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73C3" w14:textId="77777777" w:rsidR="00347072" w:rsidRPr="00347072" w:rsidRDefault="00347072" w:rsidP="00347072">
      <w:r w:rsidRPr="00347072">
        <w:t xml:space="preserve">Here’s the </w:t>
      </w:r>
      <w:r w:rsidRPr="00347072">
        <w:rPr>
          <w:b/>
          <w:bCs/>
        </w:rPr>
        <w:t>comprehensive sentence-by-sentence study note breakdown</w:t>
      </w:r>
      <w:r w:rsidRPr="00347072">
        <w:t xml:space="preserve"> of your document, formatted professionally for Word with numbering, minimal spacing, and full detail so that no critical information is omitted.</w:t>
      </w:r>
    </w:p>
    <w:p w14:paraId="7DDBD089" w14:textId="77777777" w:rsidR="00347072" w:rsidRPr="00347072" w:rsidRDefault="0028230A" w:rsidP="00347072">
      <w:r>
        <w:rPr>
          <w:noProof/>
        </w:rPr>
        <w:pict w14:anchorId="07FAA1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DC09A8" w14:textId="77777777" w:rsidR="00347072" w:rsidRPr="00347072" w:rsidRDefault="00347072" w:rsidP="00347072">
      <w:r w:rsidRPr="00347072">
        <w:rPr>
          <w:b/>
          <w:bCs/>
        </w:rPr>
        <w:t>Autorun and Autoplay – Detailed Study Notes</w:t>
      </w:r>
    </w:p>
    <w:p w14:paraId="386B75D5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Concept Introduction</w:t>
      </w:r>
    </w:p>
    <w:p w14:paraId="0D943357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Autorun and Autoplay were introduced in early Windows versions to improve user convenience.</w:t>
      </w:r>
    </w:p>
    <w:p w14:paraId="0982449C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Purpose: Automatically detect and initiate actions when new media (CD/DVD) is inserted.</w:t>
      </w:r>
    </w:p>
    <w:p w14:paraId="658ECA65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Functionality Overview</w:t>
      </w:r>
    </w:p>
    <w:p w14:paraId="31F76799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When a CD/DVD is inserted, Windows reads the disc contents and triggers predefined actions.</w:t>
      </w:r>
    </w:p>
    <w:p w14:paraId="7B4E296D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Examples:</w:t>
      </w:r>
    </w:p>
    <w:p w14:paraId="00983A6E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Inserting a music CD → opens music player and starts playback.</w:t>
      </w:r>
    </w:p>
    <w:p w14:paraId="6B063CF0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Inserting a movie DVD → opens DVD player and begins playback.</w:t>
      </w:r>
    </w:p>
    <w:p w14:paraId="695CBF1E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Security Risk of Autorun/Autoplay</w:t>
      </w:r>
    </w:p>
    <w:p w14:paraId="261CD7EA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While convenient, autorun/autoplay can be exploited.</w:t>
      </w:r>
    </w:p>
    <w:p w14:paraId="3B93E2B5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If a disc contains malicious software instead of expected content, the system may automatically execute it without user consent.</w:t>
      </w:r>
    </w:p>
    <w:p w14:paraId="336D0429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Example: A CD claimed to have music might instead launch malware if autoplay is enabled.</w:t>
      </w:r>
    </w:p>
    <w:p w14:paraId="78455A87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Recommendation – Disable Autoplay/Autorun</w:t>
      </w:r>
    </w:p>
    <w:p w14:paraId="17AEF1BE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Disabling prevents automatic execution of potentially malicious software from removable media.</w:t>
      </w:r>
    </w:p>
    <w:p w14:paraId="2D7CD3E0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Increases workstation security by requiring manual inspection before execution.</w:t>
      </w:r>
    </w:p>
    <w:p w14:paraId="28D907A7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Disabling in Windows – GUI Method</w:t>
      </w:r>
    </w:p>
    <w:p w14:paraId="29074BE4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Steps:</w:t>
      </w:r>
    </w:p>
    <w:p w14:paraId="17F7227A" w14:textId="77777777" w:rsidR="00347072" w:rsidRPr="00347072" w:rsidRDefault="00347072" w:rsidP="003263DC">
      <w:pPr>
        <w:numPr>
          <w:ilvl w:val="3"/>
          <w:numId w:val="2"/>
        </w:numPr>
      </w:pPr>
      <w:r w:rsidRPr="00347072">
        <w:t>Click Windows Start key.</w:t>
      </w:r>
    </w:p>
    <w:p w14:paraId="7EF26215" w14:textId="77777777" w:rsidR="00347072" w:rsidRPr="00347072" w:rsidRDefault="00347072" w:rsidP="003263DC">
      <w:pPr>
        <w:numPr>
          <w:ilvl w:val="3"/>
          <w:numId w:val="2"/>
        </w:numPr>
      </w:pPr>
      <w:r w:rsidRPr="00347072">
        <w:t xml:space="preserve">Type “auto” and select </w:t>
      </w:r>
      <w:r w:rsidRPr="00347072">
        <w:rPr>
          <w:b/>
          <w:bCs/>
        </w:rPr>
        <w:t>Autoplay settings</w:t>
      </w:r>
      <w:r w:rsidRPr="00347072">
        <w:t xml:space="preserve"> under system settings.</w:t>
      </w:r>
    </w:p>
    <w:p w14:paraId="33A9AF93" w14:textId="77777777" w:rsidR="00347072" w:rsidRPr="00347072" w:rsidRDefault="00347072" w:rsidP="003263DC">
      <w:pPr>
        <w:numPr>
          <w:ilvl w:val="3"/>
          <w:numId w:val="2"/>
        </w:numPr>
      </w:pPr>
      <w:r w:rsidRPr="00347072">
        <w:t xml:space="preserve">Toggle Autoplay to </w:t>
      </w:r>
      <w:r w:rsidRPr="00347072">
        <w:rPr>
          <w:b/>
          <w:bCs/>
        </w:rPr>
        <w:t>Off</w:t>
      </w:r>
      <w:r w:rsidRPr="00347072">
        <w:t>.</w:t>
      </w:r>
    </w:p>
    <w:p w14:paraId="0FC15C45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 xml:space="preserve">If left </w:t>
      </w:r>
      <w:r w:rsidRPr="00347072">
        <w:rPr>
          <w:b/>
          <w:bCs/>
        </w:rPr>
        <w:t>On</w:t>
      </w:r>
      <w:r w:rsidRPr="00347072">
        <w:t>, configure defaults for each media type to “Take no action” for added protection.</w:t>
      </w:r>
    </w:p>
    <w:p w14:paraId="07FD6995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Autoplay Default Actions Configuration</w:t>
      </w:r>
    </w:p>
    <w:p w14:paraId="1FC83A8B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For CDs/DVDs (removable drives):</w:t>
      </w:r>
    </w:p>
    <w:p w14:paraId="5F7AAFED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Options </w:t>
      </w:r>
      <w:proofErr w:type="gramStart"/>
      <w:r w:rsidRPr="00347072">
        <w:t>include:</w:t>
      </w:r>
      <w:proofErr w:type="gramEnd"/>
      <w:r w:rsidRPr="00347072">
        <w:t xml:space="preserve"> Configure storage, </w:t>
      </w:r>
      <w:proofErr w:type="gramStart"/>
      <w:r w:rsidRPr="00347072">
        <w:t>Take</w:t>
      </w:r>
      <w:proofErr w:type="gramEnd"/>
      <w:r w:rsidRPr="00347072">
        <w:t xml:space="preserve"> no action, Open folder to view files, Ask every time.</w:t>
      </w:r>
    </w:p>
    <w:p w14:paraId="00BBF13E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Recommended: </w:t>
      </w:r>
      <w:r w:rsidRPr="00347072">
        <w:rPr>
          <w:b/>
          <w:bCs/>
        </w:rPr>
        <w:t>Take no action</w:t>
      </w:r>
      <w:r w:rsidRPr="00347072">
        <w:t xml:space="preserve"> (disables automatic running).</w:t>
      </w:r>
    </w:p>
    <w:p w14:paraId="45227858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For memory cards:</w:t>
      </w:r>
    </w:p>
    <w:p w14:paraId="566F90E0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Options </w:t>
      </w:r>
      <w:proofErr w:type="gramStart"/>
      <w:r w:rsidRPr="00347072">
        <w:t>include:</w:t>
      </w:r>
      <w:proofErr w:type="gramEnd"/>
      <w:r w:rsidRPr="00347072">
        <w:t xml:space="preserve"> Import photos/videos, </w:t>
      </w:r>
      <w:proofErr w:type="gramStart"/>
      <w:r w:rsidRPr="00347072">
        <w:t>Play</w:t>
      </w:r>
      <w:proofErr w:type="gramEnd"/>
      <w:r w:rsidRPr="00347072">
        <w:t xml:space="preserve"> media, </w:t>
      </w:r>
      <w:proofErr w:type="gramStart"/>
      <w:r w:rsidRPr="00347072">
        <w:t>Take</w:t>
      </w:r>
      <w:proofErr w:type="gramEnd"/>
      <w:r w:rsidRPr="00347072">
        <w:t xml:space="preserve"> no action, Open folder to view files, Ask every time.</w:t>
      </w:r>
    </w:p>
    <w:p w14:paraId="1115BC91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Recommended: </w:t>
      </w:r>
      <w:r w:rsidRPr="00347072">
        <w:rPr>
          <w:b/>
          <w:bCs/>
        </w:rPr>
        <w:t>Take no action</w:t>
      </w:r>
      <w:r w:rsidRPr="00347072">
        <w:t xml:space="preserve"> for highest security.</w:t>
      </w:r>
    </w:p>
    <w:p w14:paraId="09EFBC54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How Autorun Works in Windows</w:t>
      </w:r>
    </w:p>
    <w:p w14:paraId="4D189817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When enabled, inserting a disc may:</w:t>
      </w:r>
    </w:p>
    <w:p w14:paraId="438F7F53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Display drive icon changes (e.g., DVD icon replaced with program icon).</w:t>
      </w:r>
    </w:p>
    <w:p w14:paraId="73146C3D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Present options to run installers or view files.</w:t>
      </w:r>
    </w:p>
    <w:p w14:paraId="71895F3C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Autorun typically uses two files in the disc’s root directory:</w:t>
      </w:r>
    </w:p>
    <w:p w14:paraId="3E178366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rPr>
          <w:b/>
          <w:bCs/>
        </w:rPr>
        <w:t>autorun.inf</w:t>
      </w:r>
      <w:r w:rsidRPr="00347072">
        <w:t xml:space="preserve"> – setup information file.</w:t>
      </w:r>
    </w:p>
    <w:p w14:paraId="2718AA9C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rPr>
          <w:b/>
          <w:bCs/>
        </w:rPr>
        <w:t>autorun.exe</w:t>
      </w:r>
      <w:r w:rsidRPr="00347072">
        <w:t xml:space="preserve"> – executable program to be launched.</w:t>
      </w:r>
    </w:p>
    <w:p w14:paraId="7855F23E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Inside an Autorun.inf File</w:t>
      </w:r>
    </w:p>
    <w:p w14:paraId="143B30FB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File format example:</w:t>
      </w:r>
    </w:p>
    <w:p w14:paraId="3DD2DBC9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[autorun] section header.</w:t>
      </w:r>
    </w:p>
    <w:p w14:paraId="5D467640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Command to open a specific executable (e.g., open=autorun.exe).</w:t>
      </w:r>
    </w:p>
    <w:p w14:paraId="733352FC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Icon specification (e.g., icon=autorun.exe).</w:t>
      </w:r>
    </w:p>
    <w:p w14:paraId="1303704E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Icons in autorun.inf define how the drive appears in File Explorer.</w:t>
      </w:r>
    </w:p>
    <w:p w14:paraId="05F82367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Creating Autorun Files</w:t>
      </w:r>
    </w:p>
    <w:p w14:paraId="1B72C956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To set up autorun for a custom disc:</w:t>
      </w:r>
    </w:p>
    <w:p w14:paraId="1DA2B472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Create </w:t>
      </w:r>
      <w:r w:rsidRPr="00347072">
        <w:rPr>
          <w:b/>
          <w:bCs/>
        </w:rPr>
        <w:t>autorun.inf</w:t>
      </w:r>
      <w:r w:rsidRPr="00347072">
        <w:t xml:space="preserve"> in the root directory of the media.</w:t>
      </w:r>
    </w:p>
    <w:p w14:paraId="05F148D8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Include executable name and optional icon reference.</w:t>
      </w:r>
    </w:p>
    <w:p w14:paraId="14842844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This enables automatic program launch when media is inserted (if autorun is enabled).</w:t>
      </w:r>
    </w:p>
    <w:p w14:paraId="2D09691C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Security Best Practice</w:t>
      </w:r>
    </w:p>
    <w:p w14:paraId="5D1217AF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 xml:space="preserve">Default recommendation: Keep autorun and autoplay </w:t>
      </w:r>
      <w:r w:rsidRPr="00347072">
        <w:rPr>
          <w:b/>
          <w:bCs/>
        </w:rPr>
        <w:t>disabled</w:t>
      </w:r>
      <w:r w:rsidRPr="00347072">
        <w:t xml:space="preserve"> to prevent execution of unknown or harmful software.</w:t>
      </w:r>
    </w:p>
    <w:p w14:paraId="1A237D7A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Enable only when there is a specific, controlled use case.</w:t>
      </w:r>
    </w:p>
    <w:p w14:paraId="5E91702F" w14:textId="77777777" w:rsidR="00347072" w:rsidRPr="00347072" w:rsidRDefault="0028230A" w:rsidP="00347072">
      <w:r>
        <w:rPr>
          <w:noProof/>
        </w:rPr>
        <w:pict w14:anchorId="3513CE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98AD11" w14:textId="4B263D37" w:rsidR="00272F2E" w:rsidRDefault="00272F2E"/>
    <w:sectPr w:rsidR="00272F2E" w:rsidSect="00347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36"/>
    <w:multiLevelType w:val="multilevel"/>
    <w:tmpl w:val="60A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824510">
    <w:abstractNumId w:val="0"/>
  </w:num>
  <w:num w:numId="2" w16cid:durableId="471216514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2E"/>
    <w:rsid w:val="001E4762"/>
    <w:rsid w:val="00272F2E"/>
    <w:rsid w:val="0028230A"/>
    <w:rsid w:val="003263DC"/>
    <w:rsid w:val="00347072"/>
    <w:rsid w:val="005B0230"/>
    <w:rsid w:val="006354A4"/>
    <w:rsid w:val="006D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2D12"/>
  <w15:chartTrackingRefBased/>
  <w15:docId w15:val="{613FC2A4-3E06-4566-A5CD-4C01F2E8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2025-08-11T15:31:00Z</dcterms:created>
  <dcterms:modified xsi:type="dcterms:W3CDTF">2025-08-23T01:32:00Z</dcterms:modified>
</cp:coreProperties>
</file>