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F6017" w14:textId="77777777" w:rsidR="00A85661" w:rsidRPr="00A85661" w:rsidRDefault="00A85661" w:rsidP="00A85661">
      <w:r w:rsidRPr="00A85661">
        <w:t xml:space="preserve">Here’s your </w:t>
      </w:r>
      <w:r w:rsidRPr="00A85661">
        <w:rPr>
          <w:b/>
          <w:bCs/>
        </w:rPr>
        <w:t>comprehensive sentence-by-sentence breakdown</w:t>
      </w:r>
      <w:r w:rsidRPr="00A85661">
        <w:t xml:space="preserve"> of the Password Best Practices document, formatted for professional Word usage with numbering, minimal spacing, and detailed explanations for clarity.</w:t>
      </w:r>
    </w:p>
    <w:p w14:paraId="2CD62394" w14:textId="77777777" w:rsidR="00A85661" w:rsidRPr="00A85661" w:rsidRDefault="00A85661" w:rsidP="00A85661">
      <w:r w:rsidRPr="00A85661">
        <w:pict w14:anchorId="5BD8A378">
          <v:rect id="_x0000_i1037" style="width:0;height:1.5pt" o:hralign="center" o:hrstd="t" o:hr="t" fillcolor="#a0a0a0" stroked="f"/>
        </w:pict>
      </w:r>
    </w:p>
    <w:p w14:paraId="2E1FBAB6" w14:textId="77777777" w:rsidR="00A85661" w:rsidRPr="00A85661" w:rsidRDefault="00A85661" w:rsidP="00A85661">
      <w:r w:rsidRPr="00A85661">
        <w:rPr>
          <w:b/>
          <w:bCs/>
        </w:rPr>
        <w:t>Password Best Practices – Detailed Study Notes</w:t>
      </w:r>
    </w:p>
    <w:p w14:paraId="124A98B5" w14:textId="77777777" w:rsidR="00A85661" w:rsidRPr="00A85661" w:rsidRDefault="00A85661" w:rsidP="00A85661">
      <w:pPr>
        <w:numPr>
          <w:ilvl w:val="0"/>
          <w:numId w:val="1"/>
        </w:numPr>
      </w:pPr>
      <w:r w:rsidRPr="00A85661">
        <w:rPr>
          <w:b/>
          <w:bCs/>
        </w:rPr>
        <w:t>Overview of Password Best Practices</w:t>
      </w:r>
    </w:p>
    <w:p w14:paraId="52D12142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 xml:space="preserve">Covers password </w:t>
      </w:r>
      <w:r w:rsidRPr="00A85661">
        <w:rPr>
          <w:b/>
          <w:bCs/>
        </w:rPr>
        <w:t>complexity requirements</w:t>
      </w:r>
      <w:r w:rsidRPr="00A85661">
        <w:t xml:space="preserve">, </w:t>
      </w:r>
      <w:r w:rsidRPr="00A85661">
        <w:rPr>
          <w:b/>
          <w:bCs/>
        </w:rPr>
        <w:t>expiration requirements</w:t>
      </w:r>
      <w:r w:rsidRPr="00A85661">
        <w:t xml:space="preserve">, and </w:t>
      </w:r>
      <w:r w:rsidRPr="00A85661">
        <w:rPr>
          <w:b/>
          <w:bCs/>
        </w:rPr>
        <w:t>BIOS/UEFI password usage</w:t>
      </w:r>
      <w:r w:rsidRPr="00A85661">
        <w:t>.</w:t>
      </w:r>
    </w:p>
    <w:p w14:paraId="3BF5C216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Passwords are one of the most common security measures across websites, applications, and operating systems.</w:t>
      </w:r>
    </w:p>
    <w:p w14:paraId="5E23890D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Authentication can use traditional passwords, PINs, or combinations of both.</w:t>
      </w:r>
    </w:p>
    <w:p w14:paraId="144DA75E" w14:textId="77777777" w:rsidR="00A85661" w:rsidRPr="00A85661" w:rsidRDefault="00A85661" w:rsidP="00A85661">
      <w:pPr>
        <w:numPr>
          <w:ilvl w:val="0"/>
          <w:numId w:val="1"/>
        </w:numPr>
      </w:pPr>
      <w:r w:rsidRPr="00A85661">
        <w:rPr>
          <w:b/>
          <w:bCs/>
        </w:rPr>
        <w:t>Password Weakness &amp; Attacks</w:t>
      </w:r>
    </w:p>
    <w:p w14:paraId="021A8D5B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 xml:space="preserve">Passwords and PINs are considered </w:t>
      </w:r>
      <w:r w:rsidRPr="00A85661">
        <w:rPr>
          <w:b/>
          <w:bCs/>
        </w:rPr>
        <w:t>weak authentication</w:t>
      </w:r>
      <w:r w:rsidRPr="00A85661">
        <w:t xml:space="preserve"> because they can be cracked.</w:t>
      </w:r>
    </w:p>
    <w:p w14:paraId="4FAD851E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 xml:space="preserve">Common password attack methods: </w:t>
      </w:r>
      <w:r w:rsidRPr="00A85661">
        <w:rPr>
          <w:b/>
          <w:bCs/>
        </w:rPr>
        <w:t>brute force</w:t>
      </w:r>
      <w:r w:rsidRPr="00A85661">
        <w:t xml:space="preserve">, </w:t>
      </w:r>
      <w:r w:rsidRPr="00A85661">
        <w:rPr>
          <w:b/>
          <w:bCs/>
        </w:rPr>
        <w:t>dictionary</w:t>
      </w:r>
      <w:r w:rsidRPr="00A85661">
        <w:t xml:space="preserve">, and </w:t>
      </w:r>
      <w:r w:rsidRPr="00A85661">
        <w:rPr>
          <w:b/>
          <w:bCs/>
        </w:rPr>
        <w:t>hybrid attacks</w:t>
      </w:r>
      <w:r w:rsidRPr="00A85661">
        <w:t>.</w:t>
      </w:r>
    </w:p>
    <w:p w14:paraId="4ED8BE6B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 xml:space="preserve">Despite weaknesses, passwords remain widely </w:t>
      </w:r>
      <w:proofErr w:type="gramStart"/>
      <w:r w:rsidRPr="00A85661">
        <w:t>used—administrators</w:t>
      </w:r>
      <w:proofErr w:type="gramEnd"/>
      <w:r w:rsidRPr="00A85661">
        <w:t xml:space="preserve"> must enforce strong policies.</w:t>
      </w:r>
    </w:p>
    <w:p w14:paraId="6C0DFCA4" w14:textId="77777777" w:rsidR="00A85661" w:rsidRPr="00A85661" w:rsidRDefault="00A85661" w:rsidP="00A85661">
      <w:pPr>
        <w:numPr>
          <w:ilvl w:val="0"/>
          <w:numId w:val="1"/>
        </w:numPr>
      </w:pPr>
      <w:r w:rsidRPr="00A85661">
        <w:rPr>
          <w:b/>
          <w:bCs/>
        </w:rPr>
        <w:t>Creating Stronger Passwords via Policies</w:t>
      </w:r>
    </w:p>
    <w:p w14:paraId="6FA1FD63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Goals:</w:t>
      </w:r>
    </w:p>
    <w:p w14:paraId="3482A8B1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 xml:space="preserve">Use </w:t>
      </w:r>
      <w:r w:rsidRPr="00A85661">
        <w:rPr>
          <w:b/>
          <w:bCs/>
        </w:rPr>
        <w:t>long, complex passwords</w:t>
      </w:r>
      <w:r w:rsidRPr="00A85661">
        <w:t>.</w:t>
      </w:r>
    </w:p>
    <w:p w14:paraId="138E4D2B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 xml:space="preserve">Implement regular </w:t>
      </w:r>
      <w:r w:rsidRPr="00A85661">
        <w:rPr>
          <w:b/>
          <w:bCs/>
        </w:rPr>
        <w:t>password expiration</w:t>
      </w:r>
      <w:r w:rsidRPr="00A85661">
        <w:t>.</w:t>
      </w:r>
    </w:p>
    <w:p w14:paraId="55332D4E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 xml:space="preserve">Configured through </w:t>
      </w:r>
      <w:r w:rsidRPr="00A85661">
        <w:rPr>
          <w:b/>
          <w:bCs/>
        </w:rPr>
        <w:t>Group Policy</w:t>
      </w:r>
      <w:r w:rsidRPr="00A85661">
        <w:t xml:space="preserve"> in Windows:</w:t>
      </w:r>
    </w:p>
    <w:p w14:paraId="275DFC81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 xml:space="preserve">Path: </w:t>
      </w:r>
      <w:r w:rsidRPr="00A85661">
        <w:rPr>
          <w:i/>
          <w:iCs/>
        </w:rPr>
        <w:t>Computer Configuration → Windows Settings → Security Settings → Account Policies → Password Policy</w:t>
      </w:r>
      <w:r w:rsidRPr="00A85661">
        <w:t>.</w:t>
      </w:r>
    </w:p>
    <w:p w14:paraId="5BAC9B4E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>Options include minimum password length and enabling complexity requirements.</w:t>
      </w:r>
    </w:p>
    <w:p w14:paraId="07CEF341" w14:textId="77777777" w:rsidR="00A85661" w:rsidRPr="00A85661" w:rsidRDefault="00A85661" w:rsidP="00A85661">
      <w:pPr>
        <w:numPr>
          <w:ilvl w:val="0"/>
          <w:numId w:val="1"/>
        </w:numPr>
      </w:pPr>
      <w:r w:rsidRPr="00A85661">
        <w:rPr>
          <w:b/>
          <w:bCs/>
        </w:rPr>
        <w:t>Password Length</w:t>
      </w:r>
    </w:p>
    <w:p w14:paraId="2956B804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Minimum password length example: 12 characters (can be set from 8 to 14 in Windows 10+).</w:t>
      </w:r>
    </w:p>
    <w:p w14:paraId="7EDE3C27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Longer passwords drastically improve security due to the exponential increase in possible combinations.</w:t>
      </w:r>
    </w:p>
    <w:p w14:paraId="2EB6A80B" w14:textId="77777777" w:rsidR="00A85661" w:rsidRPr="00A85661" w:rsidRDefault="00A85661" w:rsidP="00A85661">
      <w:pPr>
        <w:numPr>
          <w:ilvl w:val="0"/>
          <w:numId w:val="1"/>
        </w:numPr>
      </w:pPr>
      <w:r w:rsidRPr="00A85661">
        <w:rPr>
          <w:b/>
          <w:bCs/>
        </w:rPr>
        <w:t>Password Complexity</w:t>
      </w:r>
    </w:p>
    <w:p w14:paraId="30597BD9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Complexity is determined by the range of characters allowed:</w:t>
      </w:r>
    </w:p>
    <w:p w14:paraId="73F1031A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>Numbers only: 10 possibilities per character (0–9). Example: 4-digit PIN = 10,000 possible combinations.</w:t>
      </w:r>
    </w:p>
    <w:p w14:paraId="00110365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>Lowercase letters only: 26 possibilities per character.</w:t>
      </w:r>
    </w:p>
    <w:p w14:paraId="27BBF26A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>Lowercase + uppercase: 52 possibilities.</w:t>
      </w:r>
    </w:p>
    <w:p w14:paraId="704F933D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>Adding numbers: 62 possibilities.</w:t>
      </w:r>
    </w:p>
    <w:p w14:paraId="37D0849F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>Adding special characters: ~75 possibilities.</w:t>
      </w:r>
    </w:p>
    <w:p w14:paraId="557C8C2C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Example:</w:t>
      </w:r>
    </w:p>
    <w:p w14:paraId="261A479B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>4 characters using 75 options = 75⁴ = 31,640,625 combinations.</w:t>
      </w:r>
    </w:p>
    <w:p w14:paraId="5939D40F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>Increasing length to 5 characters with same complexity = over 2 billion combinations.</w:t>
      </w:r>
    </w:p>
    <w:p w14:paraId="1A89199F" w14:textId="77777777" w:rsidR="00A85661" w:rsidRPr="00A85661" w:rsidRDefault="00A85661" w:rsidP="00A85661">
      <w:pPr>
        <w:numPr>
          <w:ilvl w:val="0"/>
          <w:numId w:val="1"/>
        </w:numPr>
      </w:pPr>
      <w:r w:rsidRPr="00A85661">
        <w:rPr>
          <w:b/>
          <w:bCs/>
        </w:rPr>
        <w:t>Importance of Combining Length &amp; Complexity</w:t>
      </w:r>
    </w:p>
    <w:p w14:paraId="18A897E5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Length alone (e.g., a 10-digit phone number) without complexity still yields a limited set of combinations.</w:t>
      </w:r>
    </w:p>
    <w:p w14:paraId="16D7E956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Best practice: combine both for maximum strength.</w:t>
      </w:r>
    </w:p>
    <w:p w14:paraId="741F441B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 xml:space="preserve">Recommended minimum: </w:t>
      </w:r>
      <w:r w:rsidRPr="00A85661">
        <w:rPr>
          <w:b/>
          <w:bCs/>
        </w:rPr>
        <w:t>12+ characters</w:t>
      </w:r>
      <w:r w:rsidRPr="00A85661">
        <w:t xml:space="preserve"> using uppercase, lowercase, numbers, and special characters.</w:t>
      </w:r>
    </w:p>
    <w:p w14:paraId="6E84C507" w14:textId="77777777" w:rsidR="00A85661" w:rsidRPr="00A85661" w:rsidRDefault="00A85661" w:rsidP="00A85661">
      <w:pPr>
        <w:numPr>
          <w:ilvl w:val="0"/>
          <w:numId w:val="1"/>
        </w:numPr>
      </w:pPr>
      <w:r w:rsidRPr="00A85661">
        <w:rPr>
          <w:b/>
          <w:bCs/>
        </w:rPr>
        <w:t>Password Expiration &amp; Age</w:t>
      </w:r>
    </w:p>
    <w:p w14:paraId="76879C3E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 xml:space="preserve">Policies include </w:t>
      </w:r>
      <w:r w:rsidRPr="00A85661">
        <w:rPr>
          <w:b/>
          <w:bCs/>
        </w:rPr>
        <w:t>maximum password age</w:t>
      </w:r>
      <w:r w:rsidRPr="00A85661">
        <w:t xml:space="preserve"> (expiration) and </w:t>
      </w:r>
      <w:r w:rsidRPr="00A85661">
        <w:rPr>
          <w:b/>
          <w:bCs/>
        </w:rPr>
        <w:t>minimum password age</w:t>
      </w:r>
      <w:r w:rsidRPr="00A85661">
        <w:t xml:space="preserve"> (prevents immediate reuse).</w:t>
      </w:r>
    </w:p>
    <w:p w14:paraId="4B81FCB8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Example: 90-day maximum age forces a password change every three months.</w:t>
      </w:r>
    </w:p>
    <w:p w14:paraId="54C904F8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 xml:space="preserve">Older guidance favored frequent changes; newer recommendations suggest </w:t>
      </w:r>
      <w:proofErr w:type="gramStart"/>
      <w:r w:rsidRPr="00A85661">
        <w:t>keeping long,</w:t>
      </w:r>
      <w:proofErr w:type="gramEnd"/>
      <w:r w:rsidRPr="00A85661">
        <w:t xml:space="preserve"> strong passwords longer to avoid poor user practices (like writing them down).</w:t>
      </w:r>
    </w:p>
    <w:p w14:paraId="3ED08E09" w14:textId="77777777" w:rsidR="00A85661" w:rsidRPr="00A85661" w:rsidRDefault="00A85661" w:rsidP="00A85661">
      <w:pPr>
        <w:numPr>
          <w:ilvl w:val="0"/>
          <w:numId w:val="1"/>
        </w:numPr>
      </w:pPr>
      <w:proofErr w:type="spellStart"/>
      <w:r w:rsidRPr="00A85661">
        <w:rPr>
          <w:b/>
          <w:bCs/>
        </w:rPr>
        <w:t>Passwordless</w:t>
      </w:r>
      <w:proofErr w:type="spellEnd"/>
      <w:r w:rsidRPr="00A85661">
        <w:rPr>
          <w:b/>
          <w:bCs/>
        </w:rPr>
        <w:t xml:space="preserve"> Authentication Trends</w:t>
      </w:r>
    </w:p>
    <w:p w14:paraId="61E5D758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Alternative methods eliminate static passwords:</w:t>
      </w:r>
    </w:p>
    <w:p w14:paraId="49833046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>Example: Email-based one-time link login.</w:t>
      </w:r>
    </w:p>
    <w:p w14:paraId="48DFB716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>Risks: If email is compromised, access is also compromised.</w:t>
      </w:r>
    </w:p>
    <w:p w14:paraId="497F8FAC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Still requires strong security on the alternate authentication method.</w:t>
      </w:r>
    </w:p>
    <w:p w14:paraId="3DB79AAB" w14:textId="77777777" w:rsidR="00A85661" w:rsidRPr="00A85661" w:rsidRDefault="00A85661" w:rsidP="00A85661">
      <w:pPr>
        <w:numPr>
          <w:ilvl w:val="0"/>
          <w:numId w:val="1"/>
        </w:numPr>
      </w:pPr>
      <w:r w:rsidRPr="00A85661">
        <w:rPr>
          <w:b/>
          <w:bCs/>
        </w:rPr>
        <w:t>Best Practice for Expiration Intervals</w:t>
      </w:r>
    </w:p>
    <w:p w14:paraId="47B55C26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Recommended: 90-day rotation for strong, complex passwords.</w:t>
      </w:r>
    </w:p>
    <w:p w14:paraId="139D0954" w14:textId="77777777" w:rsidR="00A85661" w:rsidRPr="00A85661" w:rsidRDefault="00A85661" w:rsidP="00A85661">
      <w:pPr>
        <w:numPr>
          <w:ilvl w:val="1"/>
          <w:numId w:val="1"/>
        </w:numPr>
      </w:pPr>
      <w:proofErr w:type="gramStart"/>
      <w:r w:rsidRPr="00A85661">
        <w:t>Combine</w:t>
      </w:r>
      <w:proofErr w:type="gramEnd"/>
      <w:r w:rsidRPr="00A85661">
        <w:t xml:space="preserve"> with </w:t>
      </w:r>
      <w:r w:rsidRPr="00A85661">
        <w:rPr>
          <w:b/>
          <w:bCs/>
        </w:rPr>
        <w:t>two-factor authentication (2FA)</w:t>
      </w:r>
      <w:r w:rsidRPr="00A85661">
        <w:t xml:space="preserve"> for higher security:</w:t>
      </w:r>
    </w:p>
    <w:p w14:paraId="0A7BA819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>Something you know (password) + something you have (token, authenticator app).</w:t>
      </w:r>
    </w:p>
    <w:p w14:paraId="44EC6C9F" w14:textId="77777777" w:rsidR="00A85661" w:rsidRPr="00A85661" w:rsidRDefault="00A85661" w:rsidP="00A85661">
      <w:pPr>
        <w:numPr>
          <w:ilvl w:val="0"/>
          <w:numId w:val="1"/>
        </w:numPr>
      </w:pPr>
      <w:r w:rsidRPr="00A85661">
        <w:rPr>
          <w:b/>
          <w:bCs/>
        </w:rPr>
        <w:t>BIOS/UEFI Password Protection</w:t>
      </w:r>
    </w:p>
    <w:p w14:paraId="3D0FE9AD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BIOS (Basic Input/Output System) and UEFI (Unified Extensible Firmware Interface) control system startup before OS loads.</w:t>
      </w:r>
    </w:p>
    <w:p w14:paraId="26846A7D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Protect BIOS/UEFI with strong passwords to:</w:t>
      </w:r>
    </w:p>
    <w:p w14:paraId="40F612AE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>Prevent unauthorized boot order changes.</w:t>
      </w:r>
    </w:p>
    <w:p w14:paraId="3B376BD0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>Protect against tampering with critical system settings.</w:t>
      </w:r>
    </w:p>
    <w:p w14:paraId="582FD2CB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 xml:space="preserve">Use </w:t>
      </w:r>
      <w:r w:rsidRPr="00A85661">
        <w:rPr>
          <w:b/>
          <w:bCs/>
        </w:rPr>
        <w:t>long, complex passwords</w:t>
      </w:r>
      <w:r w:rsidRPr="00A85661">
        <w:t xml:space="preserve"> for BIOS/UEFI to guard against guessing or brute force attacks.</w:t>
      </w:r>
    </w:p>
    <w:p w14:paraId="3DB6937B" w14:textId="77777777" w:rsidR="00A85661" w:rsidRPr="00A85661" w:rsidRDefault="00A85661" w:rsidP="00A85661">
      <w:r w:rsidRPr="00A85661">
        <w:pict w14:anchorId="210415A7">
          <v:rect id="_x0000_i1038" style="width:0;height:1.5pt" o:hralign="center" o:hrstd="t" o:hr="t" fillcolor="#a0a0a0" stroked="f"/>
        </w:pict>
      </w:r>
    </w:p>
    <w:p w14:paraId="2044B871" w14:textId="77777777" w:rsidR="00A85661" w:rsidRPr="00A85661" w:rsidRDefault="00A85661" w:rsidP="00A85661">
      <w:r w:rsidRPr="00A85661">
        <w:t xml:space="preserve">If you’d like, I can now </w:t>
      </w:r>
      <w:r w:rsidRPr="00A85661">
        <w:rPr>
          <w:b/>
          <w:bCs/>
        </w:rPr>
        <w:t>map each of these 10 sections directly to the CompTIA A+ 1102 exam objectives</w:t>
      </w:r>
      <w:r w:rsidRPr="00A85661">
        <w:t>, especially those under workstation hardening, security policy implementation, and authentication methods. This would turn this into an exact exam-aligned study guide.</w:t>
      </w:r>
    </w:p>
    <w:p w14:paraId="076489F7" w14:textId="77777777" w:rsidR="00A85661" w:rsidRPr="00A85661" w:rsidRDefault="00A85661" w:rsidP="00A85661">
      <w:r w:rsidRPr="00A85661">
        <w:t>Do you want me to create that mapped version next?</w:t>
      </w:r>
    </w:p>
    <w:p w14:paraId="46C5C878" w14:textId="77777777" w:rsidR="00520D8F" w:rsidRDefault="00520D8F"/>
    <w:sectPr w:rsidR="00520D8F" w:rsidSect="00A856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6530D5"/>
    <w:multiLevelType w:val="multilevel"/>
    <w:tmpl w:val="49EC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102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8F"/>
    <w:rsid w:val="004B32E6"/>
    <w:rsid w:val="00520D8F"/>
    <w:rsid w:val="00A8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82CEE-C6CD-416D-9AE0-A562169E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D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2025-08-11T15:33:00Z</dcterms:created>
  <dcterms:modified xsi:type="dcterms:W3CDTF">2025-08-11T15:34:00Z</dcterms:modified>
</cp:coreProperties>
</file>