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61435" w14:textId="77777777" w:rsidR="00C8499F" w:rsidRPr="00C8499F" w:rsidRDefault="00C8499F" w:rsidP="00C8499F">
      <w:r w:rsidRPr="00C8499F">
        <w:t>Here’s your document analyzed sentence-by-sentence into professional study notes, with all critical details preserved and formatted so you can paste directly into Word without extra spacing issues.</w:t>
      </w:r>
    </w:p>
    <w:p w14:paraId="0872268D" w14:textId="77777777" w:rsidR="00C8499F" w:rsidRPr="00C8499F" w:rsidRDefault="00C8499F" w:rsidP="00C8499F">
      <w:r w:rsidRPr="00C8499F">
        <w:pict w14:anchorId="7911FE64">
          <v:rect id="_x0000_i1037" style="width:0;height:1.5pt" o:hralign="center" o:hrstd="t" o:hr="t" fillcolor="#a0a0a0" stroked="f"/>
        </w:pict>
      </w:r>
    </w:p>
    <w:p w14:paraId="1E3D94EA" w14:textId="77777777" w:rsidR="00C8499F" w:rsidRPr="00C8499F" w:rsidRDefault="00C8499F" w:rsidP="00C8499F">
      <w:r w:rsidRPr="00C8499F">
        <w:rPr>
          <w:b/>
          <w:bCs/>
        </w:rPr>
        <w:t>Securing Web Browsers – Study Notes</w:t>
      </w:r>
    </w:p>
    <w:p w14:paraId="3B86967F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Purpose of Web Browser Security</w:t>
      </w:r>
    </w:p>
    <w:p w14:paraId="35485689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Goal: Prevent end users from becoming victims of cyberattacks, data exfiltration, ransomware, or malware.</w:t>
      </w:r>
    </w:p>
    <w:p w14:paraId="332C9BCA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Security focus includes protecting the browser itself and its associated plugins/extensions.</w:t>
      </w:r>
    </w:p>
    <w:p w14:paraId="51615BF0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Scope of Best Practices</w:t>
      </w:r>
    </w:p>
    <w:p w14:paraId="1F10F1F0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Secure methods for installing a web browser.</w:t>
      </w:r>
    </w:p>
    <w:p w14:paraId="681E3F4E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Management of extensions and plugins.</w:t>
      </w:r>
    </w:p>
    <w:p w14:paraId="6B6F793C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Use of password managers for credential security.</w:t>
      </w:r>
    </w:p>
    <w:p w14:paraId="2E8AF433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Ensuring browsing activity protection using encryption.</w:t>
      </w:r>
    </w:p>
    <w:p w14:paraId="23C716AE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Evaluating the security of private browsing modes.</w:t>
      </w:r>
    </w:p>
    <w:p w14:paraId="27BDD5FF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Blocking pop-ups and ads.</w:t>
      </w:r>
    </w:p>
    <w:p w14:paraId="38C767BC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Clearing cache and history.</w:t>
      </w:r>
    </w:p>
    <w:p w14:paraId="54E377CE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Synchronizing profiles across browsers and workstations.</w:t>
      </w:r>
    </w:p>
    <w:p w14:paraId="3577F1E1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Major Web Browsers to Support</w:t>
      </w:r>
    </w:p>
    <w:p w14:paraId="5587089F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Google Chrome</w:t>
      </w:r>
    </w:p>
    <w:p w14:paraId="3862AB55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Mozilla Firefox</w:t>
      </w:r>
    </w:p>
    <w:p w14:paraId="3C53A11D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Microsoft Edge</w:t>
      </w:r>
    </w:p>
    <w:p w14:paraId="6F58A914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Apple Safari</w:t>
      </w:r>
    </w:p>
    <w:p w14:paraId="375B5269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Technicians must be familiar with securing all four major browsers.</w:t>
      </w:r>
    </w:p>
    <w:p w14:paraId="45756095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CompTIA A+ Exam Objective Relevance</w:t>
      </w:r>
    </w:p>
    <w:p w14:paraId="4307172F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rPr>
          <w:b/>
          <w:bCs/>
        </w:rPr>
        <w:t>Domain 2: Security</w:t>
      </w:r>
    </w:p>
    <w:p w14:paraId="021144DD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rPr>
          <w:b/>
          <w:bCs/>
        </w:rPr>
        <w:t>Objective 2.7:</w:t>
      </w:r>
      <w:r w:rsidRPr="00C8499F">
        <w:t xml:space="preserve"> Apply workstation security options and hardening techniques.</w:t>
      </w:r>
    </w:p>
    <w:p w14:paraId="6B8B7D24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rPr>
          <w:b/>
          <w:bCs/>
        </w:rPr>
        <w:t>Objective 2.11:</w:t>
      </w:r>
      <w:r w:rsidRPr="00C8499F">
        <w:t xml:space="preserve"> Configure relevant security settings in a browser.</w:t>
      </w:r>
    </w:p>
    <w:p w14:paraId="614CCA63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Secure Installation of Web Browsers</w:t>
      </w:r>
    </w:p>
    <w:p w14:paraId="59FD0F8E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Always install from a secure, trusted source.</w:t>
      </w:r>
    </w:p>
    <w:p w14:paraId="5C4AA163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Verify hash values of installer files before installation to ensure file integrity.</w:t>
      </w:r>
    </w:p>
    <w:p w14:paraId="361E34E6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Avoid downloading installers from untrusted sources to prevent malware infection.</w:t>
      </w:r>
    </w:p>
    <w:p w14:paraId="3FE01E8A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Extensions and Plugins</w:t>
      </w:r>
    </w:p>
    <w:p w14:paraId="14007CD0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Purpose: Expand browser functionality.</w:t>
      </w:r>
    </w:p>
    <w:p w14:paraId="71C0E185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Risks: Potential attack vectors if sourced from untrusted developers or sites.</w:t>
      </w:r>
    </w:p>
    <w:p w14:paraId="0F98A0BB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Best practice: Install only necessary extensions from reputable sources and keep them updated.</w:t>
      </w:r>
    </w:p>
    <w:p w14:paraId="6D5AF1AF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Password Managers</w:t>
      </w:r>
    </w:p>
    <w:p w14:paraId="54F6B8EA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Use a single, strong, complex master password.</w:t>
      </w:r>
    </w:p>
    <w:p w14:paraId="1820CA0B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Stores randomly generated passwords for each website/application.</w:t>
      </w:r>
    </w:p>
    <w:p w14:paraId="3CF3C417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Enhances security by reducing password reuse and weak credentials.</w:t>
      </w:r>
    </w:p>
    <w:p w14:paraId="6EB673C1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Website Safety and Encryption</w:t>
      </w:r>
    </w:p>
    <w:p w14:paraId="6883A54D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Verify if the website is secure (HTTPS and valid security certificate).</w:t>
      </w:r>
    </w:p>
    <w:p w14:paraId="1D697449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Encryption ensures confidentiality, integrity, and security of data over the internet.</w:t>
      </w:r>
    </w:p>
    <w:p w14:paraId="719ECAEA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Private Browsing / Incognito Mode</w:t>
      </w:r>
    </w:p>
    <w:p w14:paraId="73DB6E43" w14:textId="77777777" w:rsidR="00C8499F" w:rsidRPr="00C8499F" w:rsidRDefault="00C8499F" w:rsidP="00C8499F">
      <w:pPr>
        <w:numPr>
          <w:ilvl w:val="1"/>
          <w:numId w:val="1"/>
        </w:numPr>
      </w:pPr>
      <w:proofErr w:type="gramStart"/>
      <w:r w:rsidRPr="00C8499F">
        <w:t>Intended</w:t>
      </w:r>
      <w:proofErr w:type="gramEnd"/>
      <w:r w:rsidRPr="00C8499F">
        <w:t xml:space="preserve"> to hide browsing activity locally.</w:t>
      </w:r>
    </w:p>
    <w:p w14:paraId="4421F8E6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Does not guarantee complete privacy—network administrators, ISPs, and some websites may still track activity.</w:t>
      </w:r>
    </w:p>
    <w:p w14:paraId="6656736F" w14:textId="77777777" w:rsidR="00C8499F" w:rsidRPr="00C8499F" w:rsidRDefault="00C8499F" w:rsidP="00C8499F">
      <w:pPr>
        <w:numPr>
          <w:ilvl w:val="1"/>
          <w:numId w:val="1"/>
        </w:numPr>
      </w:pPr>
      <w:proofErr w:type="gramStart"/>
      <w:r w:rsidRPr="00C8499F">
        <w:t>Important</w:t>
      </w:r>
      <w:proofErr w:type="gramEnd"/>
      <w:r w:rsidRPr="00C8499F">
        <w:t xml:space="preserve"> to understand real limitations before relying on </w:t>
      </w:r>
      <w:proofErr w:type="gramStart"/>
      <w:r w:rsidRPr="00C8499F">
        <w:t>it</w:t>
      </w:r>
      <w:proofErr w:type="gramEnd"/>
      <w:r w:rsidRPr="00C8499F">
        <w:t xml:space="preserve"> for security.</w:t>
      </w:r>
    </w:p>
    <w:p w14:paraId="1D974809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Pop-ups and Ad Blockers</w:t>
      </w:r>
    </w:p>
    <w:p w14:paraId="4FB34B86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Reduce user annoyance and distraction.</w:t>
      </w:r>
    </w:p>
    <w:p w14:paraId="2C652DBF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Prevent malicious pop-ups from delivering malware or phishing attempts.</w:t>
      </w:r>
    </w:p>
    <w:p w14:paraId="4098B89A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Clearing Cache and History</w:t>
      </w:r>
    </w:p>
    <w:p w14:paraId="3DEEB8F9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Removes stored website data, cookies, and browsing history.</w:t>
      </w:r>
    </w:p>
    <w:p w14:paraId="0A3AF7CF" w14:textId="77777777" w:rsidR="00C8499F" w:rsidRPr="00C8499F" w:rsidRDefault="00C8499F" w:rsidP="00C8499F">
      <w:pPr>
        <w:numPr>
          <w:ilvl w:val="1"/>
          <w:numId w:val="1"/>
        </w:numPr>
      </w:pPr>
      <w:proofErr w:type="gramStart"/>
      <w:r w:rsidRPr="00C8499F">
        <w:t>Helps</w:t>
      </w:r>
      <w:proofErr w:type="gramEnd"/>
      <w:r w:rsidRPr="00C8499F">
        <w:t xml:space="preserve"> protect privacy and can improve performance.</w:t>
      </w:r>
    </w:p>
    <w:p w14:paraId="13418164" w14:textId="77777777" w:rsidR="00C8499F" w:rsidRPr="00C8499F" w:rsidRDefault="00C8499F" w:rsidP="00C8499F">
      <w:pPr>
        <w:numPr>
          <w:ilvl w:val="0"/>
          <w:numId w:val="1"/>
        </w:numPr>
      </w:pPr>
      <w:r w:rsidRPr="00C8499F">
        <w:rPr>
          <w:b/>
          <w:bCs/>
        </w:rPr>
        <w:t>Profile Synchronization</w:t>
      </w:r>
    </w:p>
    <w:p w14:paraId="530D8DDA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Syncs favorites, bookmarks, and activity across multiple devices and browsers.</w:t>
      </w:r>
    </w:p>
    <w:p w14:paraId="4A07CAB2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 xml:space="preserve">Ensures consistent experience and access to </w:t>
      </w:r>
      <w:proofErr w:type="gramStart"/>
      <w:r w:rsidRPr="00C8499F">
        <w:t>saved resources</w:t>
      </w:r>
      <w:proofErr w:type="gramEnd"/>
      <w:r w:rsidRPr="00C8499F">
        <w:t>.</w:t>
      </w:r>
    </w:p>
    <w:p w14:paraId="27F7FB16" w14:textId="77777777" w:rsidR="00C8499F" w:rsidRPr="00C8499F" w:rsidRDefault="00C8499F" w:rsidP="00C8499F">
      <w:pPr>
        <w:numPr>
          <w:ilvl w:val="1"/>
          <w:numId w:val="1"/>
        </w:numPr>
      </w:pPr>
      <w:r w:rsidRPr="00C8499F">
        <w:t>Best practice: Secure synchronization with encryption and account security measures.</w:t>
      </w:r>
    </w:p>
    <w:p w14:paraId="6F684E76" w14:textId="77777777" w:rsidR="00C8499F" w:rsidRPr="00C8499F" w:rsidRDefault="00C8499F" w:rsidP="00C8499F">
      <w:r w:rsidRPr="00C8499F">
        <w:pict w14:anchorId="42592BE7">
          <v:rect id="_x0000_i1038" style="width:0;height:1.5pt" o:hralign="center" o:hrstd="t" o:hr="t" fillcolor="#a0a0a0" stroked="f"/>
        </w:pict>
      </w:r>
    </w:p>
    <w:p w14:paraId="0F96EC0C" w14:textId="77777777" w:rsidR="00C8499F" w:rsidRPr="00C8499F" w:rsidRDefault="00C8499F" w:rsidP="00C8499F">
      <w:r w:rsidRPr="00C8499F">
        <w:t xml:space="preserve">If you want, I can now create a </w:t>
      </w:r>
      <w:r w:rsidRPr="00C8499F">
        <w:rPr>
          <w:b/>
          <w:bCs/>
        </w:rPr>
        <w:t>CompTIA A+ 1102–aligned expanded breakdown</w:t>
      </w:r>
      <w:r w:rsidRPr="00C8499F">
        <w:t xml:space="preserve"> of each of these bullet points, integrating real-world scenarios and test-oriented explanations. That would make it even more </w:t>
      </w:r>
      <w:proofErr w:type="gramStart"/>
      <w:r w:rsidRPr="00C8499F">
        <w:t>exam-ready</w:t>
      </w:r>
      <w:proofErr w:type="gramEnd"/>
      <w:r w:rsidRPr="00C8499F">
        <w:t>.</w:t>
      </w:r>
    </w:p>
    <w:p w14:paraId="5135AA0A" w14:textId="77777777" w:rsidR="00AE6A1A" w:rsidRDefault="00AE6A1A"/>
    <w:sectPr w:rsidR="00AE6A1A" w:rsidSect="00C849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166EA"/>
    <w:multiLevelType w:val="multilevel"/>
    <w:tmpl w:val="F892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080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1A"/>
    <w:rsid w:val="00AE6A1A"/>
    <w:rsid w:val="00C8499F"/>
    <w:rsid w:val="00D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3FFB8-CC95-408F-8669-A45E2190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2025-08-12T14:16:00Z</dcterms:created>
  <dcterms:modified xsi:type="dcterms:W3CDTF">2025-08-12T14:16:00Z</dcterms:modified>
</cp:coreProperties>
</file>