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91F4" w14:textId="77777777" w:rsidR="004006BD" w:rsidRPr="004006BD" w:rsidRDefault="004006BD" w:rsidP="004006BD">
      <w:r w:rsidRPr="004006BD">
        <w:t>Here’s your sentence-by-sentence professional study note breakdown — all details preserved, expanded for clarity, and formatted for direct pasting into Word without extra spacing.</w:t>
      </w:r>
    </w:p>
    <w:p w14:paraId="2C4E05CC" w14:textId="77777777" w:rsidR="004006BD" w:rsidRPr="004006BD" w:rsidRDefault="004006BD" w:rsidP="004006BD">
      <w:r w:rsidRPr="004006BD">
        <w:pict w14:anchorId="317F140B">
          <v:rect id="_x0000_i1037" style="width:0;height:1.5pt" o:hralign="center" o:hrstd="t" o:hr="t" fillcolor="#a0a0a0" stroked="f"/>
        </w:pict>
      </w:r>
    </w:p>
    <w:p w14:paraId="484139E0" w14:textId="77777777" w:rsidR="004006BD" w:rsidRPr="004006BD" w:rsidRDefault="004006BD" w:rsidP="004006BD">
      <w:r w:rsidRPr="004006BD">
        <w:rPr>
          <w:b/>
          <w:bCs/>
        </w:rPr>
        <w:t>Pop-up and Ad Blockers – Detailed Study Notes</w:t>
      </w:r>
    </w:p>
    <w:p w14:paraId="09562D41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Lesson Objective</w:t>
      </w:r>
    </w:p>
    <w:p w14:paraId="4A12D926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Focus: Understanding the function, configuration, benefits, and risks of pop-up blockers and ad blockers.</w:t>
      </w:r>
    </w:p>
    <w:p w14:paraId="50216C08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Pop-up Blockers – Purpose</w:t>
      </w:r>
    </w:p>
    <w:p w14:paraId="2D3A57F5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Designed to prevent websites from generating pop-up dialog boxes or new windows that appear over current content.</w:t>
      </w:r>
    </w:p>
    <w:p w14:paraId="324D1EC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Originally used for legitimate web design purposes but now heavily exploited by advertisers and cybercriminals.</w:t>
      </w:r>
    </w:p>
    <w:p w14:paraId="53A3A5A4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Security Risks of Pop-ups</w:t>
      </w:r>
    </w:p>
    <w:p w14:paraId="4816787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Example: Fake virus alert pop-ups claiming the device is infected.</w:t>
      </w:r>
    </w:p>
    <w:p w14:paraId="2119538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Clicking leads to malicious sites offering fake antivirus solutions, often installing malware or demanding payment.</w:t>
      </w:r>
    </w:p>
    <w:p w14:paraId="63A69FD6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Best Security Practice</w:t>
      </w:r>
    </w:p>
    <w:p w14:paraId="0A4EB242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Block pop-ups and disable website redirection features by default.</w:t>
      </w:r>
    </w:p>
    <w:p w14:paraId="0819357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Reduces exposure to scams and malicious code.</w:t>
      </w:r>
    </w:p>
    <w:p w14:paraId="4A24E581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Configuring Pop-up Blocking in Google Chrome (Example)</w:t>
      </w:r>
    </w:p>
    <w:p w14:paraId="0485667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Steps:</w:t>
      </w:r>
    </w:p>
    <w:p w14:paraId="0CB8026D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>Open browser → click three dots → Settings.</w:t>
      </w:r>
    </w:p>
    <w:p w14:paraId="0A41CF5E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 xml:space="preserve">Navigate to </w:t>
      </w:r>
      <w:r w:rsidRPr="004006BD">
        <w:rPr>
          <w:b/>
          <w:bCs/>
        </w:rPr>
        <w:t>Privacy and security</w:t>
      </w:r>
      <w:r w:rsidRPr="004006BD">
        <w:t xml:space="preserve"> → </w:t>
      </w:r>
      <w:r w:rsidRPr="004006BD">
        <w:rPr>
          <w:b/>
          <w:bCs/>
        </w:rPr>
        <w:t>Site settings</w:t>
      </w:r>
      <w:r w:rsidRPr="004006BD">
        <w:t>.</w:t>
      </w:r>
    </w:p>
    <w:p w14:paraId="19BCEC5E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 xml:space="preserve">Select </w:t>
      </w:r>
      <w:r w:rsidRPr="004006BD">
        <w:rPr>
          <w:b/>
          <w:bCs/>
        </w:rPr>
        <w:t>Pop-ups and redirects</w:t>
      </w:r>
      <w:r w:rsidRPr="004006BD">
        <w:t>.</w:t>
      </w:r>
    </w:p>
    <w:p w14:paraId="7FC493DB" w14:textId="77777777" w:rsidR="004006BD" w:rsidRPr="004006BD" w:rsidRDefault="004006BD" w:rsidP="004006BD">
      <w:pPr>
        <w:numPr>
          <w:ilvl w:val="2"/>
          <w:numId w:val="1"/>
        </w:numPr>
      </w:pPr>
      <w:r w:rsidRPr="004006BD">
        <w:t>Default: “Not allowed” (most secure setting).</w:t>
      </w:r>
    </w:p>
    <w:p w14:paraId="3369443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Allows exceptions for specific trusted sites (via “Add” button).</w:t>
      </w:r>
    </w:p>
    <w:p w14:paraId="686B2EB9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Example of Necessary Exceptions</w:t>
      </w:r>
    </w:p>
    <w:p w14:paraId="72EC5E3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Some legitimate systems (e.</w:t>
      </w:r>
      <w:proofErr w:type="gramStart"/>
      <w:r w:rsidRPr="004006BD">
        <w:t>g.,</w:t>
      </w:r>
      <w:proofErr w:type="gramEnd"/>
      <w:r w:rsidRPr="004006BD">
        <w:t xml:space="preserve"> payroll portals) require pop-ups for documents like pay stubs.</w:t>
      </w:r>
    </w:p>
    <w:p w14:paraId="70E89E6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Add specific domain (e.g., payroll.diontraining.com) to allow list while keeping other sites blocked.</w:t>
      </w:r>
    </w:p>
    <w:p w14:paraId="2712D26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Blockers – Purpose</w:t>
      </w:r>
    </w:p>
    <w:p w14:paraId="181F922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Remove or hide advertisements on websites.</w:t>
      </w:r>
    </w:p>
    <w:p w14:paraId="0E3724A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Also block tracking and potentially malicious </w:t>
      </w:r>
      <w:proofErr w:type="gramStart"/>
      <w:r w:rsidRPr="004006BD">
        <w:t>ad</w:t>
      </w:r>
      <w:proofErr w:type="gramEnd"/>
      <w:r w:rsidRPr="004006BD">
        <w:t xml:space="preserve"> delivery.</w:t>
      </w:r>
    </w:p>
    <w:p w14:paraId="748715BA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 Installation in Chrome (Example)</w:t>
      </w:r>
    </w:p>
    <w:p w14:paraId="7D597DB2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Access Chrome Web Store via Extensions menu.</w:t>
      </w:r>
    </w:p>
    <w:p w14:paraId="6D38230D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Search for “ad blocker” (e.g., AdBlock).</w:t>
      </w:r>
    </w:p>
    <w:p w14:paraId="1DA5A0A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Choose reputable, highly rated extensions (e.g., AdBlock with 4.5 stars).</w:t>
      </w:r>
    </w:p>
    <w:p w14:paraId="76104AE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Click </w:t>
      </w:r>
      <w:r w:rsidRPr="004006BD">
        <w:rPr>
          <w:b/>
          <w:bCs/>
        </w:rPr>
        <w:t>Add to Chrome</w:t>
      </w:r>
      <w:r w:rsidRPr="004006BD">
        <w:t xml:space="preserve"> to install.</w:t>
      </w:r>
    </w:p>
    <w:p w14:paraId="6A158662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Ad Blocker Functionality</w:t>
      </w:r>
    </w:p>
    <w:p w14:paraId="56D14620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Can block third-party </w:t>
      </w:r>
      <w:proofErr w:type="gramStart"/>
      <w:r w:rsidRPr="004006BD">
        <w:t>ad</w:t>
      </w:r>
      <w:proofErr w:type="gramEnd"/>
      <w:r w:rsidRPr="004006BD">
        <w:t xml:space="preserve"> scripts and content.</w:t>
      </w:r>
    </w:p>
    <w:p w14:paraId="357C2260" w14:textId="77777777" w:rsidR="004006BD" w:rsidRPr="004006BD" w:rsidRDefault="004006BD" w:rsidP="004006BD">
      <w:pPr>
        <w:numPr>
          <w:ilvl w:val="1"/>
          <w:numId w:val="1"/>
        </w:numPr>
      </w:pPr>
      <w:proofErr w:type="gramStart"/>
      <w:r w:rsidRPr="004006BD">
        <w:t>Allows</w:t>
      </w:r>
      <w:proofErr w:type="gramEnd"/>
      <w:r w:rsidRPr="004006BD">
        <w:t xml:space="preserve"> pinning to toolbar for quick access to settings.</w:t>
      </w:r>
    </w:p>
    <w:p w14:paraId="763F942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Displays the number of ads blocked on a page in real time.</w:t>
      </w:r>
    </w:p>
    <w:p w14:paraId="0024008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Example: Using AdBlock on MSN.com</w:t>
      </w:r>
    </w:p>
    <w:p w14:paraId="0035ED47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Shows live ad blocking count (e.g., 12 ads blocked).</w:t>
      </w:r>
    </w:p>
    <w:p w14:paraId="2FDC7E4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Option to allow ads temporarily or always for specific sites.</w:t>
      </w:r>
    </w:p>
    <w:p w14:paraId="38E56EE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Default Behavior of AdBlock</w:t>
      </w:r>
    </w:p>
    <w:p w14:paraId="54DD6C06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Blocks most ads but allows some “non-intrusive” ads to support responsible advertising.</w:t>
      </w:r>
    </w:p>
    <w:p w14:paraId="4D86165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Users can disable this allowance to block all ads.</w:t>
      </w:r>
    </w:p>
    <w:p w14:paraId="2C131019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Before-and-After Example</w:t>
      </w:r>
    </w:p>
    <w:p w14:paraId="725D4D6B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Disabling “Allow some non-intrusive advertising” removes all ads, leading to cleaner page layouts.</w:t>
      </w:r>
    </w:p>
    <w:p w14:paraId="007006DF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Scope of Ad Blocking</w:t>
      </w:r>
    </w:p>
    <w:p w14:paraId="64C45C5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Works across all sites including YouTube and Facebook.</w:t>
      </w:r>
    </w:p>
    <w:p w14:paraId="5C188DAA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Goal: Minimize distractions and prevent malicious advertising.</w:t>
      </w:r>
    </w:p>
    <w:p w14:paraId="34FFA04E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Security Benefits of Ad Blockers</w:t>
      </w:r>
    </w:p>
    <w:p w14:paraId="4DB5993E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 xml:space="preserve">Prevent exposure to malicious ads used in </w:t>
      </w:r>
      <w:r w:rsidRPr="004006BD">
        <w:rPr>
          <w:b/>
          <w:bCs/>
        </w:rPr>
        <w:t>malvertising</w:t>
      </w:r>
      <w:r w:rsidRPr="004006BD">
        <w:t xml:space="preserve"> campaigns.</w:t>
      </w:r>
    </w:p>
    <w:p w14:paraId="4AC4AF3F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Example: Cybercriminals paying for ad space to distribute malware disguised as legitimate software.</w:t>
      </w:r>
    </w:p>
    <w:p w14:paraId="7683E7EA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Potential Downsides</w:t>
      </w:r>
    </w:p>
    <w:p w14:paraId="3D64E8A8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False positives: Ad blockers may block legitimate website content (e.g., course JavaScript code).</w:t>
      </w:r>
    </w:p>
    <w:p w14:paraId="633E3731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Can break site functionality.</w:t>
      </w:r>
    </w:p>
    <w:p w14:paraId="64D83B8C" w14:textId="77777777" w:rsidR="004006BD" w:rsidRPr="004006BD" w:rsidRDefault="004006BD" w:rsidP="004006BD">
      <w:pPr>
        <w:numPr>
          <w:ilvl w:val="0"/>
          <w:numId w:val="1"/>
        </w:numPr>
      </w:pPr>
      <w:r w:rsidRPr="004006BD">
        <w:rPr>
          <w:b/>
          <w:bCs/>
        </w:rPr>
        <w:t>Troubleshooting Ad Blocker Issues</w:t>
      </w:r>
    </w:p>
    <w:p w14:paraId="56716783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If a site isn’t functioning properly:</w:t>
      </w:r>
    </w:p>
    <w:p w14:paraId="579CFDE1" w14:textId="77777777" w:rsidR="004006BD" w:rsidRPr="004006BD" w:rsidRDefault="004006BD" w:rsidP="004006BD">
      <w:pPr>
        <w:numPr>
          <w:ilvl w:val="2"/>
          <w:numId w:val="2"/>
        </w:numPr>
      </w:pPr>
      <w:r w:rsidRPr="004006BD">
        <w:t>Temporarily disable the ad blocker.</w:t>
      </w:r>
    </w:p>
    <w:p w14:paraId="3CC49328" w14:textId="77777777" w:rsidR="004006BD" w:rsidRPr="004006BD" w:rsidRDefault="004006BD" w:rsidP="004006BD">
      <w:pPr>
        <w:numPr>
          <w:ilvl w:val="2"/>
          <w:numId w:val="2"/>
        </w:numPr>
      </w:pPr>
      <w:r w:rsidRPr="004006BD">
        <w:t>Add site to the allow list.</w:t>
      </w:r>
    </w:p>
    <w:p w14:paraId="5C4E2704" w14:textId="77777777" w:rsidR="004006BD" w:rsidRPr="004006BD" w:rsidRDefault="004006BD" w:rsidP="004006BD">
      <w:pPr>
        <w:numPr>
          <w:ilvl w:val="1"/>
          <w:numId w:val="1"/>
        </w:numPr>
      </w:pPr>
      <w:r w:rsidRPr="004006BD">
        <w:t>Helps determine if the issue is caused by the ad blocker or the site itself.</w:t>
      </w:r>
    </w:p>
    <w:p w14:paraId="3D3BBB37" w14:textId="77777777" w:rsidR="004006BD" w:rsidRPr="004006BD" w:rsidRDefault="004006BD" w:rsidP="004006BD">
      <w:r w:rsidRPr="004006BD">
        <w:pict w14:anchorId="7330B632">
          <v:rect id="_x0000_i1038" style="width:0;height:1.5pt" o:hralign="center" o:hrstd="t" o:hr="t" fillcolor="#a0a0a0" stroked="f"/>
        </w:pict>
      </w:r>
    </w:p>
    <w:p w14:paraId="378A0300" w14:textId="77777777" w:rsidR="004006BD" w:rsidRPr="004006BD" w:rsidRDefault="004006BD" w:rsidP="004006BD">
      <w:r w:rsidRPr="004006BD">
        <w:t xml:space="preserve">If you want, I can now </w:t>
      </w:r>
      <w:r w:rsidRPr="004006BD">
        <w:rPr>
          <w:b/>
          <w:bCs/>
        </w:rPr>
        <w:t>map these points directly to CompTIA A+ 1102 Objective 2.11</w:t>
      </w:r>
      <w:r w:rsidRPr="004006BD">
        <w:t xml:space="preserve"> with </w:t>
      </w:r>
      <w:r w:rsidRPr="004006BD">
        <w:rPr>
          <w:b/>
          <w:bCs/>
        </w:rPr>
        <w:t>exam-style scenarios</w:t>
      </w:r>
      <w:r w:rsidRPr="004006BD">
        <w:t xml:space="preserve"> on browser security settings — so these notes double as targeted test prep. That would make them both technical and </w:t>
      </w:r>
      <w:proofErr w:type="gramStart"/>
      <w:r w:rsidRPr="004006BD">
        <w:t>exam-focused</w:t>
      </w:r>
      <w:proofErr w:type="gramEnd"/>
      <w:r w:rsidRPr="004006BD">
        <w:t>.</w:t>
      </w:r>
    </w:p>
    <w:p w14:paraId="5FF84A24" w14:textId="77777777" w:rsidR="005048D3" w:rsidRDefault="005048D3"/>
    <w:sectPr w:rsidR="005048D3" w:rsidSect="004006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B795A"/>
    <w:multiLevelType w:val="multilevel"/>
    <w:tmpl w:val="87C8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9506506">
    <w:abstractNumId w:val="0"/>
  </w:num>
  <w:num w:numId="2" w16cid:durableId="147174767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D3"/>
    <w:rsid w:val="00097A31"/>
    <w:rsid w:val="004006BD"/>
    <w:rsid w:val="0050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E3B7E-FC07-4AA3-B8ED-CF06E909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2025-08-12T14:23:00Z</dcterms:created>
  <dcterms:modified xsi:type="dcterms:W3CDTF">2025-08-12T14:24:00Z</dcterms:modified>
</cp:coreProperties>
</file>