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869F" w14:textId="77777777" w:rsidR="00E378BF" w:rsidRPr="00E378BF" w:rsidRDefault="00E378BF" w:rsidP="00E378BF">
      <w:r w:rsidRPr="00E378BF">
        <w:t>Here’s your sentence-by-sentence professional study note breakdown — all details preserved, expanded for clarity, and formatted for direct pasting into Word without excessive spacing.</w:t>
      </w:r>
    </w:p>
    <w:p w14:paraId="739F226D" w14:textId="77777777" w:rsidR="00E378BF" w:rsidRPr="00E378BF" w:rsidRDefault="009376B4" w:rsidP="00E378BF">
      <w:r>
        <w:rPr>
          <w:noProof/>
        </w:rPr>
        <w:pict w14:anchorId="40A926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F8B74B" w14:textId="77777777" w:rsidR="00E378BF" w:rsidRPr="00E378BF" w:rsidRDefault="00E378BF" w:rsidP="00E378BF">
      <w:r w:rsidRPr="00E378BF">
        <w:rPr>
          <w:b/>
          <w:bCs/>
        </w:rPr>
        <w:t>Profile Synchronization – Detailed Study Notes</w:t>
      </w:r>
    </w:p>
    <w:p w14:paraId="729C9049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Lesson Objective</w:t>
      </w:r>
    </w:p>
    <w:p w14:paraId="7B582AC4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Topic: Synchronizing browser profiles across devices to maintain consistent settings, extensions, and data.</w:t>
      </w:r>
    </w:p>
    <w:p w14:paraId="006D90ED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Browser Profiles Overview</w:t>
      </w:r>
    </w:p>
    <w:p w14:paraId="065D80F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A profile stores browser-specific settings, preferences, bookmarks, saved passwords, and extensions.</w:t>
      </w:r>
    </w:p>
    <w:p w14:paraId="4C29EF7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Profiles are browser-specific — a Chrome profile will not work in Edge or Firefox.</w:t>
      </w:r>
    </w:p>
    <w:p w14:paraId="7FD42B68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Separate profiles must be created for each browser type.</w:t>
      </w:r>
    </w:p>
    <w:p w14:paraId="099235D0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Benefit of Profiles</w:t>
      </w:r>
    </w:p>
    <w:p w14:paraId="492717F2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Maintain consistent settings within a browser across different devices.</w:t>
      </w:r>
    </w:p>
    <w:p w14:paraId="7BCE7F4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Example: A Chrome profile on a Mac can be synchronized to Chrome on a Windows machine.</w:t>
      </w:r>
    </w:p>
    <w:p w14:paraId="3BF56A89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Synchronizing a Profile</w:t>
      </w:r>
    </w:p>
    <w:p w14:paraId="5104D5F9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Sign into the browser with the desired account (e.g., Google account for Chrome).</w:t>
      </w:r>
    </w:p>
    <w:p w14:paraId="419180E2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The browser imports settings, bookmarks, extensions, and other profile data from the source device.</w:t>
      </w:r>
    </w:p>
    <w:p w14:paraId="060A2643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Managed vs. Personal Profiles</w:t>
      </w:r>
    </w:p>
    <w:p w14:paraId="4E6A88BE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Managed profiles are controlled by an organization (e.g., diontraining.com).</w:t>
      </w:r>
    </w:p>
    <w:p w14:paraId="680CC7E6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May include administrative controls and pre-configured settings.</w:t>
      </w:r>
    </w:p>
    <w:p w14:paraId="4D5DAB74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Synchronization Settings</w:t>
      </w:r>
    </w:p>
    <w:p w14:paraId="1D87665F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Sync can include:</w:t>
      </w:r>
    </w:p>
    <w:p w14:paraId="6E6F0D32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Bookmarks</w:t>
      </w:r>
    </w:p>
    <w:p w14:paraId="355A2A54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Passwords</w:t>
      </w:r>
    </w:p>
    <w:p w14:paraId="5F16B965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Browsing history</w:t>
      </w:r>
    </w:p>
    <w:p w14:paraId="05D35294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Installed extensions</w:t>
      </w:r>
    </w:p>
    <w:p w14:paraId="1713A70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Users can customize which elements are synchronized.</w:t>
      </w:r>
    </w:p>
    <w:p w14:paraId="67FC426F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Practical Benefits of Sync</w:t>
      </w:r>
    </w:p>
    <w:p w14:paraId="538D9CAD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Unified access across desktop, laptop, tablet, and mobile devices.</w:t>
      </w:r>
    </w:p>
    <w:p w14:paraId="7AC07874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Eliminates the need to manually reinstall extensions or re-add bookmarks.</w:t>
      </w:r>
    </w:p>
    <w:p w14:paraId="44D9F1A7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Example – Chrome Sync in Action</w:t>
      </w:r>
    </w:p>
    <w:p w14:paraId="781862B7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Upon signing in, previously installed extensions appear automatically.</w:t>
      </w:r>
    </w:p>
    <w:p w14:paraId="5A8FF88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 xml:space="preserve">Bookmarks become immediately accessible under the </w:t>
      </w:r>
      <w:proofErr w:type="gramStart"/>
      <w:r w:rsidRPr="00E378BF">
        <w:t>bookmarks</w:t>
      </w:r>
      <w:proofErr w:type="gramEnd"/>
      <w:r w:rsidRPr="00E378BF">
        <w:t xml:space="preserve"> menu.</w:t>
      </w:r>
    </w:p>
    <w:p w14:paraId="603DF1D6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Extensions and bookmarks remain consistent with other devices using the same profile.</w:t>
      </w:r>
    </w:p>
    <w:p w14:paraId="437391AF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Integration with Password Managers</w:t>
      </w:r>
    </w:p>
    <w:p w14:paraId="43A8B27A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Chrome’s built-in password manager can sync stored credentials.</w:t>
      </w:r>
    </w:p>
    <w:p w14:paraId="39D3CC3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 xml:space="preserve">Third-party managers like </w:t>
      </w:r>
      <w:proofErr w:type="spellStart"/>
      <w:r w:rsidRPr="00E378BF">
        <w:t>Bitwarden</w:t>
      </w:r>
      <w:proofErr w:type="spellEnd"/>
      <w:r w:rsidRPr="00E378BF">
        <w:t xml:space="preserve"> can be logged in within the profile to sync across devices.</w:t>
      </w:r>
    </w:p>
    <w:p w14:paraId="0D4EF271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Profile Use Cases</w:t>
      </w:r>
    </w:p>
    <w:p w14:paraId="28B787F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rPr>
          <w:b/>
          <w:bCs/>
        </w:rPr>
        <w:t>Personal vs. Work Profiles:</w:t>
      </w:r>
      <w:r w:rsidRPr="00E378BF">
        <w:t xml:space="preserve"> Prevents mixing of accounts and content.</w:t>
      </w:r>
    </w:p>
    <w:p w14:paraId="23E7909B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Example: Avoid posting to a company social media account while intending to post from a personal one.</w:t>
      </w:r>
    </w:p>
    <w:p w14:paraId="05A3528B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Segmentation for Security and Organization</w:t>
      </w:r>
    </w:p>
    <w:p w14:paraId="65A255DE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Separate profiles containerize different areas of life (work, personal, projects).</w:t>
      </w:r>
    </w:p>
    <w:p w14:paraId="1FC50868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Helps prevent accidental cross-account actions that could cause reputational or professional damage.</w:t>
      </w:r>
    </w:p>
    <w:p w14:paraId="64E040B1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Key Takeaway</w:t>
      </w:r>
    </w:p>
    <w:p w14:paraId="0A1EA803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Profiles enable portability of browsing environments and improve workflow consistency.</w:t>
      </w:r>
    </w:p>
    <w:p w14:paraId="5520292B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Synchronization enhances convenience but must be managed to maintain separation of roles and data.</w:t>
      </w:r>
    </w:p>
    <w:p w14:paraId="4DD84BA9" w14:textId="77777777" w:rsidR="00E378BF" w:rsidRPr="00E378BF" w:rsidRDefault="009376B4" w:rsidP="00E378BF">
      <w:r>
        <w:rPr>
          <w:noProof/>
        </w:rPr>
        <w:pict w14:anchorId="343580E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471458" w14:textId="77777777" w:rsidR="00B64ADE" w:rsidRDefault="00B64ADE"/>
    <w:sectPr w:rsidR="00B64ADE" w:rsidSect="00E37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5D55"/>
    <w:multiLevelType w:val="multilevel"/>
    <w:tmpl w:val="BF8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0C2E"/>
    <w:multiLevelType w:val="multilevel"/>
    <w:tmpl w:val="03C4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D4FF4"/>
    <w:multiLevelType w:val="multilevel"/>
    <w:tmpl w:val="39F4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530582">
    <w:abstractNumId w:val="0"/>
  </w:num>
  <w:num w:numId="2" w16cid:durableId="843477517">
    <w:abstractNumId w:val="1"/>
  </w:num>
  <w:num w:numId="3" w16cid:durableId="202134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DE"/>
    <w:rsid w:val="00037F61"/>
    <w:rsid w:val="0044151E"/>
    <w:rsid w:val="00446535"/>
    <w:rsid w:val="005D45A4"/>
    <w:rsid w:val="006D1F2B"/>
    <w:rsid w:val="009376B4"/>
    <w:rsid w:val="00A75FE2"/>
    <w:rsid w:val="00B64ADE"/>
    <w:rsid w:val="00E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A85"/>
  <w15:chartTrackingRefBased/>
  <w15:docId w15:val="{B735BABD-D285-48C2-8F64-DAFC2BD9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2025-08-12T14:25:00Z</dcterms:created>
  <dcterms:modified xsi:type="dcterms:W3CDTF">2025-08-23T01:36:00Z</dcterms:modified>
</cp:coreProperties>
</file>