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58F9" w14:textId="77777777" w:rsidR="00074FD4" w:rsidRDefault="00074FD4" w:rsidP="00074FD4">
      <w:pPr>
        <w:pStyle w:val="Heading1"/>
      </w:pPr>
    </w:p>
    <w:p w14:paraId="1F58C769" w14:textId="2637B8C6" w:rsidR="00982984" w:rsidRDefault="00074FD4" w:rsidP="00074FD4">
      <w:pPr>
        <w:pStyle w:val="Heading1"/>
      </w:pPr>
      <w:bookmarkStart w:id="0" w:name="_Toc144460416"/>
      <w:proofErr w:type="spellStart"/>
      <w:r>
        <w:t>SwipeSense</w:t>
      </w:r>
      <w:proofErr w:type="spellEnd"/>
      <w:r>
        <w:t xml:space="preserve"> System Guide</w:t>
      </w:r>
      <w:bookmarkEnd w:id="0"/>
    </w:p>
    <w:sdt>
      <w:sdtPr>
        <w:rPr>
          <w:rFonts w:ascii="Arial" w:eastAsia="Arial" w:hAnsi="Arial" w:cs="Arial"/>
          <w:b w:val="0"/>
          <w:bCs w:val="0"/>
          <w:color w:val="auto"/>
          <w:sz w:val="22"/>
          <w:szCs w:val="22"/>
          <w:lang w:val="en"/>
        </w:rPr>
        <w:id w:val="2029902237"/>
        <w:docPartObj>
          <w:docPartGallery w:val="Table of Contents"/>
          <w:docPartUnique/>
        </w:docPartObj>
      </w:sdtPr>
      <w:sdtEndPr>
        <w:rPr>
          <w:noProof/>
        </w:rPr>
      </w:sdtEndPr>
      <w:sdtContent>
        <w:p w14:paraId="497290EE" w14:textId="631BCC71" w:rsidR="00074FD4" w:rsidRDefault="00074FD4">
          <w:pPr>
            <w:pStyle w:val="TOCHeading"/>
          </w:pPr>
          <w:r>
            <w:t>Table of Contents</w:t>
          </w:r>
        </w:p>
        <w:p w14:paraId="27F6BC43" w14:textId="7FBC9651" w:rsidR="000402B4" w:rsidRDefault="00074FD4">
          <w:pPr>
            <w:pStyle w:val="TOC1"/>
            <w:tabs>
              <w:tab w:val="right" w:leader="dot" w:pos="9350"/>
            </w:tabs>
            <w:rPr>
              <w:rFonts w:eastAsiaTheme="minorEastAsia" w:cstheme="minorBidi"/>
              <w:b w:val="0"/>
              <w:bCs w:val="0"/>
              <w:i w:val="0"/>
              <w:iCs w:val="0"/>
              <w:noProof/>
              <w:kern w:val="2"/>
              <w:lang w:val="en-US"/>
              <w14:ligatures w14:val="standardContextual"/>
            </w:rPr>
          </w:pPr>
          <w:r>
            <w:rPr>
              <w:b w:val="0"/>
              <w:bCs w:val="0"/>
            </w:rPr>
            <w:fldChar w:fldCharType="begin"/>
          </w:r>
          <w:r>
            <w:instrText xml:space="preserve"> TOC \o "1-3" \h \z \u </w:instrText>
          </w:r>
          <w:r>
            <w:rPr>
              <w:b w:val="0"/>
              <w:bCs w:val="0"/>
            </w:rPr>
            <w:fldChar w:fldCharType="separate"/>
          </w:r>
          <w:hyperlink w:anchor="_Toc144460416" w:history="1">
            <w:r w:rsidR="000402B4" w:rsidRPr="005F0D67">
              <w:rPr>
                <w:rStyle w:val="Hyperlink"/>
                <w:noProof/>
              </w:rPr>
              <w:t>SwipeSense System Guide</w:t>
            </w:r>
            <w:r w:rsidR="000402B4">
              <w:rPr>
                <w:noProof/>
                <w:webHidden/>
              </w:rPr>
              <w:tab/>
            </w:r>
            <w:r w:rsidR="000402B4">
              <w:rPr>
                <w:noProof/>
                <w:webHidden/>
              </w:rPr>
              <w:fldChar w:fldCharType="begin"/>
            </w:r>
            <w:r w:rsidR="000402B4">
              <w:rPr>
                <w:noProof/>
                <w:webHidden/>
              </w:rPr>
              <w:instrText xml:space="preserve"> PAGEREF _Toc144460416 \h </w:instrText>
            </w:r>
            <w:r w:rsidR="000402B4">
              <w:rPr>
                <w:noProof/>
                <w:webHidden/>
              </w:rPr>
            </w:r>
            <w:r w:rsidR="000402B4">
              <w:rPr>
                <w:noProof/>
                <w:webHidden/>
              </w:rPr>
              <w:fldChar w:fldCharType="separate"/>
            </w:r>
            <w:r w:rsidR="000402B4">
              <w:rPr>
                <w:noProof/>
                <w:webHidden/>
              </w:rPr>
              <w:t>0</w:t>
            </w:r>
            <w:r w:rsidR="000402B4">
              <w:rPr>
                <w:noProof/>
                <w:webHidden/>
              </w:rPr>
              <w:fldChar w:fldCharType="end"/>
            </w:r>
          </w:hyperlink>
        </w:p>
        <w:p w14:paraId="3FA10EC3" w14:textId="6639915A" w:rsidR="000402B4"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44460417" w:history="1">
            <w:r w:rsidR="000402B4" w:rsidRPr="005F0D67">
              <w:rPr>
                <w:rStyle w:val="Hyperlink"/>
                <w:noProof/>
              </w:rPr>
              <w:t>Introduction to SwipeSense</w:t>
            </w:r>
            <w:r w:rsidR="000402B4">
              <w:rPr>
                <w:noProof/>
                <w:webHidden/>
              </w:rPr>
              <w:tab/>
            </w:r>
            <w:r w:rsidR="000402B4">
              <w:rPr>
                <w:noProof/>
                <w:webHidden/>
              </w:rPr>
              <w:fldChar w:fldCharType="begin"/>
            </w:r>
            <w:r w:rsidR="000402B4">
              <w:rPr>
                <w:noProof/>
                <w:webHidden/>
              </w:rPr>
              <w:instrText xml:space="preserve"> PAGEREF _Toc144460417 \h </w:instrText>
            </w:r>
            <w:r w:rsidR="000402B4">
              <w:rPr>
                <w:noProof/>
                <w:webHidden/>
              </w:rPr>
            </w:r>
            <w:r w:rsidR="000402B4">
              <w:rPr>
                <w:noProof/>
                <w:webHidden/>
              </w:rPr>
              <w:fldChar w:fldCharType="separate"/>
            </w:r>
            <w:r w:rsidR="000402B4">
              <w:rPr>
                <w:noProof/>
                <w:webHidden/>
              </w:rPr>
              <w:t>1</w:t>
            </w:r>
            <w:r w:rsidR="000402B4">
              <w:rPr>
                <w:noProof/>
                <w:webHidden/>
              </w:rPr>
              <w:fldChar w:fldCharType="end"/>
            </w:r>
          </w:hyperlink>
        </w:p>
        <w:p w14:paraId="20C02010" w14:textId="7CE4E1EF" w:rsidR="000402B4"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44460418" w:history="1">
            <w:r w:rsidR="000402B4" w:rsidRPr="005F0D67">
              <w:rPr>
                <w:rStyle w:val="Hyperlink"/>
                <w:noProof/>
              </w:rPr>
              <w:t>SwipeSense’s Approach to Behavioral Change</w:t>
            </w:r>
            <w:r w:rsidR="000402B4">
              <w:rPr>
                <w:noProof/>
                <w:webHidden/>
              </w:rPr>
              <w:tab/>
            </w:r>
            <w:r w:rsidR="000402B4">
              <w:rPr>
                <w:noProof/>
                <w:webHidden/>
              </w:rPr>
              <w:fldChar w:fldCharType="begin"/>
            </w:r>
            <w:r w:rsidR="000402B4">
              <w:rPr>
                <w:noProof/>
                <w:webHidden/>
              </w:rPr>
              <w:instrText xml:space="preserve"> PAGEREF _Toc144460418 \h </w:instrText>
            </w:r>
            <w:r w:rsidR="000402B4">
              <w:rPr>
                <w:noProof/>
                <w:webHidden/>
              </w:rPr>
            </w:r>
            <w:r w:rsidR="000402B4">
              <w:rPr>
                <w:noProof/>
                <w:webHidden/>
              </w:rPr>
              <w:fldChar w:fldCharType="separate"/>
            </w:r>
            <w:r w:rsidR="000402B4">
              <w:rPr>
                <w:noProof/>
                <w:webHidden/>
              </w:rPr>
              <w:t>1</w:t>
            </w:r>
            <w:r w:rsidR="000402B4">
              <w:rPr>
                <w:noProof/>
                <w:webHidden/>
              </w:rPr>
              <w:fldChar w:fldCharType="end"/>
            </w:r>
          </w:hyperlink>
        </w:p>
        <w:p w14:paraId="059ADBC2" w14:textId="1BDEF22D" w:rsidR="000402B4"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44460419" w:history="1">
            <w:r w:rsidR="000402B4" w:rsidRPr="005F0D67">
              <w:rPr>
                <w:rStyle w:val="Hyperlink"/>
                <w:noProof/>
              </w:rPr>
              <w:t>Technology Overview</w:t>
            </w:r>
            <w:r w:rsidR="000402B4">
              <w:rPr>
                <w:noProof/>
                <w:webHidden/>
              </w:rPr>
              <w:tab/>
            </w:r>
            <w:r w:rsidR="000402B4">
              <w:rPr>
                <w:noProof/>
                <w:webHidden/>
              </w:rPr>
              <w:fldChar w:fldCharType="begin"/>
            </w:r>
            <w:r w:rsidR="000402B4">
              <w:rPr>
                <w:noProof/>
                <w:webHidden/>
              </w:rPr>
              <w:instrText xml:space="preserve"> PAGEREF _Toc144460419 \h </w:instrText>
            </w:r>
            <w:r w:rsidR="000402B4">
              <w:rPr>
                <w:noProof/>
                <w:webHidden/>
              </w:rPr>
            </w:r>
            <w:r w:rsidR="000402B4">
              <w:rPr>
                <w:noProof/>
                <w:webHidden/>
              </w:rPr>
              <w:fldChar w:fldCharType="separate"/>
            </w:r>
            <w:r w:rsidR="000402B4">
              <w:rPr>
                <w:noProof/>
                <w:webHidden/>
              </w:rPr>
              <w:t>2</w:t>
            </w:r>
            <w:r w:rsidR="000402B4">
              <w:rPr>
                <w:noProof/>
                <w:webHidden/>
              </w:rPr>
              <w:fldChar w:fldCharType="end"/>
            </w:r>
          </w:hyperlink>
        </w:p>
        <w:p w14:paraId="20ED6211" w14:textId="0928E902"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0" w:history="1">
            <w:r w:rsidR="000402B4" w:rsidRPr="005F0D67">
              <w:rPr>
                <w:rStyle w:val="Hyperlink"/>
                <w:noProof/>
              </w:rPr>
              <w:t>Caregiver Badge Reel</w:t>
            </w:r>
            <w:r w:rsidR="000402B4">
              <w:rPr>
                <w:noProof/>
                <w:webHidden/>
              </w:rPr>
              <w:tab/>
            </w:r>
            <w:r w:rsidR="000402B4">
              <w:rPr>
                <w:noProof/>
                <w:webHidden/>
              </w:rPr>
              <w:fldChar w:fldCharType="begin"/>
            </w:r>
            <w:r w:rsidR="000402B4">
              <w:rPr>
                <w:noProof/>
                <w:webHidden/>
              </w:rPr>
              <w:instrText xml:space="preserve"> PAGEREF _Toc144460420 \h </w:instrText>
            </w:r>
            <w:r w:rsidR="000402B4">
              <w:rPr>
                <w:noProof/>
                <w:webHidden/>
              </w:rPr>
            </w:r>
            <w:r w:rsidR="000402B4">
              <w:rPr>
                <w:noProof/>
                <w:webHidden/>
              </w:rPr>
              <w:fldChar w:fldCharType="separate"/>
            </w:r>
            <w:r w:rsidR="000402B4">
              <w:rPr>
                <w:noProof/>
                <w:webHidden/>
              </w:rPr>
              <w:t>3</w:t>
            </w:r>
            <w:r w:rsidR="000402B4">
              <w:rPr>
                <w:noProof/>
                <w:webHidden/>
              </w:rPr>
              <w:fldChar w:fldCharType="end"/>
            </w:r>
          </w:hyperlink>
        </w:p>
        <w:p w14:paraId="4DD7EFAE" w14:textId="747467E9"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1" w:history="1">
            <w:r w:rsidR="000402B4" w:rsidRPr="005F0D67">
              <w:rPr>
                <w:rStyle w:val="Hyperlink"/>
                <w:noProof/>
              </w:rPr>
              <w:t>Entry Sensor</w:t>
            </w:r>
            <w:r w:rsidR="000402B4">
              <w:rPr>
                <w:noProof/>
                <w:webHidden/>
              </w:rPr>
              <w:tab/>
            </w:r>
            <w:r w:rsidR="000402B4">
              <w:rPr>
                <w:noProof/>
                <w:webHidden/>
              </w:rPr>
              <w:fldChar w:fldCharType="begin"/>
            </w:r>
            <w:r w:rsidR="000402B4">
              <w:rPr>
                <w:noProof/>
                <w:webHidden/>
              </w:rPr>
              <w:instrText xml:space="preserve"> PAGEREF _Toc144460421 \h </w:instrText>
            </w:r>
            <w:r w:rsidR="000402B4">
              <w:rPr>
                <w:noProof/>
                <w:webHidden/>
              </w:rPr>
            </w:r>
            <w:r w:rsidR="000402B4">
              <w:rPr>
                <w:noProof/>
                <w:webHidden/>
              </w:rPr>
              <w:fldChar w:fldCharType="separate"/>
            </w:r>
            <w:r w:rsidR="000402B4">
              <w:rPr>
                <w:noProof/>
                <w:webHidden/>
              </w:rPr>
              <w:t>3</w:t>
            </w:r>
            <w:r w:rsidR="000402B4">
              <w:rPr>
                <w:noProof/>
                <w:webHidden/>
              </w:rPr>
              <w:fldChar w:fldCharType="end"/>
            </w:r>
          </w:hyperlink>
        </w:p>
        <w:p w14:paraId="7012C751" w14:textId="3CED5073"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2" w:history="1">
            <w:r w:rsidR="000402B4" w:rsidRPr="005F0D67">
              <w:rPr>
                <w:rStyle w:val="Hyperlink"/>
                <w:noProof/>
              </w:rPr>
              <w:t>Hygiene Sensor</w:t>
            </w:r>
            <w:r w:rsidR="000402B4">
              <w:rPr>
                <w:noProof/>
                <w:webHidden/>
              </w:rPr>
              <w:tab/>
            </w:r>
            <w:r w:rsidR="000402B4">
              <w:rPr>
                <w:noProof/>
                <w:webHidden/>
              </w:rPr>
              <w:fldChar w:fldCharType="begin"/>
            </w:r>
            <w:r w:rsidR="000402B4">
              <w:rPr>
                <w:noProof/>
                <w:webHidden/>
              </w:rPr>
              <w:instrText xml:space="preserve"> PAGEREF _Toc144460422 \h </w:instrText>
            </w:r>
            <w:r w:rsidR="000402B4">
              <w:rPr>
                <w:noProof/>
                <w:webHidden/>
              </w:rPr>
            </w:r>
            <w:r w:rsidR="000402B4">
              <w:rPr>
                <w:noProof/>
                <w:webHidden/>
              </w:rPr>
              <w:fldChar w:fldCharType="separate"/>
            </w:r>
            <w:r w:rsidR="000402B4">
              <w:rPr>
                <w:noProof/>
                <w:webHidden/>
              </w:rPr>
              <w:t>3</w:t>
            </w:r>
            <w:r w:rsidR="000402B4">
              <w:rPr>
                <w:noProof/>
                <w:webHidden/>
              </w:rPr>
              <w:fldChar w:fldCharType="end"/>
            </w:r>
          </w:hyperlink>
        </w:p>
        <w:p w14:paraId="1B7557DA" w14:textId="4404EF2C"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3" w:history="1">
            <w:r w:rsidR="000402B4" w:rsidRPr="005F0D67">
              <w:rPr>
                <w:rStyle w:val="Hyperlink"/>
                <w:noProof/>
              </w:rPr>
              <w:t>Location Hub</w:t>
            </w:r>
            <w:r w:rsidR="000402B4">
              <w:rPr>
                <w:noProof/>
                <w:webHidden/>
              </w:rPr>
              <w:tab/>
            </w:r>
            <w:r w:rsidR="000402B4">
              <w:rPr>
                <w:noProof/>
                <w:webHidden/>
              </w:rPr>
              <w:fldChar w:fldCharType="begin"/>
            </w:r>
            <w:r w:rsidR="000402B4">
              <w:rPr>
                <w:noProof/>
                <w:webHidden/>
              </w:rPr>
              <w:instrText xml:space="preserve"> PAGEREF _Toc144460423 \h </w:instrText>
            </w:r>
            <w:r w:rsidR="000402B4">
              <w:rPr>
                <w:noProof/>
                <w:webHidden/>
              </w:rPr>
            </w:r>
            <w:r w:rsidR="000402B4">
              <w:rPr>
                <w:noProof/>
                <w:webHidden/>
              </w:rPr>
              <w:fldChar w:fldCharType="separate"/>
            </w:r>
            <w:r w:rsidR="000402B4">
              <w:rPr>
                <w:noProof/>
                <w:webHidden/>
              </w:rPr>
              <w:t>4</w:t>
            </w:r>
            <w:r w:rsidR="000402B4">
              <w:rPr>
                <w:noProof/>
                <w:webHidden/>
              </w:rPr>
              <w:fldChar w:fldCharType="end"/>
            </w:r>
          </w:hyperlink>
        </w:p>
        <w:p w14:paraId="7FB80F8C" w14:textId="6D58D0BE"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4" w:history="1">
            <w:r w:rsidR="000402B4" w:rsidRPr="005F0D67">
              <w:rPr>
                <w:rStyle w:val="Hyperlink"/>
                <w:noProof/>
              </w:rPr>
              <w:t>Communication Hub</w:t>
            </w:r>
            <w:r w:rsidR="000402B4">
              <w:rPr>
                <w:noProof/>
                <w:webHidden/>
              </w:rPr>
              <w:tab/>
            </w:r>
            <w:r w:rsidR="000402B4">
              <w:rPr>
                <w:noProof/>
                <w:webHidden/>
              </w:rPr>
              <w:fldChar w:fldCharType="begin"/>
            </w:r>
            <w:r w:rsidR="000402B4">
              <w:rPr>
                <w:noProof/>
                <w:webHidden/>
              </w:rPr>
              <w:instrText xml:space="preserve"> PAGEREF _Toc144460424 \h </w:instrText>
            </w:r>
            <w:r w:rsidR="000402B4">
              <w:rPr>
                <w:noProof/>
                <w:webHidden/>
              </w:rPr>
            </w:r>
            <w:r w:rsidR="000402B4">
              <w:rPr>
                <w:noProof/>
                <w:webHidden/>
              </w:rPr>
              <w:fldChar w:fldCharType="separate"/>
            </w:r>
            <w:r w:rsidR="000402B4">
              <w:rPr>
                <w:noProof/>
                <w:webHidden/>
              </w:rPr>
              <w:t>4</w:t>
            </w:r>
            <w:r w:rsidR="000402B4">
              <w:rPr>
                <w:noProof/>
                <w:webHidden/>
              </w:rPr>
              <w:fldChar w:fldCharType="end"/>
            </w:r>
          </w:hyperlink>
        </w:p>
        <w:p w14:paraId="53396764" w14:textId="5BA6A03F" w:rsidR="000402B4"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44460425" w:history="1">
            <w:r w:rsidR="000402B4" w:rsidRPr="005F0D67">
              <w:rPr>
                <w:rStyle w:val="Hyperlink"/>
                <w:noProof/>
              </w:rPr>
              <w:t>System Overview</w:t>
            </w:r>
            <w:r w:rsidR="000402B4">
              <w:rPr>
                <w:noProof/>
                <w:webHidden/>
              </w:rPr>
              <w:tab/>
            </w:r>
            <w:r w:rsidR="000402B4">
              <w:rPr>
                <w:noProof/>
                <w:webHidden/>
              </w:rPr>
              <w:fldChar w:fldCharType="begin"/>
            </w:r>
            <w:r w:rsidR="000402B4">
              <w:rPr>
                <w:noProof/>
                <w:webHidden/>
              </w:rPr>
              <w:instrText xml:space="preserve"> PAGEREF _Toc144460425 \h </w:instrText>
            </w:r>
            <w:r w:rsidR="000402B4">
              <w:rPr>
                <w:noProof/>
                <w:webHidden/>
              </w:rPr>
            </w:r>
            <w:r w:rsidR="000402B4">
              <w:rPr>
                <w:noProof/>
                <w:webHidden/>
              </w:rPr>
              <w:fldChar w:fldCharType="separate"/>
            </w:r>
            <w:r w:rsidR="000402B4">
              <w:rPr>
                <w:noProof/>
                <w:webHidden/>
              </w:rPr>
              <w:t>4</w:t>
            </w:r>
            <w:r w:rsidR="000402B4">
              <w:rPr>
                <w:noProof/>
                <w:webHidden/>
              </w:rPr>
              <w:fldChar w:fldCharType="end"/>
            </w:r>
          </w:hyperlink>
        </w:p>
        <w:p w14:paraId="5C4058FE" w14:textId="5F0F0926"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6" w:history="1">
            <w:r w:rsidR="000402B4" w:rsidRPr="005F0D67">
              <w:rPr>
                <w:rStyle w:val="Hyperlink"/>
                <w:noProof/>
              </w:rPr>
              <w:t>How Does a Hand Hygiene Event Get Created?</w:t>
            </w:r>
            <w:r w:rsidR="000402B4">
              <w:rPr>
                <w:noProof/>
                <w:webHidden/>
              </w:rPr>
              <w:tab/>
            </w:r>
            <w:r w:rsidR="000402B4">
              <w:rPr>
                <w:noProof/>
                <w:webHidden/>
              </w:rPr>
              <w:fldChar w:fldCharType="begin"/>
            </w:r>
            <w:r w:rsidR="000402B4">
              <w:rPr>
                <w:noProof/>
                <w:webHidden/>
              </w:rPr>
              <w:instrText xml:space="preserve"> PAGEREF _Toc144460426 \h </w:instrText>
            </w:r>
            <w:r w:rsidR="000402B4">
              <w:rPr>
                <w:noProof/>
                <w:webHidden/>
              </w:rPr>
            </w:r>
            <w:r w:rsidR="000402B4">
              <w:rPr>
                <w:noProof/>
                <w:webHidden/>
              </w:rPr>
              <w:fldChar w:fldCharType="separate"/>
            </w:r>
            <w:r w:rsidR="000402B4">
              <w:rPr>
                <w:noProof/>
                <w:webHidden/>
              </w:rPr>
              <w:t>4</w:t>
            </w:r>
            <w:r w:rsidR="000402B4">
              <w:rPr>
                <w:noProof/>
                <w:webHidden/>
              </w:rPr>
              <w:fldChar w:fldCharType="end"/>
            </w:r>
          </w:hyperlink>
        </w:p>
        <w:p w14:paraId="2BA2F72B" w14:textId="5DEDE98E"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7" w:history="1">
            <w:r w:rsidR="000402B4" w:rsidRPr="005F0D67">
              <w:rPr>
                <w:rStyle w:val="Hyperlink"/>
                <w:noProof/>
              </w:rPr>
              <w:t>The Care Application</w:t>
            </w:r>
            <w:r w:rsidR="000402B4">
              <w:rPr>
                <w:noProof/>
                <w:webHidden/>
              </w:rPr>
              <w:tab/>
            </w:r>
            <w:r w:rsidR="000402B4">
              <w:rPr>
                <w:noProof/>
                <w:webHidden/>
              </w:rPr>
              <w:fldChar w:fldCharType="begin"/>
            </w:r>
            <w:r w:rsidR="000402B4">
              <w:rPr>
                <w:noProof/>
                <w:webHidden/>
              </w:rPr>
              <w:instrText xml:space="preserve"> PAGEREF _Toc144460427 \h </w:instrText>
            </w:r>
            <w:r w:rsidR="000402B4">
              <w:rPr>
                <w:noProof/>
                <w:webHidden/>
              </w:rPr>
            </w:r>
            <w:r w:rsidR="000402B4">
              <w:rPr>
                <w:noProof/>
                <w:webHidden/>
              </w:rPr>
              <w:fldChar w:fldCharType="separate"/>
            </w:r>
            <w:r w:rsidR="000402B4">
              <w:rPr>
                <w:noProof/>
                <w:webHidden/>
              </w:rPr>
              <w:t>6</w:t>
            </w:r>
            <w:r w:rsidR="000402B4">
              <w:rPr>
                <w:noProof/>
                <w:webHidden/>
              </w:rPr>
              <w:fldChar w:fldCharType="end"/>
            </w:r>
          </w:hyperlink>
        </w:p>
        <w:p w14:paraId="25F0FFDE" w14:textId="17E68F0D"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28" w:history="1">
            <w:r w:rsidR="000402B4" w:rsidRPr="005F0D67">
              <w:rPr>
                <w:rStyle w:val="Hyperlink"/>
                <w:noProof/>
              </w:rPr>
              <w:t>The Hub Application</w:t>
            </w:r>
            <w:r w:rsidR="000402B4">
              <w:rPr>
                <w:noProof/>
                <w:webHidden/>
              </w:rPr>
              <w:tab/>
            </w:r>
            <w:r w:rsidR="000402B4">
              <w:rPr>
                <w:noProof/>
                <w:webHidden/>
              </w:rPr>
              <w:fldChar w:fldCharType="begin"/>
            </w:r>
            <w:r w:rsidR="000402B4">
              <w:rPr>
                <w:noProof/>
                <w:webHidden/>
              </w:rPr>
              <w:instrText xml:space="preserve"> PAGEREF _Toc144460428 \h </w:instrText>
            </w:r>
            <w:r w:rsidR="000402B4">
              <w:rPr>
                <w:noProof/>
                <w:webHidden/>
              </w:rPr>
            </w:r>
            <w:r w:rsidR="000402B4">
              <w:rPr>
                <w:noProof/>
                <w:webHidden/>
              </w:rPr>
              <w:fldChar w:fldCharType="separate"/>
            </w:r>
            <w:r w:rsidR="000402B4">
              <w:rPr>
                <w:noProof/>
                <w:webHidden/>
              </w:rPr>
              <w:t>6</w:t>
            </w:r>
            <w:r w:rsidR="000402B4">
              <w:rPr>
                <w:noProof/>
                <w:webHidden/>
              </w:rPr>
              <w:fldChar w:fldCharType="end"/>
            </w:r>
          </w:hyperlink>
        </w:p>
        <w:p w14:paraId="2994B9EC" w14:textId="2527BBC4" w:rsidR="000402B4"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44460429" w:history="1">
            <w:r w:rsidR="000402B4" w:rsidRPr="005F0D67">
              <w:rPr>
                <w:rStyle w:val="Hyperlink"/>
                <w:noProof/>
              </w:rPr>
              <w:t>How To Guides</w:t>
            </w:r>
            <w:r w:rsidR="000402B4">
              <w:rPr>
                <w:noProof/>
                <w:webHidden/>
              </w:rPr>
              <w:tab/>
            </w:r>
            <w:r w:rsidR="000402B4">
              <w:rPr>
                <w:noProof/>
                <w:webHidden/>
              </w:rPr>
              <w:fldChar w:fldCharType="begin"/>
            </w:r>
            <w:r w:rsidR="000402B4">
              <w:rPr>
                <w:noProof/>
                <w:webHidden/>
              </w:rPr>
              <w:instrText xml:space="preserve"> PAGEREF _Toc144460429 \h </w:instrText>
            </w:r>
            <w:r w:rsidR="000402B4">
              <w:rPr>
                <w:noProof/>
                <w:webHidden/>
              </w:rPr>
            </w:r>
            <w:r w:rsidR="000402B4">
              <w:rPr>
                <w:noProof/>
                <w:webHidden/>
              </w:rPr>
              <w:fldChar w:fldCharType="separate"/>
            </w:r>
            <w:r w:rsidR="000402B4">
              <w:rPr>
                <w:noProof/>
                <w:webHidden/>
              </w:rPr>
              <w:t>7</w:t>
            </w:r>
            <w:r w:rsidR="000402B4">
              <w:rPr>
                <w:noProof/>
                <w:webHidden/>
              </w:rPr>
              <w:fldChar w:fldCharType="end"/>
            </w:r>
          </w:hyperlink>
        </w:p>
        <w:p w14:paraId="49AD5725" w14:textId="6E656E16"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0" w:history="1">
            <w:r w:rsidR="000402B4" w:rsidRPr="005F0D67">
              <w:rPr>
                <w:rStyle w:val="Hyperlink"/>
                <w:noProof/>
              </w:rPr>
              <w:t>Activating Access</w:t>
            </w:r>
            <w:r w:rsidR="000402B4">
              <w:rPr>
                <w:noProof/>
                <w:webHidden/>
              </w:rPr>
              <w:tab/>
            </w:r>
            <w:r w:rsidR="000402B4">
              <w:rPr>
                <w:noProof/>
                <w:webHidden/>
              </w:rPr>
              <w:fldChar w:fldCharType="begin"/>
            </w:r>
            <w:r w:rsidR="000402B4">
              <w:rPr>
                <w:noProof/>
                <w:webHidden/>
              </w:rPr>
              <w:instrText xml:space="preserve"> PAGEREF _Toc144460430 \h </w:instrText>
            </w:r>
            <w:r w:rsidR="000402B4">
              <w:rPr>
                <w:noProof/>
                <w:webHidden/>
              </w:rPr>
            </w:r>
            <w:r w:rsidR="000402B4">
              <w:rPr>
                <w:noProof/>
                <w:webHidden/>
              </w:rPr>
              <w:fldChar w:fldCharType="separate"/>
            </w:r>
            <w:r w:rsidR="000402B4">
              <w:rPr>
                <w:noProof/>
                <w:webHidden/>
              </w:rPr>
              <w:t>7</w:t>
            </w:r>
            <w:r w:rsidR="000402B4">
              <w:rPr>
                <w:noProof/>
                <w:webHidden/>
              </w:rPr>
              <w:fldChar w:fldCharType="end"/>
            </w:r>
          </w:hyperlink>
        </w:p>
        <w:p w14:paraId="19F4FA10" w14:textId="46B5760A"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1" w:history="1">
            <w:r w:rsidR="000402B4" w:rsidRPr="005F0D67">
              <w:rPr>
                <w:rStyle w:val="Hyperlink"/>
                <w:noProof/>
              </w:rPr>
              <w:t>User Considerations</w:t>
            </w:r>
            <w:r w:rsidR="000402B4">
              <w:rPr>
                <w:noProof/>
                <w:webHidden/>
              </w:rPr>
              <w:tab/>
            </w:r>
            <w:r w:rsidR="000402B4">
              <w:rPr>
                <w:noProof/>
                <w:webHidden/>
              </w:rPr>
              <w:fldChar w:fldCharType="begin"/>
            </w:r>
            <w:r w:rsidR="000402B4">
              <w:rPr>
                <w:noProof/>
                <w:webHidden/>
              </w:rPr>
              <w:instrText xml:space="preserve"> PAGEREF _Toc144460431 \h </w:instrText>
            </w:r>
            <w:r w:rsidR="000402B4">
              <w:rPr>
                <w:noProof/>
                <w:webHidden/>
              </w:rPr>
            </w:r>
            <w:r w:rsidR="000402B4">
              <w:rPr>
                <w:noProof/>
                <w:webHidden/>
              </w:rPr>
              <w:fldChar w:fldCharType="separate"/>
            </w:r>
            <w:r w:rsidR="000402B4">
              <w:rPr>
                <w:noProof/>
                <w:webHidden/>
              </w:rPr>
              <w:t>7</w:t>
            </w:r>
            <w:r w:rsidR="000402B4">
              <w:rPr>
                <w:noProof/>
                <w:webHidden/>
              </w:rPr>
              <w:fldChar w:fldCharType="end"/>
            </w:r>
          </w:hyperlink>
        </w:p>
        <w:p w14:paraId="662A068F" w14:textId="7CDD9070"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2" w:history="1">
            <w:r w:rsidR="000402B4" w:rsidRPr="005F0D67">
              <w:rPr>
                <w:rStyle w:val="Hyperlink"/>
                <w:noProof/>
              </w:rPr>
              <w:t>Manual User Management</w:t>
            </w:r>
            <w:r w:rsidR="000402B4">
              <w:rPr>
                <w:noProof/>
                <w:webHidden/>
              </w:rPr>
              <w:tab/>
            </w:r>
            <w:r w:rsidR="000402B4">
              <w:rPr>
                <w:noProof/>
                <w:webHidden/>
              </w:rPr>
              <w:fldChar w:fldCharType="begin"/>
            </w:r>
            <w:r w:rsidR="000402B4">
              <w:rPr>
                <w:noProof/>
                <w:webHidden/>
              </w:rPr>
              <w:instrText xml:space="preserve"> PAGEREF _Toc144460432 \h </w:instrText>
            </w:r>
            <w:r w:rsidR="000402B4">
              <w:rPr>
                <w:noProof/>
                <w:webHidden/>
              </w:rPr>
            </w:r>
            <w:r w:rsidR="000402B4">
              <w:rPr>
                <w:noProof/>
                <w:webHidden/>
              </w:rPr>
              <w:fldChar w:fldCharType="separate"/>
            </w:r>
            <w:r w:rsidR="000402B4">
              <w:rPr>
                <w:noProof/>
                <w:webHidden/>
              </w:rPr>
              <w:t>7</w:t>
            </w:r>
            <w:r w:rsidR="000402B4">
              <w:rPr>
                <w:noProof/>
                <w:webHidden/>
              </w:rPr>
              <w:fldChar w:fldCharType="end"/>
            </w:r>
          </w:hyperlink>
        </w:p>
        <w:p w14:paraId="754A987A" w14:textId="5D59F1A9"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3" w:history="1">
            <w:r w:rsidR="000402B4" w:rsidRPr="005F0D67">
              <w:rPr>
                <w:rStyle w:val="Hyperlink"/>
                <w:noProof/>
              </w:rPr>
              <w:t>Assigning Badge Reels</w:t>
            </w:r>
            <w:r w:rsidR="000402B4">
              <w:rPr>
                <w:noProof/>
                <w:webHidden/>
              </w:rPr>
              <w:tab/>
            </w:r>
            <w:r w:rsidR="000402B4">
              <w:rPr>
                <w:noProof/>
                <w:webHidden/>
              </w:rPr>
              <w:fldChar w:fldCharType="begin"/>
            </w:r>
            <w:r w:rsidR="000402B4">
              <w:rPr>
                <w:noProof/>
                <w:webHidden/>
              </w:rPr>
              <w:instrText xml:space="preserve"> PAGEREF _Toc144460433 \h </w:instrText>
            </w:r>
            <w:r w:rsidR="000402B4">
              <w:rPr>
                <w:noProof/>
                <w:webHidden/>
              </w:rPr>
            </w:r>
            <w:r w:rsidR="000402B4">
              <w:rPr>
                <w:noProof/>
                <w:webHidden/>
              </w:rPr>
              <w:fldChar w:fldCharType="separate"/>
            </w:r>
            <w:r w:rsidR="000402B4">
              <w:rPr>
                <w:noProof/>
                <w:webHidden/>
              </w:rPr>
              <w:t>8</w:t>
            </w:r>
            <w:r w:rsidR="000402B4">
              <w:rPr>
                <w:noProof/>
                <w:webHidden/>
              </w:rPr>
              <w:fldChar w:fldCharType="end"/>
            </w:r>
          </w:hyperlink>
        </w:p>
        <w:p w14:paraId="49C87C2D" w14:textId="1EF7C9C7"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4" w:history="1">
            <w:r w:rsidR="000402B4" w:rsidRPr="005F0D67">
              <w:rPr>
                <w:rStyle w:val="Hyperlink"/>
                <w:noProof/>
              </w:rPr>
              <w:t>Managing Badges</w:t>
            </w:r>
            <w:r w:rsidR="000402B4">
              <w:rPr>
                <w:noProof/>
                <w:webHidden/>
              </w:rPr>
              <w:tab/>
            </w:r>
            <w:r w:rsidR="000402B4">
              <w:rPr>
                <w:noProof/>
                <w:webHidden/>
              </w:rPr>
              <w:fldChar w:fldCharType="begin"/>
            </w:r>
            <w:r w:rsidR="000402B4">
              <w:rPr>
                <w:noProof/>
                <w:webHidden/>
              </w:rPr>
              <w:instrText xml:space="preserve"> PAGEREF _Toc144460434 \h </w:instrText>
            </w:r>
            <w:r w:rsidR="000402B4">
              <w:rPr>
                <w:noProof/>
                <w:webHidden/>
              </w:rPr>
            </w:r>
            <w:r w:rsidR="000402B4">
              <w:rPr>
                <w:noProof/>
                <w:webHidden/>
              </w:rPr>
              <w:fldChar w:fldCharType="separate"/>
            </w:r>
            <w:r w:rsidR="000402B4">
              <w:rPr>
                <w:noProof/>
                <w:webHidden/>
              </w:rPr>
              <w:t>9</w:t>
            </w:r>
            <w:r w:rsidR="000402B4">
              <w:rPr>
                <w:noProof/>
                <w:webHidden/>
              </w:rPr>
              <w:fldChar w:fldCharType="end"/>
            </w:r>
          </w:hyperlink>
        </w:p>
        <w:p w14:paraId="2B50ADEE" w14:textId="615BDC69"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5" w:history="1">
            <w:r w:rsidR="000402B4" w:rsidRPr="005F0D67">
              <w:rPr>
                <w:rStyle w:val="Hyperlink"/>
                <w:noProof/>
              </w:rPr>
              <w:t>Using the Group/Vital Signs Dashboard</w:t>
            </w:r>
            <w:r w:rsidR="000402B4">
              <w:rPr>
                <w:noProof/>
                <w:webHidden/>
              </w:rPr>
              <w:tab/>
            </w:r>
            <w:r w:rsidR="000402B4">
              <w:rPr>
                <w:noProof/>
                <w:webHidden/>
              </w:rPr>
              <w:fldChar w:fldCharType="begin"/>
            </w:r>
            <w:r w:rsidR="000402B4">
              <w:rPr>
                <w:noProof/>
                <w:webHidden/>
              </w:rPr>
              <w:instrText xml:space="preserve"> PAGEREF _Toc144460435 \h </w:instrText>
            </w:r>
            <w:r w:rsidR="000402B4">
              <w:rPr>
                <w:noProof/>
                <w:webHidden/>
              </w:rPr>
            </w:r>
            <w:r w:rsidR="000402B4">
              <w:rPr>
                <w:noProof/>
                <w:webHidden/>
              </w:rPr>
              <w:fldChar w:fldCharType="separate"/>
            </w:r>
            <w:r w:rsidR="000402B4">
              <w:rPr>
                <w:noProof/>
                <w:webHidden/>
              </w:rPr>
              <w:t>9</w:t>
            </w:r>
            <w:r w:rsidR="000402B4">
              <w:rPr>
                <w:noProof/>
                <w:webHidden/>
              </w:rPr>
              <w:fldChar w:fldCharType="end"/>
            </w:r>
          </w:hyperlink>
        </w:p>
        <w:p w14:paraId="512D464C" w14:textId="5B6DE836"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6" w:history="1">
            <w:r w:rsidR="000402B4" w:rsidRPr="005F0D67">
              <w:rPr>
                <w:rStyle w:val="Hyperlink"/>
                <w:noProof/>
              </w:rPr>
              <w:t>Using the Real-Time Intervention Blueprint</w:t>
            </w:r>
            <w:r w:rsidR="000402B4">
              <w:rPr>
                <w:noProof/>
                <w:webHidden/>
              </w:rPr>
              <w:tab/>
            </w:r>
            <w:r w:rsidR="000402B4">
              <w:rPr>
                <w:noProof/>
                <w:webHidden/>
              </w:rPr>
              <w:fldChar w:fldCharType="begin"/>
            </w:r>
            <w:r w:rsidR="000402B4">
              <w:rPr>
                <w:noProof/>
                <w:webHidden/>
              </w:rPr>
              <w:instrText xml:space="preserve"> PAGEREF _Toc144460436 \h </w:instrText>
            </w:r>
            <w:r w:rsidR="000402B4">
              <w:rPr>
                <w:noProof/>
                <w:webHidden/>
              </w:rPr>
            </w:r>
            <w:r w:rsidR="000402B4">
              <w:rPr>
                <w:noProof/>
                <w:webHidden/>
              </w:rPr>
              <w:fldChar w:fldCharType="separate"/>
            </w:r>
            <w:r w:rsidR="000402B4">
              <w:rPr>
                <w:noProof/>
                <w:webHidden/>
              </w:rPr>
              <w:t>10</w:t>
            </w:r>
            <w:r w:rsidR="000402B4">
              <w:rPr>
                <w:noProof/>
                <w:webHidden/>
              </w:rPr>
              <w:fldChar w:fldCharType="end"/>
            </w:r>
          </w:hyperlink>
        </w:p>
        <w:p w14:paraId="50EEAC59" w14:textId="68E19D55" w:rsidR="000402B4"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44460437" w:history="1">
            <w:r w:rsidR="000402B4" w:rsidRPr="005F0D67">
              <w:rPr>
                <w:rStyle w:val="Hyperlink"/>
                <w:noProof/>
              </w:rPr>
              <w:t>Contacting Support</w:t>
            </w:r>
            <w:r w:rsidR="000402B4">
              <w:rPr>
                <w:noProof/>
                <w:webHidden/>
              </w:rPr>
              <w:tab/>
            </w:r>
            <w:r w:rsidR="000402B4">
              <w:rPr>
                <w:noProof/>
                <w:webHidden/>
              </w:rPr>
              <w:fldChar w:fldCharType="begin"/>
            </w:r>
            <w:r w:rsidR="000402B4">
              <w:rPr>
                <w:noProof/>
                <w:webHidden/>
              </w:rPr>
              <w:instrText xml:space="preserve"> PAGEREF _Toc144460437 \h </w:instrText>
            </w:r>
            <w:r w:rsidR="000402B4">
              <w:rPr>
                <w:noProof/>
                <w:webHidden/>
              </w:rPr>
            </w:r>
            <w:r w:rsidR="000402B4">
              <w:rPr>
                <w:noProof/>
                <w:webHidden/>
              </w:rPr>
              <w:fldChar w:fldCharType="separate"/>
            </w:r>
            <w:r w:rsidR="000402B4">
              <w:rPr>
                <w:noProof/>
                <w:webHidden/>
              </w:rPr>
              <w:t>11</w:t>
            </w:r>
            <w:r w:rsidR="000402B4">
              <w:rPr>
                <w:noProof/>
                <w:webHidden/>
              </w:rPr>
              <w:fldChar w:fldCharType="end"/>
            </w:r>
          </w:hyperlink>
        </w:p>
        <w:p w14:paraId="4B2ECB9C" w14:textId="6F56AAE5" w:rsidR="00074FD4" w:rsidRDefault="00074FD4">
          <w:r>
            <w:rPr>
              <w:b/>
              <w:bCs/>
              <w:noProof/>
            </w:rPr>
            <w:fldChar w:fldCharType="end"/>
          </w:r>
        </w:p>
      </w:sdtContent>
    </w:sdt>
    <w:p w14:paraId="505F8242" w14:textId="77777777" w:rsidR="00074FD4" w:rsidRPr="00074FD4" w:rsidRDefault="00074FD4" w:rsidP="00074FD4"/>
    <w:p w14:paraId="2BE6BE38" w14:textId="77777777" w:rsidR="00982984" w:rsidRDefault="00982984">
      <w:pPr>
        <w:rPr>
          <w:i/>
          <w:sz w:val="28"/>
          <w:szCs w:val="28"/>
        </w:rPr>
      </w:pPr>
    </w:p>
    <w:p w14:paraId="4E1C313A" w14:textId="77777777" w:rsidR="00982984" w:rsidRDefault="00982984">
      <w:pPr>
        <w:rPr>
          <w:sz w:val="34"/>
          <w:szCs w:val="34"/>
        </w:rPr>
      </w:pPr>
    </w:p>
    <w:p w14:paraId="2A995178" w14:textId="77777777" w:rsidR="00982984" w:rsidRDefault="00982984">
      <w:pPr>
        <w:ind w:left="1440"/>
        <w:rPr>
          <w:sz w:val="24"/>
          <w:szCs w:val="24"/>
        </w:rPr>
      </w:pPr>
    </w:p>
    <w:p w14:paraId="626360F9" w14:textId="77777777" w:rsidR="00B47EAD" w:rsidRDefault="00B47EAD" w:rsidP="00074FD4">
      <w:pPr>
        <w:pStyle w:val="Heading2"/>
      </w:pPr>
    </w:p>
    <w:p w14:paraId="5656AF95" w14:textId="77777777" w:rsidR="00B47EAD" w:rsidRDefault="00B47EAD" w:rsidP="00074FD4">
      <w:pPr>
        <w:pStyle w:val="Heading2"/>
      </w:pPr>
    </w:p>
    <w:p w14:paraId="56D72270" w14:textId="7A92370C" w:rsidR="00982984" w:rsidRDefault="00074FD4" w:rsidP="00074FD4">
      <w:pPr>
        <w:pStyle w:val="Heading2"/>
      </w:pPr>
      <w:bookmarkStart w:id="1" w:name="_Toc144460417"/>
      <w:r>
        <w:t xml:space="preserve">Introduction to </w:t>
      </w:r>
      <w:proofErr w:type="spellStart"/>
      <w:r w:rsidRPr="00074FD4">
        <w:t>SwipeSense</w:t>
      </w:r>
      <w:bookmarkEnd w:id="1"/>
      <w:proofErr w:type="spellEnd"/>
    </w:p>
    <w:p w14:paraId="02470BC4" w14:textId="7B33FB82" w:rsidR="00780632" w:rsidRDefault="00B47EAD" w:rsidP="00780632">
      <w:pPr>
        <w:rPr>
          <w:rFonts w:ascii="Montserrat" w:hAnsi="Montserrat"/>
        </w:rPr>
      </w:pPr>
      <w:r>
        <w:rPr>
          <w:rFonts w:ascii="Montserrat" w:hAnsi="Montserrat"/>
        </w:rPr>
        <w:t xml:space="preserve">Welcome to </w:t>
      </w:r>
      <w:proofErr w:type="spellStart"/>
      <w:r>
        <w:rPr>
          <w:rFonts w:ascii="Montserrat" w:hAnsi="Montserrat"/>
        </w:rPr>
        <w:t>SwipeSense</w:t>
      </w:r>
      <w:proofErr w:type="spellEnd"/>
      <w:r>
        <w:rPr>
          <w:rFonts w:ascii="Montserrat" w:hAnsi="Montserrat"/>
        </w:rPr>
        <w:t xml:space="preserve"> and thank you for choosing to partner with us in our mission to empower hospitals to make data-driven changes that lead to predictable outcomes to help: </w:t>
      </w:r>
    </w:p>
    <w:p w14:paraId="0DBB0FCC" w14:textId="77777777" w:rsidR="00B47EAD" w:rsidRDefault="00B47EAD" w:rsidP="00780632">
      <w:pPr>
        <w:rPr>
          <w:rFonts w:ascii="Montserrat" w:hAnsi="Montserrat"/>
        </w:rPr>
      </w:pPr>
    </w:p>
    <w:p w14:paraId="5ED0A3D0" w14:textId="0529470C" w:rsidR="00B47EAD" w:rsidRDefault="00B47EAD" w:rsidP="00780632">
      <w:pPr>
        <w:rPr>
          <w:rFonts w:ascii="Montserrat" w:hAnsi="Montserrat"/>
        </w:rPr>
      </w:pPr>
      <w:r>
        <w:rPr>
          <w:rStyle w:val="normaltextrun"/>
          <w:rFonts w:ascii="Gotham Rounded Book" w:hAnsi="Gotham Rounded Book" w:cs="Segoe UI"/>
          <w:b/>
          <w:bCs/>
          <w:noProof/>
          <w:color w:val="5C3E80"/>
          <w:sz w:val="28"/>
          <w:szCs w:val="28"/>
        </w:rPr>
        <w:drawing>
          <wp:inline distT="0" distB="0" distL="0" distR="0" wp14:anchorId="1B973ABA" wp14:editId="4A9FA113">
            <wp:extent cx="5943600" cy="1912620"/>
            <wp:effectExtent l="0" t="0" r="0" b="0"/>
            <wp:docPr id="954347044" name="Picture 1" descr="A blue circle with white hands in a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47044" name="Picture 1" descr="A blue circle with white hands in a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61D98B5E" w14:textId="77777777" w:rsidR="00B47EAD" w:rsidRDefault="00B47EAD" w:rsidP="00780632">
      <w:pPr>
        <w:rPr>
          <w:rFonts w:ascii="Montserrat" w:hAnsi="Montserrat"/>
        </w:rPr>
      </w:pPr>
    </w:p>
    <w:p w14:paraId="72D0CA65" w14:textId="77777777" w:rsidR="00D7562C" w:rsidRDefault="00B47EAD" w:rsidP="00780632">
      <w:pPr>
        <w:rPr>
          <w:rFonts w:ascii="Montserrat" w:hAnsi="Montserrat"/>
        </w:rPr>
      </w:pPr>
      <w:r>
        <w:rPr>
          <w:rFonts w:ascii="Montserrat" w:hAnsi="Montserrat"/>
        </w:rPr>
        <w:t xml:space="preserve">This System guide aims to offer a general overview on how our system operates and provide instruction on how to navigate and manage </w:t>
      </w:r>
      <w:r w:rsidR="00D7562C">
        <w:rPr>
          <w:rFonts w:ascii="Montserrat" w:hAnsi="Montserrat"/>
        </w:rPr>
        <w:t xml:space="preserve">The </w:t>
      </w:r>
      <w:proofErr w:type="spellStart"/>
      <w:r w:rsidR="00D7562C">
        <w:rPr>
          <w:rFonts w:ascii="Montserrat" w:hAnsi="Montserrat"/>
        </w:rPr>
        <w:t>SwipeSense</w:t>
      </w:r>
      <w:proofErr w:type="spellEnd"/>
      <w:r w:rsidR="00D7562C">
        <w:rPr>
          <w:rFonts w:ascii="Montserrat" w:hAnsi="Montserrat"/>
        </w:rPr>
        <w:t xml:space="preserve"> Hub application. </w:t>
      </w:r>
      <w:r w:rsidR="00D7562C" w:rsidRPr="00D7562C">
        <w:rPr>
          <w:rFonts w:ascii="Montserrat" w:hAnsi="Montserrat"/>
          <w:color w:val="FF0000"/>
        </w:rPr>
        <w:t xml:space="preserve">If you’re interested in learning more about the </w:t>
      </w:r>
      <w:proofErr w:type="spellStart"/>
      <w:r w:rsidR="00D7562C" w:rsidRPr="00D7562C">
        <w:rPr>
          <w:rFonts w:ascii="Montserrat" w:hAnsi="Montserrat"/>
          <w:color w:val="FF0000"/>
        </w:rPr>
        <w:t>SwipeSense</w:t>
      </w:r>
      <w:proofErr w:type="spellEnd"/>
      <w:r w:rsidR="00D7562C" w:rsidRPr="00D7562C">
        <w:rPr>
          <w:rFonts w:ascii="Montserrat" w:hAnsi="Montserrat"/>
          <w:color w:val="FF0000"/>
        </w:rPr>
        <w:t xml:space="preserve"> </w:t>
      </w:r>
      <w:proofErr w:type="gramStart"/>
      <w:r w:rsidR="00D7562C" w:rsidRPr="00D7562C">
        <w:rPr>
          <w:rFonts w:ascii="Montserrat" w:hAnsi="Montserrat"/>
          <w:color w:val="FF0000"/>
        </w:rPr>
        <w:t>system</w:t>
      </w:r>
      <w:proofErr w:type="gramEnd"/>
      <w:r w:rsidR="00D7562C" w:rsidRPr="00D7562C">
        <w:rPr>
          <w:rFonts w:ascii="Montserrat" w:hAnsi="Montserrat"/>
          <w:color w:val="FF0000"/>
        </w:rPr>
        <w:t xml:space="preserve"> please see our other resources: </w:t>
      </w:r>
    </w:p>
    <w:p w14:paraId="68BB3376" w14:textId="77777777" w:rsidR="00D7562C" w:rsidRDefault="00D7562C" w:rsidP="00780632">
      <w:pPr>
        <w:rPr>
          <w:rFonts w:ascii="Montserrat" w:hAnsi="Montserrat"/>
        </w:rPr>
      </w:pPr>
    </w:p>
    <w:p w14:paraId="0FEE9298" w14:textId="77777777" w:rsidR="00D7562C" w:rsidRPr="00D7562C" w:rsidRDefault="00D7562C" w:rsidP="00780632">
      <w:pPr>
        <w:rPr>
          <w:rFonts w:ascii="Montserrat" w:hAnsi="Montserrat"/>
          <w:color w:val="FF0000"/>
        </w:rPr>
      </w:pPr>
      <w:r w:rsidRPr="00D7562C">
        <w:rPr>
          <w:rFonts w:ascii="Montserrat" w:hAnsi="Montserrat"/>
          <w:color w:val="FF0000"/>
        </w:rPr>
        <w:t>Technical Primer Link</w:t>
      </w:r>
    </w:p>
    <w:p w14:paraId="31BBA225" w14:textId="77777777" w:rsidR="00D7562C" w:rsidRPr="00D7562C" w:rsidRDefault="00D7562C" w:rsidP="00780632">
      <w:pPr>
        <w:rPr>
          <w:rFonts w:ascii="Montserrat" w:hAnsi="Montserrat"/>
          <w:color w:val="FF0000"/>
        </w:rPr>
      </w:pPr>
      <w:r w:rsidRPr="00D7562C">
        <w:rPr>
          <w:rFonts w:ascii="Montserrat" w:hAnsi="Montserrat"/>
          <w:color w:val="FF0000"/>
        </w:rPr>
        <w:t>Dashboard User Guide Link</w:t>
      </w:r>
    </w:p>
    <w:p w14:paraId="7BB74562" w14:textId="569AC659" w:rsidR="00B47EAD" w:rsidRPr="00D7562C" w:rsidRDefault="00D7562C" w:rsidP="00780632">
      <w:pPr>
        <w:rPr>
          <w:rFonts w:ascii="Montserrat" w:hAnsi="Montserrat"/>
          <w:color w:val="FF0000"/>
        </w:rPr>
      </w:pPr>
      <w:r w:rsidRPr="00D7562C">
        <w:rPr>
          <w:rFonts w:ascii="Montserrat" w:hAnsi="Montserrat"/>
          <w:color w:val="FF0000"/>
        </w:rPr>
        <w:t xml:space="preserve">Other System Guides </w:t>
      </w:r>
      <w:proofErr w:type="gramStart"/>
      <w:r w:rsidRPr="00D7562C">
        <w:rPr>
          <w:rFonts w:ascii="Montserrat" w:hAnsi="Montserrat"/>
          <w:color w:val="FF0000"/>
        </w:rPr>
        <w:t>As</w:t>
      </w:r>
      <w:proofErr w:type="gramEnd"/>
      <w:r w:rsidRPr="00D7562C">
        <w:rPr>
          <w:rFonts w:ascii="Montserrat" w:hAnsi="Montserrat"/>
          <w:color w:val="FF0000"/>
        </w:rPr>
        <w:t xml:space="preserve"> Available.</w:t>
      </w:r>
      <w:r w:rsidR="00B47EAD" w:rsidRPr="00D7562C">
        <w:rPr>
          <w:rFonts w:ascii="Montserrat" w:hAnsi="Montserrat"/>
          <w:color w:val="FF0000"/>
        </w:rPr>
        <w:t xml:space="preserve"> </w:t>
      </w:r>
      <w:r w:rsidRPr="00D7562C">
        <w:rPr>
          <w:rFonts w:ascii="Montserrat" w:hAnsi="Montserrat"/>
          <w:color w:val="FF0000"/>
        </w:rPr>
        <w:t xml:space="preserve">(Or </w:t>
      </w:r>
      <w:proofErr w:type="gramStart"/>
      <w:r w:rsidRPr="00D7562C">
        <w:rPr>
          <w:rFonts w:ascii="Montserrat" w:hAnsi="Montserrat"/>
          <w:color w:val="FF0000"/>
        </w:rPr>
        <w:t>Build</w:t>
      </w:r>
      <w:proofErr w:type="gramEnd"/>
      <w:r w:rsidRPr="00D7562C">
        <w:rPr>
          <w:rFonts w:ascii="Montserrat" w:hAnsi="Montserrat"/>
          <w:color w:val="FF0000"/>
        </w:rPr>
        <w:t xml:space="preserve"> them into this one)</w:t>
      </w:r>
    </w:p>
    <w:p w14:paraId="75B9E485" w14:textId="6F921396" w:rsidR="00074FD4" w:rsidRDefault="00074FD4" w:rsidP="00074FD4">
      <w:pPr>
        <w:pStyle w:val="Heading2"/>
      </w:pPr>
      <w:bookmarkStart w:id="2" w:name="_Toc144460418"/>
      <w:proofErr w:type="spellStart"/>
      <w:r>
        <w:t>SwipeSense’s</w:t>
      </w:r>
      <w:proofErr w:type="spellEnd"/>
      <w:r>
        <w:t xml:space="preserve"> Approach to Behavioral Change</w:t>
      </w:r>
      <w:bookmarkEnd w:id="2"/>
    </w:p>
    <w:p w14:paraId="09E13D3E" w14:textId="279E5E61" w:rsidR="00877D9A" w:rsidRDefault="00877D9A" w:rsidP="00877D9A">
      <w:pPr>
        <w:rPr>
          <w:rFonts w:ascii="Montserrat" w:hAnsi="Montserrat"/>
        </w:rPr>
      </w:pPr>
      <w:r w:rsidRPr="00877D9A">
        <w:rPr>
          <w:rFonts w:ascii="Montserrat" w:hAnsi="Montserrat"/>
        </w:rPr>
        <w:t>Culture change powered by technology is the key to delivering safe, high quality health care. We leverage our cloud-based</w:t>
      </w:r>
      <w:r>
        <w:rPr>
          <w:rFonts w:ascii="Montserrat" w:hAnsi="Montserrat"/>
        </w:rPr>
        <w:t xml:space="preserve"> sensor network to provide complete transparency into hand hygiene data for every level of an organization. Our data can be aggregated to span Multi-facility Hospital Networks, all the way down to Groups, Units, Rooms, or individuals.</w:t>
      </w:r>
    </w:p>
    <w:p w14:paraId="289BADAE" w14:textId="7FA7B48B" w:rsidR="00877D9A" w:rsidRDefault="00877D9A" w:rsidP="00877D9A">
      <w:pPr>
        <w:rPr>
          <w:rFonts w:ascii="Montserrat" w:hAnsi="Montserrat"/>
        </w:rPr>
      </w:pPr>
      <w:r>
        <w:rPr>
          <w:rFonts w:ascii="Montserrat" w:hAnsi="Montserrat"/>
        </w:rPr>
        <w:t xml:space="preserve">Our philosophy doesn’t stop at merely providing the data, our team is available to you from day 1, guiding your staff through a systematic, six phase process that assists with onboarding, establishes baselines, and goals, and drives engagement with the platform. </w:t>
      </w:r>
    </w:p>
    <w:p w14:paraId="546B4653" w14:textId="17ADB88D" w:rsidR="00877D9A" w:rsidRDefault="00877D9A" w:rsidP="00877D9A">
      <w:pPr>
        <w:pStyle w:val="ListParagraph"/>
        <w:numPr>
          <w:ilvl w:val="0"/>
          <w:numId w:val="1"/>
        </w:numPr>
        <w:rPr>
          <w:rFonts w:ascii="Montserrat" w:hAnsi="Montserrat"/>
        </w:rPr>
      </w:pPr>
      <w:r>
        <w:rPr>
          <w:rFonts w:ascii="Montserrat" w:hAnsi="Montserrat"/>
          <w:b/>
          <w:bCs/>
        </w:rPr>
        <w:lastRenderedPageBreak/>
        <w:t xml:space="preserve">Phase 1: </w:t>
      </w:r>
      <w:r>
        <w:rPr>
          <w:rFonts w:ascii="Montserrat" w:hAnsi="Montserrat"/>
        </w:rPr>
        <w:t>Setting the Foundation</w:t>
      </w:r>
    </w:p>
    <w:p w14:paraId="1E68E6B5" w14:textId="19B1DEFC" w:rsidR="00877D9A" w:rsidRDefault="00877D9A" w:rsidP="00877D9A">
      <w:pPr>
        <w:pStyle w:val="ListParagraph"/>
        <w:numPr>
          <w:ilvl w:val="0"/>
          <w:numId w:val="1"/>
        </w:numPr>
        <w:rPr>
          <w:rFonts w:ascii="Montserrat" w:hAnsi="Montserrat"/>
        </w:rPr>
      </w:pPr>
      <w:r>
        <w:rPr>
          <w:rFonts w:ascii="Montserrat" w:hAnsi="Montserrat"/>
          <w:b/>
          <w:bCs/>
        </w:rPr>
        <w:t>Phase 2:</w:t>
      </w:r>
      <w:r>
        <w:rPr>
          <w:rFonts w:ascii="Montserrat" w:hAnsi="Montserrat"/>
        </w:rPr>
        <w:t xml:space="preserve"> Listen &amp; Respond</w:t>
      </w:r>
    </w:p>
    <w:p w14:paraId="18A02C1B" w14:textId="12278B25" w:rsidR="00877D9A" w:rsidRDefault="00877D9A" w:rsidP="00877D9A">
      <w:pPr>
        <w:pStyle w:val="ListParagraph"/>
        <w:numPr>
          <w:ilvl w:val="0"/>
          <w:numId w:val="1"/>
        </w:numPr>
        <w:rPr>
          <w:rFonts w:ascii="Montserrat" w:hAnsi="Montserrat"/>
        </w:rPr>
      </w:pPr>
      <w:r>
        <w:rPr>
          <w:rFonts w:ascii="Montserrat" w:hAnsi="Montserrat"/>
          <w:b/>
          <w:bCs/>
        </w:rPr>
        <w:t xml:space="preserve">Phase 3: </w:t>
      </w:r>
      <w:r>
        <w:rPr>
          <w:rFonts w:ascii="Montserrat" w:hAnsi="Montserrat"/>
        </w:rPr>
        <w:t>Team Engagement</w:t>
      </w:r>
    </w:p>
    <w:p w14:paraId="4C70A066" w14:textId="7B7012A6" w:rsidR="00877D9A" w:rsidRDefault="00877D9A" w:rsidP="00877D9A">
      <w:pPr>
        <w:pStyle w:val="ListParagraph"/>
        <w:numPr>
          <w:ilvl w:val="0"/>
          <w:numId w:val="1"/>
        </w:numPr>
        <w:rPr>
          <w:rFonts w:ascii="Montserrat" w:hAnsi="Montserrat"/>
        </w:rPr>
      </w:pPr>
      <w:r>
        <w:rPr>
          <w:rFonts w:ascii="Montserrat" w:hAnsi="Montserrat"/>
          <w:b/>
          <w:bCs/>
        </w:rPr>
        <w:t xml:space="preserve">Phase 4: </w:t>
      </w:r>
      <w:r>
        <w:rPr>
          <w:rFonts w:ascii="Montserrat" w:hAnsi="Montserrat"/>
        </w:rPr>
        <w:t>Challenge Yourself</w:t>
      </w:r>
    </w:p>
    <w:p w14:paraId="2D5106FE" w14:textId="4E27C390" w:rsidR="00877D9A" w:rsidRDefault="00877D9A" w:rsidP="00877D9A">
      <w:pPr>
        <w:pStyle w:val="ListParagraph"/>
        <w:numPr>
          <w:ilvl w:val="0"/>
          <w:numId w:val="1"/>
        </w:numPr>
        <w:rPr>
          <w:rFonts w:ascii="Montserrat" w:hAnsi="Montserrat"/>
        </w:rPr>
      </w:pPr>
      <w:r>
        <w:rPr>
          <w:rFonts w:ascii="Montserrat" w:hAnsi="Montserrat"/>
          <w:b/>
          <w:bCs/>
        </w:rPr>
        <w:t>Phase 5:</w:t>
      </w:r>
      <w:r>
        <w:rPr>
          <w:rFonts w:ascii="Montserrat" w:hAnsi="Montserrat"/>
        </w:rPr>
        <w:t xml:space="preserve"> Workflow Process Enhancement</w:t>
      </w:r>
    </w:p>
    <w:p w14:paraId="4A791F6C" w14:textId="18D49022" w:rsidR="00877D9A" w:rsidRDefault="00877D9A" w:rsidP="00877D9A">
      <w:pPr>
        <w:pStyle w:val="ListParagraph"/>
        <w:numPr>
          <w:ilvl w:val="0"/>
          <w:numId w:val="1"/>
        </w:numPr>
        <w:rPr>
          <w:rFonts w:ascii="Montserrat" w:hAnsi="Montserrat"/>
        </w:rPr>
      </w:pPr>
      <w:r>
        <w:rPr>
          <w:rFonts w:ascii="Montserrat" w:hAnsi="Montserrat"/>
          <w:b/>
          <w:bCs/>
        </w:rPr>
        <w:t xml:space="preserve">Phase 6: </w:t>
      </w:r>
      <w:r>
        <w:rPr>
          <w:rFonts w:ascii="Montserrat" w:hAnsi="Montserrat"/>
        </w:rPr>
        <w:t>Custom Initiative</w:t>
      </w:r>
    </w:p>
    <w:p w14:paraId="747E48B7" w14:textId="77777777" w:rsidR="00877D9A" w:rsidRDefault="00877D9A" w:rsidP="00877D9A">
      <w:pPr>
        <w:rPr>
          <w:rFonts w:ascii="Montserrat" w:hAnsi="Montserrat"/>
        </w:rPr>
      </w:pPr>
    </w:p>
    <w:p w14:paraId="1FE47A73" w14:textId="4D6E96D7" w:rsidR="00877D9A" w:rsidRPr="00877D9A" w:rsidRDefault="00877D9A" w:rsidP="00877D9A">
      <w:pPr>
        <w:rPr>
          <w:rFonts w:ascii="Montserrat" w:hAnsi="Montserrat"/>
        </w:rPr>
      </w:pPr>
      <w:r>
        <w:rPr>
          <w:rFonts w:ascii="Montserrat" w:hAnsi="Montserrat"/>
        </w:rPr>
        <w:t xml:space="preserve">Upon the completion of these phases our Partner Success and Support teams will remain available for </w:t>
      </w:r>
      <w:r w:rsidR="00DC75A0">
        <w:rPr>
          <w:rFonts w:ascii="Montserrat" w:hAnsi="Montserrat"/>
        </w:rPr>
        <w:t xml:space="preserve">additional consulting on behavioral coaching, maintenance, and improvement plans. </w:t>
      </w:r>
    </w:p>
    <w:p w14:paraId="0CDF85C6" w14:textId="4D6E96D7" w:rsidR="00074FD4" w:rsidRDefault="00074FD4" w:rsidP="00074FD4">
      <w:pPr>
        <w:pStyle w:val="Heading2"/>
      </w:pPr>
      <w:bookmarkStart w:id="3" w:name="_Toc144460419"/>
      <w:r>
        <w:t>Technology Overview</w:t>
      </w:r>
      <w:bookmarkEnd w:id="3"/>
    </w:p>
    <w:p w14:paraId="2B1B4A57" w14:textId="1B9522DD" w:rsidR="00DC75A0" w:rsidRDefault="00DC75A0" w:rsidP="00DC75A0">
      <w:pPr>
        <w:rPr>
          <w:rFonts w:ascii="Montserrat" w:hAnsi="Montserrat"/>
        </w:rPr>
      </w:pPr>
      <w:r>
        <w:rPr>
          <w:rFonts w:ascii="Montserrat" w:hAnsi="Montserrat"/>
        </w:rPr>
        <w:t xml:space="preserve">The </w:t>
      </w:r>
      <w:proofErr w:type="spellStart"/>
      <w:r>
        <w:rPr>
          <w:rFonts w:ascii="Montserrat" w:hAnsi="Montserrat"/>
        </w:rPr>
        <w:t>SwipeSense</w:t>
      </w:r>
      <w:proofErr w:type="spellEnd"/>
      <w:r>
        <w:rPr>
          <w:rFonts w:ascii="Montserrat" w:hAnsi="Montserrat"/>
        </w:rPr>
        <w:t xml:space="preserve"> Hardware System for Hand Hygiene is comprised of five components that work together to collect data </w:t>
      </w:r>
      <w:r w:rsidR="00C74CB6">
        <w:rPr>
          <w:rFonts w:ascii="Montserrat" w:hAnsi="Montserrat"/>
        </w:rPr>
        <w:t xml:space="preserve">and relay this information back to our cloud servers for processing and </w:t>
      </w:r>
      <w:r w:rsidR="00C11DC2">
        <w:rPr>
          <w:rFonts w:ascii="Montserrat" w:hAnsi="Montserrat"/>
        </w:rPr>
        <w:t xml:space="preserve">dashboard </w:t>
      </w:r>
      <w:r w:rsidR="00C74CB6">
        <w:rPr>
          <w:rFonts w:ascii="Montserrat" w:hAnsi="Montserrat"/>
        </w:rPr>
        <w:t>display</w:t>
      </w:r>
      <w:r w:rsidR="00C11DC2">
        <w:rPr>
          <w:rFonts w:ascii="Montserrat" w:hAnsi="Montserrat"/>
        </w:rPr>
        <w:t>s</w:t>
      </w:r>
      <w:r w:rsidR="00C74CB6">
        <w:rPr>
          <w:rFonts w:ascii="Montserrat" w:hAnsi="Montserrat"/>
        </w:rPr>
        <w:t xml:space="preserve">. </w:t>
      </w:r>
    </w:p>
    <w:p w14:paraId="4D00423C" w14:textId="77777777" w:rsidR="00C74CB6" w:rsidRDefault="00C74CB6" w:rsidP="00DC75A0">
      <w:pPr>
        <w:rPr>
          <w:rFonts w:ascii="Montserrat" w:hAnsi="Montserrat"/>
        </w:rPr>
      </w:pPr>
    </w:p>
    <w:p w14:paraId="5077E847" w14:textId="55B20C78" w:rsidR="00C74CB6" w:rsidRDefault="00C74CB6" w:rsidP="00C74CB6">
      <w:pPr>
        <w:jc w:val="center"/>
        <w:rPr>
          <w:rFonts w:ascii="Montserrat" w:hAnsi="Montserrat"/>
        </w:rPr>
      </w:pPr>
      <w:r>
        <w:rPr>
          <w:rFonts w:ascii="Montserrat" w:hAnsi="Montserrat"/>
          <w:noProof/>
        </w:rPr>
        <w:drawing>
          <wp:inline distT="0" distB="0" distL="0" distR="0" wp14:anchorId="2A9538DA" wp14:editId="0FA84988">
            <wp:extent cx="4939931" cy="3200400"/>
            <wp:effectExtent l="0" t="0" r="635" b="0"/>
            <wp:docPr id="2076320020" name="Picture 1" descr="A graphic of a medical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0020" name="Picture 1" descr="A graphic of a medical devi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985748" cy="3230083"/>
                    </a:xfrm>
                    <a:prstGeom prst="rect">
                      <a:avLst/>
                    </a:prstGeom>
                  </pic:spPr>
                </pic:pic>
              </a:graphicData>
            </a:graphic>
          </wp:inline>
        </w:drawing>
      </w:r>
    </w:p>
    <w:p w14:paraId="21B8B9BA" w14:textId="397D0D88" w:rsidR="00745310" w:rsidRDefault="00745310" w:rsidP="00C74CB6">
      <w:pPr>
        <w:pStyle w:val="Heading3"/>
      </w:pPr>
      <w:bookmarkStart w:id="4" w:name="_Toc144460420"/>
      <w:r>
        <w:lastRenderedPageBreak/>
        <w:t>Caregiver Badge Reel</w:t>
      </w:r>
      <w:bookmarkEnd w:id="4"/>
    </w:p>
    <w:p w14:paraId="55473112" w14:textId="11374F1C" w:rsidR="00745310" w:rsidRDefault="00A50CC2" w:rsidP="00745310">
      <w:r>
        <w:fldChar w:fldCharType="begin"/>
      </w:r>
      <w:r>
        <w:instrText xml:space="preserve"> INCLUDEPICTURE "https://lh4.googleusercontent.com/r6vM2DwHblKmdv_rtyWIVEuplx9bNonbBhqlwQzg1Tgh91Gq9WSdchQbQEbCVVrX9KsXMoruiuqIuxozwFDpDAh7sdXopUKbOgG1cGIPWPHJjW3gwCm1-YdhfZF4ZEhPRtDPapJfqKx9OxB4v6T4rg=s2048" \* MERGEFORMATINET </w:instrText>
      </w:r>
      <w:r>
        <w:fldChar w:fldCharType="separate"/>
      </w:r>
      <w:r>
        <w:rPr>
          <w:noProof/>
        </w:rPr>
        <w:drawing>
          <wp:inline distT="0" distB="0" distL="0" distR="0" wp14:anchorId="11E2AA09" wp14:editId="3FA1CBF9">
            <wp:extent cx="1812818" cy="1319135"/>
            <wp:effectExtent l="0" t="0" r="3810" b="1905"/>
            <wp:docPr id="2133095107" name="Picture 6" descr="A white rectangular object with a purple circ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95107" name="Picture 6" descr="A white rectangular object with a purple circle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2818" cy="1319135"/>
                    </a:xfrm>
                    <a:prstGeom prst="rect">
                      <a:avLst/>
                    </a:prstGeom>
                    <a:noFill/>
                    <a:ln>
                      <a:noFill/>
                    </a:ln>
                  </pic:spPr>
                </pic:pic>
              </a:graphicData>
            </a:graphic>
          </wp:inline>
        </w:drawing>
      </w:r>
      <w:r>
        <w:fldChar w:fldCharType="end"/>
      </w:r>
      <w:r w:rsidR="00745310">
        <w:t xml:space="preserve">Our Caregiver Badge Reels replace existing clinician reels. These devices use Bluetooth to communicate a unique identifier to our other sensors. This allows us to give Hand Hygiene credit to each individual clinician. Specifically designed with a clinician workflow in mind, it is intended to be a “wear and forget” technology with a battery life that typically lasts a year and a half. </w:t>
      </w:r>
    </w:p>
    <w:p w14:paraId="1A2EF5FF" w14:textId="14350E2E" w:rsidR="00745310" w:rsidRDefault="00745310" w:rsidP="00745310">
      <w:pPr>
        <w:pStyle w:val="Heading3"/>
      </w:pPr>
      <w:bookmarkStart w:id="5" w:name="_Toc144460421"/>
      <w:r>
        <w:t>Entry Sensor</w:t>
      </w:r>
      <w:bookmarkEnd w:id="5"/>
    </w:p>
    <w:p w14:paraId="5635E84C" w14:textId="57CDE88B" w:rsidR="00745310" w:rsidRDefault="00745310" w:rsidP="00745310">
      <w:r>
        <w:fldChar w:fldCharType="begin"/>
      </w:r>
      <w:r>
        <w:instrText xml:space="preserve"> INCLUDEPICTURE "https://lh3.googleusercontent.com/oPNb1ldpyCZoTvhsFY5AcEEdWEEAkj3VjL2FIS-wvqRRyfMFXdqMjLvYeYUFDYsroZZfLomRPgBqQj2QVqsO6bHe7OxsZaOREXuM2BZUvXVz8I5WTBIyLkFZypPOMBDp96QSLRvg8hg-AaJ6AFeHnA=s2048" \* MERGEFORMATINET </w:instrText>
      </w:r>
      <w:r>
        <w:fldChar w:fldCharType="separate"/>
      </w:r>
      <w:r>
        <w:rPr>
          <w:noProof/>
        </w:rPr>
        <w:drawing>
          <wp:inline distT="0" distB="0" distL="0" distR="0" wp14:anchorId="18435B89" wp14:editId="7013A29C">
            <wp:extent cx="1753849" cy="1347803"/>
            <wp:effectExtent l="0" t="0" r="0" b="0"/>
            <wp:docPr id="819627813" name="Picture 7" descr="A white rectangular object with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27813" name="Picture 7" descr="A white rectangular object with a butt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0530" cy="1391361"/>
                    </a:xfrm>
                    <a:prstGeom prst="rect">
                      <a:avLst/>
                    </a:prstGeom>
                    <a:noFill/>
                    <a:ln>
                      <a:noFill/>
                    </a:ln>
                  </pic:spPr>
                </pic:pic>
              </a:graphicData>
            </a:graphic>
          </wp:inline>
        </w:drawing>
      </w:r>
      <w:r>
        <w:fldChar w:fldCharType="end"/>
      </w:r>
      <w:r w:rsidR="00ED2D46" w:rsidRPr="00ED2D46">
        <w:rPr>
          <w:rFonts w:ascii="Montserrat" w:hAnsi="Montserrat"/>
        </w:rPr>
        <w:t>Our Entry Sensors</w:t>
      </w:r>
      <w:r w:rsidR="00ED2D46">
        <w:rPr>
          <w:rFonts w:ascii="Montserrat" w:hAnsi="Montserrat"/>
        </w:rPr>
        <w:t xml:space="preserve"> are placed near doorways &amp;</w:t>
      </w:r>
      <w:r w:rsidR="00ED2D46">
        <w:t xml:space="preserve"> utilize proximity sensors to measure when there has been an entry into a room. When a hand hygiene event has not been recorded within an allotted time frame, the Entry Sensor will provide a gentle, audible reminder to perform Hand Hygiene. The Entry Sensor is battery operated.</w:t>
      </w:r>
    </w:p>
    <w:p w14:paraId="4B4B6388" w14:textId="09715A66" w:rsidR="00ED2D46" w:rsidRDefault="00ED2D46" w:rsidP="00ED2D46">
      <w:pPr>
        <w:pStyle w:val="Heading3"/>
      </w:pPr>
      <w:bookmarkStart w:id="6" w:name="_Toc144460422"/>
      <w:r>
        <w:t>Hygiene Sensor</w:t>
      </w:r>
      <w:bookmarkEnd w:id="6"/>
    </w:p>
    <w:p w14:paraId="5CA3B7E0" w14:textId="09310BE9" w:rsidR="00ED2D46" w:rsidRDefault="00BD0C3D" w:rsidP="00ED2D46">
      <w:r>
        <w:t xml:space="preserve">Our </w:t>
      </w:r>
      <w:r w:rsidR="00AE596C">
        <w:t xml:space="preserve">is </w:t>
      </w:r>
      <w:r w:rsidR="00ED2D46">
        <w:t xml:space="preserve">Our Hygiene Sensors mount to the side of existing soap or alcohol dispensers. A sensor inside the device monitors for movement within each dispenser. When product is fully dispensed from the dispenser a hand hygiene event is recorded. </w:t>
      </w:r>
      <w:r w:rsidR="00F97F7B">
        <w:t xml:space="preserve">The Hygiene Sensor is battery operated. </w:t>
      </w:r>
    </w:p>
    <w:p w14:paraId="45FB3E03" w14:textId="77777777" w:rsidR="00F97F7B" w:rsidRDefault="00F97F7B" w:rsidP="00ED2D46"/>
    <w:p w14:paraId="1820541A" w14:textId="4797F415" w:rsidR="00F97F7B" w:rsidRDefault="00F97F7B" w:rsidP="00F97F7B">
      <w:pPr>
        <w:pStyle w:val="Heading3"/>
      </w:pPr>
      <w:bookmarkStart w:id="7" w:name="_Toc144460423"/>
      <w:r>
        <w:lastRenderedPageBreak/>
        <w:t>Location Hub</w:t>
      </w:r>
      <w:bookmarkEnd w:id="7"/>
    </w:p>
    <w:p w14:paraId="409CEB61" w14:textId="75CB3406" w:rsidR="00F97F7B" w:rsidRPr="00F97F7B" w:rsidRDefault="00F97F7B" w:rsidP="00F97F7B">
      <w:pPr>
        <w:rPr>
          <w:rFonts w:ascii="Montserrat" w:hAnsi="Montserrat"/>
        </w:rPr>
      </w:pPr>
      <w:r>
        <w:fldChar w:fldCharType="begin"/>
      </w:r>
      <w:r>
        <w:instrText xml:space="preserve"> INCLUDEPICTURE "https://lh5.googleusercontent.com/AwkuuVs_pdXNkNHaDGiwhvOT11T9CQ57-MwccrsoXeDkN-e7LfBmM84Qe6dCY90iWmR1Ejl1eCiEd1ktArMqKWcp2n5tlXnGG31eU_2l8qmQp3k5WUXgFQmMAFzzPjLFbvoDoV5mFfKpke0hK1HUng=s2048" \* MERGEFORMATINET </w:instrText>
      </w:r>
      <w:r>
        <w:fldChar w:fldCharType="separate"/>
      </w:r>
      <w:r>
        <w:rPr>
          <w:noProof/>
        </w:rPr>
        <w:drawing>
          <wp:inline distT="0" distB="0" distL="0" distR="0" wp14:anchorId="4465F386" wp14:editId="5BC95376">
            <wp:extent cx="869430" cy="1604644"/>
            <wp:effectExtent l="0" t="0" r="0" b="0"/>
            <wp:docPr id="1622822390" name="Picture 9" descr="A close-up of a white pl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22390" name="Picture 9" descr="A close-up of a white plu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5552" cy="1671311"/>
                    </a:xfrm>
                    <a:prstGeom prst="rect">
                      <a:avLst/>
                    </a:prstGeom>
                    <a:noFill/>
                    <a:ln>
                      <a:noFill/>
                    </a:ln>
                  </pic:spPr>
                </pic:pic>
              </a:graphicData>
            </a:graphic>
          </wp:inline>
        </w:drawing>
      </w:r>
      <w:r>
        <w:fldChar w:fldCharType="end"/>
      </w:r>
      <w:r>
        <w:rPr>
          <w:rFonts w:ascii="Montserrat" w:hAnsi="Montserrat"/>
        </w:rPr>
        <w:t xml:space="preserve">Location Hubs are placed around the hospital in each patient area </w:t>
      </w:r>
      <w:r>
        <w:rPr>
          <w:rFonts w:ascii="Montserrat" w:hAnsi="Montserrat"/>
          <w:i/>
          <w:iCs/>
        </w:rPr>
        <w:t>(As well as some non-patient areas)</w:t>
      </w:r>
      <w:r>
        <w:rPr>
          <w:rFonts w:ascii="Montserrat" w:hAnsi="Montserrat"/>
        </w:rPr>
        <w:t xml:space="preserve">. These devices continuously listen for the signals from Caregiver Badge Reels. Using these signals, Location Hubs can determine position of clinicians as they move through the facility. With this information, </w:t>
      </w:r>
      <w:proofErr w:type="spellStart"/>
      <w:r>
        <w:rPr>
          <w:rFonts w:ascii="Montserrat" w:hAnsi="Montserrat"/>
        </w:rPr>
        <w:t>SwipeSense</w:t>
      </w:r>
      <w:proofErr w:type="spellEnd"/>
      <w:r>
        <w:rPr>
          <w:rFonts w:ascii="Montserrat" w:hAnsi="Montserrat"/>
        </w:rPr>
        <w:t xml:space="preserve"> can determine where Hand Hygiene Opportunities occurred. Location Hubs must be plugged into the wall with an uninterrupted power source.</w:t>
      </w:r>
      <w:r w:rsidR="00792AE6">
        <w:rPr>
          <w:rFonts w:ascii="Montserrat" w:hAnsi="Montserrat"/>
        </w:rPr>
        <w:t xml:space="preserve"> Please do not unplug. Essential for patient safety. </w:t>
      </w:r>
    </w:p>
    <w:p w14:paraId="048E73E1" w14:textId="2983008C" w:rsidR="00C74CB6" w:rsidRDefault="00C74CB6" w:rsidP="00C74CB6">
      <w:pPr>
        <w:pStyle w:val="Heading3"/>
      </w:pPr>
      <w:bookmarkStart w:id="8" w:name="_Toc144460424"/>
      <w:r>
        <w:t>Communication Hub</w:t>
      </w:r>
      <w:bookmarkEnd w:id="8"/>
    </w:p>
    <w:p w14:paraId="27A1E7A7" w14:textId="6ECE3E28" w:rsidR="00C74CB6" w:rsidRPr="00C74CB6" w:rsidRDefault="00792AE6" w:rsidP="00C74CB6">
      <w:pPr>
        <w:rPr>
          <w:rFonts w:ascii="Montserrat" w:hAnsi="Montserrat"/>
        </w:rPr>
      </w:pPr>
      <w:r>
        <w:fldChar w:fldCharType="begin"/>
      </w:r>
      <w:r>
        <w:instrText xml:space="preserve"> INCLUDEPICTURE "https://lh3.googleusercontent.com/UviPjZvPT8Yb52yUO88SfFwYQvTwEO-IMvONj7Oxdo2Z6I5gqDfHiuRj8Rfrw-tSklnjtmXw51gAvt6ZDt5CppsHbVaPuUNhwveyNRboGg5f8JlTF2p8OguVtlAbtObXTy-OHoNLBF4YbDU5N47yJQ=s2048" \* MERGEFORMATINET </w:instrText>
      </w:r>
      <w:r>
        <w:fldChar w:fldCharType="separate"/>
      </w:r>
      <w:r>
        <w:rPr>
          <w:noProof/>
        </w:rPr>
        <w:drawing>
          <wp:inline distT="0" distB="0" distL="0" distR="0" wp14:anchorId="40AAF1D8" wp14:editId="52FCA3AE">
            <wp:extent cx="1571821" cy="1161737"/>
            <wp:effectExtent l="0" t="0" r="0" b="0"/>
            <wp:docPr id="1445355114" name="Picture 10" descr="A white rectangular object with a ligh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55114" name="Picture 10" descr="A white rectangular object with a light on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7719" cy="1188269"/>
                    </a:xfrm>
                    <a:prstGeom prst="rect">
                      <a:avLst/>
                    </a:prstGeom>
                    <a:noFill/>
                    <a:ln>
                      <a:noFill/>
                    </a:ln>
                  </pic:spPr>
                </pic:pic>
              </a:graphicData>
            </a:graphic>
          </wp:inline>
        </w:drawing>
      </w:r>
      <w:r>
        <w:fldChar w:fldCharType="end"/>
      </w:r>
      <w:r w:rsidR="00745310" w:rsidRPr="00792AE6">
        <w:rPr>
          <w:rFonts w:ascii="Montserrat" w:hAnsi="Montserrat"/>
        </w:rPr>
        <w:t xml:space="preserve">Our Communication </w:t>
      </w:r>
      <w:r w:rsidRPr="00792AE6">
        <w:rPr>
          <w:rFonts w:ascii="Montserrat" w:hAnsi="Montserrat"/>
        </w:rPr>
        <w:t xml:space="preserve">Hubs create the </w:t>
      </w:r>
      <w:proofErr w:type="spellStart"/>
      <w:r w:rsidRPr="00792AE6">
        <w:rPr>
          <w:rFonts w:ascii="Montserrat" w:hAnsi="Montserrat"/>
        </w:rPr>
        <w:t>SwipeSense</w:t>
      </w:r>
      <w:proofErr w:type="spellEnd"/>
      <w:r w:rsidRPr="00792AE6">
        <w:rPr>
          <w:rFonts w:ascii="Montserrat" w:hAnsi="Montserrat"/>
        </w:rPr>
        <w:t xml:space="preserve"> network &amp; collect all data that has been generated at the </w:t>
      </w:r>
      <w:r>
        <w:rPr>
          <w:rFonts w:ascii="Montserrat" w:hAnsi="Montserrat"/>
        </w:rPr>
        <w:t xml:space="preserve">facility. This data is then relayed back to </w:t>
      </w:r>
      <w:proofErr w:type="spellStart"/>
      <w:r>
        <w:rPr>
          <w:rFonts w:ascii="Montserrat" w:hAnsi="Montserrat"/>
        </w:rPr>
        <w:t>SwipeSense</w:t>
      </w:r>
      <w:proofErr w:type="spellEnd"/>
      <w:r>
        <w:rPr>
          <w:rFonts w:ascii="Montserrat" w:hAnsi="Montserrat"/>
        </w:rPr>
        <w:t xml:space="preserve"> cloud servers for processing. Communication Hubs must have an uninterrupted power and ethernet source. Please do not unplug. Essential for patient safety.</w:t>
      </w:r>
    </w:p>
    <w:p w14:paraId="0CAE2344" w14:textId="73F7D20A" w:rsidR="00074FD4" w:rsidRDefault="00074FD4" w:rsidP="00074FD4">
      <w:pPr>
        <w:pStyle w:val="Heading2"/>
      </w:pPr>
      <w:bookmarkStart w:id="9" w:name="_Toc144460425"/>
      <w:r>
        <w:t>System Overview</w:t>
      </w:r>
      <w:bookmarkEnd w:id="9"/>
    </w:p>
    <w:p w14:paraId="4D396BE5" w14:textId="32BC5EE4" w:rsidR="00074FD4" w:rsidRDefault="00074FD4" w:rsidP="00074FD4">
      <w:pPr>
        <w:pStyle w:val="Heading3"/>
      </w:pPr>
      <w:bookmarkStart w:id="10" w:name="_Toc144460426"/>
      <w:r>
        <w:t>How Does a Hand Hygiene Event Get Created?</w:t>
      </w:r>
      <w:bookmarkEnd w:id="10"/>
    </w:p>
    <w:p w14:paraId="219DE8EC" w14:textId="52C020AE" w:rsidR="00792AE6" w:rsidRPr="00EC53E7" w:rsidRDefault="00792AE6" w:rsidP="00792AE6">
      <w:pPr>
        <w:rPr>
          <w:rFonts w:ascii="Montserrat" w:hAnsi="Montserrat"/>
        </w:rPr>
      </w:pPr>
      <w:r w:rsidRPr="00EC53E7">
        <w:rPr>
          <w:rFonts w:ascii="Montserrat" w:hAnsi="Montserrat"/>
        </w:rPr>
        <w:t xml:space="preserve">The Hand Hygiene application is centered around </w:t>
      </w:r>
      <w:r w:rsidR="00EC53E7" w:rsidRPr="00EC53E7">
        <w:rPr>
          <w:rFonts w:ascii="Montserrat" w:hAnsi="Montserrat"/>
        </w:rPr>
        <w:t>generating Hand Hygiene Events</w:t>
      </w:r>
      <w:r w:rsidRPr="00EC53E7">
        <w:rPr>
          <w:rFonts w:ascii="Montserrat" w:hAnsi="Montserrat"/>
        </w:rPr>
        <w:t xml:space="preserve">. We do this by </w:t>
      </w:r>
      <w:r w:rsidR="00EC53E7" w:rsidRPr="00EC53E7">
        <w:rPr>
          <w:rFonts w:ascii="Montserrat" w:hAnsi="Montserrat"/>
        </w:rPr>
        <w:t>collecting</w:t>
      </w:r>
      <w:r w:rsidRPr="00EC53E7">
        <w:rPr>
          <w:rFonts w:ascii="Montserrat" w:hAnsi="Montserrat"/>
        </w:rPr>
        <w:t xml:space="preserve"> two specific data points. A Hand Hygiene Opportunity &amp; A Dispense Event. The relationship between these two data points creates </w:t>
      </w:r>
      <w:r w:rsidR="00EC53E7" w:rsidRPr="00EC53E7">
        <w:rPr>
          <w:rFonts w:ascii="Montserrat" w:hAnsi="Montserrat"/>
        </w:rPr>
        <w:t>one of two Hand Hygiene Events. Performant or Non-Performant. The collection and processing of these events leads to the actionable information displayed on your Care Application Dashboard.</w:t>
      </w:r>
    </w:p>
    <w:p w14:paraId="7CF3ECC0" w14:textId="125F98E4" w:rsidR="00074FD4" w:rsidRDefault="00780632" w:rsidP="00780632">
      <w:pPr>
        <w:pStyle w:val="Heading4"/>
      </w:pPr>
      <w:r>
        <w:lastRenderedPageBreak/>
        <w:t>Opportunities</w:t>
      </w:r>
    </w:p>
    <w:p w14:paraId="40CE974B" w14:textId="77777777" w:rsidR="005A28D2" w:rsidRDefault="00EC53E7" w:rsidP="00EC53E7">
      <w:pPr>
        <w:rPr>
          <w:rFonts w:ascii="Montserrat" w:hAnsi="Montserrat"/>
          <w:i/>
          <w:iCs/>
        </w:rPr>
      </w:pPr>
      <w:proofErr w:type="spellStart"/>
      <w:r>
        <w:rPr>
          <w:rFonts w:ascii="Montserrat" w:hAnsi="Montserrat"/>
        </w:rPr>
        <w:t>SwipeSense</w:t>
      </w:r>
      <w:proofErr w:type="spellEnd"/>
      <w:r>
        <w:rPr>
          <w:rFonts w:ascii="Montserrat" w:hAnsi="Montserrat"/>
        </w:rPr>
        <w:t xml:space="preserve"> </w:t>
      </w:r>
      <w:r w:rsidRPr="00EC53E7">
        <w:rPr>
          <w:rFonts w:ascii="Montserrat" w:hAnsi="Montserrat"/>
          <w:b/>
          <w:bCs/>
        </w:rPr>
        <w:t>Location Hubs</w:t>
      </w:r>
      <w:r>
        <w:rPr>
          <w:rFonts w:ascii="Montserrat" w:hAnsi="Montserrat"/>
        </w:rPr>
        <w:t xml:space="preserve"> are strategically placed throughout the facility to listen for signals generated by </w:t>
      </w:r>
      <w:r w:rsidRPr="00EC53E7">
        <w:rPr>
          <w:rFonts w:ascii="Montserrat SemiBold" w:hAnsi="Montserrat SemiBold"/>
          <w:b/>
          <w:bCs/>
        </w:rPr>
        <w:t>Caregiver Badge Reels</w:t>
      </w:r>
      <w:r>
        <w:rPr>
          <w:rFonts w:ascii="Montserrat" w:hAnsi="Montserrat"/>
        </w:rPr>
        <w:t xml:space="preserve">. Using the signal strength allows </w:t>
      </w:r>
      <w:proofErr w:type="spellStart"/>
      <w:r>
        <w:rPr>
          <w:rFonts w:ascii="Montserrat" w:hAnsi="Montserrat"/>
        </w:rPr>
        <w:t>SwipeSense</w:t>
      </w:r>
      <w:proofErr w:type="spellEnd"/>
      <w:r>
        <w:rPr>
          <w:rFonts w:ascii="Montserrat" w:hAnsi="Montserrat"/>
        </w:rPr>
        <w:t xml:space="preserve"> to determine </w:t>
      </w:r>
      <w:proofErr w:type="gramStart"/>
      <w:r>
        <w:rPr>
          <w:rFonts w:ascii="Montserrat" w:hAnsi="Montserrat"/>
        </w:rPr>
        <w:t>whether or not</w:t>
      </w:r>
      <w:proofErr w:type="gramEnd"/>
      <w:r>
        <w:rPr>
          <w:rFonts w:ascii="Montserrat" w:hAnsi="Montserrat"/>
        </w:rPr>
        <w:t xml:space="preserve"> a clinician is occupying a patient area, and how long it has been since a clinician entered or exited a patient area. </w:t>
      </w:r>
      <w:r w:rsidRPr="00EC53E7">
        <w:rPr>
          <w:rFonts w:ascii="Montserrat" w:hAnsi="Montserrat"/>
          <w:color w:val="FF0000"/>
        </w:rPr>
        <w:t xml:space="preserve">If a clinician has been found in a patient area for a pre-arranged amount of time </w:t>
      </w:r>
      <w:r w:rsidRPr="00EC53E7">
        <w:rPr>
          <w:rFonts w:ascii="Montserrat" w:hAnsi="Montserrat"/>
          <w:i/>
          <w:iCs/>
        </w:rPr>
        <w:t>(configured with your partner success team)</w:t>
      </w:r>
      <w:r>
        <w:rPr>
          <w:rFonts w:ascii="Montserrat" w:hAnsi="Montserrat"/>
          <w:i/>
          <w:iCs/>
        </w:rPr>
        <w:t xml:space="preserve"> </w:t>
      </w:r>
    </w:p>
    <w:p w14:paraId="1BF16049" w14:textId="77777777" w:rsidR="00244E47" w:rsidRDefault="00095778" w:rsidP="00EC53E7">
      <w:pPr>
        <w:rPr>
          <w:rFonts w:ascii="Montserrat" w:hAnsi="Montserrat"/>
          <w:i/>
          <w:iCs/>
        </w:rPr>
      </w:pPr>
      <w:r>
        <w:rPr>
          <w:rFonts w:ascii="Montserrat" w:hAnsi="Montserrat"/>
          <w:i/>
          <w:iCs/>
        </w:rPr>
        <w:t>P</w:t>
      </w:r>
    </w:p>
    <w:p w14:paraId="108A932A" w14:textId="01119E45" w:rsidR="00EC53E7" w:rsidRPr="00EC53E7" w:rsidRDefault="00EC53E7" w:rsidP="00EC53E7">
      <w:pPr>
        <w:rPr>
          <w:rFonts w:ascii="Montserrat" w:hAnsi="Montserrat"/>
          <w:i/>
          <w:iCs/>
        </w:rPr>
      </w:pPr>
      <w:r>
        <w:rPr>
          <w:rFonts w:ascii="Montserrat" w:hAnsi="Montserrat"/>
        </w:rPr>
        <w:t xml:space="preserve">then a </w:t>
      </w:r>
      <w:r>
        <w:rPr>
          <w:rFonts w:ascii="Montserrat" w:hAnsi="Montserrat"/>
          <w:b/>
          <w:bCs/>
        </w:rPr>
        <w:t xml:space="preserve">Hand Hygiene Opportunity </w:t>
      </w:r>
      <w:r>
        <w:rPr>
          <w:rFonts w:ascii="Montserrat" w:hAnsi="Montserrat"/>
        </w:rPr>
        <w:t>is assigned to that Clinician.</w:t>
      </w:r>
    </w:p>
    <w:p w14:paraId="5A3C6A48" w14:textId="510F20DF" w:rsidR="00780632" w:rsidRDefault="00780632" w:rsidP="00780632">
      <w:pPr>
        <w:pStyle w:val="Heading4"/>
      </w:pPr>
      <w:r>
        <w:t>Dispense Events</w:t>
      </w:r>
    </w:p>
    <w:p w14:paraId="2F7B3E59" w14:textId="142401A2" w:rsidR="00EC53E7" w:rsidRDefault="00EC53E7" w:rsidP="00EC53E7">
      <w:pPr>
        <w:rPr>
          <w:rFonts w:ascii="Montserrat" w:hAnsi="Montserrat"/>
        </w:rPr>
      </w:pPr>
      <w:proofErr w:type="spellStart"/>
      <w:r w:rsidRPr="00EC53E7">
        <w:rPr>
          <w:rFonts w:ascii="Montserrat" w:hAnsi="Montserrat"/>
        </w:rPr>
        <w:t>SwipeSense</w:t>
      </w:r>
      <w:proofErr w:type="spellEnd"/>
      <w:r w:rsidRPr="00EC53E7">
        <w:rPr>
          <w:rFonts w:ascii="Montserrat" w:hAnsi="Montserrat"/>
        </w:rPr>
        <w:t xml:space="preserve"> </w:t>
      </w:r>
      <w:r w:rsidRPr="00EC53E7">
        <w:rPr>
          <w:rFonts w:ascii="Montserrat" w:hAnsi="Montserrat"/>
          <w:b/>
          <w:bCs/>
        </w:rPr>
        <w:t>Hygiene Sensors</w:t>
      </w:r>
      <w:r w:rsidRPr="00EC53E7">
        <w:rPr>
          <w:rFonts w:ascii="Montserrat" w:hAnsi="Montserrat"/>
        </w:rPr>
        <w:t xml:space="preserve"> are mounted to the side of each soap or alcohol dispenser within the facility. </w:t>
      </w:r>
      <w:r>
        <w:rPr>
          <w:rFonts w:ascii="Montserrat" w:hAnsi="Montserrat"/>
        </w:rPr>
        <w:t xml:space="preserve">These sensors measure for changes in movement inside each dispenser. When product is fully dispensed then a </w:t>
      </w:r>
      <w:r>
        <w:rPr>
          <w:rFonts w:ascii="Montserrat" w:hAnsi="Montserrat"/>
          <w:b/>
          <w:bCs/>
        </w:rPr>
        <w:t>Dispense Event</w:t>
      </w:r>
      <w:r>
        <w:rPr>
          <w:rFonts w:ascii="Montserrat" w:hAnsi="Montserrat"/>
        </w:rPr>
        <w:t xml:space="preserve"> is recorded for any associated rooms. </w:t>
      </w:r>
    </w:p>
    <w:p w14:paraId="173333E0" w14:textId="1DA745FB" w:rsidR="00EC53E7" w:rsidRDefault="00EC53E7" w:rsidP="00EC53E7">
      <w:pPr>
        <w:rPr>
          <w:rFonts w:ascii="Montserrat" w:hAnsi="Montserrat"/>
        </w:rPr>
      </w:pPr>
      <w:r>
        <w:rPr>
          <w:rFonts w:ascii="Montserrat" w:hAnsi="Montserrat"/>
        </w:rPr>
        <w:t xml:space="preserve">Additionally, each dispenser is associated with a room or group of rooms that it can provide </w:t>
      </w:r>
      <w:r>
        <w:rPr>
          <w:rFonts w:ascii="Montserrat" w:hAnsi="Montserrat"/>
          <w:b/>
          <w:bCs/>
        </w:rPr>
        <w:t xml:space="preserve">Dispense Event </w:t>
      </w:r>
      <w:r>
        <w:rPr>
          <w:rFonts w:ascii="Montserrat" w:hAnsi="Montserrat"/>
        </w:rPr>
        <w:t xml:space="preserve">credit to. </w:t>
      </w:r>
    </w:p>
    <w:p w14:paraId="3839C38C" w14:textId="6A5F382D" w:rsidR="00EC53E7" w:rsidRDefault="00EC53E7" w:rsidP="00EC53E7">
      <w:pPr>
        <w:pStyle w:val="Heading4"/>
      </w:pPr>
      <w:r>
        <w:t xml:space="preserve">Performant </w:t>
      </w:r>
      <w:r w:rsidR="00C8640F">
        <w:t xml:space="preserve">Hand Hygiene </w:t>
      </w:r>
      <w:r>
        <w:t>Events</w:t>
      </w:r>
    </w:p>
    <w:p w14:paraId="46A27315" w14:textId="08326B84" w:rsidR="00EC53E7" w:rsidRDefault="00EC53E7" w:rsidP="00EC53E7">
      <w:pPr>
        <w:rPr>
          <w:rFonts w:ascii="Montserrat" w:hAnsi="Montserrat"/>
        </w:rPr>
      </w:pPr>
      <w:r>
        <w:rPr>
          <w:rFonts w:ascii="Montserrat" w:hAnsi="Montserrat"/>
        </w:rPr>
        <w:t xml:space="preserve">When the time of a </w:t>
      </w:r>
      <w:r w:rsidRPr="00C8640F">
        <w:rPr>
          <w:rFonts w:ascii="Montserrat" w:hAnsi="Montserrat"/>
          <w:b/>
          <w:bCs/>
        </w:rPr>
        <w:t>Dispense Event</w:t>
      </w:r>
      <w:r>
        <w:rPr>
          <w:rFonts w:ascii="Montserrat" w:hAnsi="Montserrat"/>
        </w:rPr>
        <w:t xml:space="preserve"> and the time of a </w:t>
      </w:r>
      <w:r w:rsidRPr="00C8640F">
        <w:rPr>
          <w:rFonts w:ascii="Montserrat" w:hAnsi="Montserrat"/>
          <w:b/>
          <w:bCs/>
        </w:rPr>
        <w:t>Hand Hygiene Opportunity</w:t>
      </w:r>
      <w:r>
        <w:rPr>
          <w:rFonts w:ascii="Montserrat" w:hAnsi="Montserrat"/>
        </w:rPr>
        <w:t xml:space="preserve"> </w:t>
      </w:r>
      <w:r w:rsidR="00C8640F">
        <w:rPr>
          <w:rFonts w:ascii="Montserrat" w:hAnsi="Montserrat"/>
        </w:rPr>
        <w:t xml:space="preserve">are aligned in our system </w:t>
      </w:r>
      <w:r w:rsidR="00C8640F">
        <w:rPr>
          <w:rFonts w:ascii="Montserrat" w:hAnsi="Montserrat"/>
          <w:b/>
          <w:bCs/>
          <w:i/>
          <w:iCs/>
        </w:rPr>
        <w:t xml:space="preserve">AND </w:t>
      </w:r>
      <w:r w:rsidR="00C8640F">
        <w:rPr>
          <w:rFonts w:ascii="Montserrat" w:hAnsi="Montserrat"/>
        </w:rPr>
        <w:t xml:space="preserve">the dispenser has been associated with that patient area then a </w:t>
      </w:r>
      <w:r w:rsidR="00C8640F" w:rsidRPr="00C8640F">
        <w:rPr>
          <w:rFonts w:ascii="Montserrat" w:hAnsi="Montserrat"/>
          <w:b/>
          <w:bCs/>
        </w:rPr>
        <w:t>Performant Hand Hygiene Event</w:t>
      </w:r>
      <w:r w:rsidR="00C8640F">
        <w:rPr>
          <w:rFonts w:ascii="Montserrat" w:hAnsi="Montserrat"/>
        </w:rPr>
        <w:t xml:space="preserve"> is granted to the clinician</w:t>
      </w:r>
    </w:p>
    <w:p w14:paraId="4A77B195" w14:textId="3D5BF8B5" w:rsidR="00C8640F" w:rsidRDefault="00C8640F" w:rsidP="00C8640F">
      <w:pPr>
        <w:pStyle w:val="Heading4"/>
      </w:pPr>
      <w:r>
        <w:t>Non-Performant Hand Hygiene Events</w:t>
      </w:r>
    </w:p>
    <w:p w14:paraId="034BA1A0" w14:textId="112844EC" w:rsidR="00C8640F" w:rsidRPr="00C8640F" w:rsidRDefault="00C8640F" w:rsidP="00C8640F">
      <w:pPr>
        <w:rPr>
          <w:rFonts w:ascii="Montserrat" w:hAnsi="Montserrat"/>
        </w:rPr>
      </w:pPr>
      <w:r>
        <w:rPr>
          <w:rFonts w:ascii="Montserrat" w:hAnsi="Montserrat"/>
        </w:rPr>
        <w:t xml:space="preserve">When a </w:t>
      </w:r>
      <w:r>
        <w:rPr>
          <w:rFonts w:ascii="Montserrat" w:hAnsi="Montserrat"/>
          <w:b/>
          <w:bCs/>
        </w:rPr>
        <w:t xml:space="preserve">Hand Hygiene Opportunity </w:t>
      </w:r>
      <w:r>
        <w:rPr>
          <w:rFonts w:ascii="Montserrat" w:hAnsi="Montserrat"/>
        </w:rPr>
        <w:t xml:space="preserve">has been recorded and there is </w:t>
      </w:r>
      <w:r>
        <w:rPr>
          <w:rFonts w:ascii="Montserrat" w:hAnsi="Montserrat"/>
          <w:b/>
          <w:bCs/>
          <w:i/>
          <w:iCs/>
        </w:rPr>
        <w:t>NO</w:t>
      </w:r>
      <w:r>
        <w:rPr>
          <w:rFonts w:ascii="Montserrat" w:hAnsi="Montserrat"/>
        </w:rPr>
        <w:t xml:space="preserve"> corresponding </w:t>
      </w:r>
      <w:r>
        <w:rPr>
          <w:rFonts w:ascii="Montserrat" w:hAnsi="Montserrat"/>
          <w:b/>
          <w:bCs/>
        </w:rPr>
        <w:t xml:space="preserve">Dispense Event </w:t>
      </w:r>
      <w:r>
        <w:rPr>
          <w:rFonts w:ascii="Montserrat" w:hAnsi="Montserrat"/>
        </w:rPr>
        <w:t xml:space="preserve">at any associated dispenser within the preconfigured time frame. Then only the </w:t>
      </w:r>
      <w:r>
        <w:rPr>
          <w:rFonts w:ascii="Montserrat" w:hAnsi="Montserrat"/>
          <w:b/>
          <w:bCs/>
        </w:rPr>
        <w:t>Hand Hygiene Opportunity</w:t>
      </w:r>
      <w:r>
        <w:rPr>
          <w:rFonts w:ascii="Montserrat" w:hAnsi="Montserrat"/>
        </w:rPr>
        <w:t xml:space="preserve"> will be assigned to the clinician. This is considered a </w:t>
      </w:r>
      <w:r>
        <w:rPr>
          <w:rFonts w:ascii="Montserrat" w:hAnsi="Montserrat"/>
          <w:b/>
          <w:bCs/>
        </w:rPr>
        <w:t>Non-Performant Hand Hygiene Event</w:t>
      </w:r>
      <w:r>
        <w:rPr>
          <w:rFonts w:ascii="Montserrat" w:hAnsi="Montserrat"/>
          <w:i/>
          <w:iCs/>
        </w:rPr>
        <w:t xml:space="preserve"> </w:t>
      </w:r>
    </w:p>
    <w:p w14:paraId="34BD51E9" w14:textId="0676F5C7" w:rsidR="00780632" w:rsidRDefault="00780632" w:rsidP="00780632">
      <w:pPr>
        <w:pStyle w:val="Heading4"/>
      </w:pPr>
      <w:r>
        <w:t>Real Time Voice Reminder</w:t>
      </w:r>
    </w:p>
    <w:p w14:paraId="2E9256CC" w14:textId="22EA6FD1" w:rsidR="00C8640F" w:rsidRDefault="00C8640F" w:rsidP="00C8640F">
      <w:pPr>
        <w:rPr>
          <w:rFonts w:ascii="Montserrat" w:hAnsi="Montserrat"/>
        </w:rPr>
      </w:pPr>
      <w:r>
        <w:rPr>
          <w:rFonts w:ascii="Montserrat" w:hAnsi="Montserrat"/>
        </w:rPr>
        <w:t xml:space="preserve">You will hear the </w:t>
      </w:r>
      <w:proofErr w:type="spellStart"/>
      <w:r>
        <w:rPr>
          <w:rFonts w:ascii="Montserrat" w:hAnsi="Montserrat"/>
        </w:rPr>
        <w:t>SwipeSense</w:t>
      </w:r>
      <w:proofErr w:type="spellEnd"/>
      <w:r>
        <w:rPr>
          <w:rFonts w:ascii="Montserrat" w:hAnsi="Montserrat"/>
        </w:rPr>
        <w:t xml:space="preserve"> voice prompt </w:t>
      </w:r>
      <w:r>
        <w:rPr>
          <w:rFonts w:ascii="Montserrat" w:hAnsi="Montserrat"/>
          <w:i/>
          <w:iCs/>
        </w:rPr>
        <w:t>only</w:t>
      </w:r>
      <w:r>
        <w:rPr>
          <w:rFonts w:ascii="Montserrat" w:hAnsi="Montserrat"/>
        </w:rPr>
        <w:t xml:space="preserve"> if you enter or exit a room without performing Hand Hygiene. This is just meant to serve as a gentle reminder. When you hear the </w:t>
      </w:r>
      <w:proofErr w:type="gramStart"/>
      <w:r>
        <w:rPr>
          <w:rFonts w:ascii="Montserrat" w:hAnsi="Montserrat"/>
        </w:rPr>
        <w:t>voice</w:t>
      </w:r>
      <w:proofErr w:type="gramEnd"/>
      <w:r>
        <w:rPr>
          <w:rFonts w:ascii="Montserrat" w:hAnsi="Montserrat"/>
        </w:rPr>
        <w:t xml:space="preserve"> you still have a chance to soap or sanitize and receive credit for hand hygiene performance. The only way you will not receive credit is if there is still no hand hygiene performance after hearing the voice reminder. </w:t>
      </w:r>
    </w:p>
    <w:p w14:paraId="54FE3502" w14:textId="5F508022" w:rsidR="00C8640F" w:rsidRDefault="00C8640F" w:rsidP="00C8640F">
      <w:pPr>
        <w:pStyle w:val="Heading4"/>
      </w:pPr>
      <w:r>
        <w:t>Why Am I Not Hearing the Voice?</w:t>
      </w:r>
    </w:p>
    <w:p w14:paraId="62FC8826" w14:textId="35AC84DC" w:rsidR="00C8640F" w:rsidRDefault="00C8640F" w:rsidP="00C8640F">
      <w:pPr>
        <w:rPr>
          <w:rFonts w:ascii="Montserrat" w:hAnsi="Montserrat"/>
        </w:rPr>
      </w:pPr>
      <w:r>
        <w:rPr>
          <w:rFonts w:ascii="Montserrat" w:hAnsi="Montserrat"/>
        </w:rPr>
        <w:t xml:space="preserve">There are certain situations in which The Voice may not play after entering or exiting a patient area. </w:t>
      </w:r>
      <w:r w:rsidR="00EC20AE">
        <w:rPr>
          <w:rFonts w:ascii="Montserrat" w:hAnsi="Montserrat"/>
        </w:rPr>
        <w:t xml:space="preserve">Here are some reasons why you may not hear The Voice: </w:t>
      </w:r>
    </w:p>
    <w:p w14:paraId="5C983F39" w14:textId="05905A4B" w:rsidR="00C8640F" w:rsidRDefault="00C8640F" w:rsidP="00C8640F">
      <w:pPr>
        <w:pStyle w:val="ListParagraph"/>
        <w:numPr>
          <w:ilvl w:val="0"/>
          <w:numId w:val="2"/>
        </w:numPr>
        <w:rPr>
          <w:rFonts w:ascii="Montserrat" w:hAnsi="Montserrat"/>
        </w:rPr>
      </w:pPr>
      <w:r>
        <w:rPr>
          <w:rFonts w:ascii="Montserrat" w:hAnsi="Montserrat"/>
        </w:rPr>
        <w:t>The patient room is set to Silent Mode within the Hub App.</w:t>
      </w:r>
    </w:p>
    <w:p w14:paraId="16B68B38" w14:textId="32157662" w:rsidR="00C8640F" w:rsidRDefault="00C8640F" w:rsidP="00C8640F">
      <w:pPr>
        <w:pStyle w:val="ListParagraph"/>
        <w:numPr>
          <w:ilvl w:val="0"/>
          <w:numId w:val="2"/>
        </w:numPr>
        <w:rPr>
          <w:rFonts w:ascii="Montserrat" w:hAnsi="Montserrat"/>
        </w:rPr>
      </w:pPr>
      <w:r>
        <w:rPr>
          <w:rFonts w:ascii="Montserrat" w:hAnsi="Montserrat"/>
        </w:rPr>
        <w:lastRenderedPageBreak/>
        <w:t>A piece of hardware in the room is disconnected.</w:t>
      </w:r>
    </w:p>
    <w:p w14:paraId="3E863612" w14:textId="17A37BFF" w:rsidR="00C8640F" w:rsidRDefault="00C8640F" w:rsidP="00C8640F">
      <w:pPr>
        <w:pStyle w:val="ListParagraph"/>
        <w:numPr>
          <w:ilvl w:val="0"/>
          <w:numId w:val="2"/>
        </w:numPr>
        <w:rPr>
          <w:rFonts w:ascii="Montserrat" w:hAnsi="Montserrat"/>
        </w:rPr>
      </w:pPr>
      <w:r>
        <w:rPr>
          <w:rFonts w:ascii="Montserrat" w:hAnsi="Montserrat"/>
        </w:rPr>
        <w:t xml:space="preserve">Multiple people have entered the room and more than one badge has been detected. Our system will automatically </w:t>
      </w:r>
      <w:r w:rsidR="00EC20AE">
        <w:rPr>
          <w:rFonts w:ascii="Montserrat" w:hAnsi="Montserrat"/>
        </w:rPr>
        <w:t>silence to prevent alarm overload in instances of a code or other emergencies.</w:t>
      </w:r>
    </w:p>
    <w:p w14:paraId="15003679" w14:textId="37CE4BD5" w:rsidR="00EC20AE" w:rsidRDefault="00EC20AE" w:rsidP="00C8640F">
      <w:pPr>
        <w:pStyle w:val="ListParagraph"/>
        <w:numPr>
          <w:ilvl w:val="0"/>
          <w:numId w:val="2"/>
        </w:numPr>
        <w:rPr>
          <w:rFonts w:ascii="Montserrat" w:hAnsi="Montserrat"/>
        </w:rPr>
      </w:pPr>
      <w:r>
        <w:rPr>
          <w:rFonts w:ascii="Montserrat" w:hAnsi="Montserrat"/>
        </w:rPr>
        <w:t xml:space="preserve">Your facility has worked with our partner success team to customize aspects of The Voice reminder. </w:t>
      </w:r>
    </w:p>
    <w:p w14:paraId="594CFB27" w14:textId="77777777" w:rsidR="00EC20AE" w:rsidRDefault="00EC20AE" w:rsidP="00EC20AE">
      <w:pPr>
        <w:pStyle w:val="ListParagraph"/>
        <w:rPr>
          <w:rFonts w:ascii="Montserrat" w:hAnsi="Montserrat"/>
        </w:rPr>
      </w:pPr>
    </w:p>
    <w:p w14:paraId="43021AF0" w14:textId="7BD3723E" w:rsidR="00EC20AE" w:rsidRPr="00EC20AE" w:rsidRDefault="00EC20AE" w:rsidP="00EC20AE">
      <w:pPr>
        <w:rPr>
          <w:rFonts w:ascii="Montserrat" w:hAnsi="Montserrat"/>
        </w:rPr>
      </w:pPr>
      <w:r>
        <w:rPr>
          <w:rFonts w:ascii="Montserrat" w:hAnsi="Montserrat"/>
        </w:rPr>
        <w:t xml:space="preserve">If none of these items match your situation, please feel free to reach out to our </w:t>
      </w:r>
      <w:proofErr w:type="spellStart"/>
      <w:r>
        <w:rPr>
          <w:rFonts w:ascii="Montserrat" w:hAnsi="Montserrat"/>
        </w:rPr>
        <w:t>SwipeSense</w:t>
      </w:r>
      <w:proofErr w:type="spellEnd"/>
      <w:r>
        <w:rPr>
          <w:rFonts w:ascii="Montserrat" w:hAnsi="Montserrat"/>
        </w:rPr>
        <w:t xml:space="preserve"> Support Team for further information. </w:t>
      </w:r>
    </w:p>
    <w:p w14:paraId="63D34A0B" w14:textId="77777777" w:rsidR="00C8640F" w:rsidRPr="00C8640F" w:rsidRDefault="00C8640F" w:rsidP="00C8640F">
      <w:pPr>
        <w:rPr>
          <w:rFonts w:ascii="Montserrat" w:hAnsi="Montserrat"/>
        </w:rPr>
      </w:pPr>
    </w:p>
    <w:p w14:paraId="70356E5E" w14:textId="42772142" w:rsidR="00780632" w:rsidRDefault="00780632" w:rsidP="00780632">
      <w:pPr>
        <w:pStyle w:val="Heading3"/>
      </w:pPr>
      <w:bookmarkStart w:id="11" w:name="_Toc144460427"/>
      <w:r>
        <w:t>The Care Application</w:t>
      </w:r>
      <w:bookmarkEnd w:id="11"/>
    </w:p>
    <w:p w14:paraId="5F50726F" w14:textId="27649C43" w:rsidR="0052262F" w:rsidRPr="0052262F" w:rsidRDefault="0052262F" w:rsidP="0052262F">
      <w:pPr>
        <w:rPr>
          <w:rFonts w:ascii="Montserrat" w:hAnsi="Montserrat"/>
        </w:rPr>
      </w:pPr>
      <w:r w:rsidRPr="0052262F">
        <w:rPr>
          <w:rFonts w:ascii="Montserrat" w:hAnsi="Montserrat"/>
        </w:rPr>
        <w:t xml:space="preserve">The </w:t>
      </w:r>
      <w:proofErr w:type="spellStart"/>
      <w:r w:rsidRPr="0052262F">
        <w:rPr>
          <w:rFonts w:ascii="Montserrat" w:hAnsi="Montserrat"/>
        </w:rPr>
        <w:t>SwipeSense</w:t>
      </w:r>
      <w:proofErr w:type="spellEnd"/>
      <w:r w:rsidRPr="0052262F">
        <w:rPr>
          <w:rFonts w:ascii="Montserrat" w:hAnsi="Montserrat"/>
        </w:rPr>
        <w:t xml:space="preserve"> Care Application contains all the performance insights generated within your facility. Depending on permissions assigned, you can view the Hand Hygiene Dashboards for your </w:t>
      </w:r>
    </w:p>
    <w:p w14:paraId="67963D89" w14:textId="77777777" w:rsidR="0052262F" w:rsidRPr="0052262F" w:rsidRDefault="0052262F" w:rsidP="0052262F">
      <w:pPr>
        <w:pStyle w:val="ListParagraph"/>
        <w:numPr>
          <w:ilvl w:val="0"/>
          <w:numId w:val="3"/>
        </w:numPr>
        <w:rPr>
          <w:rFonts w:ascii="Montserrat" w:hAnsi="Montserrat"/>
        </w:rPr>
      </w:pPr>
      <w:r w:rsidRPr="0052262F">
        <w:rPr>
          <w:rFonts w:ascii="Montserrat" w:hAnsi="Montserrat"/>
        </w:rPr>
        <w:t>Hospital Network</w:t>
      </w:r>
    </w:p>
    <w:p w14:paraId="7CB89A65" w14:textId="77777777" w:rsidR="0052262F" w:rsidRPr="0052262F" w:rsidRDefault="0052262F" w:rsidP="0052262F">
      <w:pPr>
        <w:pStyle w:val="ListParagraph"/>
        <w:numPr>
          <w:ilvl w:val="0"/>
          <w:numId w:val="3"/>
        </w:numPr>
        <w:rPr>
          <w:rFonts w:ascii="Montserrat" w:hAnsi="Montserrat"/>
        </w:rPr>
      </w:pPr>
      <w:r w:rsidRPr="0052262F">
        <w:rPr>
          <w:rFonts w:ascii="Montserrat" w:hAnsi="Montserrat"/>
        </w:rPr>
        <w:t>Facility</w:t>
      </w:r>
    </w:p>
    <w:p w14:paraId="05877971" w14:textId="77777777" w:rsidR="0052262F" w:rsidRPr="0052262F" w:rsidRDefault="0052262F" w:rsidP="0052262F">
      <w:pPr>
        <w:pStyle w:val="ListParagraph"/>
        <w:numPr>
          <w:ilvl w:val="0"/>
          <w:numId w:val="3"/>
        </w:numPr>
        <w:rPr>
          <w:rFonts w:ascii="Montserrat" w:hAnsi="Montserrat"/>
        </w:rPr>
      </w:pPr>
      <w:r w:rsidRPr="0052262F">
        <w:rPr>
          <w:rFonts w:ascii="Montserrat" w:hAnsi="Montserrat"/>
        </w:rPr>
        <w:t>Groups</w:t>
      </w:r>
    </w:p>
    <w:p w14:paraId="47E61E50" w14:textId="77777777" w:rsidR="0052262F" w:rsidRPr="0052262F" w:rsidRDefault="0052262F" w:rsidP="0052262F">
      <w:pPr>
        <w:pStyle w:val="ListParagraph"/>
        <w:numPr>
          <w:ilvl w:val="0"/>
          <w:numId w:val="3"/>
        </w:numPr>
        <w:rPr>
          <w:rFonts w:ascii="Montserrat" w:hAnsi="Montserrat"/>
        </w:rPr>
      </w:pPr>
      <w:r w:rsidRPr="0052262F">
        <w:rPr>
          <w:rFonts w:ascii="Montserrat" w:hAnsi="Montserrat"/>
        </w:rPr>
        <w:t>Units</w:t>
      </w:r>
    </w:p>
    <w:p w14:paraId="71DDE0AB" w14:textId="5BE10631" w:rsidR="0052262F" w:rsidRPr="0052262F" w:rsidRDefault="0052262F" w:rsidP="0052262F">
      <w:pPr>
        <w:pStyle w:val="ListParagraph"/>
        <w:numPr>
          <w:ilvl w:val="0"/>
          <w:numId w:val="3"/>
        </w:numPr>
        <w:rPr>
          <w:rFonts w:ascii="Montserrat" w:hAnsi="Montserrat"/>
        </w:rPr>
      </w:pPr>
      <w:r w:rsidRPr="0052262F">
        <w:rPr>
          <w:rFonts w:ascii="Montserrat" w:hAnsi="Montserrat"/>
        </w:rPr>
        <w:t>Staff</w:t>
      </w:r>
    </w:p>
    <w:p w14:paraId="026A8B06" w14:textId="77777777" w:rsidR="0052262F" w:rsidRPr="0052262F" w:rsidRDefault="0052262F" w:rsidP="0052262F">
      <w:pPr>
        <w:rPr>
          <w:rFonts w:ascii="Montserrat" w:hAnsi="Montserrat"/>
        </w:rPr>
      </w:pPr>
    </w:p>
    <w:p w14:paraId="634422D5" w14:textId="725E374B" w:rsidR="0052262F" w:rsidRDefault="0052262F" w:rsidP="0052262F">
      <w:pPr>
        <w:rPr>
          <w:rFonts w:ascii="Montserrat" w:hAnsi="Montserrat"/>
          <w:i/>
          <w:iCs/>
        </w:rPr>
      </w:pPr>
      <w:r w:rsidRPr="0052262F">
        <w:rPr>
          <w:rFonts w:ascii="Montserrat" w:hAnsi="Montserrat"/>
        </w:rPr>
        <w:t xml:space="preserve">These dashboards are available 24/7 and can be found by navigating to the website </w:t>
      </w:r>
      <w:hyperlink r:id="rId14" w:history="1">
        <w:r w:rsidRPr="0052262F">
          <w:rPr>
            <w:rStyle w:val="Hyperlink"/>
            <w:rFonts w:ascii="Montserrat" w:hAnsi="Montserrat"/>
          </w:rPr>
          <w:t>care.swipesense.com</w:t>
        </w:r>
      </w:hyperlink>
      <w:r w:rsidRPr="0052262F">
        <w:rPr>
          <w:rFonts w:ascii="Montserrat" w:hAnsi="Montserrat"/>
        </w:rPr>
        <w:t xml:space="preserve">. </w:t>
      </w:r>
      <w:r w:rsidRPr="0052262F">
        <w:rPr>
          <w:rFonts w:ascii="Montserrat" w:hAnsi="Montserrat"/>
          <w:i/>
          <w:iCs/>
        </w:rPr>
        <w:t>Permissions for the application are based on direction and requests from hospital leadership. Access can be customized.</w:t>
      </w:r>
    </w:p>
    <w:p w14:paraId="4F382E28" w14:textId="77777777" w:rsidR="00C11DC2" w:rsidRDefault="00C11DC2" w:rsidP="0052262F">
      <w:pPr>
        <w:rPr>
          <w:rFonts w:ascii="Montserrat" w:hAnsi="Montserrat"/>
          <w:i/>
          <w:iCs/>
        </w:rPr>
      </w:pPr>
    </w:p>
    <w:p w14:paraId="3A58183B" w14:textId="5C0C602B" w:rsidR="00C11DC2" w:rsidRPr="00C11DC2" w:rsidRDefault="00C11DC2" w:rsidP="0052262F">
      <w:pPr>
        <w:rPr>
          <w:rFonts w:ascii="Montserrat" w:hAnsi="Montserrat"/>
        </w:rPr>
      </w:pPr>
      <w:r>
        <w:rPr>
          <w:rFonts w:ascii="Montserrat" w:hAnsi="Montserrat"/>
        </w:rPr>
        <w:t xml:space="preserve">For more information about The Care Application, please </w:t>
      </w:r>
      <w:proofErr w:type="gramStart"/>
      <w:r>
        <w:rPr>
          <w:rFonts w:ascii="Montserrat" w:hAnsi="Montserrat"/>
        </w:rPr>
        <w:t>take a look</w:t>
      </w:r>
      <w:proofErr w:type="gramEnd"/>
      <w:r>
        <w:rPr>
          <w:rFonts w:ascii="Montserrat" w:hAnsi="Montserrat"/>
        </w:rPr>
        <w:t xml:space="preserve"> at our </w:t>
      </w:r>
      <w:r w:rsidRPr="00C11DC2">
        <w:rPr>
          <w:rFonts w:ascii="Montserrat" w:hAnsi="Montserrat"/>
          <w:color w:val="FF0000"/>
        </w:rPr>
        <w:t>Care Application User Guide</w:t>
      </w:r>
      <w:r>
        <w:rPr>
          <w:rFonts w:ascii="Montserrat" w:hAnsi="Montserrat"/>
          <w:color w:val="FF0000"/>
        </w:rPr>
        <w:t>.</w:t>
      </w:r>
    </w:p>
    <w:p w14:paraId="50C99281" w14:textId="2A1488C3" w:rsidR="00780632" w:rsidRDefault="00780632" w:rsidP="00780632">
      <w:pPr>
        <w:pStyle w:val="Heading3"/>
      </w:pPr>
      <w:bookmarkStart w:id="12" w:name="_Toc144460428"/>
      <w:r>
        <w:t>The Hub Application</w:t>
      </w:r>
      <w:bookmarkEnd w:id="12"/>
    </w:p>
    <w:p w14:paraId="38069B43" w14:textId="60B02243" w:rsidR="0052262F" w:rsidRPr="0052262F" w:rsidRDefault="0052262F" w:rsidP="0052262F">
      <w:pPr>
        <w:rPr>
          <w:rFonts w:ascii="Montserrat" w:hAnsi="Montserrat"/>
        </w:rPr>
      </w:pPr>
      <w:commentRangeStart w:id="13"/>
      <w:commentRangeStart w:id="14"/>
      <w:r w:rsidRPr="0052262F">
        <w:rPr>
          <w:rFonts w:ascii="Montserrat" w:hAnsi="Montserrat"/>
          <w:highlight w:val="yellow"/>
        </w:rPr>
        <w:t xml:space="preserve">The </w:t>
      </w:r>
      <w:proofErr w:type="spellStart"/>
      <w:r w:rsidRPr="0052262F">
        <w:rPr>
          <w:rFonts w:ascii="Montserrat" w:hAnsi="Montserrat"/>
          <w:highlight w:val="yellow"/>
        </w:rPr>
        <w:t>S</w:t>
      </w:r>
      <w:commentRangeEnd w:id="13"/>
      <w:r w:rsidR="001C74E0">
        <w:rPr>
          <w:rStyle w:val="CommentReference"/>
        </w:rPr>
        <w:commentReference w:id="13"/>
      </w:r>
      <w:commentRangeEnd w:id="14"/>
      <w:r w:rsidR="00D52116">
        <w:rPr>
          <w:rStyle w:val="CommentReference"/>
        </w:rPr>
        <w:commentReference w:id="14"/>
      </w:r>
      <w:r w:rsidRPr="0052262F">
        <w:rPr>
          <w:rFonts w:ascii="Montserrat" w:hAnsi="Montserrat"/>
          <w:highlight w:val="yellow"/>
        </w:rPr>
        <w:t>wipeSense</w:t>
      </w:r>
      <w:proofErr w:type="spellEnd"/>
      <w:r w:rsidRPr="0052262F">
        <w:rPr>
          <w:rFonts w:ascii="Montserrat" w:hAnsi="Montserrat"/>
          <w:highlight w:val="yellow"/>
        </w:rPr>
        <w:t xml:space="preserve"> Hub Application provides access to all administrative tools necessary to maintain the </w:t>
      </w:r>
      <w:proofErr w:type="spellStart"/>
      <w:r w:rsidRPr="0052262F">
        <w:rPr>
          <w:rFonts w:ascii="Montserrat" w:hAnsi="Montserrat"/>
          <w:highlight w:val="yellow"/>
        </w:rPr>
        <w:t>SwipeSense</w:t>
      </w:r>
      <w:proofErr w:type="spellEnd"/>
      <w:r w:rsidRPr="0052262F">
        <w:rPr>
          <w:rFonts w:ascii="Montserrat" w:hAnsi="Montserrat"/>
          <w:highlight w:val="yellow"/>
        </w:rPr>
        <w:t xml:space="preserve"> system.</w:t>
      </w:r>
      <w:r w:rsidRPr="0052262F">
        <w:rPr>
          <w:rFonts w:ascii="Montserrat" w:hAnsi="Montserrat"/>
        </w:rPr>
        <w:t xml:space="preserve"> Depending on permissions assigned, you can: </w:t>
      </w:r>
    </w:p>
    <w:p w14:paraId="2E41871A" w14:textId="5808BB39" w:rsidR="0052262F" w:rsidRPr="0052262F" w:rsidRDefault="0052262F" w:rsidP="0052262F">
      <w:pPr>
        <w:pStyle w:val="ListParagraph"/>
        <w:numPr>
          <w:ilvl w:val="0"/>
          <w:numId w:val="4"/>
        </w:numPr>
        <w:rPr>
          <w:rFonts w:ascii="Montserrat" w:hAnsi="Montserrat"/>
        </w:rPr>
      </w:pPr>
      <w:r w:rsidRPr="0052262F">
        <w:rPr>
          <w:rFonts w:ascii="Montserrat" w:hAnsi="Montserrat"/>
        </w:rPr>
        <w:t>Perform User Administration</w:t>
      </w:r>
    </w:p>
    <w:p w14:paraId="34839537" w14:textId="430354EC" w:rsidR="0052262F" w:rsidRPr="0052262F" w:rsidRDefault="0052262F" w:rsidP="0052262F">
      <w:pPr>
        <w:pStyle w:val="ListParagraph"/>
        <w:numPr>
          <w:ilvl w:val="0"/>
          <w:numId w:val="4"/>
        </w:numPr>
        <w:rPr>
          <w:rFonts w:ascii="Montserrat" w:hAnsi="Montserrat"/>
        </w:rPr>
      </w:pPr>
      <w:r w:rsidRPr="0052262F">
        <w:rPr>
          <w:rFonts w:ascii="Montserrat" w:hAnsi="Montserrat"/>
        </w:rPr>
        <w:t>Perform Device Maintenance</w:t>
      </w:r>
    </w:p>
    <w:p w14:paraId="64BF0D8F" w14:textId="6EE6A38C" w:rsidR="0052262F" w:rsidRPr="0052262F" w:rsidRDefault="0052262F" w:rsidP="0052262F">
      <w:pPr>
        <w:pStyle w:val="ListParagraph"/>
        <w:numPr>
          <w:ilvl w:val="0"/>
          <w:numId w:val="4"/>
        </w:numPr>
        <w:rPr>
          <w:rFonts w:ascii="Montserrat" w:hAnsi="Montserrat"/>
        </w:rPr>
      </w:pPr>
      <w:r w:rsidRPr="0052262F">
        <w:rPr>
          <w:rFonts w:ascii="Montserrat" w:hAnsi="Montserrat"/>
        </w:rPr>
        <w:t>Change Room Modes</w:t>
      </w:r>
    </w:p>
    <w:p w14:paraId="23A16A92" w14:textId="77777777" w:rsidR="0052262F" w:rsidRPr="0052262F" w:rsidRDefault="0052262F" w:rsidP="0052262F">
      <w:pPr>
        <w:rPr>
          <w:rFonts w:ascii="Montserrat" w:hAnsi="Montserrat"/>
        </w:rPr>
      </w:pPr>
    </w:p>
    <w:p w14:paraId="43E8D71B" w14:textId="36AFC268" w:rsidR="0052262F" w:rsidRPr="0052262F" w:rsidRDefault="0052262F" w:rsidP="0052262F">
      <w:pPr>
        <w:rPr>
          <w:rFonts w:ascii="Montserrat" w:hAnsi="Montserrat"/>
          <w:i/>
          <w:iCs/>
        </w:rPr>
      </w:pPr>
      <w:r w:rsidRPr="0052262F">
        <w:rPr>
          <w:rFonts w:ascii="Montserrat" w:hAnsi="Montserrat"/>
        </w:rPr>
        <w:t xml:space="preserve">This administrative tool is available 24/7 and can be found by navigating to the website </w:t>
      </w:r>
      <w:hyperlink r:id="rId19" w:history="1">
        <w:r w:rsidRPr="0052262F">
          <w:rPr>
            <w:rStyle w:val="Hyperlink"/>
            <w:rFonts w:ascii="Montserrat" w:hAnsi="Montserrat"/>
          </w:rPr>
          <w:t>hub.swipesense.com</w:t>
        </w:r>
      </w:hyperlink>
      <w:r w:rsidRPr="0052262F">
        <w:rPr>
          <w:rFonts w:ascii="Montserrat" w:hAnsi="Montserrat"/>
        </w:rPr>
        <w:t xml:space="preserve">. </w:t>
      </w:r>
      <w:r w:rsidRPr="0052262F">
        <w:rPr>
          <w:rFonts w:ascii="Montserrat" w:hAnsi="Montserrat"/>
          <w:i/>
          <w:iCs/>
        </w:rPr>
        <w:t>Permissions for the application are based on direction and requests from hospital leadership. Access can be customized.</w:t>
      </w:r>
    </w:p>
    <w:p w14:paraId="7D7384C6" w14:textId="7E9EF47B" w:rsidR="00780632" w:rsidRDefault="00780632" w:rsidP="00780632">
      <w:pPr>
        <w:pStyle w:val="Heading2"/>
      </w:pPr>
      <w:bookmarkStart w:id="15" w:name="_Toc144460429"/>
      <w:r>
        <w:lastRenderedPageBreak/>
        <w:t>How To Guides</w:t>
      </w:r>
      <w:bookmarkEnd w:id="15"/>
      <w:r w:rsidR="0052262F">
        <w:t xml:space="preserve"> </w:t>
      </w:r>
    </w:p>
    <w:p w14:paraId="718338C3" w14:textId="17C0824D" w:rsidR="0052262F" w:rsidRPr="0052262F" w:rsidRDefault="0052262F" w:rsidP="0052262F">
      <w:pPr>
        <w:rPr>
          <w:rFonts w:ascii="Montserrat" w:hAnsi="Montserrat"/>
        </w:rPr>
      </w:pPr>
      <w:r>
        <w:rPr>
          <w:rFonts w:ascii="Montserrat" w:hAnsi="Montserrat"/>
        </w:rPr>
        <w:t xml:space="preserve">These guides are intended to provide a starting point for accessing and using the </w:t>
      </w:r>
      <w:proofErr w:type="spellStart"/>
      <w:r>
        <w:rPr>
          <w:rFonts w:ascii="Montserrat" w:hAnsi="Montserrat"/>
        </w:rPr>
        <w:t>SwipeSense</w:t>
      </w:r>
      <w:proofErr w:type="spellEnd"/>
      <w:r>
        <w:rPr>
          <w:rFonts w:ascii="Montserrat" w:hAnsi="Montserrat"/>
        </w:rPr>
        <w:t xml:space="preserve"> Hub Application. For assistance and documentation surrounding our Care Application please refer to the </w:t>
      </w:r>
      <w:proofErr w:type="spellStart"/>
      <w:r>
        <w:rPr>
          <w:rFonts w:ascii="Montserrat" w:hAnsi="Montserrat"/>
        </w:rPr>
        <w:t>SwipeSense</w:t>
      </w:r>
      <w:proofErr w:type="spellEnd"/>
      <w:r>
        <w:rPr>
          <w:rFonts w:ascii="Montserrat" w:hAnsi="Montserrat"/>
        </w:rPr>
        <w:t xml:space="preserve"> Care Application User Guide.</w:t>
      </w:r>
    </w:p>
    <w:p w14:paraId="60914EAD" w14:textId="723ABCC2" w:rsidR="00780632" w:rsidRDefault="00780632" w:rsidP="00780632">
      <w:pPr>
        <w:pStyle w:val="Heading3"/>
      </w:pPr>
      <w:bookmarkStart w:id="16" w:name="_Toc144460430"/>
      <w:r w:rsidRPr="00780632">
        <w:t>Activating Access</w:t>
      </w:r>
      <w:bookmarkEnd w:id="16"/>
    </w:p>
    <w:p w14:paraId="260A804D" w14:textId="24CD6477" w:rsidR="0052262F" w:rsidRDefault="0052262F" w:rsidP="0052262F">
      <w:pPr>
        <w:rPr>
          <w:rFonts w:ascii="Montserrat" w:hAnsi="Montserrat"/>
        </w:rPr>
      </w:pPr>
      <w:r>
        <w:rPr>
          <w:rFonts w:ascii="Montserrat" w:hAnsi="Montserrat"/>
        </w:rPr>
        <w:t xml:space="preserve">When </w:t>
      </w:r>
      <w:proofErr w:type="spellStart"/>
      <w:r>
        <w:rPr>
          <w:rFonts w:ascii="Montserrat" w:hAnsi="Montserrat"/>
        </w:rPr>
        <w:t>SwipeSense</w:t>
      </w:r>
      <w:proofErr w:type="spellEnd"/>
      <w:r>
        <w:rPr>
          <w:rFonts w:ascii="Montserrat" w:hAnsi="Montserrat"/>
        </w:rPr>
        <w:t xml:space="preserve"> support provides you with the appropriate access, you will get an activation email to setup your first password. From there, you can use your email and password to log in. </w:t>
      </w:r>
    </w:p>
    <w:p w14:paraId="61A7C028" w14:textId="77777777" w:rsidR="0052262F" w:rsidRDefault="0052262F" w:rsidP="0052262F">
      <w:pPr>
        <w:rPr>
          <w:rFonts w:ascii="Montserrat" w:hAnsi="Montserrat"/>
        </w:rPr>
      </w:pPr>
    </w:p>
    <w:p w14:paraId="3F134EBF" w14:textId="19034C11" w:rsidR="0052262F" w:rsidRDefault="0052262F" w:rsidP="0052262F">
      <w:pPr>
        <w:rPr>
          <w:rFonts w:ascii="Montserrat" w:hAnsi="Montserrat"/>
        </w:rPr>
      </w:pPr>
      <w:r>
        <w:rPr>
          <w:rFonts w:ascii="Montserrat" w:hAnsi="Montserrat"/>
        </w:rPr>
        <w:t xml:space="preserve">When you login to the application at </w:t>
      </w:r>
      <w:hyperlink r:id="rId20" w:history="1">
        <w:r w:rsidRPr="0052262F">
          <w:rPr>
            <w:rStyle w:val="Hyperlink"/>
            <w:rFonts w:ascii="Montserrat" w:hAnsi="Montserrat"/>
          </w:rPr>
          <w:t>hub.swipesense.com</w:t>
        </w:r>
      </w:hyperlink>
      <w:r>
        <w:rPr>
          <w:rFonts w:ascii="Montserrat" w:hAnsi="Montserrat"/>
        </w:rPr>
        <w:t xml:space="preserve">, you will be directed to the </w:t>
      </w:r>
      <w:r w:rsidRPr="0052262F">
        <w:rPr>
          <w:rFonts w:ascii="Montserrat" w:hAnsi="Montserrat"/>
          <w:b/>
          <w:bCs/>
        </w:rPr>
        <w:t>Hub Application landing page</w:t>
      </w:r>
      <w:r>
        <w:rPr>
          <w:rFonts w:ascii="Montserrat" w:hAnsi="Montserrat"/>
        </w:rPr>
        <w:t>. Here you will see all available options for navigation and administration. Navigating the Hub Application can be completed from the left side navigation bar or the central panel. The central panel provides quick links represented by large purple buttons broken into two categories:</w:t>
      </w:r>
    </w:p>
    <w:p w14:paraId="05A4D187" w14:textId="388A5946" w:rsidR="0052262F" w:rsidRDefault="0052262F" w:rsidP="0052262F">
      <w:pPr>
        <w:pStyle w:val="Heading4"/>
      </w:pPr>
      <w:r>
        <w:t>Modules</w:t>
      </w:r>
    </w:p>
    <w:p w14:paraId="048821A9" w14:textId="2E8FA90C" w:rsidR="0052262F" w:rsidRDefault="0052262F" w:rsidP="0052262F">
      <w:pPr>
        <w:rPr>
          <w:rFonts w:ascii="Montserrat" w:hAnsi="Montserrat"/>
        </w:rPr>
      </w:pPr>
      <w:r w:rsidRPr="0052262F">
        <w:rPr>
          <w:rFonts w:ascii="Montserrat" w:hAnsi="Montserrat"/>
        </w:rPr>
        <w:t xml:space="preserve">Here you will find all </w:t>
      </w:r>
      <w:proofErr w:type="spellStart"/>
      <w:r w:rsidRPr="0052262F">
        <w:rPr>
          <w:rFonts w:ascii="Montserrat" w:hAnsi="Montserrat"/>
        </w:rPr>
        <w:t>SwipeSense</w:t>
      </w:r>
      <w:proofErr w:type="spellEnd"/>
      <w:r w:rsidRPr="0052262F">
        <w:rPr>
          <w:rFonts w:ascii="Montserrat" w:hAnsi="Montserrat"/>
        </w:rPr>
        <w:t xml:space="preserve"> Modules that you currently have permissions to use. Clicking on any of these will redirect you to the </w:t>
      </w:r>
      <w:proofErr w:type="spellStart"/>
      <w:r w:rsidRPr="0052262F">
        <w:rPr>
          <w:rFonts w:ascii="Montserrat" w:hAnsi="Montserrat"/>
        </w:rPr>
        <w:t>SwipeSense</w:t>
      </w:r>
      <w:proofErr w:type="spellEnd"/>
      <w:r w:rsidRPr="0052262F">
        <w:rPr>
          <w:rFonts w:ascii="Montserrat" w:hAnsi="Montserrat"/>
        </w:rPr>
        <w:t xml:space="preserve"> Care Application.</w:t>
      </w:r>
    </w:p>
    <w:p w14:paraId="1BECCC05" w14:textId="6DB15462" w:rsidR="0052262F" w:rsidRDefault="0052262F" w:rsidP="0052262F">
      <w:pPr>
        <w:pStyle w:val="Heading4"/>
      </w:pPr>
      <w:r>
        <w:t>Actions</w:t>
      </w:r>
    </w:p>
    <w:p w14:paraId="45B2CBC2" w14:textId="1779CD4F" w:rsidR="0052262F" w:rsidRDefault="0052262F" w:rsidP="0052262F">
      <w:pPr>
        <w:rPr>
          <w:rFonts w:ascii="Montserrat" w:hAnsi="Montserrat"/>
        </w:rPr>
      </w:pPr>
      <w:r>
        <w:rPr>
          <w:rFonts w:ascii="Montserrat" w:hAnsi="Montserrat"/>
        </w:rPr>
        <w:t xml:space="preserve">Here you will find all available actions for administration of the </w:t>
      </w:r>
      <w:proofErr w:type="spellStart"/>
      <w:r>
        <w:rPr>
          <w:rFonts w:ascii="Montserrat" w:hAnsi="Montserrat"/>
        </w:rPr>
        <w:t>SwipeSense</w:t>
      </w:r>
      <w:proofErr w:type="spellEnd"/>
      <w:r>
        <w:rPr>
          <w:rFonts w:ascii="Montserrat" w:hAnsi="Montserrat"/>
        </w:rPr>
        <w:t xml:space="preserve"> Platform.</w:t>
      </w:r>
    </w:p>
    <w:p w14:paraId="6C30A47F" w14:textId="3560D80C" w:rsidR="00B17105" w:rsidRPr="00B17105" w:rsidRDefault="00780632" w:rsidP="00A82018">
      <w:pPr>
        <w:pStyle w:val="Heading3"/>
      </w:pPr>
      <w:bookmarkStart w:id="17" w:name="_Toc144460431"/>
      <w:r w:rsidRPr="00780632">
        <w:t>User</w:t>
      </w:r>
      <w:r w:rsidR="00B17105">
        <w:t xml:space="preserve"> Consideration</w:t>
      </w:r>
      <w:bookmarkEnd w:id="17"/>
    </w:p>
    <w:p w14:paraId="4C228067" w14:textId="62A4DDEF" w:rsidR="00B17105" w:rsidRPr="00B17105" w:rsidRDefault="002118F0" w:rsidP="00C11DC2">
      <w:pPr>
        <w:rPr>
          <w:rFonts w:ascii="Montserrat" w:hAnsi="Montserrat"/>
        </w:rPr>
      </w:pPr>
      <w:proofErr w:type="spellStart"/>
      <w:r w:rsidRPr="00B17105">
        <w:rPr>
          <w:rFonts w:ascii="Montserrat" w:hAnsi="Montserrat"/>
        </w:rPr>
        <w:t>SwipeSense</w:t>
      </w:r>
      <w:proofErr w:type="spellEnd"/>
      <w:r w:rsidRPr="00B17105">
        <w:rPr>
          <w:rFonts w:ascii="Montserrat" w:hAnsi="Montserrat"/>
        </w:rPr>
        <w:t xml:space="preserve"> recommends that any staff members who </w:t>
      </w:r>
      <w:r w:rsidR="001E2B69" w:rsidRPr="00B17105">
        <w:rPr>
          <w:rFonts w:ascii="Montserrat" w:hAnsi="Montserrat"/>
        </w:rPr>
        <w:t xml:space="preserve">are regularly interacting with patients in monitored areas should be badged for hand hygiene monitoring. </w:t>
      </w:r>
    </w:p>
    <w:p w14:paraId="0799BD29" w14:textId="77777777" w:rsidR="002118F0" w:rsidRPr="00B17105" w:rsidRDefault="002118F0" w:rsidP="00C11DC2">
      <w:pPr>
        <w:rPr>
          <w:rFonts w:ascii="Montserrat" w:hAnsi="Montserrat"/>
        </w:rPr>
      </w:pPr>
    </w:p>
    <w:p w14:paraId="0B66454B" w14:textId="1E550DFB" w:rsidR="00B17105" w:rsidRPr="00B17105" w:rsidRDefault="00C11DC2" w:rsidP="00C11DC2">
      <w:pPr>
        <w:rPr>
          <w:rFonts w:ascii="Montserrat" w:hAnsi="Montserrat"/>
        </w:rPr>
      </w:pPr>
      <w:proofErr w:type="spellStart"/>
      <w:r w:rsidRPr="00B17105">
        <w:rPr>
          <w:rFonts w:ascii="Montserrat" w:hAnsi="Montserrat"/>
        </w:rPr>
        <w:t>SwipeSense</w:t>
      </w:r>
      <w:proofErr w:type="spellEnd"/>
      <w:r w:rsidRPr="00B17105">
        <w:rPr>
          <w:rFonts w:ascii="Montserrat" w:hAnsi="Montserrat"/>
        </w:rPr>
        <w:t xml:space="preserve"> partners with </w:t>
      </w:r>
      <w:proofErr w:type="spellStart"/>
      <w:r w:rsidRPr="00B17105">
        <w:rPr>
          <w:rFonts w:ascii="Montserrat" w:hAnsi="Montserrat"/>
        </w:rPr>
        <w:t>WorkOS</w:t>
      </w:r>
      <w:proofErr w:type="spellEnd"/>
      <w:r w:rsidRPr="00B17105">
        <w:rPr>
          <w:rFonts w:ascii="Montserrat" w:hAnsi="Montserrat"/>
        </w:rPr>
        <w:t xml:space="preserve"> to offer an Employee Directory Synchronization. Before performing</w:t>
      </w:r>
      <w:r w:rsidR="002118F0" w:rsidRPr="00B17105">
        <w:rPr>
          <w:rFonts w:ascii="Montserrat" w:hAnsi="Montserrat"/>
        </w:rPr>
        <w:t xml:space="preserve"> any</w:t>
      </w:r>
      <w:r w:rsidRPr="00B17105">
        <w:rPr>
          <w:rFonts w:ascii="Montserrat" w:hAnsi="Montserrat"/>
        </w:rPr>
        <w:t xml:space="preserve"> manual </w:t>
      </w:r>
      <w:r w:rsidR="002118F0" w:rsidRPr="00B17105">
        <w:rPr>
          <w:rFonts w:ascii="Montserrat" w:hAnsi="Montserrat"/>
        </w:rPr>
        <w:t xml:space="preserve">user </w:t>
      </w:r>
      <w:r w:rsidRPr="00B17105">
        <w:rPr>
          <w:rFonts w:ascii="Montserrat" w:hAnsi="Montserrat"/>
        </w:rPr>
        <w:t>management</w:t>
      </w:r>
      <w:r w:rsidR="002118F0" w:rsidRPr="00B17105">
        <w:rPr>
          <w:rFonts w:ascii="Montserrat" w:hAnsi="Montserrat"/>
        </w:rPr>
        <w:t xml:space="preserve">, please confirm with the </w:t>
      </w:r>
      <w:proofErr w:type="spellStart"/>
      <w:r w:rsidR="002118F0" w:rsidRPr="00B17105">
        <w:rPr>
          <w:rFonts w:ascii="Montserrat" w:hAnsi="Montserrat"/>
        </w:rPr>
        <w:t>SwipeSense</w:t>
      </w:r>
      <w:proofErr w:type="spellEnd"/>
      <w:r w:rsidR="002118F0" w:rsidRPr="00B17105">
        <w:rPr>
          <w:rFonts w:ascii="Montserrat" w:hAnsi="Montserrat"/>
        </w:rPr>
        <w:t xml:space="preserve"> team whether your hospital is set up with this integratio</w:t>
      </w:r>
      <w:r w:rsidR="00A82018">
        <w:rPr>
          <w:rFonts w:ascii="Montserrat" w:hAnsi="Montserrat"/>
        </w:rPr>
        <w:t xml:space="preserve">n. If so, there will be no need for manual management of users lists, all users will come over automatically. </w:t>
      </w:r>
      <w:r w:rsidR="00B17105" w:rsidRPr="00B17105">
        <w:rPr>
          <w:rFonts w:ascii="Montserrat" w:hAnsi="Montserrat"/>
          <w:highlight w:val="yellow"/>
        </w:rPr>
        <w:t xml:space="preserve"> </w:t>
      </w:r>
    </w:p>
    <w:p w14:paraId="5FE0095A" w14:textId="23C18E98" w:rsidR="00C11DC2" w:rsidRDefault="00B17105" w:rsidP="00B17105">
      <w:pPr>
        <w:pStyle w:val="Heading3"/>
      </w:pPr>
      <w:bookmarkStart w:id="18" w:name="_Toc144460432"/>
      <w:r>
        <w:t>Manual User Management</w:t>
      </w:r>
      <w:bookmarkEnd w:id="18"/>
      <w:r w:rsidR="00C11DC2">
        <w:t xml:space="preserve"> </w:t>
      </w:r>
    </w:p>
    <w:p w14:paraId="711E0CA3" w14:textId="4DCD1A9E" w:rsidR="00603DC4" w:rsidRPr="00603DC4" w:rsidRDefault="00603DC4" w:rsidP="00603DC4">
      <w:pPr>
        <w:rPr>
          <w:rFonts w:ascii="Montserrat" w:hAnsi="Montserrat"/>
          <w:i/>
          <w:iCs/>
        </w:rPr>
      </w:pPr>
      <w:r w:rsidRPr="00603DC4">
        <w:rPr>
          <w:rFonts w:ascii="Montserrat" w:hAnsi="Montserrat"/>
          <w:i/>
          <w:iCs/>
        </w:rPr>
        <w:t xml:space="preserve">Nav Bar: “Actions” -&gt; “User Administration” </w:t>
      </w:r>
    </w:p>
    <w:p w14:paraId="31B8AED3" w14:textId="31E9AC85" w:rsidR="00B17105" w:rsidRPr="00603DC4" w:rsidRDefault="00B17105" w:rsidP="00C11DC2">
      <w:pPr>
        <w:rPr>
          <w:rFonts w:ascii="Montserrat" w:hAnsi="Montserrat"/>
        </w:rPr>
      </w:pPr>
      <w:r w:rsidRPr="00603DC4">
        <w:rPr>
          <w:rFonts w:ascii="Montserrat" w:hAnsi="Montserrat"/>
        </w:rPr>
        <w:t xml:space="preserve">If there are no active </w:t>
      </w:r>
      <w:proofErr w:type="gramStart"/>
      <w:r w:rsidRPr="00603DC4">
        <w:rPr>
          <w:rFonts w:ascii="Montserrat" w:hAnsi="Montserrat"/>
        </w:rPr>
        <w:t>integrations</w:t>
      </w:r>
      <w:proofErr w:type="gramEnd"/>
      <w:r w:rsidRPr="00603DC4">
        <w:rPr>
          <w:rFonts w:ascii="Montserrat" w:hAnsi="Montserrat"/>
        </w:rPr>
        <w:t xml:space="preserve"> then </w:t>
      </w:r>
      <w:proofErr w:type="spellStart"/>
      <w:r w:rsidRPr="00603DC4">
        <w:rPr>
          <w:rFonts w:ascii="Montserrat" w:hAnsi="Montserrat"/>
        </w:rPr>
        <w:t>SwipeSense</w:t>
      </w:r>
      <w:proofErr w:type="spellEnd"/>
      <w:r w:rsidRPr="00603DC4">
        <w:rPr>
          <w:rFonts w:ascii="Montserrat" w:hAnsi="Montserrat"/>
        </w:rPr>
        <w:t xml:space="preserve"> will preload a user list at time of installation. Over time, new users may need to be created or deleted if they no longer need to be monitored. </w:t>
      </w:r>
    </w:p>
    <w:p w14:paraId="5B986A48" w14:textId="3304DBDD" w:rsidR="00B17105" w:rsidRPr="00603DC4" w:rsidRDefault="009F1EF1" w:rsidP="00C11DC2">
      <w:pPr>
        <w:rPr>
          <w:rFonts w:ascii="Montserrat" w:hAnsi="Montserrat"/>
        </w:rPr>
      </w:pPr>
      <w:r>
        <w:rPr>
          <w:rFonts w:ascii="Montserrat" w:hAnsi="Montserrat"/>
        </w:rPr>
        <w:t>N</w:t>
      </w:r>
    </w:p>
    <w:p w14:paraId="04D916B3" w14:textId="77777777" w:rsidR="00D76787" w:rsidRDefault="00603DC4" w:rsidP="00B17105">
      <w:pPr>
        <w:pStyle w:val="ListParagraph"/>
        <w:numPr>
          <w:ilvl w:val="0"/>
          <w:numId w:val="8"/>
        </w:numPr>
        <w:rPr>
          <w:rFonts w:ascii="Montserrat" w:hAnsi="Montserrat"/>
        </w:rPr>
      </w:pPr>
      <w:r w:rsidRPr="00603DC4">
        <w:rPr>
          <w:rFonts w:ascii="Montserrat" w:hAnsi="Montserrat"/>
        </w:rPr>
        <w:lastRenderedPageBreak/>
        <w:t xml:space="preserve">Adding a New User: </w:t>
      </w:r>
    </w:p>
    <w:p w14:paraId="7C21F6B8" w14:textId="0BC44D60" w:rsidR="00B17105" w:rsidRPr="00603DC4" w:rsidRDefault="00603DC4" w:rsidP="00D76787">
      <w:pPr>
        <w:pStyle w:val="ListParagraph"/>
        <w:numPr>
          <w:ilvl w:val="1"/>
          <w:numId w:val="8"/>
        </w:numPr>
        <w:rPr>
          <w:rFonts w:ascii="Montserrat" w:hAnsi="Montserrat"/>
        </w:rPr>
      </w:pPr>
      <w:r w:rsidRPr="00603DC4">
        <w:rPr>
          <w:rFonts w:ascii="Montserrat" w:hAnsi="Montserrat"/>
        </w:rPr>
        <w:t>On the Upper Right Corner of the User Administration Panel, click on the ‘+’ icon to navigate to the “Create User” page.</w:t>
      </w:r>
    </w:p>
    <w:p w14:paraId="128D47B8" w14:textId="5EF665DD" w:rsidR="00603DC4" w:rsidRDefault="00603DC4" w:rsidP="00D76787">
      <w:pPr>
        <w:pStyle w:val="ListParagraph"/>
        <w:numPr>
          <w:ilvl w:val="2"/>
          <w:numId w:val="8"/>
        </w:numPr>
        <w:rPr>
          <w:rFonts w:ascii="Montserrat" w:hAnsi="Montserrat"/>
        </w:rPr>
      </w:pPr>
      <w:r w:rsidRPr="00603DC4">
        <w:rPr>
          <w:rFonts w:ascii="Montserrat" w:hAnsi="Montserrat"/>
        </w:rPr>
        <w:t>Required Fields</w:t>
      </w:r>
      <w:r>
        <w:rPr>
          <w:rFonts w:ascii="Montserrat" w:hAnsi="Montserrat"/>
        </w:rPr>
        <w:t>: First Name, Last Name, Email Address, Group</w:t>
      </w:r>
    </w:p>
    <w:p w14:paraId="22360FCE" w14:textId="264EB114" w:rsidR="00603DC4" w:rsidRDefault="00603DC4" w:rsidP="00D76787">
      <w:pPr>
        <w:pStyle w:val="ListParagraph"/>
        <w:numPr>
          <w:ilvl w:val="2"/>
          <w:numId w:val="8"/>
        </w:numPr>
        <w:rPr>
          <w:rFonts w:ascii="Montserrat" w:hAnsi="Montserrat"/>
        </w:rPr>
      </w:pPr>
      <w:r>
        <w:rPr>
          <w:rFonts w:ascii="Montserrat" w:hAnsi="Montserrat"/>
        </w:rPr>
        <w:t xml:space="preserve">Badge Required: </w:t>
      </w:r>
      <w:proofErr w:type="spellStart"/>
      <w:r>
        <w:rPr>
          <w:rFonts w:ascii="Montserrat" w:hAnsi="Montserrat"/>
        </w:rPr>
        <w:t>SwipeSense</w:t>
      </w:r>
      <w:proofErr w:type="spellEnd"/>
      <w:r>
        <w:rPr>
          <w:rFonts w:ascii="Montserrat" w:hAnsi="Montserrat"/>
        </w:rPr>
        <w:t xml:space="preserve"> assumes that anyone </w:t>
      </w:r>
      <w:proofErr w:type="gramStart"/>
      <w:r>
        <w:rPr>
          <w:rFonts w:ascii="Montserrat" w:hAnsi="Montserrat"/>
        </w:rPr>
        <w:t>entered into</w:t>
      </w:r>
      <w:proofErr w:type="gramEnd"/>
      <w:r>
        <w:rPr>
          <w:rFonts w:ascii="Montserrat" w:hAnsi="Montserrat"/>
        </w:rPr>
        <w:t xml:space="preserve"> the system should be monitored for hand hygiene. If this is not preferred, you may select “No” and the user will not impact data.</w:t>
      </w:r>
    </w:p>
    <w:p w14:paraId="0026690B" w14:textId="1C131788" w:rsidR="00603DC4" w:rsidRDefault="00D76787" w:rsidP="00D76787">
      <w:pPr>
        <w:pStyle w:val="ListParagraph"/>
        <w:numPr>
          <w:ilvl w:val="2"/>
          <w:numId w:val="8"/>
        </w:numPr>
        <w:rPr>
          <w:rFonts w:ascii="Montserrat" w:hAnsi="Montserrat"/>
        </w:rPr>
      </w:pPr>
      <w:r>
        <w:rPr>
          <w:rFonts w:ascii="Montserrat" w:hAnsi="Montserrat"/>
        </w:rPr>
        <w:t xml:space="preserve">Weeks Until Badge Unseen: </w:t>
      </w:r>
      <w:proofErr w:type="spellStart"/>
      <w:r>
        <w:rPr>
          <w:rFonts w:ascii="Montserrat" w:hAnsi="Montserrat"/>
        </w:rPr>
        <w:t>SwipeSense</w:t>
      </w:r>
      <w:proofErr w:type="spellEnd"/>
      <w:r>
        <w:rPr>
          <w:rFonts w:ascii="Montserrat" w:hAnsi="Montserrat"/>
        </w:rPr>
        <w:t xml:space="preserve"> assumes anyone that is badged is full-time and will, at the least, generate data within the last 2 weeks by default. This can be adjusted for PRN/part time staff, up to 6 weeks. </w:t>
      </w:r>
    </w:p>
    <w:p w14:paraId="2F16D541" w14:textId="23282553" w:rsidR="00D76787" w:rsidRDefault="00D76787" w:rsidP="00D76787">
      <w:pPr>
        <w:pStyle w:val="ListParagraph"/>
        <w:numPr>
          <w:ilvl w:val="1"/>
          <w:numId w:val="8"/>
        </w:numPr>
        <w:rPr>
          <w:rFonts w:ascii="Montserrat" w:hAnsi="Montserrat"/>
        </w:rPr>
      </w:pPr>
      <w:r>
        <w:rPr>
          <w:rFonts w:ascii="Montserrat" w:hAnsi="Montserrat"/>
        </w:rPr>
        <w:t xml:space="preserve">Click on “Submit” on the bottom right corner of the panel to save the user. </w:t>
      </w:r>
    </w:p>
    <w:p w14:paraId="09963BE9" w14:textId="68BC4616" w:rsidR="00D76787" w:rsidRDefault="00D76787" w:rsidP="00D76787">
      <w:pPr>
        <w:pStyle w:val="ListParagraph"/>
        <w:numPr>
          <w:ilvl w:val="0"/>
          <w:numId w:val="8"/>
        </w:numPr>
        <w:rPr>
          <w:rFonts w:ascii="Montserrat" w:hAnsi="Montserrat"/>
        </w:rPr>
      </w:pPr>
      <w:r>
        <w:rPr>
          <w:rFonts w:ascii="Montserrat" w:hAnsi="Montserrat"/>
        </w:rPr>
        <w:t xml:space="preserve">Editing/Deleting a User: </w:t>
      </w:r>
    </w:p>
    <w:p w14:paraId="4F3673F1" w14:textId="789A3114" w:rsidR="00D76787" w:rsidRDefault="00D76787" w:rsidP="00D76787">
      <w:pPr>
        <w:pStyle w:val="ListParagraph"/>
        <w:numPr>
          <w:ilvl w:val="1"/>
          <w:numId w:val="8"/>
        </w:numPr>
        <w:rPr>
          <w:rFonts w:ascii="Montserrat" w:hAnsi="Montserrat"/>
        </w:rPr>
      </w:pPr>
      <w:r>
        <w:rPr>
          <w:rFonts w:ascii="Montserrat" w:hAnsi="Montserrat"/>
        </w:rPr>
        <w:t xml:space="preserve">From the “User Administration” page, click on the user you would like to maintain. </w:t>
      </w:r>
    </w:p>
    <w:p w14:paraId="661FC81A" w14:textId="5F955AF5" w:rsidR="00D76787" w:rsidRDefault="00D76787" w:rsidP="00D76787">
      <w:pPr>
        <w:pStyle w:val="ListParagraph"/>
        <w:numPr>
          <w:ilvl w:val="2"/>
          <w:numId w:val="8"/>
        </w:numPr>
        <w:rPr>
          <w:rFonts w:ascii="Montserrat" w:hAnsi="Montserrat"/>
        </w:rPr>
      </w:pPr>
      <w:r>
        <w:rPr>
          <w:rFonts w:ascii="Montserrat" w:hAnsi="Montserrat"/>
        </w:rPr>
        <w:t>You can update any information for that user here.</w:t>
      </w:r>
    </w:p>
    <w:p w14:paraId="52770E43" w14:textId="28D8D930" w:rsidR="00D76787" w:rsidRDefault="00D76787" w:rsidP="00D76787">
      <w:pPr>
        <w:pStyle w:val="ListParagraph"/>
        <w:numPr>
          <w:ilvl w:val="2"/>
          <w:numId w:val="8"/>
        </w:numPr>
        <w:rPr>
          <w:rFonts w:ascii="Montserrat" w:hAnsi="Montserrat"/>
        </w:rPr>
      </w:pPr>
      <w:r>
        <w:rPr>
          <w:rFonts w:ascii="Montserrat" w:hAnsi="Montserrat"/>
        </w:rPr>
        <w:t xml:space="preserve">If it is no longer necessary to monitor this user, you can delete them by clicking “Delete Provider” on the bottom left corner. </w:t>
      </w:r>
    </w:p>
    <w:p w14:paraId="1C5C79EA" w14:textId="4EC5300C" w:rsidR="00D76787" w:rsidRPr="00D76787" w:rsidRDefault="00D76787" w:rsidP="00D76787">
      <w:pPr>
        <w:pStyle w:val="ListParagraph"/>
        <w:numPr>
          <w:ilvl w:val="3"/>
          <w:numId w:val="8"/>
        </w:numPr>
        <w:rPr>
          <w:rFonts w:ascii="Montserrat" w:hAnsi="Montserrat"/>
          <w:highlight w:val="yellow"/>
        </w:rPr>
      </w:pPr>
      <w:r w:rsidRPr="00D76787">
        <w:rPr>
          <w:rFonts w:ascii="Montserrat" w:hAnsi="Montserrat"/>
          <w:i/>
          <w:iCs/>
          <w:highlight w:val="yellow"/>
        </w:rPr>
        <w:t xml:space="preserve">What are the ramifications of </w:t>
      </w:r>
      <w:commentRangeStart w:id="19"/>
      <w:r w:rsidRPr="00D76787">
        <w:rPr>
          <w:rFonts w:ascii="Montserrat" w:hAnsi="Montserrat"/>
          <w:i/>
          <w:iCs/>
          <w:highlight w:val="yellow"/>
        </w:rPr>
        <w:t>delete</w:t>
      </w:r>
      <w:commentRangeEnd w:id="19"/>
      <w:r w:rsidR="006D1BBD">
        <w:rPr>
          <w:rStyle w:val="CommentReference"/>
        </w:rPr>
        <w:commentReference w:id="19"/>
      </w:r>
      <w:r w:rsidRPr="00D76787">
        <w:rPr>
          <w:rFonts w:ascii="Montserrat" w:hAnsi="Montserrat"/>
          <w:i/>
          <w:iCs/>
          <w:highlight w:val="yellow"/>
        </w:rPr>
        <w:t>? Should we warn here that delete means gone? Is there a warning label on the website?</w:t>
      </w:r>
    </w:p>
    <w:p w14:paraId="0625BC56" w14:textId="41A2CDBC" w:rsidR="00780632" w:rsidRDefault="00780632" w:rsidP="00780632">
      <w:pPr>
        <w:pStyle w:val="Heading3"/>
      </w:pPr>
      <w:bookmarkStart w:id="20" w:name="_Toc144460433"/>
      <w:r w:rsidRPr="00780632">
        <w:t>Assigning Badge Reels</w:t>
      </w:r>
      <w:bookmarkEnd w:id="20"/>
    </w:p>
    <w:p w14:paraId="172CFD9F" w14:textId="77777777" w:rsidR="0052262F" w:rsidRDefault="0052262F" w:rsidP="0052262F">
      <w:pPr>
        <w:rPr>
          <w:i/>
          <w:iCs/>
        </w:rPr>
      </w:pPr>
      <w:r>
        <w:rPr>
          <w:i/>
          <w:iCs/>
        </w:rPr>
        <w:t>Quick Link: “Assign Badge”</w:t>
      </w:r>
    </w:p>
    <w:p w14:paraId="732E40CA" w14:textId="2EDF851E" w:rsidR="0052262F" w:rsidRDefault="0052262F" w:rsidP="0052262F">
      <w:pPr>
        <w:rPr>
          <w:i/>
          <w:iCs/>
        </w:rPr>
      </w:pPr>
      <w:r>
        <w:rPr>
          <w:i/>
          <w:iCs/>
        </w:rPr>
        <w:t xml:space="preserve">Nav Bar: “Actions” -&gt; “Manage Badges” -&gt; “Assign Provider Badges” </w:t>
      </w:r>
    </w:p>
    <w:p w14:paraId="3F1FCCD7" w14:textId="77777777" w:rsidR="0052262F" w:rsidRDefault="0052262F" w:rsidP="0052262F"/>
    <w:p w14:paraId="268BD075" w14:textId="3AC95954" w:rsidR="0052262F" w:rsidRPr="0052262F" w:rsidRDefault="0052262F" w:rsidP="0052262F">
      <w:pPr>
        <w:pStyle w:val="ListParagraph"/>
        <w:numPr>
          <w:ilvl w:val="0"/>
          <w:numId w:val="7"/>
        </w:numPr>
        <w:rPr>
          <w:rFonts w:ascii="Montserrat" w:hAnsi="Montserrat"/>
        </w:rPr>
      </w:pPr>
      <w:r w:rsidRPr="0052262F">
        <w:rPr>
          <w:rFonts w:ascii="Montserrat" w:hAnsi="Montserrat"/>
        </w:rPr>
        <w:t xml:space="preserve">On this page you can assign a badge to a user. If you would like to narrow down your search you can use the “Filter Panel” at the top of the page. Expand this panel by selecting the funnel button </w:t>
      </w:r>
      <w:r w:rsidRPr="0052262F">
        <w:rPr>
          <w:rFonts w:ascii="Montserrat" w:hAnsi="Montserrat"/>
          <w:b/>
          <w:bCs/>
        </w:rPr>
        <w:t xml:space="preserve">ATTACH PICTURE </w:t>
      </w:r>
      <w:r w:rsidRPr="0052262F">
        <w:rPr>
          <w:rFonts w:ascii="Montserrat" w:hAnsi="Montserrat"/>
        </w:rPr>
        <w:t xml:space="preserve">or the arrows on either side of the panel. Expanding will allow you to filter your search by: </w:t>
      </w:r>
    </w:p>
    <w:p w14:paraId="53776FF8" w14:textId="77777777" w:rsidR="0052262F" w:rsidRPr="0052262F" w:rsidRDefault="0052262F" w:rsidP="0052262F">
      <w:pPr>
        <w:pStyle w:val="ListParagraph"/>
        <w:numPr>
          <w:ilvl w:val="0"/>
          <w:numId w:val="6"/>
        </w:numPr>
        <w:rPr>
          <w:rFonts w:ascii="Montserrat" w:hAnsi="Montserrat"/>
        </w:rPr>
      </w:pPr>
      <w:r w:rsidRPr="0052262F">
        <w:rPr>
          <w:rFonts w:ascii="Montserrat" w:hAnsi="Montserrat"/>
        </w:rPr>
        <w:t>Facility</w:t>
      </w:r>
    </w:p>
    <w:p w14:paraId="2E2CA1FA" w14:textId="77777777" w:rsidR="0052262F" w:rsidRPr="0052262F" w:rsidRDefault="0052262F" w:rsidP="0052262F">
      <w:pPr>
        <w:pStyle w:val="ListParagraph"/>
        <w:numPr>
          <w:ilvl w:val="0"/>
          <w:numId w:val="6"/>
        </w:numPr>
        <w:rPr>
          <w:rFonts w:ascii="Montserrat" w:hAnsi="Montserrat"/>
        </w:rPr>
      </w:pPr>
      <w:r w:rsidRPr="0052262F">
        <w:rPr>
          <w:rFonts w:ascii="Montserrat" w:hAnsi="Montserrat"/>
        </w:rPr>
        <w:t>Units</w:t>
      </w:r>
    </w:p>
    <w:p w14:paraId="3FDD0C7B" w14:textId="77777777" w:rsidR="0052262F" w:rsidRPr="0052262F" w:rsidRDefault="0052262F" w:rsidP="0052262F">
      <w:pPr>
        <w:pStyle w:val="ListParagraph"/>
        <w:numPr>
          <w:ilvl w:val="0"/>
          <w:numId w:val="6"/>
        </w:numPr>
        <w:rPr>
          <w:rFonts w:ascii="Montserrat" w:hAnsi="Montserrat"/>
        </w:rPr>
      </w:pPr>
      <w:r w:rsidRPr="0052262F">
        <w:rPr>
          <w:rFonts w:ascii="Montserrat" w:hAnsi="Montserrat"/>
        </w:rPr>
        <w:t>All Providers or Unbadged Providers</w:t>
      </w:r>
    </w:p>
    <w:p w14:paraId="6A359D01" w14:textId="3D184AE4" w:rsidR="0052262F" w:rsidRPr="0052262F" w:rsidRDefault="0052262F" w:rsidP="0052262F">
      <w:pPr>
        <w:ind w:left="1080"/>
        <w:rPr>
          <w:rFonts w:ascii="Montserrat" w:hAnsi="Montserrat"/>
          <w:i/>
          <w:iCs/>
        </w:rPr>
      </w:pPr>
      <w:r w:rsidRPr="0052262F">
        <w:rPr>
          <w:rFonts w:ascii="Montserrat" w:hAnsi="Montserrat"/>
          <w:i/>
          <w:iCs/>
        </w:rPr>
        <w:t xml:space="preserve">*Note: Access to these filters is dependent upon permissions determined by your hospital. </w:t>
      </w:r>
    </w:p>
    <w:p w14:paraId="482C7E86" w14:textId="09E24F93" w:rsidR="0052262F" w:rsidRPr="0052262F" w:rsidRDefault="0052262F" w:rsidP="0052262F">
      <w:pPr>
        <w:pStyle w:val="ListParagraph"/>
        <w:numPr>
          <w:ilvl w:val="0"/>
          <w:numId w:val="7"/>
        </w:numPr>
        <w:rPr>
          <w:rFonts w:ascii="Montserrat" w:hAnsi="Montserrat"/>
        </w:rPr>
      </w:pPr>
      <w:r w:rsidRPr="0052262F">
        <w:rPr>
          <w:rFonts w:ascii="Montserrat" w:hAnsi="Montserrat"/>
        </w:rPr>
        <w:t>Once you have the results filtered to your preference, you can assign a badge to a user. You will need to have the 6 digit “short code” printed on the back of the physical badge to make this assignment.</w:t>
      </w:r>
    </w:p>
    <w:p w14:paraId="60B7561A" w14:textId="0F819C6E" w:rsidR="0052262F" w:rsidRPr="0052262F" w:rsidRDefault="0052262F" w:rsidP="0052262F">
      <w:pPr>
        <w:pStyle w:val="ListParagraph"/>
        <w:numPr>
          <w:ilvl w:val="1"/>
          <w:numId w:val="7"/>
        </w:numPr>
        <w:rPr>
          <w:rFonts w:ascii="Montserrat" w:hAnsi="Montserrat"/>
        </w:rPr>
      </w:pPr>
      <w:r w:rsidRPr="0052262F">
        <w:rPr>
          <w:rFonts w:ascii="Montserrat" w:hAnsi="Montserrat"/>
        </w:rPr>
        <w:t xml:space="preserve">Click on the </w:t>
      </w:r>
      <w:r w:rsidRPr="0052262F">
        <w:rPr>
          <w:rFonts w:ascii="Montserrat" w:hAnsi="Montserrat"/>
          <w:b/>
          <w:bCs/>
        </w:rPr>
        <w:t>“Provider”</w:t>
      </w:r>
      <w:r w:rsidRPr="0052262F">
        <w:rPr>
          <w:rFonts w:ascii="Montserrat" w:hAnsi="Montserrat"/>
        </w:rPr>
        <w:t xml:space="preserve"> drop down menu and select the care provider you would like to assign a badge to. </w:t>
      </w:r>
    </w:p>
    <w:p w14:paraId="0CFFAE13" w14:textId="3B177ACE" w:rsidR="0052262F" w:rsidRPr="0052262F" w:rsidRDefault="0052262F" w:rsidP="0052262F">
      <w:pPr>
        <w:pStyle w:val="ListParagraph"/>
        <w:numPr>
          <w:ilvl w:val="1"/>
          <w:numId w:val="7"/>
        </w:numPr>
        <w:rPr>
          <w:rFonts w:ascii="Montserrat" w:hAnsi="Montserrat"/>
        </w:rPr>
      </w:pPr>
      <w:r w:rsidRPr="0052262F">
        <w:rPr>
          <w:rFonts w:ascii="Montserrat" w:hAnsi="Montserrat"/>
        </w:rPr>
        <w:lastRenderedPageBreak/>
        <w:t xml:space="preserve">Type in the 6-digit short code in the field labeled </w:t>
      </w:r>
      <w:r w:rsidRPr="0052262F">
        <w:rPr>
          <w:rFonts w:ascii="Montserrat" w:hAnsi="Montserrat"/>
          <w:b/>
          <w:bCs/>
        </w:rPr>
        <w:t xml:space="preserve">“Badge Short Code”. </w:t>
      </w:r>
    </w:p>
    <w:p w14:paraId="5CD5456C" w14:textId="611E7204" w:rsidR="0052262F" w:rsidRPr="0052262F" w:rsidRDefault="0052262F" w:rsidP="0052262F">
      <w:pPr>
        <w:pStyle w:val="ListParagraph"/>
        <w:numPr>
          <w:ilvl w:val="1"/>
          <w:numId w:val="7"/>
        </w:numPr>
        <w:rPr>
          <w:rFonts w:ascii="Montserrat" w:hAnsi="Montserrat"/>
        </w:rPr>
      </w:pPr>
      <w:r w:rsidRPr="0052262F">
        <w:rPr>
          <w:rFonts w:ascii="Montserrat" w:hAnsi="Montserrat"/>
        </w:rPr>
        <w:t xml:space="preserve">When you are comfortable the information has been input correctly, click the </w:t>
      </w:r>
      <w:r w:rsidRPr="0052262F">
        <w:rPr>
          <w:rFonts w:ascii="Montserrat" w:hAnsi="Montserrat"/>
          <w:b/>
          <w:bCs/>
        </w:rPr>
        <w:t xml:space="preserve">“Submit” </w:t>
      </w:r>
      <w:r w:rsidRPr="0052262F">
        <w:rPr>
          <w:rFonts w:ascii="Montserrat" w:hAnsi="Montserrat"/>
        </w:rPr>
        <w:t xml:space="preserve">button in the bottom right-hand corner. </w:t>
      </w:r>
    </w:p>
    <w:p w14:paraId="3BD88119" w14:textId="3D184AE4" w:rsidR="00780632" w:rsidRPr="00BE6857" w:rsidRDefault="00780632" w:rsidP="00780632">
      <w:pPr>
        <w:pStyle w:val="Heading3"/>
      </w:pPr>
      <w:bookmarkStart w:id="21" w:name="_Toc144460434"/>
      <w:r w:rsidRPr="00BE6857">
        <w:t>Managing Badges</w:t>
      </w:r>
      <w:bookmarkEnd w:id="21"/>
    </w:p>
    <w:p w14:paraId="372799C9" w14:textId="020078E5" w:rsidR="0052262F" w:rsidRPr="00BE6857" w:rsidRDefault="0052262F" w:rsidP="0052262F">
      <w:pPr>
        <w:rPr>
          <w:rFonts w:ascii="Montserrat" w:hAnsi="Montserrat"/>
          <w:i/>
          <w:iCs/>
        </w:rPr>
      </w:pPr>
      <w:r w:rsidRPr="00BE6857">
        <w:rPr>
          <w:rFonts w:ascii="Montserrat" w:hAnsi="Montserrat"/>
          <w:i/>
          <w:iCs/>
        </w:rPr>
        <w:t>Navigation Bar: Actions -&gt; Manage Badges -&gt; Unit/Group Badge Maintenance</w:t>
      </w:r>
    </w:p>
    <w:p w14:paraId="69D12718" w14:textId="77777777" w:rsidR="00776F64" w:rsidRPr="00BE6857" w:rsidRDefault="00776F64" w:rsidP="0052262F">
      <w:pPr>
        <w:rPr>
          <w:rFonts w:ascii="Montserrat" w:hAnsi="Montserrat"/>
          <w:i/>
          <w:iCs/>
        </w:rPr>
      </w:pPr>
    </w:p>
    <w:p w14:paraId="7B65ED76" w14:textId="27215CDD" w:rsidR="00776F64" w:rsidRPr="00BE6857" w:rsidRDefault="00B21E52" w:rsidP="0052262F">
      <w:pPr>
        <w:rPr>
          <w:rFonts w:ascii="Montserrat" w:hAnsi="Montserrat"/>
          <w:i/>
          <w:iCs/>
        </w:rPr>
      </w:pPr>
      <w:r>
        <w:rPr>
          <w:rFonts w:ascii="Montserrat" w:hAnsi="Montserrat"/>
          <w:i/>
          <w:iCs/>
        </w:rPr>
        <w:t>Low</w:t>
      </w:r>
    </w:p>
    <w:p w14:paraId="150EDDA5" w14:textId="64BF90B6" w:rsidR="00736BCB" w:rsidRPr="00BE6857" w:rsidRDefault="00736BCB" w:rsidP="0052262F">
      <w:pPr>
        <w:rPr>
          <w:rFonts w:ascii="Montserrat" w:hAnsi="Montserrat"/>
          <w:i/>
          <w:iCs/>
        </w:rPr>
      </w:pPr>
    </w:p>
    <w:p w14:paraId="69ABA6E9" w14:textId="35C5A3EF" w:rsidR="00736BCB" w:rsidRPr="00BE6857" w:rsidRDefault="00736BCB" w:rsidP="0052262F">
      <w:pPr>
        <w:rPr>
          <w:rFonts w:ascii="Montserrat" w:hAnsi="Montserrat"/>
        </w:rPr>
      </w:pPr>
      <w:r w:rsidRPr="00BE6857">
        <w:rPr>
          <w:rFonts w:ascii="Montserrat" w:hAnsi="Montserrat"/>
        </w:rPr>
        <w:t xml:space="preserve">To ensure that everyone has a functional badge, </w:t>
      </w:r>
      <w:proofErr w:type="spellStart"/>
      <w:r w:rsidRPr="00BE6857">
        <w:rPr>
          <w:rFonts w:ascii="Montserrat" w:hAnsi="Montserrat"/>
        </w:rPr>
        <w:t>SwipeSense</w:t>
      </w:r>
      <w:proofErr w:type="spellEnd"/>
      <w:r w:rsidRPr="00BE6857">
        <w:rPr>
          <w:rFonts w:ascii="Montserrat" w:hAnsi="Montserrat"/>
        </w:rPr>
        <w:t xml:space="preserve"> has provided some additional tools on our badge maintenance page. </w:t>
      </w:r>
    </w:p>
    <w:p w14:paraId="72F8CF69" w14:textId="7B70F8D5" w:rsidR="00736BCB" w:rsidRPr="00BE6857" w:rsidRDefault="00736BCB" w:rsidP="00736BCB">
      <w:pPr>
        <w:pStyle w:val="ListParagraph"/>
        <w:numPr>
          <w:ilvl w:val="0"/>
          <w:numId w:val="9"/>
        </w:numPr>
        <w:rPr>
          <w:rFonts w:ascii="Montserrat" w:hAnsi="Montserrat"/>
        </w:rPr>
      </w:pPr>
      <w:r w:rsidRPr="00BE6857">
        <w:rPr>
          <w:rFonts w:ascii="Montserrat" w:hAnsi="Montserrat"/>
          <w:b/>
          <w:bCs/>
        </w:rPr>
        <w:t xml:space="preserve">Remind Provider: </w:t>
      </w:r>
      <w:r w:rsidRPr="00BE6857">
        <w:rPr>
          <w:rFonts w:ascii="Montserrat" w:hAnsi="Montserrat"/>
        </w:rPr>
        <w:t>If a provider has not been detected in</w:t>
      </w:r>
      <w:r w:rsidR="00A82018">
        <w:rPr>
          <w:rFonts w:ascii="Montserrat" w:hAnsi="Montserrat"/>
        </w:rPr>
        <w:t xml:space="preserve"> over 2 weeks </w:t>
      </w:r>
      <w:r w:rsidRPr="00BE6857">
        <w:rPr>
          <w:rFonts w:ascii="Montserrat" w:hAnsi="Montserrat"/>
        </w:rPr>
        <w:t xml:space="preserve">click on the “Remind” button to send an email reminding the provider to wear their badge. </w:t>
      </w:r>
    </w:p>
    <w:p w14:paraId="158F6490" w14:textId="619F6133" w:rsidR="00736BCB" w:rsidRPr="00BE6857" w:rsidRDefault="00736BCB" w:rsidP="00736BCB">
      <w:pPr>
        <w:pStyle w:val="ListParagraph"/>
        <w:numPr>
          <w:ilvl w:val="0"/>
          <w:numId w:val="9"/>
        </w:numPr>
        <w:rPr>
          <w:rFonts w:ascii="Montserrat" w:hAnsi="Montserrat"/>
        </w:rPr>
      </w:pPr>
      <w:r w:rsidRPr="00BE6857">
        <w:rPr>
          <w:rFonts w:ascii="Montserrat" w:hAnsi="Montserrat"/>
          <w:b/>
          <w:bCs/>
        </w:rPr>
        <w:t xml:space="preserve">Replace Badge: </w:t>
      </w:r>
      <w:r w:rsidRPr="00BE6857">
        <w:rPr>
          <w:rFonts w:ascii="Montserrat" w:hAnsi="Montserrat"/>
        </w:rPr>
        <w:t xml:space="preserve">If the provider has been wearing their badge, but still isn’t being detected, click the ‘Replace’ button to enter a new badge and report the old badge as broken. </w:t>
      </w:r>
    </w:p>
    <w:p w14:paraId="302B46D7" w14:textId="4ECB68DE" w:rsidR="00736BCB" w:rsidRPr="00BE6857" w:rsidRDefault="00736BCB" w:rsidP="00736BCB">
      <w:pPr>
        <w:pStyle w:val="ListParagraph"/>
        <w:numPr>
          <w:ilvl w:val="0"/>
          <w:numId w:val="9"/>
        </w:numPr>
        <w:rPr>
          <w:rFonts w:ascii="Montserrat" w:hAnsi="Montserrat"/>
        </w:rPr>
      </w:pPr>
      <w:r w:rsidRPr="00BE6857">
        <w:rPr>
          <w:rFonts w:ascii="Montserrat" w:hAnsi="Montserrat"/>
          <w:b/>
          <w:bCs/>
        </w:rPr>
        <w:t xml:space="preserve">Mark Provider </w:t>
      </w:r>
      <w:proofErr w:type="gramStart"/>
      <w:r w:rsidRPr="00BE6857">
        <w:rPr>
          <w:rFonts w:ascii="Montserrat" w:hAnsi="Montserrat"/>
          <w:b/>
          <w:bCs/>
        </w:rPr>
        <w:t>On</w:t>
      </w:r>
      <w:proofErr w:type="gramEnd"/>
      <w:r w:rsidRPr="00BE6857">
        <w:rPr>
          <w:rFonts w:ascii="Montserrat" w:hAnsi="Montserrat"/>
          <w:b/>
          <w:bCs/>
        </w:rPr>
        <w:t xml:space="preserve"> Leave: </w:t>
      </w:r>
      <w:r w:rsidRPr="00BE6857">
        <w:rPr>
          <w:rFonts w:ascii="Montserrat" w:hAnsi="Montserrat"/>
        </w:rPr>
        <w:t xml:space="preserve">If a provider will be on leave for an extended period of time, click the ‘On Leave’ button and this will remove them from the maintenance list. </w:t>
      </w:r>
    </w:p>
    <w:p w14:paraId="7660A91A" w14:textId="1DE6E5B7" w:rsidR="00736BCB" w:rsidRPr="00BE6857" w:rsidRDefault="00736BCB" w:rsidP="00736BCB">
      <w:pPr>
        <w:pStyle w:val="ListParagraph"/>
        <w:numPr>
          <w:ilvl w:val="0"/>
          <w:numId w:val="9"/>
        </w:numPr>
        <w:rPr>
          <w:rFonts w:ascii="Montserrat" w:hAnsi="Montserrat"/>
        </w:rPr>
      </w:pPr>
      <w:r w:rsidRPr="00BE6857">
        <w:rPr>
          <w:rFonts w:ascii="Montserrat" w:hAnsi="Montserrat"/>
          <w:b/>
          <w:bCs/>
        </w:rPr>
        <w:t xml:space="preserve">Unassigned Badge: </w:t>
      </w:r>
      <w:r w:rsidRPr="00BE6857">
        <w:rPr>
          <w:rFonts w:ascii="Montserrat" w:hAnsi="Montserrat"/>
        </w:rPr>
        <w:t xml:space="preserve">In some instances, a badge may show as ‘Unassigned’. This is typically an indication that someone has been physically wearing a badge before it has been assigned to them in the system. </w:t>
      </w:r>
      <w:r w:rsidR="00776F64" w:rsidRPr="00BE6857">
        <w:rPr>
          <w:rFonts w:ascii="Montserrat" w:hAnsi="Montserrat"/>
        </w:rPr>
        <w:t xml:space="preserve">To remedy this, you can click on the row to see more information about where the badge was detected and help locate the provider. Once located, you can assign that badge to a provider by clicking the “Assign to Provider” button. </w:t>
      </w:r>
    </w:p>
    <w:p w14:paraId="39B998AD" w14:textId="2FCDA896" w:rsidR="00776F64" w:rsidRPr="00BE6857" w:rsidRDefault="00776F64" w:rsidP="00736BCB">
      <w:pPr>
        <w:pStyle w:val="ListParagraph"/>
        <w:numPr>
          <w:ilvl w:val="0"/>
          <w:numId w:val="9"/>
        </w:numPr>
        <w:rPr>
          <w:rFonts w:ascii="Montserrat" w:hAnsi="Montserrat"/>
        </w:rPr>
      </w:pPr>
      <w:r w:rsidRPr="00BE6857">
        <w:rPr>
          <w:rFonts w:ascii="Montserrat" w:hAnsi="Montserrat"/>
          <w:b/>
          <w:bCs/>
        </w:rPr>
        <w:t xml:space="preserve">Low Battery Badges: </w:t>
      </w:r>
      <w:r w:rsidRPr="00BE6857">
        <w:rPr>
          <w:rFonts w:ascii="Montserrat" w:hAnsi="Montserrat"/>
        </w:rPr>
        <w:t xml:space="preserve">When badge batteries are near the end of their lifespan, they will appear on this page. Here you will be able to assign a new badge to the provider. </w:t>
      </w:r>
    </w:p>
    <w:p w14:paraId="69C6126A" w14:textId="77777777" w:rsidR="0052262F" w:rsidRPr="00BE6857" w:rsidRDefault="0052262F" w:rsidP="0052262F">
      <w:pPr>
        <w:rPr>
          <w:rFonts w:ascii="Montserrat" w:hAnsi="Montserrat"/>
          <w:i/>
          <w:iCs/>
        </w:rPr>
      </w:pPr>
    </w:p>
    <w:p w14:paraId="4858D11A" w14:textId="68C94467" w:rsidR="0052262F" w:rsidRPr="00BE6857" w:rsidRDefault="0052262F" w:rsidP="0052262F">
      <w:pPr>
        <w:rPr>
          <w:rFonts w:ascii="Montserrat" w:hAnsi="Montserrat"/>
          <w:i/>
          <w:iCs/>
        </w:rPr>
      </w:pPr>
      <w:r w:rsidRPr="00BE6857">
        <w:rPr>
          <w:rFonts w:ascii="Montserrat" w:hAnsi="Montserrat"/>
          <w:i/>
          <w:iCs/>
          <w:highlight w:val="yellow"/>
        </w:rPr>
        <w:t>*Flag to chat in a working session</w:t>
      </w:r>
      <w:r w:rsidR="00776F64" w:rsidRPr="00BE6857">
        <w:rPr>
          <w:rFonts w:ascii="Montserrat" w:hAnsi="Montserrat"/>
          <w:i/>
          <w:iCs/>
          <w:highlight w:val="yellow"/>
        </w:rPr>
        <w:t>. Add a picture key to go here with the badges.</w:t>
      </w:r>
      <w:r w:rsidR="00776F64" w:rsidRPr="00BE6857">
        <w:rPr>
          <w:rFonts w:ascii="Montserrat" w:hAnsi="Montserrat"/>
          <w:i/>
          <w:iCs/>
        </w:rPr>
        <w:t xml:space="preserve"> </w:t>
      </w:r>
    </w:p>
    <w:p w14:paraId="2BA6FC84" w14:textId="6EA1C1E3" w:rsidR="00780632" w:rsidRPr="00BE6857" w:rsidRDefault="00D01071" w:rsidP="00780632">
      <w:pPr>
        <w:pStyle w:val="Heading3"/>
      </w:pPr>
      <w:bookmarkStart w:id="22" w:name="_Toc144460435"/>
      <w:proofErr w:type="spellStart"/>
      <w:r>
        <w:t>B</w:t>
      </w:r>
      <w:r w:rsidR="00776F64" w:rsidRPr="00BE6857">
        <w:t>Using</w:t>
      </w:r>
      <w:proofErr w:type="spellEnd"/>
      <w:r w:rsidR="00776F64" w:rsidRPr="00BE6857">
        <w:t xml:space="preserve"> the Group/Vital Signs </w:t>
      </w:r>
      <w:r w:rsidR="00A97955" w:rsidRPr="00BE6857">
        <w:t>Dashboard</w:t>
      </w:r>
      <w:bookmarkEnd w:id="22"/>
    </w:p>
    <w:p w14:paraId="62371277" w14:textId="2231AC21" w:rsidR="00A97955" w:rsidRPr="00BE6857" w:rsidRDefault="00A97955" w:rsidP="00A97955">
      <w:pPr>
        <w:rPr>
          <w:rFonts w:ascii="Montserrat" w:hAnsi="Montserrat"/>
          <w:i/>
          <w:iCs/>
        </w:rPr>
      </w:pPr>
      <w:r w:rsidRPr="00BE6857">
        <w:rPr>
          <w:rFonts w:ascii="Montserrat" w:hAnsi="Montserrat"/>
          <w:i/>
          <w:iCs/>
        </w:rPr>
        <w:t xml:space="preserve">Quick Link: “Unit Vital </w:t>
      </w:r>
      <w:proofErr w:type="spellStart"/>
      <w:r w:rsidRPr="00BE6857">
        <w:rPr>
          <w:rFonts w:ascii="Montserrat" w:hAnsi="Montserrat"/>
          <w:i/>
          <w:iCs/>
        </w:rPr>
        <w:t>Signs</w:t>
      </w:r>
      <w:proofErr w:type="gramStart"/>
      <w:r w:rsidRPr="00BE6857">
        <w:rPr>
          <w:rFonts w:ascii="Montserrat" w:hAnsi="Montserrat"/>
          <w:i/>
          <w:iCs/>
        </w:rPr>
        <w:t>”,“</w:t>
      </w:r>
      <w:proofErr w:type="gramEnd"/>
      <w:r w:rsidRPr="00BE6857">
        <w:rPr>
          <w:rFonts w:ascii="Montserrat" w:hAnsi="Montserrat"/>
          <w:i/>
          <w:iCs/>
        </w:rPr>
        <w:t>Group</w:t>
      </w:r>
      <w:proofErr w:type="spellEnd"/>
      <w:r w:rsidRPr="00BE6857">
        <w:rPr>
          <w:rFonts w:ascii="Montserrat" w:hAnsi="Montserrat"/>
          <w:i/>
          <w:iCs/>
        </w:rPr>
        <w:t xml:space="preserve"> Vital Signs”</w:t>
      </w:r>
    </w:p>
    <w:p w14:paraId="75CC5577" w14:textId="5F518B06" w:rsidR="00A97955" w:rsidRPr="00BE6857" w:rsidRDefault="00A97955" w:rsidP="00A97955">
      <w:pPr>
        <w:rPr>
          <w:rFonts w:ascii="Montserrat" w:hAnsi="Montserrat"/>
          <w:i/>
          <w:iCs/>
        </w:rPr>
      </w:pPr>
      <w:r w:rsidRPr="00BE6857">
        <w:rPr>
          <w:rFonts w:ascii="Montserrat" w:hAnsi="Montserrat"/>
          <w:i/>
          <w:iCs/>
        </w:rPr>
        <w:t xml:space="preserve">Nav Bar: “Reports” -&gt; “Group/Unit Vital Signs Dashboard” </w:t>
      </w:r>
    </w:p>
    <w:p w14:paraId="3937343B" w14:textId="77777777" w:rsidR="00A97955" w:rsidRPr="00BE6857" w:rsidRDefault="00A97955" w:rsidP="00A97955">
      <w:pPr>
        <w:rPr>
          <w:rFonts w:ascii="Montserrat" w:hAnsi="Montserrat"/>
          <w:i/>
          <w:iCs/>
        </w:rPr>
      </w:pPr>
    </w:p>
    <w:p w14:paraId="22ACFF1B" w14:textId="75906148" w:rsidR="00A97955" w:rsidRPr="00BE6857" w:rsidRDefault="00A97955" w:rsidP="00A97955">
      <w:pPr>
        <w:rPr>
          <w:rFonts w:ascii="Montserrat" w:hAnsi="Montserrat"/>
        </w:rPr>
      </w:pPr>
      <w:r w:rsidRPr="00BE6857">
        <w:rPr>
          <w:rFonts w:ascii="Montserrat" w:hAnsi="Montserrat"/>
        </w:rPr>
        <w:t xml:space="preserve">The Vital Signs Dashboard provides a snapshot of how the system is performing for your group or unit. There are four components to this report: </w:t>
      </w:r>
    </w:p>
    <w:p w14:paraId="3C784B6A" w14:textId="0FC309D2" w:rsidR="00A97955" w:rsidRPr="00BE6857" w:rsidRDefault="00A97955" w:rsidP="00A97955">
      <w:pPr>
        <w:pStyle w:val="ListParagraph"/>
        <w:numPr>
          <w:ilvl w:val="0"/>
          <w:numId w:val="10"/>
        </w:numPr>
        <w:rPr>
          <w:rFonts w:ascii="Montserrat" w:hAnsi="Montserrat"/>
        </w:rPr>
      </w:pPr>
      <w:r w:rsidRPr="00BE6857">
        <w:rPr>
          <w:rFonts w:ascii="Montserrat" w:hAnsi="Montserrat"/>
          <w:b/>
          <w:bCs/>
        </w:rPr>
        <w:t>Provider Engagement:</w:t>
      </w:r>
      <w:r w:rsidRPr="00BE6857">
        <w:rPr>
          <w:rFonts w:ascii="Montserrat" w:hAnsi="Montserrat"/>
        </w:rPr>
        <w:t xml:space="preserve"> Insight into who has been utilizing the system. </w:t>
      </w:r>
      <w:r w:rsidR="00BE6857" w:rsidRPr="00BE6857">
        <w:rPr>
          <w:rFonts w:ascii="Montserrat" w:hAnsi="Montserrat"/>
        </w:rPr>
        <w:t xml:space="preserve">Here you can view which groups have accessed emailed reports, </w:t>
      </w:r>
      <w:proofErr w:type="gramStart"/>
      <w:r w:rsidR="00BE6857" w:rsidRPr="00BE6857">
        <w:rPr>
          <w:rFonts w:ascii="Montserrat" w:hAnsi="Montserrat"/>
        </w:rPr>
        <w:t>quantify</w:t>
      </w:r>
      <w:proofErr w:type="gramEnd"/>
      <w:r w:rsidR="00BE6857" w:rsidRPr="00BE6857">
        <w:rPr>
          <w:rFonts w:ascii="Montserrat" w:hAnsi="Montserrat"/>
        </w:rPr>
        <w:t xml:space="preserve"> login frequency, and view long term trends in provider engagement. </w:t>
      </w:r>
      <w:r w:rsidRPr="00BE6857">
        <w:rPr>
          <w:rFonts w:ascii="Montserrat" w:hAnsi="Montserrat"/>
        </w:rPr>
        <w:t xml:space="preserve"> </w:t>
      </w:r>
    </w:p>
    <w:p w14:paraId="1FCBC4F1" w14:textId="5246058D" w:rsidR="00BE6857" w:rsidRDefault="00BE6857" w:rsidP="00A97955">
      <w:pPr>
        <w:pStyle w:val="ListParagraph"/>
        <w:numPr>
          <w:ilvl w:val="0"/>
          <w:numId w:val="10"/>
        </w:numPr>
        <w:rPr>
          <w:rFonts w:ascii="Montserrat" w:hAnsi="Montserrat"/>
        </w:rPr>
      </w:pPr>
      <w:r w:rsidRPr="00BE6857">
        <w:rPr>
          <w:rFonts w:ascii="Montserrat" w:hAnsi="Montserrat"/>
          <w:b/>
          <w:bCs/>
        </w:rPr>
        <w:lastRenderedPageBreak/>
        <w:t xml:space="preserve">Provider Badges: </w:t>
      </w:r>
      <w:r w:rsidRPr="00BE6857">
        <w:rPr>
          <w:rFonts w:ascii="Montserrat" w:hAnsi="Montserrat"/>
        </w:rPr>
        <w:t xml:space="preserve">Visualize the percentage of providers that have been assigned badges vs. how many have been detected. </w:t>
      </w:r>
      <w:r w:rsidRPr="00BE6857">
        <w:rPr>
          <w:rFonts w:ascii="Montserrat" w:hAnsi="Montserrat"/>
          <w:highlight w:val="yellow"/>
        </w:rPr>
        <w:t>Can be used to identify those without badges or non-detected badges.</w:t>
      </w:r>
      <w:r w:rsidRPr="00BE6857">
        <w:rPr>
          <w:rFonts w:ascii="Montserrat" w:hAnsi="Montserrat"/>
        </w:rPr>
        <w:t xml:space="preserve"> </w:t>
      </w:r>
    </w:p>
    <w:p w14:paraId="7906BB20" w14:textId="58B4D4AC" w:rsidR="00BE6857" w:rsidRDefault="00BE6857" w:rsidP="00BE6857">
      <w:pPr>
        <w:pStyle w:val="ListParagraph"/>
        <w:ind w:left="1080"/>
        <w:rPr>
          <w:rFonts w:ascii="Montserrat" w:hAnsi="Montserrat"/>
          <w:b/>
          <w:bCs/>
        </w:rPr>
      </w:pPr>
    </w:p>
    <w:p w14:paraId="46304AC7" w14:textId="403F0C82" w:rsidR="00BE6857" w:rsidRPr="00BE6857" w:rsidRDefault="00BE6857" w:rsidP="00BE6857">
      <w:pPr>
        <w:pStyle w:val="ListParagraph"/>
        <w:ind w:left="1080"/>
        <w:rPr>
          <w:rFonts w:ascii="Montserrat" w:hAnsi="Montserrat"/>
          <w:i/>
          <w:iCs/>
        </w:rPr>
      </w:pPr>
      <w:r>
        <w:rPr>
          <w:rFonts w:ascii="Montserrat" w:hAnsi="Montserrat"/>
          <w:b/>
          <w:bCs/>
          <w:i/>
          <w:iCs/>
        </w:rPr>
        <w:t xml:space="preserve">*Note: </w:t>
      </w:r>
      <w:r>
        <w:rPr>
          <w:rFonts w:ascii="Montserrat" w:hAnsi="Montserrat"/>
          <w:i/>
          <w:iCs/>
        </w:rPr>
        <w:t xml:space="preserve">Clicking “Take Action, Go to Badge Maintenance” will redirect you to the Badge Maintenance Page to address any badges that need attention. </w:t>
      </w:r>
    </w:p>
    <w:p w14:paraId="0A98A534" w14:textId="77777777" w:rsidR="00BE6857" w:rsidRPr="00BE6857" w:rsidRDefault="00BE6857" w:rsidP="00BE6857">
      <w:pPr>
        <w:pStyle w:val="ListParagraph"/>
        <w:ind w:left="1080"/>
        <w:rPr>
          <w:rFonts w:ascii="Montserrat" w:hAnsi="Montserrat"/>
        </w:rPr>
      </w:pPr>
    </w:p>
    <w:p w14:paraId="0A5990B3" w14:textId="547521F9" w:rsidR="00BE6857" w:rsidRDefault="00BE6857" w:rsidP="00A97955">
      <w:pPr>
        <w:pStyle w:val="ListParagraph"/>
        <w:numPr>
          <w:ilvl w:val="0"/>
          <w:numId w:val="10"/>
        </w:numPr>
        <w:rPr>
          <w:rFonts w:ascii="Montserrat" w:hAnsi="Montserrat"/>
        </w:rPr>
      </w:pPr>
      <w:r w:rsidRPr="00BE6857">
        <w:rPr>
          <w:rFonts w:ascii="Montserrat" w:hAnsi="Montserrat"/>
          <w:b/>
          <w:bCs/>
        </w:rPr>
        <w:t xml:space="preserve">System (Unit View Only): </w:t>
      </w:r>
      <w:r w:rsidR="00832E9A">
        <w:rPr>
          <w:rFonts w:ascii="Montserrat" w:hAnsi="Montserrat"/>
        </w:rPr>
        <w:t>Provides information on rooms that are currently reporting data, how many rooms are utilizing the Voice, how many rooms may have offline equipment that needs remediation.</w:t>
      </w:r>
    </w:p>
    <w:p w14:paraId="56FB3F1E" w14:textId="5F8C8553" w:rsidR="00832E9A" w:rsidRDefault="00832E9A" w:rsidP="00A97955">
      <w:pPr>
        <w:pStyle w:val="ListParagraph"/>
        <w:numPr>
          <w:ilvl w:val="0"/>
          <w:numId w:val="10"/>
        </w:numPr>
        <w:rPr>
          <w:rFonts w:ascii="Montserrat" w:hAnsi="Montserrat"/>
        </w:rPr>
      </w:pPr>
      <w:r>
        <w:rPr>
          <w:rFonts w:ascii="Montserrat" w:hAnsi="Montserrat"/>
          <w:b/>
          <w:bCs/>
        </w:rPr>
        <w:t xml:space="preserve">Battery Change List (Unit View Only): </w:t>
      </w:r>
      <w:r>
        <w:rPr>
          <w:rFonts w:ascii="Montserrat" w:hAnsi="Montserrat"/>
        </w:rPr>
        <w:t xml:space="preserve">Shows progress of battery change needs. </w:t>
      </w:r>
    </w:p>
    <w:p w14:paraId="6F38FA10" w14:textId="77777777" w:rsidR="00832E9A" w:rsidRDefault="00832E9A" w:rsidP="00832E9A">
      <w:pPr>
        <w:rPr>
          <w:rFonts w:ascii="Montserrat" w:hAnsi="Montserrat"/>
        </w:rPr>
      </w:pPr>
    </w:p>
    <w:p w14:paraId="63C052E3" w14:textId="5BE2A479" w:rsidR="00832E9A" w:rsidRPr="00832E9A" w:rsidRDefault="00832E9A" w:rsidP="00832E9A">
      <w:pPr>
        <w:ind w:left="1080"/>
        <w:rPr>
          <w:rFonts w:ascii="Montserrat" w:hAnsi="Montserrat"/>
          <w:i/>
          <w:iCs/>
        </w:rPr>
      </w:pPr>
      <w:r>
        <w:rPr>
          <w:rFonts w:ascii="Montserrat" w:hAnsi="Montserrat"/>
          <w:b/>
          <w:bCs/>
        </w:rPr>
        <w:t>*</w:t>
      </w:r>
      <w:r>
        <w:rPr>
          <w:rFonts w:ascii="Montserrat" w:hAnsi="Montserrat"/>
          <w:b/>
          <w:bCs/>
          <w:i/>
          <w:iCs/>
        </w:rPr>
        <w:t xml:space="preserve">Note: </w:t>
      </w:r>
      <w:r>
        <w:rPr>
          <w:rFonts w:ascii="Montserrat" w:hAnsi="Montserrat"/>
          <w:i/>
          <w:iCs/>
        </w:rPr>
        <w:t xml:space="preserve">Clicking “Take Action: Go </w:t>
      </w:r>
      <w:proofErr w:type="gramStart"/>
      <w:r>
        <w:rPr>
          <w:rFonts w:ascii="Montserrat" w:hAnsi="Montserrat"/>
          <w:i/>
          <w:iCs/>
        </w:rPr>
        <w:t>To</w:t>
      </w:r>
      <w:proofErr w:type="gramEnd"/>
      <w:r>
        <w:rPr>
          <w:rFonts w:ascii="Montserrat" w:hAnsi="Montserrat"/>
          <w:i/>
          <w:iCs/>
        </w:rPr>
        <w:t xml:space="preserve"> Sensor Problems” or “Take Action: Go to Battery Report” will take you to the corresponding page to address any devices needing attention. </w:t>
      </w:r>
    </w:p>
    <w:p w14:paraId="3ADD98AE" w14:textId="232BD972" w:rsidR="00A97955" w:rsidRPr="00832E9A" w:rsidRDefault="00832E9A" w:rsidP="00A97955">
      <w:pPr>
        <w:rPr>
          <w:b/>
          <w:bCs/>
        </w:rPr>
      </w:pPr>
      <w:r w:rsidRPr="00832E9A">
        <w:rPr>
          <w:b/>
          <w:bCs/>
          <w:highlight w:val="yellow"/>
        </w:rPr>
        <w:t>INCLUDE PICTURES</w:t>
      </w:r>
    </w:p>
    <w:p w14:paraId="467A3B9A" w14:textId="2E7787FD" w:rsidR="00780632" w:rsidRDefault="00780632" w:rsidP="0052262F">
      <w:pPr>
        <w:pStyle w:val="Heading3"/>
      </w:pPr>
      <w:bookmarkStart w:id="23" w:name="_Toc144460436"/>
      <w:r>
        <w:t xml:space="preserve">Using </w:t>
      </w:r>
      <w:r w:rsidR="00832E9A">
        <w:t>the Real-Time Intervention Blueprint</w:t>
      </w:r>
      <w:bookmarkEnd w:id="23"/>
    </w:p>
    <w:p w14:paraId="79A026F4" w14:textId="06E93DB7" w:rsidR="00832E9A" w:rsidRDefault="00832E9A" w:rsidP="00832E9A">
      <w:pPr>
        <w:rPr>
          <w:rFonts w:ascii="Montserrat" w:hAnsi="Montserrat"/>
          <w:i/>
          <w:iCs/>
        </w:rPr>
      </w:pPr>
      <w:r w:rsidRPr="00832E9A">
        <w:rPr>
          <w:rFonts w:ascii="Montserrat" w:hAnsi="Montserrat"/>
          <w:i/>
          <w:iCs/>
        </w:rPr>
        <w:t>Navigation Bar: Reports -&gt; Real Time Intervention Blueprint</w:t>
      </w:r>
    </w:p>
    <w:p w14:paraId="77B3AF57" w14:textId="77777777" w:rsidR="00B53AFB" w:rsidRDefault="00B53AFB" w:rsidP="00832E9A">
      <w:pPr>
        <w:rPr>
          <w:rFonts w:ascii="Montserrat" w:hAnsi="Montserrat"/>
          <w:i/>
          <w:iCs/>
        </w:rPr>
      </w:pPr>
    </w:p>
    <w:p w14:paraId="03F41D55" w14:textId="38C8B38D" w:rsidR="00B53AFB" w:rsidRDefault="00B53AFB" w:rsidP="00832E9A">
      <w:pPr>
        <w:rPr>
          <w:rFonts w:ascii="Montserrat" w:hAnsi="Montserrat"/>
        </w:rPr>
      </w:pPr>
      <w:r>
        <w:rPr>
          <w:rFonts w:ascii="Montserrat" w:hAnsi="Montserrat"/>
        </w:rPr>
        <w:t xml:space="preserve">The </w:t>
      </w:r>
      <w:proofErr w:type="spellStart"/>
      <w:r>
        <w:rPr>
          <w:rFonts w:ascii="Montserrat" w:hAnsi="Montserrat"/>
        </w:rPr>
        <w:t>SwipeSense</w:t>
      </w:r>
      <w:proofErr w:type="spellEnd"/>
      <w:r>
        <w:rPr>
          <w:rFonts w:ascii="Montserrat" w:hAnsi="Montserrat"/>
        </w:rPr>
        <w:t xml:space="preserve"> system provides a Real Time Intervention Blueprint that alerts unit leaders to problem areas as they occur. This report will show you shift’s hand hygiene performance by room. Each room that is recording data will have a shape, each shape represents the number of opportunities being recorded. Bigger shapes mean more opportunities. Color represents performance, this color will flip from </w:t>
      </w:r>
      <w:commentRangeStart w:id="24"/>
      <w:r w:rsidRPr="00B53AFB">
        <w:rPr>
          <w:rFonts w:ascii="Montserrat" w:hAnsi="Montserrat"/>
          <w:highlight w:val="yellow"/>
        </w:rPr>
        <w:t xml:space="preserve">red to green at </w:t>
      </w:r>
      <w:commentRangeEnd w:id="24"/>
      <w:r w:rsidR="001C74E0">
        <w:rPr>
          <w:rStyle w:val="CommentReference"/>
        </w:rPr>
        <w:commentReference w:id="24"/>
      </w:r>
      <w:r w:rsidRPr="00B53AFB">
        <w:rPr>
          <w:rFonts w:ascii="Montserrat" w:hAnsi="Montserrat"/>
          <w:highlight w:val="yellow"/>
        </w:rPr>
        <w:t>50%</w:t>
      </w:r>
      <w:r>
        <w:rPr>
          <w:rFonts w:ascii="Montserrat" w:hAnsi="Montserrat"/>
        </w:rPr>
        <w:t xml:space="preserve">. Each shape within a room represents the isolation status of the room. </w:t>
      </w:r>
      <w:r>
        <w:rPr>
          <w:rFonts w:ascii="Rockwell" w:hAnsi="Rockwell"/>
          <w:b/>
          <w:noProof/>
          <w:color w:val="78C7F0"/>
        </w:rPr>
        <w:drawing>
          <wp:inline distT="0" distB="0" distL="0" distR="0" wp14:anchorId="069D0BBB" wp14:editId="0D2F171F">
            <wp:extent cx="5943600" cy="1914525"/>
            <wp:effectExtent l="0" t="0" r="0" b="317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14:paraId="72F28258" w14:textId="77777777" w:rsidR="00B53AFB" w:rsidRDefault="00B53AFB" w:rsidP="00832E9A">
      <w:pPr>
        <w:rPr>
          <w:rFonts w:ascii="Montserrat" w:hAnsi="Montserrat"/>
        </w:rPr>
      </w:pPr>
    </w:p>
    <w:p w14:paraId="1C670AC6" w14:textId="5CE4D5D3" w:rsidR="00B53AFB" w:rsidRDefault="00B53AFB" w:rsidP="00B53AFB">
      <w:pPr>
        <w:pStyle w:val="Heading3"/>
      </w:pPr>
      <w:bookmarkStart w:id="25" w:name="_Toc144460437"/>
      <w:r>
        <w:lastRenderedPageBreak/>
        <w:t>Contacting Support</w:t>
      </w:r>
      <w:bookmarkEnd w:id="25"/>
    </w:p>
    <w:p w14:paraId="61C3F445" w14:textId="118BDE5A" w:rsidR="00B53AFB" w:rsidRDefault="00B53AFB" w:rsidP="00B53AFB">
      <w:pPr>
        <w:rPr>
          <w:i/>
          <w:iCs/>
        </w:rPr>
      </w:pPr>
      <w:r>
        <w:t xml:space="preserve">For any issues related to the </w:t>
      </w:r>
      <w:proofErr w:type="spellStart"/>
      <w:r>
        <w:t>SwipeSense</w:t>
      </w:r>
      <w:proofErr w:type="spellEnd"/>
      <w:r>
        <w:t xml:space="preserve"> hardware, the Hub application, or the Care application, please use the </w:t>
      </w:r>
      <w:r w:rsidR="000402B4">
        <w:t>“Contact Support” tool within the Hub or Care applications.</w:t>
      </w:r>
      <w:r w:rsidR="00A82018">
        <w:t xml:space="preserve"> You can also </w:t>
      </w:r>
      <w:r w:rsidR="006D1BBD">
        <w:t xml:space="preserve">contact support by emailing </w:t>
      </w:r>
      <w:hyperlink r:id="rId22" w:history="1">
        <w:r w:rsidR="006D1BBD" w:rsidRPr="00BE210A">
          <w:rPr>
            <w:rStyle w:val="Hyperlink"/>
          </w:rPr>
          <w:t>support@swipesense.com</w:t>
        </w:r>
      </w:hyperlink>
      <w:r w:rsidR="006D1BBD">
        <w:t xml:space="preserve"> with the details of your issue. </w:t>
      </w:r>
      <w:r w:rsidR="000402B4">
        <w:t xml:space="preserve"> </w:t>
      </w:r>
    </w:p>
    <w:p w14:paraId="49DD95C2" w14:textId="03FF9CEA" w:rsidR="000402B4" w:rsidRPr="000402B4" w:rsidRDefault="000402B4" w:rsidP="00B53AFB">
      <w:pPr>
        <w:rPr>
          <w:i/>
          <w:iCs/>
        </w:rPr>
      </w:pPr>
    </w:p>
    <w:sectPr w:rsidR="000402B4" w:rsidRPr="000402B4">
      <w:headerReference w:type="default" r:id="rId23"/>
      <w:footerReference w:type="default" r:id="rId24"/>
      <w:headerReference w:type="first" r:id="rId25"/>
      <w:footerReference w:type="first" r:id="rId26"/>
      <w:pgSz w:w="12240" w:h="15840"/>
      <w:pgMar w:top="1440" w:right="1440" w:bottom="1440" w:left="1440" w:header="0" w:footer="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Brian Jones" w:date="2023-09-11T20:35:00Z" w:initials="BJ">
    <w:p w14:paraId="0DD2A7AB" w14:textId="77777777" w:rsidR="001C74E0" w:rsidRDefault="001C74E0" w:rsidP="00811D31">
      <w:r>
        <w:rPr>
          <w:rStyle w:val="CommentReference"/>
        </w:rPr>
        <w:annotationRef/>
      </w:r>
      <w:r>
        <w:rPr>
          <w:color w:val="000000"/>
          <w:sz w:val="20"/>
          <w:szCs w:val="20"/>
        </w:rPr>
        <w:t>Is this true?</w:t>
      </w:r>
    </w:p>
  </w:comment>
  <w:comment w:id="14" w:author="Brian Jones" w:date="2023-09-12T09:45:00Z" w:initials="BJ">
    <w:p w14:paraId="36AE3698" w14:textId="77777777" w:rsidR="00D52116" w:rsidRDefault="00D52116" w:rsidP="009C7FC8">
      <w:r>
        <w:rPr>
          <w:rStyle w:val="CommentReference"/>
        </w:rPr>
        <w:annotationRef/>
      </w:r>
      <w:r>
        <w:rPr>
          <w:color w:val="000000"/>
          <w:sz w:val="20"/>
          <w:szCs w:val="20"/>
        </w:rPr>
        <w:t>Real time data in care app.</w:t>
      </w:r>
    </w:p>
  </w:comment>
  <w:comment w:id="19" w:author="Brian Jones" w:date="2023-09-12T21:15:00Z" w:initials="BJ">
    <w:p w14:paraId="003379B4" w14:textId="77777777" w:rsidR="006D1BBD" w:rsidRDefault="006D1BBD" w:rsidP="008441CF">
      <w:r>
        <w:rPr>
          <w:rStyle w:val="CommentReference"/>
        </w:rPr>
        <w:annotationRef/>
      </w:r>
      <w:r>
        <w:rPr>
          <w:color w:val="000000"/>
          <w:sz w:val="20"/>
          <w:szCs w:val="20"/>
        </w:rPr>
        <w:t xml:space="preserve">Forgot to ask about this one in our previous meeting. </w:t>
      </w:r>
    </w:p>
  </w:comment>
  <w:comment w:id="24" w:author="Brian Jones" w:date="2023-09-11T20:39:00Z" w:initials="BJ">
    <w:p w14:paraId="15233F3A" w14:textId="2A853D5B" w:rsidR="001C74E0" w:rsidRDefault="001C74E0" w:rsidP="00241348">
      <w:r>
        <w:rPr>
          <w:rStyle w:val="CommentReference"/>
        </w:rPr>
        <w:annotationRef/>
      </w:r>
      <w:r>
        <w:rPr>
          <w:color w:val="000000"/>
          <w:sz w:val="20"/>
          <w:szCs w:val="20"/>
        </w:rPr>
        <w:t xml:space="preserve">Possibility to set this to our color scheme?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D2A7AB" w15:done="1"/>
  <w15:commentEx w15:paraId="36AE3698" w15:paraIdParent="0DD2A7AB" w15:done="1"/>
  <w15:commentEx w15:paraId="003379B4" w15:done="0"/>
  <w15:commentEx w15:paraId="15233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F8A4" w16cex:dateUtc="2023-09-12T01:35:00Z"/>
  <w16cex:commentExtensible w16cex:durableId="28AAB1CF" w16cex:dateUtc="2023-09-12T14:45:00Z"/>
  <w16cex:commentExtensible w16cex:durableId="28AB537C" w16cex:dateUtc="2023-09-13T02:15:00Z"/>
  <w16cex:commentExtensible w16cex:durableId="28A9F99E" w16cex:dateUtc="2023-09-12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D2A7AB" w16cid:durableId="28A9F8A4"/>
  <w16cid:commentId w16cid:paraId="36AE3698" w16cid:durableId="28AAB1CF"/>
  <w16cid:commentId w16cid:paraId="003379B4" w16cid:durableId="28AB537C"/>
  <w16cid:commentId w16cid:paraId="15233F3A" w16cid:durableId="28A9F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3293" w14:textId="77777777" w:rsidR="00AE15A1" w:rsidRDefault="00AE15A1">
      <w:pPr>
        <w:spacing w:line="240" w:lineRule="auto"/>
      </w:pPr>
      <w:r>
        <w:separator/>
      </w:r>
    </w:p>
  </w:endnote>
  <w:endnote w:type="continuationSeparator" w:id="0">
    <w:p w14:paraId="34E67764" w14:textId="77777777" w:rsidR="00AE15A1" w:rsidRDefault="00AE1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Gotham Rounded Book">
    <w:panose1 w:val="020B0604020202020204"/>
    <w:charset w:val="00"/>
    <w:family w:val="auto"/>
    <w:notTrueType/>
    <w:pitch w:val="variable"/>
    <w:sig w:usb0="A000007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Montserrat SemiBold">
    <w:panose1 w:val="00000700000000000000"/>
    <w:charset w:val="4D"/>
    <w:family w:val="auto"/>
    <w:pitch w:val="variable"/>
    <w:sig w:usb0="20000007" w:usb1="00000001" w:usb2="00000000" w:usb3="00000000" w:csb0="00000193" w:csb1="00000000"/>
  </w:font>
  <w:font w:name="Rockwell">
    <w:panose1 w:val="020606030202050204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0042" w14:textId="77777777" w:rsidR="00982984" w:rsidRDefault="00982984">
    <w:pPr>
      <w:rPr>
        <w:color w:val="A6A6A6"/>
        <w:sz w:val="16"/>
        <w:szCs w:val="16"/>
      </w:rPr>
    </w:pPr>
  </w:p>
  <w:tbl>
    <w:tblPr>
      <w:tblStyle w:val="a0"/>
      <w:tblW w:w="955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725"/>
    </w:tblGrid>
    <w:tr w:rsidR="00982984" w14:paraId="63888CE0" w14:textId="77777777">
      <w:tc>
        <w:tcPr>
          <w:tcW w:w="4830" w:type="dxa"/>
          <w:tcBorders>
            <w:top w:val="nil"/>
            <w:left w:val="nil"/>
            <w:bottom w:val="nil"/>
            <w:right w:val="nil"/>
          </w:tcBorders>
          <w:shd w:val="clear" w:color="auto" w:fill="auto"/>
          <w:tcMar>
            <w:top w:w="100" w:type="dxa"/>
            <w:left w:w="100" w:type="dxa"/>
            <w:bottom w:w="100" w:type="dxa"/>
            <w:right w:w="100" w:type="dxa"/>
          </w:tcMar>
        </w:tcPr>
        <w:p w14:paraId="782FB9C4" w14:textId="77777777" w:rsidR="00982984" w:rsidRDefault="00B21E52">
          <w:pPr>
            <w:rPr>
              <w:color w:val="A6A6A6"/>
              <w:sz w:val="16"/>
              <w:szCs w:val="16"/>
            </w:rPr>
          </w:pPr>
          <w:r>
            <w:rPr>
              <w:color w:val="58059D"/>
              <w:sz w:val="16"/>
              <w:szCs w:val="16"/>
            </w:rPr>
            <w:t xml:space="preserve">SwipeSense.com </w:t>
          </w:r>
          <w:r>
            <w:rPr>
              <w:color w:val="58059D"/>
              <w:sz w:val="16"/>
              <w:szCs w:val="16"/>
            </w:rPr>
            <w:tab/>
          </w:r>
          <w:r>
            <w:rPr>
              <w:color w:val="A6A6A6"/>
              <w:sz w:val="16"/>
              <w:szCs w:val="16"/>
            </w:rPr>
            <w:t>P: +1 800 974 4940</w:t>
          </w:r>
        </w:p>
      </w:tc>
      <w:tc>
        <w:tcPr>
          <w:tcW w:w="4725" w:type="dxa"/>
          <w:tcBorders>
            <w:top w:val="nil"/>
            <w:left w:val="nil"/>
            <w:bottom w:val="nil"/>
            <w:right w:val="nil"/>
          </w:tcBorders>
          <w:shd w:val="clear" w:color="auto" w:fill="auto"/>
          <w:tcMar>
            <w:top w:w="100" w:type="dxa"/>
            <w:left w:w="100" w:type="dxa"/>
            <w:bottom w:w="100" w:type="dxa"/>
            <w:right w:w="100" w:type="dxa"/>
          </w:tcMar>
        </w:tcPr>
        <w:p w14:paraId="59F69394" w14:textId="62C3258E" w:rsidR="00982984" w:rsidRDefault="00B21E52">
          <w:pPr>
            <w:widowControl w:val="0"/>
            <w:pBdr>
              <w:top w:val="nil"/>
              <w:left w:val="nil"/>
              <w:bottom w:val="nil"/>
              <w:right w:val="nil"/>
              <w:between w:val="nil"/>
            </w:pBdr>
            <w:spacing w:line="240" w:lineRule="auto"/>
            <w:jc w:val="right"/>
            <w:rPr>
              <w:color w:val="A6A6A6"/>
              <w:sz w:val="20"/>
              <w:szCs w:val="20"/>
            </w:rPr>
          </w:pPr>
          <w:r>
            <w:rPr>
              <w:color w:val="A6A6A6"/>
              <w:sz w:val="20"/>
              <w:szCs w:val="20"/>
            </w:rPr>
            <w:fldChar w:fldCharType="begin"/>
          </w:r>
          <w:r>
            <w:rPr>
              <w:color w:val="A6A6A6"/>
              <w:sz w:val="20"/>
              <w:szCs w:val="20"/>
            </w:rPr>
            <w:instrText>PAGE</w:instrText>
          </w:r>
          <w:r>
            <w:rPr>
              <w:color w:val="A6A6A6"/>
              <w:sz w:val="20"/>
              <w:szCs w:val="20"/>
            </w:rPr>
            <w:fldChar w:fldCharType="separate"/>
          </w:r>
          <w:r w:rsidR="00780632">
            <w:rPr>
              <w:noProof/>
              <w:color w:val="A6A6A6"/>
              <w:sz w:val="20"/>
              <w:szCs w:val="20"/>
            </w:rPr>
            <w:t>1</w:t>
          </w:r>
          <w:r>
            <w:rPr>
              <w:color w:val="A6A6A6"/>
              <w:sz w:val="20"/>
              <w:szCs w:val="20"/>
            </w:rPr>
            <w:fldChar w:fldCharType="end"/>
          </w:r>
        </w:p>
      </w:tc>
    </w:tr>
  </w:tbl>
  <w:p w14:paraId="08914DBD" w14:textId="77777777" w:rsidR="00982984" w:rsidRDefault="009829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0F3E" w14:textId="77777777" w:rsidR="00982984" w:rsidRDefault="00982984">
    <w:pPr>
      <w:jc w:val="right"/>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25"/>
    </w:tblGrid>
    <w:tr w:rsidR="00982984" w14:paraId="10CEDD53"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3537C645" w14:textId="77777777" w:rsidR="00982984" w:rsidRDefault="00B21E52">
          <w:r>
            <w:rPr>
              <w:color w:val="58059D"/>
              <w:sz w:val="16"/>
              <w:szCs w:val="16"/>
            </w:rPr>
            <w:t xml:space="preserve">SwipeSense.com </w:t>
          </w:r>
          <w:r>
            <w:rPr>
              <w:color w:val="58059D"/>
              <w:sz w:val="16"/>
              <w:szCs w:val="16"/>
            </w:rPr>
            <w:tab/>
          </w:r>
          <w:r>
            <w:rPr>
              <w:color w:val="A6A6A6"/>
              <w:sz w:val="16"/>
              <w:szCs w:val="16"/>
            </w:rPr>
            <w:t xml:space="preserve">P: +1 800 974 4940 </w:t>
          </w:r>
        </w:p>
      </w:tc>
      <w:tc>
        <w:tcPr>
          <w:tcW w:w="4725" w:type="dxa"/>
          <w:tcBorders>
            <w:top w:val="nil"/>
            <w:left w:val="nil"/>
            <w:bottom w:val="nil"/>
            <w:right w:val="nil"/>
          </w:tcBorders>
          <w:shd w:val="clear" w:color="auto" w:fill="auto"/>
          <w:tcMar>
            <w:top w:w="100" w:type="dxa"/>
            <w:left w:w="100" w:type="dxa"/>
            <w:bottom w:w="100" w:type="dxa"/>
            <w:right w:w="100" w:type="dxa"/>
          </w:tcMar>
        </w:tcPr>
        <w:p w14:paraId="37BE0B93" w14:textId="77777777" w:rsidR="00982984" w:rsidRDefault="00B21E52">
          <w:pPr>
            <w:widowControl w:val="0"/>
            <w:pBdr>
              <w:top w:val="nil"/>
              <w:left w:val="nil"/>
              <w:bottom w:val="nil"/>
              <w:right w:val="nil"/>
              <w:between w:val="nil"/>
            </w:pBdr>
            <w:spacing w:line="240" w:lineRule="auto"/>
            <w:jc w:val="right"/>
            <w:rPr>
              <w:color w:val="A6A6A6"/>
            </w:rPr>
          </w:pPr>
          <w:r>
            <w:rPr>
              <w:color w:val="A6A6A6"/>
            </w:rPr>
            <w:t>v1.1</w:t>
          </w:r>
        </w:p>
      </w:tc>
    </w:tr>
  </w:tbl>
  <w:p w14:paraId="6B0D613D" w14:textId="77777777" w:rsidR="00982984" w:rsidRDefault="009829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C724" w14:textId="77777777" w:rsidR="00AE15A1" w:rsidRDefault="00AE15A1">
      <w:pPr>
        <w:spacing w:line="240" w:lineRule="auto"/>
      </w:pPr>
      <w:r>
        <w:separator/>
      </w:r>
    </w:p>
  </w:footnote>
  <w:footnote w:type="continuationSeparator" w:id="0">
    <w:p w14:paraId="6A308581" w14:textId="77777777" w:rsidR="00AE15A1" w:rsidRDefault="00AE1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5109" w14:textId="77777777" w:rsidR="00982984" w:rsidRDefault="00B21E52">
    <w:pPr>
      <w:jc w:val="right"/>
      <w:rPr>
        <w:color w:val="666666"/>
      </w:rPr>
    </w:pPr>
    <w:r>
      <w:rPr>
        <w:noProof/>
      </w:rPr>
      <w:drawing>
        <wp:anchor distT="0" distB="0" distL="0" distR="0" simplePos="0" relativeHeight="251658240" behindDoc="0" locked="0" layoutInCell="1" hidden="0" allowOverlap="1" wp14:anchorId="09B18401" wp14:editId="7A21C4EB">
          <wp:simplePos x="0" y="0"/>
          <wp:positionH relativeFrom="column">
            <wp:posOffset>-942974</wp:posOffset>
          </wp:positionH>
          <wp:positionV relativeFrom="paragraph">
            <wp:posOffset>0</wp:posOffset>
          </wp:positionV>
          <wp:extent cx="476250" cy="1051560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76250" cy="10515600"/>
                  </a:xfrm>
                  <a:prstGeom prst="rect">
                    <a:avLst/>
                  </a:prstGeom>
                  <a:ln/>
                </pic:spPr>
              </pic:pic>
            </a:graphicData>
          </a:graphic>
        </wp:anchor>
      </w:drawing>
    </w:r>
  </w:p>
  <w:p w14:paraId="3327B0F8" w14:textId="77777777" w:rsidR="00982984" w:rsidRDefault="00B21E52">
    <w:pPr>
      <w:jc w:val="right"/>
      <w:rPr>
        <w:color w:val="666666"/>
      </w:rPr>
    </w:pPr>
    <w:proofErr w:type="spellStart"/>
    <w:r>
      <w:rPr>
        <w:color w:val="666666"/>
      </w:rPr>
      <w:t>SwipeSense</w:t>
    </w:r>
    <w:proofErr w:type="spellEnd"/>
    <w:r>
      <w:rPr>
        <w:color w:val="666666"/>
      </w:rPr>
      <w:t xml:space="preserve"> Confidential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0E8D" w14:textId="77777777" w:rsidR="00982984" w:rsidRDefault="00B21E52">
    <w:pPr>
      <w:jc w:val="right"/>
    </w:pPr>
    <w:r>
      <w:rPr>
        <w:noProof/>
      </w:rPr>
      <w:drawing>
        <wp:anchor distT="114300" distB="114300" distL="114300" distR="114300" simplePos="0" relativeHeight="251659264" behindDoc="0" locked="0" layoutInCell="1" hidden="0" allowOverlap="1" wp14:anchorId="7C8C722A" wp14:editId="3304ACC5">
          <wp:simplePos x="0" y="0"/>
          <wp:positionH relativeFrom="column">
            <wp:posOffset>-371474</wp:posOffset>
          </wp:positionH>
          <wp:positionV relativeFrom="paragraph">
            <wp:posOffset>123825</wp:posOffset>
          </wp:positionV>
          <wp:extent cx="943996" cy="88106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508" b="3508"/>
                  <a:stretch>
                    <a:fillRect/>
                  </a:stretch>
                </pic:blipFill>
                <pic:spPr>
                  <a:xfrm>
                    <a:off x="0" y="0"/>
                    <a:ext cx="943996" cy="881063"/>
                  </a:xfrm>
                  <a:prstGeom prst="rect">
                    <a:avLst/>
                  </a:prstGeom>
                  <a:ln/>
                </pic:spPr>
              </pic:pic>
            </a:graphicData>
          </a:graphic>
        </wp:anchor>
      </w:drawing>
    </w:r>
    <w:r>
      <w:rPr>
        <w:noProof/>
      </w:rPr>
      <w:drawing>
        <wp:anchor distT="0" distB="0" distL="0" distR="0" simplePos="0" relativeHeight="251660288" behindDoc="0" locked="0" layoutInCell="1" hidden="0" allowOverlap="1" wp14:anchorId="5564D09D" wp14:editId="17A40914">
          <wp:simplePos x="0" y="0"/>
          <wp:positionH relativeFrom="column">
            <wp:posOffset>-942974</wp:posOffset>
          </wp:positionH>
          <wp:positionV relativeFrom="paragraph">
            <wp:posOffset>0</wp:posOffset>
          </wp:positionV>
          <wp:extent cx="476250" cy="1051560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76250" cy="10515600"/>
                  </a:xfrm>
                  <a:prstGeom prst="rect">
                    <a:avLst/>
                  </a:prstGeom>
                  <a:ln/>
                </pic:spPr>
              </pic:pic>
            </a:graphicData>
          </a:graphic>
        </wp:anchor>
      </w:drawing>
    </w:r>
  </w:p>
  <w:p w14:paraId="65EAD950" w14:textId="77777777" w:rsidR="00982984" w:rsidRDefault="00B21E52">
    <w:pPr>
      <w:jc w:val="right"/>
      <w:rPr>
        <w:color w:val="666666"/>
      </w:rPr>
    </w:pPr>
    <w:proofErr w:type="spellStart"/>
    <w:r>
      <w:rPr>
        <w:color w:val="666666"/>
      </w:rPr>
      <w:t>SwipeSense</w:t>
    </w:r>
    <w:proofErr w:type="spellEnd"/>
    <w:r>
      <w:rPr>
        <w:color w:val="666666"/>
      </w:rPr>
      <w:t xml:space="preserve"> Confidential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125"/>
    <w:multiLevelType w:val="hybridMultilevel"/>
    <w:tmpl w:val="31B07400"/>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26BC"/>
    <w:multiLevelType w:val="hybridMultilevel"/>
    <w:tmpl w:val="DE18F390"/>
    <w:lvl w:ilvl="0" w:tplc="865A8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3A77FA"/>
    <w:multiLevelType w:val="hybridMultilevel"/>
    <w:tmpl w:val="B038CB30"/>
    <w:lvl w:ilvl="0" w:tplc="DA081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367D57"/>
    <w:multiLevelType w:val="hybridMultilevel"/>
    <w:tmpl w:val="D93A489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8E6453"/>
    <w:multiLevelType w:val="hybridMultilevel"/>
    <w:tmpl w:val="3836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86159"/>
    <w:multiLevelType w:val="hybridMultilevel"/>
    <w:tmpl w:val="9DAA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90347"/>
    <w:multiLevelType w:val="hybridMultilevel"/>
    <w:tmpl w:val="B48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456BC"/>
    <w:multiLevelType w:val="hybridMultilevel"/>
    <w:tmpl w:val="78D2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464A"/>
    <w:multiLevelType w:val="hybridMultilevel"/>
    <w:tmpl w:val="9D9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64079"/>
    <w:multiLevelType w:val="hybridMultilevel"/>
    <w:tmpl w:val="590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556018">
    <w:abstractNumId w:val="6"/>
  </w:num>
  <w:num w:numId="2" w16cid:durableId="653607514">
    <w:abstractNumId w:val="5"/>
  </w:num>
  <w:num w:numId="3" w16cid:durableId="911963085">
    <w:abstractNumId w:val="9"/>
  </w:num>
  <w:num w:numId="4" w16cid:durableId="598174849">
    <w:abstractNumId w:val="8"/>
  </w:num>
  <w:num w:numId="5" w16cid:durableId="1856919469">
    <w:abstractNumId w:val="7"/>
  </w:num>
  <w:num w:numId="6" w16cid:durableId="476217271">
    <w:abstractNumId w:val="3"/>
  </w:num>
  <w:num w:numId="7" w16cid:durableId="848787360">
    <w:abstractNumId w:val="0"/>
  </w:num>
  <w:num w:numId="8" w16cid:durableId="1864660320">
    <w:abstractNumId w:val="4"/>
  </w:num>
  <w:num w:numId="9" w16cid:durableId="1211695556">
    <w:abstractNumId w:val="2"/>
  </w:num>
  <w:num w:numId="10" w16cid:durableId="1904126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Jones">
    <w15:presenceInfo w15:providerId="AD" w15:userId="S::brian.jones@swipesense.onmicrosoft.com::bff6b9f6-88f6-4472-88ec-68ebd6ab0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984"/>
    <w:rsid w:val="000402B4"/>
    <w:rsid w:val="00074FD4"/>
    <w:rsid w:val="00095778"/>
    <w:rsid w:val="000A461A"/>
    <w:rsid w:val="00174ADC"/>
    <w:rsid w:val="001A5B9C"/>
    <w:rsid w:val="001B553B"/>
    <w:rsid w:val="001C74E0"/>
    <w:rsid w:val="001E2B69"/>
    <w:rsid w:val="002118F0"/>
    <w:rsid w:val="00244E47"/>
    <w:rsid w:val="0052262F"/>
    <w:rsid w:val="0056673F"/>
    <w:rsid w:val="005A28D2"/>
    <w:rsid w:val="00603DC4"/>
    <w:rsid w:val="006D1BBD"/>
    <w:rsid w:val="00736BCB"/>
    <w:rsid w:val="00745310"/>
    <w:rsid w:val="00776F64"/>
    <w:rsid w:val="00780632"/>
    <w:rsid w:val="00792AE6"/>
    <w:rsid w:val="00832E9A"/>
    <w:rsid w:val="00877D9A"/>
    <w:rsid w:val="00951E2D"/>
    <w:rsid w:val="00982984"/>
    <w:rsid w:val="009F1EF1"/>
    <w:rsid w:val="00A1490D"/>
    <w:rsid w:val="00A50CC2"/>
    <w:rsid w:val="00A82018"/>
    <w:rsid w:val="00A97955"/>
    <w:rsid w:val="00AE15A1"/>
    <w:rsid w:val="00AE596C"/>
    <w:rsid w:val="00B17105"/>
    <w:rsid w:val="00B21E52"/>
    <w:rsid w:val="00B47EAD"/>
    <w:rsid w:val="00B53AFB"/>
    <w:rsid w:val="00BD0C3D"/>
    <w:rsid w:val="00BE6857"/>
    <w:rsid w:val="00C11DC2"/>
    <w:rsid w:val="00C17069"/>
    <w:rsid w:val="00C74CB6"/>
    <w:rsid w:val="00C8640F"/>
    <w:rsid w:val="00D01071"/>
    <w:rsid w:val="00D52116"/>
    <w:rsid w:val="00D7562C"/>
    <w:rsid w:val="00D76787"/>
    <w:rsid w:val="00D80A79"/>
    <w:rsid w:val="00DC75A0"/>
    <w:rsid w:val="00DE06BF"/>
    <w:rsid w:val="00EC20AE"/>
    <w:rsid w:val="00EC53E7"/>
    <w:rsid w:val="00ED2D46"/>
    <w:rsid w:val="00F9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A76F"/>
  <w15:docId w15:val="{4F7AA4E7-10DC-DA44-81C7-4BC920D9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74FD4"/>
    <w:pPr>
      <w:keepNext/>
      <w:keepLines/>
      <w:spacing w:before="400" w:after="120"/>
      <w:outlineLvl w:val="0"/>
    </w:pPr>
    <w:rPr>
      <w:rFonts w:ascii="Montserrat" w:eastAsia="Montserrat" w:hAnsi="Montserrat" w:cs="Montserrat"/>
      <w:color w:val="7A5BA7"/>
      <w:sz w:val="40"/>
      <w:szCs w:val="40"/>
    </w:rPr>
  </w:style>
  <w:style w:type="paragraph" w:styleId="Heading2">
    <w:name w:val="heading 2"/>
    <w:basedOn w:val="Normal"/>
    <w:next w:val="Normal"/>
    <w:uiPriority w:val="9"/>
    <w:unhideWhenUsed/>
    <w:qFormat/>
    <w:rsid w:val="00074FD4"/>
    <w:pPr>
      <w:keepNext/>
      <w:keepLines/>
      <w:spacing w:before="360" w:after="120"/>
      <w:outlineLvl w:val="1"/>
    </w:pPr>
    <w:rPr>
      <w:rFonts w:ascii="Montserrat" w:eastAsia="Montserrat" w:hAnsi="Montserrat" w:cs="Montserrat"/>
      <w:color w:val="7A5BA7"/>
      <w:sz w:val="32"/>
      <w:szCs w:val="32"/>
    </w:rPr>
  </w:style>
  <w:style w:type="paragraph" w:styleId="Heading3">
    <w:name w:val="heading 3"/>
    <w:basedOn w:val="Normal"/>
    <w:next w:val="Normal"/>
    <w:uiPriority w:val="9"/>
    <w:unhideWhenUsed/>
    <w:qFormat/>
    <w:rsid w:val="00074FD4"/>
    <w:pPr>
      <w:keepNext/>
      <w:keepLines/>
      <w:spacing w:before="320" w:after="80"/>
      <w:outlineLvl w:val="2"/>
    </w:pPr>
    <w:rPr>
      <w:rFonts w:ascii="Montserrat" w:eastAsia="Montserrat" w:hAnsi="Montserrat" w:cs="Montserrat"/>
      <w:color w:val="7A5BA7"/>
      <w:sz w:val="28"/>
      <w:szCs w:val="28"/>
    </w:rPr>
  </w:style>
  <w:style w:type="paragraph" w:styleId="Heading4">
    <w:name w:val="heading 4"/>
    <w:basedOn w:val="Normal"/>
    <w:next w:val="Normal"/>
    <w:uiPriority w:val="9"/>
    <w:unhideWhenUsed/>
    <w:qFormat/>
    <w:rsid w:val="00C11DC2"/>
    <w:pPr>
      <w:keepNext/>
      <w:keepLines/>
      <w:spacing w:before="280" w:after="80"/>
      <w:outlineLvl w:val="3"/>
    </w:pPr>
    <w:rPr>
      <w:rFonts w:ascii="Montserrat" w:hAnsi="Montserrat"/>
      <w:color w:val="000000" w:themeColor="text1"/>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color w:val="434343"/>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74FD4"/>
    <w:pPr>
      <w:spacing w:before="480" w:after="0"/>
      <w:outlineLvl w:val="9"/>
    </w:pPr>
    <w:rPr>
      <w:rFonts w:eastAsiaTheme="majorEastAsia" w:cstheme="majorBidi"/>
      <w:b/>
      <w:bCs/>
      <w:sz w:val="28"/>
      <w:szCs w:val="28"/>
      <w:lang w:val="en-US"/>
    </w:rPr>
  </w:style>
  <w:style w:type="paragraph" w:styleId="TOC1">
    <w:name w:val="toc 1"/>
    <w:basedOn w:val="Normal"/>
    <w:next w:val="Normal"/>
    <w:autoRedefine/>
    <w:uiPriority w:val="39"/>
    <w:unhideWhenUsed/>
    <w:rsid w:val="00074FD4"/>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074FD4"/>
    <w:rPr>
      <w:color w:val="0000FF" w:themeColor="hyperlink"/>
      <w:u w:val="single"/>
    </w:rPr>
  </w:style>
  <w:style w:type="paragraph" w:styleId="TOC2">
    <w:name w:val="toc 2"/>
    <w:basedOn w:val="Normal"/>
    <w:next w:val="Normal"/>
    <w:autoRedefine/>
    <w:uiPriority w:val="39"/>
    <w:unhideWhenUsed/>
    <w:rsid w:val="00074FD4"/>
    <w:pPr>
      <w:spacing w:before="120"/>
      <w:ind w:left="220"/>
    </w:pPr>
    <w:rPr>
      <w:rFonts w:asciiTheme="minorHAnsi" w:hAnsiTheme="minorHAnsi"/>
      <w:b/>
      <w:bCs/>
    </w:rPr>
  </w:style>
  <w:style w:type="paragraph" w:styleId="TOC3">
    <w:name w:val="toc 3"/>
    <w:basedOn w:val="Normal"/>
    <w:next w:val="Normal"/>
    <w:autoRedefine/>
    <w:uiPriority w:val="39"/>
    <w:unhideWhenUsed/>
    <w:rsid w:val="00074FD4"/>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74FD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74FD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74FD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74FD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74FD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74FD4"/>
    <w:pPr>
      <w:ind w:left="1760"/>
    </w:pPr>
    <w:rPr>
      <w:rFonts w:asciiTheme="minorHAnsi" w:hAnsiTheme="minorHAnsi"/>
      <w:sz w:val="20"/>
      <w:szCs w:val="20"/>
    </w:rPr>
  </w:style>
  <w:style w:type="character" w:customStyle="1" w:styleId="normaltextrun">
    <w:name w:val="normaltextrun"/>
    <w:basedOn w:val="DefaultParagraphFont"/>
    <w:rsid w:val="00B47EAD"/>
  </w:style>
  <w:style w:type="paragraph" w:styleId="ListParagraph">
    <w:name w:val="List Paragraph"/>
    <w:basedOn w:val="Normal"/>
    <w:uiPriority w:val="34"/>
    <w:qFormat/>
    <w:rsid w:val="00877D9A"/>
    <w:pPr>
      <w:ind w:left="720"/>
      <w:contextualSpacing/>
    </w:pPr>
  </w:style>
  <w:style w:type="character" w:styleId="UnresolvedMention">
    <w:name w:val="Unresolved Mention"/>
    <w:basedOn w:val="DefaultParagraphFont"/>
    <w:uiPriority w:val="99"/>
    <w:semiHidden/>
    <w:unhideWhenUsed/>
    <w:rsid w:val="0052262F"/>
    <w:rPr>
      <w:color w:val="605E5C"/>
      <w:shd w:val="clear" w:color="auto" w:fill="E1DFDD"/>
    </w:rPr>
  </w:style>
  <w:style w:type="character" w:styleId="CommentReference">
    <w:name w:val="annotation reference"/>
    <w:basedOn w:val="DefaultParagraphFont"/>
    <w:uiPriority w:val="99"/>
    <w:semiHidden/>
    <w:unhideWhenUsed/>
    <w:rsid w:val="001C74E0"/>
    <w:rPr>
      <w:sz w:val="16"/>
      <w:szCs w:val="16"/>
    </w:rPr>
  </w:style>
  <w:style w:type="paragraph" w:styleId="CommentText">
    <w:name w:val="annotation text"/>
    <w:basedOn w:val="Normal"/>
    <w:link w:val="CommentTextChar"/>
    <w:uiPriority w:val="99"/>
    <w:semiHidden/>
    <w:unhideWhenUsed/>
    <w:rsid w:val="001C74E0"/>
    <w:pPr>
      <w:spacing w:line="240" w:lineRule="auto"/>
    </w:pPr>
    <w:rPr>
      <w:sz w:val="20"/>
      <w:szCs w:val="20"/>
    </w:rPr>
  </w:style>
  <w:style w:type="character" w:customStyle="1" w:styleId="CommentTextChar">
    <w:name w:val="Comment Text Char"/>
    <w:basedOn w:val="DefaultParagraphFont"/>
    <w:link w:val="CommentText"/>
    <w:uiPriority w:val="99"/>
    <w:semiHidden/>
    <w:rsid w:val="001C74E0"/>
    <w:rPr>
      <w:sz w:val="20"/>
      <w:szCs w:val="20"/>
    </w:rPr>
  </w:style>
  <w:style w:type="paragraph" w:styleId="CommentSubject">
    <w:name w:val="annotation subject"/>
    <w:basedOn w:val="CommentText"/>
    <w:next w:val="CommentText"/>
    <w:link w:val="CommentSubjectChar"/>
    <w:uiPriority w:val="99"/>
    <w:semiHidden/>
    <w:unhideWhenUsed/>
    <w:rsid w:val="001C74E0"/>
    <w:rPr>
      <w:b/>
      <w:bCs/>
    </w:rPr>
  </w:style>
  <w:style w:type="character" w:customStyle="1" w:styleId="CommentSubjectChar">
    <w:name w:val="Comment Subject Char"/>
    <w:basedOn w:val="CommentTextChar"/>
    <w:link w:val="CommentSubject"/>
    <w:uiPriority w:val="99"/>
    <w:semiHidden/>
    <w:rsid w:val="001C7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hub.swipesens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hub.swipesen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are.swipesense.com/" TargetMode="External"/><Relationship Id="rId22" Type="http://schemas.openxmlformats.org/officeDocument/2006/relationships/hyperlink" Target="mailto:support@swipesense.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C1C65-7763-504C-8187-4E06F06D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Jones</cp:lastModifiedBy>
  <cp:revision>9</cp:revision>
  <dcterms:created xsi:type="dcterms:W3CDTF">2023-08-10T14:25:00Z</dcterms:created>
  <dcterms:modified xsi:type="dcterms:W3CDTF">2023-10-05T21:08:00Z</dcterms:modified>
</cp:coreProperties>
</file>