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B12F85" w14:textId="77777777" w:rsidR="005F1E40" w:rsidRDefault="00000000">
      <w:pPr>
        <w:spacing w:before="240" w:after="120" w:line="276" w:lineRule="auto"/>
        <w:rPr>
          <w:rFonts w:ascii="Helvetica Neue" w:eastAsia="Helvetica Neue" w:hAnsi="Helvetica Neue" w:cs="Helvetica Neue"/>
          <w:color w:val="0070C0"/>
        </w:rPr>
      </w:pPr>
      <w:r>
        <w:rPr>
          <w:rFonts w:ascii="Helvetica Neue" w:eastAsia="Helvetica Neue" w:hAnsi="Helvetica Neue" w:cs="Helvetica Neue"/>
          <w:color w:val="0070C0"/>
        </w:rPr>
        <w:t xml:space="preserve">CRS Assignment Brief - </w:t>
      </w:r>
      <w:r>
        <w:rPr>
          <w:rFonts w:ascii="Helvetica Neue" w:eastAsia="Helvetica Neue" w:hAnsi="Helvetica Neue" w:cs="Helvetica Neue"/>
        </w:rPr>
        <w:t>Summative (Individual)</w:t>
      </w:r>
    </w:p>
    <w:tbl>
      <w:tblPr>
        <w:tblStyle w:val="af9"/>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6327"/>
      </w:tblGrid>
      <w:tr w:rsidR="005F1E40" w14:paraId="63A5BFAD"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5078E738"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CRS</w:t>
            </w:r>
          </w:p>
        </w:tc>
        <w:tc>
          <w:tcPr>
            <w:tcW w:w="6327" w:type="dxa"/>
            <w:tcBorders>
              <w:top w:val="single" w:sz="4" w:space="0" w:color="000000"/>
              <w:left w:val="single" w:sz="4" w:space="0" w:color="000000"/>
              <w:bottom w:val="single" w:sz="4" w:space="0" w:color="000000"/>
              <w:right w:val="single" w:sz="4" w:space="0" w:color="000000"/>
            </w:tcBorders>
            <w:vAlign w:val="center"/>
          </w:tcPr>
          <w:p w14:paraId="494B2A62" w14:textId="77777777" w:rsidR="005F1E40" w:rsidRDefault="00000000">
            <w:p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Artificial Intelligence</w:t>
            </w:r>
          </w:p>
        </w:tc>
      </w:tr>
      <w:tr w:rsidR="005F1E40" w14:paraId="5D85C805"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68B73406"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Course Name</w:t>
            </w:r>
          </w:p>
          <w:p w14:paraId="5753C4C3" w14:textId="77777777" w:rsidR="005F1E40" w:rsidRDefault="005F1E40">
            <w:pPr>
              <w:spacing w:line="276" w:lineRule="auto"/>
              <w:rPr>
                <w:rFonts w:ascii="Helvetica Neue" w:eastAsia="Helvetica Neue" w:hAnsi="Helvetica Neue" w:cs="Helvetica Neue"/>
                <w:b/>
              </w:rPr>
            </w:pPr>
          </w:p>
        </w:tc>
        <w:tc>
          <w:tcPr>
            <w:tcW w:w="6327" w:type="dxa"/>
            <w:tcBorders>
              <w:top w:val="single" w:sz="4" w:space="0" w:color="000000"/>
              <w:left w:val="single" w:sz="4" w:space="0" w:color="000000"/>
              <w:bottom w:val="single" w:sz="4" w:space="0" w:color="000000"/>
              <w:right w:val="single" w:sz="4" w:space="0" w:color="000000"/>
            </w:tcBorders>
            <w:vAlign w:val="center"/>
          </w:tcPr>
          <w:p w14:paraId="43B04CF9" w14:textId="77777777" w:rsidR="005F1E40" w:rsidRDefault="00000000">
            <w:p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Critical and Creative Thinking</w:t>
            </w:r>
          </w:p>
        </w:tc>
      </w:tr>
      <w:tr w:rsidR="005F1E40" w14:paraId="7934AFBF"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7057404E" w14:textId="77777777" w:rsidR="005F1E40" w:rsidRDefault="00000000">
            <w:pPr>
              <w:rPr>
                <w:rFonts w:ascii="Helvetica Neue" w:eastAsia="Helvetica Neue" w:hAnsi="Helvetica Neue" w:cs="Helvetica Neue"/>
                <w:b/>
                <w:sz w:val="18"/>
                <w:szCs w:val="18"/>
              </w:rPr>
            </w:pPr>
            <w:r>
              <w:rPr>
                <w:rFonts w:ascii="Helvetica Neue" w:eastAsia="Helvetica Neue" w:hAnsi="Helvetica Neue" w:cs="Helvetica Neue"/>
                <w:b/>
                <w:sz w:val="18"/>
                <w:szCs w:val="18"/>
              </w:rPr>
              <w:t>Type of Assessment</w:t>
            </w:r>
          </w:p>
        </w:tc>
        <w:tc>
          <w:tcPr>
            <w:tcW w:w="6327" w:type="dxa"/>
            <w:tcBorders>
              <w:top w:val="single" w:sz="4" w:space="0" w:color="000000"/>
              <w:left w:val="single" w:sz="4" w:space="0" w:color="000000"/>
              <w:bottom w:val="single" w:sz="4" w:space="0" w:color="000000"/>
              <w:right w:val="single" w:sz="4" w:space="0" w:color="000000"/>
            </w:tcBorders>
            <w:vAlign w:val="center"/>
          </w:tcPr>
          <w:p w14:paraId="5E4ADE08" w14:textId="77777777" w:rsidR="005F1E40" w:rsidRDefault="00000000">
            <w:pPr>
              <w:rPr>
                <w:rFonts w:ascii="Helvetica Neue" w:eastAsia="Helvetica Neue" w:hAnsi="Helvetica Neue" w:cs="Helvetica Neue"/>
                <w:sz w:val="16"/>
                <w:szCs w:val="16"/>
              </w:rPr>
            </w:pPr>
            <w:r>
              <w:rPr>
                <w:rFonts w:ascii="Helvetica Neue" w:eastAsia="Helvetica Neue" w:hAnsi="Helvetica Neue" w:cs="Helvetica Neue"/>
                <w:sz w:val="16"/>
                <w:szCs w:val="16"/>
              </w:rPr>
              <w:t>Summative Assessment</w:t>
            </w:r>
          </w:p>
        </w:tc>
      </w:tr>
      <w:tr w:rsidR="005F1E40" w14:paraId="2360290A"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7547203B" w14:textId="77777777" w:rsidR="005F1E40" w:rsidRDefault="00000000">
            <w:pPr>
              <w:rPr>
                <w:rFonts w:ascii="Helvetica Neue" w:eastAsia="Helvetica Neue" w:hAnsi="Helvetica Neue" w:cs="Helvetica Neue"/>
                <w:b/>
                <w:sz w:val="18"/>
                <w:szCs w:val="18"/>
              </w:rPr>
            </w:pPr>
            <w:r>
              <w:rPr>
                <w:rFonts w:ascii="Helvetica Neue" w:eastAsia="Helvetica Neue" w:hAnsi="Helvetica Neue" w:cs="Helvetica Neue"/>
                <w:b/>
                <w:sz w:val="18"/>
                <w:szCs w:val="18"/>
              </w:rPr>
              <w:t>Marks of Assessment</w:t>
            </w:r>
          </w:p>
        </w:tc>
        <w:tc>
          <w:tcPr>
            <w:tcW w:w="6327" w:type="dxa"/>
            <w:tcBorders>
              <w:top w:val="single" w:sz="4" w:space="0" w:color="000000"/>
              <w:left w:val="single" w:sz="4" w:space="0" w:color="000000"/>
              <w:bottom w:val="single" w:sz="4" w:space="0" w:color="000000"/>
              <w:right w:val="single" w:sz="4" w:space="0" w:color="000000"/>
            </w:tcBorders>
            <w:vAlign w:val="center"/>
          </w:tcPr>
          <w:p w14:paraId="44AC5C5D" w14:textId="77777777" w:rsidR="005F1E40" w:rsidRDefault="00000000">
            <w:pPr>
              <w:rPr>
                <w:rFonts w:ascii="Helvetica Neue" w:eastAsia="Helvetica Neue" w:hAnsi="Helvetica Neue" w:cs="Helvetica Neue"/>
                <w:sz w:val="16"/>
                <w:szCs w:val="16"/>
              </w:rPr>
            </w:pPr>
            <w:r>
              <w:rPr>
                <w:rFonts w:ascii="Helvetica Neue" w:eastAsia="Helvetica Neue" w:hAnsi="Helvetica Neue" w:cs="Helvetica Neue"/>
                <w:sz w:val="16"/>
                <w:szCs w:val="16"/>
              </w:rPr>
              <w:t>60 Marks</w:t>
            </w:r>
          </w:p>
        </w:tc>
      </w:tr>
      <w:tr w:rsidR="005F1E40" w14:paraId="1F177874" w14:textId="77777777">
        <w:trPr>
          <w:trHeight w:val="2333"/>
        </w:trPr>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3B132286"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Intended Learning Outcomes Assessed</w:t>
            </w:r>
          </w:p>
          <w:p w14:paraId="682049DE" w14:textId="77777777" w:rsidR="005F1E40" w:rsidRDefault="005F1E40">
            <w:pPr>
              <w:spacing w:line="276" w:lineRule="auto"/>
              <w:rPr>
                <w:rFonts w:ascii="Helvetica Neue" w:eastAsia="Helvetica Neue" w:hAnsi="Helvetica Neue" w:cs="Helvetica Neue"/>
                <w:b/>
              </w:rPr>
            </w:pPr>
          </w:p>
        </w:tc>
        <w:tc>
          <w:tcPr>
            <w:tcW w:w="6327" w:type="dxa"/>
            <w:tcBorders>
              <w:top w:val="single" w:sz="4" w:space="0" w:color="000000"/>
              <w:left w:val="single" w:sz="4" w:space="0" w:color="000000"/>
              <w:bottom w:val="single" w:sz="4" w:space="0" w:color="000000"/>
              <w:right w:val="single" w:sz="4" w:space="0" w:color="000000"/>
            </w:tcBorders>
            <w:vAlign w:val="center"/>
          </w:tcPr>
          <w:p w14:paraId="39BEA5A9" w14:textId="77777777" w:rsidR="005F1E40" w:rsidRDefault="00000000">
            <w:pPr>
              <w:numPr>
                <w:ilvl w:val="0"/>
                <w:numId w:val="9"/>
              </w:numPr>
              <w:pBdr>
                <w:top w:val="nil"/>
                <w:left w:val="nil"/>
                <w:bottom w:val="nil"/>
                <w:right w:val="nil"/>
                <w:between w:val="nil"/>
              </w:pBd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Apply structured creative frameworks and design methodologies to address real-world social and environmental issues.</w:t>
            </w:r>
          </w:p>
          <w:p w14:paraId="61E62054" w14:textId="77777777" w:rsidR="005F1E40" w:rsidRDefault="00000000">
            <w:pPr>
              <w:numPr>
                <w:ilvl w:val="0"/>
                <w:numId w:val="9"/>
              </w:numPr>
              <w:pBdr>
                <w:top w:val="nil"/>
                <w:left w:val="nil"/>
                <w:bottom w:val="nil"/>
                <w:right w:val="nil"/>
                <w:between w:val="nil"/>
              </w:pBd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Implement interface design, user journey mapping, and functional prototyping for human-</w:t>
            </w:r>
            <w:proofErr w:type="spellStart"/>
            <w:r>
              <w:rPr>
                <w:rFonts w:ascii="Helvetica Neue" w:eastAsia="Helvetica Neue" w:hAnsi="Helvetica Neue" w:cs="Helvetica Neue"/>
                <w:sz w:val="18"/>
                <w:szCs w:val="18"/>
              </w:rPr>
              <w:t>centered</w:t>
            </w:r>
            <w:proofErr w:type="spellEnd"/>
            <w:r>
              <w:rPr>
                <w:rFonts w:ascii="Helvetica Neue" w:eastAsia="Helvetica Neue" w:hAnsi="Helvetica Neue" w:cs="Helvetica Neue"/>
                <w:sz w:val="18"/>
                <w:szCs w:val="18"/>
              </w:rPr>
              <w:t xml:space="preserve"> digital solutions.</w:t>
            </w:r>
          </w:p>
          <w:p w14:paraId="547331D9" w14:textId="77777777" w:rsidR="005F1E40" w:rsidRDefault="00000000">
            <w:pPr>
              <w:numPr>
                <w:ilvl w:val="0"/>
                <w:numId w:val="9"/>
              </w:numPr>
              <w:pBdr>
                <w:top w:val="nil"/>
                <w:left w:val="nil"/>
                <w:bottom w:val="nil"/>
                <w:right w:val="nil"/>
                <w:between w:val="nil"/>
              </w:pBd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Integrate feedback and iteration cycles to refine user experiences using UX heuristics and usability evaluation.</w:t>
            </w:r>
          </w:p>
          <w:p w14:paraId="624C2AEC" w14:textId="77777777" w:rsidR="005F1E40" w:rsidRDefault="00000000">
            <w:pPr>
              <w:numPr>
                <w:ilvl w:val="0"/>
                <w:numId w:val="9"/>
              </w:numPr>
              <w:pBdr>
                <w:top w:val="nil"/>
                <w:left w:val="nil"/>
                <w:bottom w:val="nil"/>
                <w:right w:val="nil"/>
                <w:between w:val="nil"/>
              </w:pBd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Demonstrate ethical, sustainable, and innovative thinking in the application of AI-driven features in product development.</w:t>
            </w:r>
          </w:p>
        </w:tc>
      </w:tr>
      <w:tr w:rsidR="005F1E40" w14:paraId="2F4DC06E"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6274B003"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Assignment title</w:t>
            </w:r>
          </w:p>
        </w:tc>
        <w:tc>
          <w:tcPr>
            <w:tcW w:w="6327" w:type="dxa"/>
            <w:tcBorders>
              <w:top w:val="single" w:sz="4" w:space="0" w:color="000000"/>
              <w:left w:val="single" w:sz="4" w:space="0" w:color="000000"/>
              <w:bottom w:val="single" w:sz="4" w:space="0" w:color="000000"/>
              <w:right w:val="single" w:sz="4" w:space="0" w:color="000000"/>
            </w:tcBorders>
            <w:vAlign w:val="center"/>
          </w:tcPr>
          <w:p w14:paraId="319153EF" w14:textId="77777777" w:rsidR="005F1E40" w:rsidRDefault="00000000">
            <w:pPr>
              <w:shd w:val="clear" w:color="auto" w:fill="FFFFFF"/>
              <w:spacing w:before="280" w:after="28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From Empathy to Execution: Designing User-</w:t>
            </w:r>
            <w:proofErr w:type="spellStart"/>
            <w:r>
              <w:rPr>
                <w:rFonts w:ascii="Helvetica Neue" w:eastAsia="Helvetica Neue" w:hAnsi="Helvetica Neue" w:cs="Helvetica Neue"/>
                <w:b/>
                <w:sz w:val="18"/>
                <w:szCs w:val="18"/>
              </w:rPr>
              <w:t>Centered</w:t>
            </w:r>
            <w:proofErr w:type="spellEnd"/>
            <w:r>
              <w:rPr>
                <w:rFonts w:ascii="Helvetica Neue" w:eastAsia="Helvetica Neue" w:hAnsi="Helvetica Neue" w:cs="Helvetica Neue"/>
                <w:b/>
                <w:sz w:val="18"/>
                <w:szCs w:val="18"/>
              </w:rPr>
              <w:t xml:space="preserve"> AI Digital Solutions Prototype</w:t>
            </w:r>
          </w:p>
        </w:tc>
      </w:tr>
      <w:tr w:rsidR="005F1E40" w14:paraId="13F6619F"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54DC162C"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Purpose/Rationale of the Assignment</w:t>
            </w:r>
          </w:p>
          <w:p w14:paraId="1A4B8A80" w14:textId="77777777" w:rsidR="005F1E40" w:rsidRDefault="005F1E40">
            <w:pPr>
              <w:spacing w:line="276" w:lineRule="auto"/>
              <w:rPr>
                <w:rFonts w:ascii="Helvetica Neue" w:eastAsia="Helvetica Neue" w:hAnsi="Helvetica Neue" w:cs="Helvetica Neue"/>
                <w:b/>
              </w:rPr>
            </w:pPr>
          </w:p>
        </w:tc>
        <w:tc>
          <w:tcPr>
            <w:tcW w:w="6327" w:type="dxa"/>
            <w:tcBorders>
              <w:top w:val="single" w:sz="4" w:space="0" w:color="000000"/>
              <w:left w:val="single" w:sz="4" w:space="0" w:color="000000"/>
              <w:bottom w:val="single" w:sz="4" w:space="0" w:color="000000"/>
              <w:right w:val="single" w:sz="4" w:space="0" w:color="000000"/>
            </w:tcBorders>
            <w:vAlign w:val="center"/>
          </w:tcPr>
          <w:p w14:paraId="5F0D1548" w14:textId="77777777" w:rsidR="005F1E40" w:rsidRDefault="00000000">
            <w:pPr>
              <w:keepNext/>
              <w:shd w:val="clear" w:color="auto" w:fill="FFFFFF"/>
              <w:spacing w:before="280" w:after="280" w:line="276" w:lineRule="auto"/>
              <w:ind w:left="141" w:right="205"/>
              <w:jc w:val="both"/>
              <w:rPr>
                <w:rFonts w:ascii="Helvetica Neue" w:eastAsia="Helvetica Neue" w:hAnsi="Helvetica Neue" w:cs="Helvetica Neue"/>
                <w:sz w:val="18"/>
                <w:szCs w:val="18"/>
              </w:rPr>
            </w:pPr>
            <w:r>
              <w:rPr>
                <w:rFonts w:ascii="Helvetica Neue" w:eastAsia="Helvetica Neue" w:hAnsi="Helvetica Neue" w:cs="Helvetica Neue"/>
                <w:sz w:val="18"/>
                <w:szCs w:val="18"/>
              </w:rPr>
              <w:t>The purpose of this summative assessment is to equip students with the ability to think critically and creatively while addressing contemporary, real-world challenges through the integration of human-</w:t>
            </w:r>
            <w:proofErr w:type="spellStart"/>
            <w:r>
              <w:rPr>
                <w:rFonts w:ascii="Helvetica Neue" w:eastAsia="Helvetica Neue" w:hAnsi="Helvetica Neue" w:cs="Helvetica Neue"/>
                <w:sz w:val="18"/>
                <w:szCs w:val="18"/>
              </w:rPr>
              <w:t>centered</w:t>
            </w:r>
            <w:proofErr w:type="spellEnd"/>
            <w:r>
              <w:rPr>
                <w:rFonts w:ascii="Helvetica Neue" w:eastAsia="Helvetica Neue" w:hAnsi="Helvetica Neue" w:cs="Helvetica Neue"/>
                <w:sz w:val="18"/>
                <w:szCs w:val="18"/>
              </w:rPr>
              <w:t xml:space="preserve"> design and artificial intelligence. It encourages students to apply design thinking methodologies to deeply understand and empathize with users, accurately define core problems, and develop innovative AI-driven digital solutions. The assignment emphasizes ethical, accessible, and sustainable design approaches while guiding students to incorporate user feedback, </w:t>
            </w:r>
            <w:proofErr w:type="spellStart"/>
            <w:r>
              <w:rPr>
                <w:rFonts w:ascii="Helvetica Neue" w:eastAsia="Helvetica Neue" w:hAnsi="Helvetica Neue" w:cs="Helvetica Neue"/>
                <w:sz w:val="18"/>
                <w:szCs w:val="18"/>
              </w:rPr>
              <w:t>behavior</w:t>
            </w:r>
            <w:proofErr w:type="spellEnd"/>
            <w:r>
              <w:rPr>
                <w:rFonts w:ascii="Helvetica Neue" w:eastAsia="Helvetica Neue" w:hAnsi="Helvetica Neue" w:cs="Helvetica Neue"/>
                <w:sz w:val="18"/>
                <w:szCs w:val="18"/>
              </w:rPr>
              <w:t>-driven design, and logical interaction flows into functional digital interfaces. Students will also explore how elements such as gamification, wellness tracking, and AI-based personalization influence user engagement and motivation. By selecting one of two significant societal challenges either addressing environmental disengagement among urban youth or promoting digital wellness in an era of technology overload, students will demonstrate their ability to transition from ideation to execution. This will be accomplished using open-source prototyping tools and modern interface development strategies, ultimately showcasing their capacity for thoughtful, impactful digital innovation.</w:t>
            </w:r>
          </w:p>
        </w:tc>
      </w:tr>
      <w:tr w:rsidR="005F1E40" w14:paraId="5573FE52" w14:textId="77777777">
        <w:tc>
          <w:tcPr>
            <w:tcW w:w="9207" w:type="dxa"/>
            <w:gridSpan w:val="2"/>
            <w:tcBorders>
              <w:top w:val="nil"/>
              <w:left w:val="nil"/>
              <w:bottom w:val="single" w:sz="4" w:space="0" w:color="000000"/>
              <w:right w:val="nil"/>
            </w:tcBorders>
            <w:vAlign w:val="center"/>
          </w:tcPr>
          <w:p w14:paraId="6E0BCAE7" w14:textId="77777777" w:rsidR="005F1E40" w:rsidRDefault="005F1E40">
            <w:pPr>
              <w:spacing w:line="276" w:lineRule="auto"/>
              <w:rPr>
                <w:rFonts w:ascii="Helvetica Neue" w:eastAsia="Helvetica Neue" w:hAnsi="Helvetica Neue" w:cs="Helvetica Neue"/>
                <w:b/>
              </w:rPr>
            </w:pPr>
          </w:p>
        </w:tc>
      </w:tr>
      <w:tr w:rsidR="005F1E40" w14:paraId="50D1AEA9"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5DF07A1C"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Scenario or Context</w:t>
            </w:r>
          </w:p>
        </w:tc>
        <w:tc>
          <w:tcPr>
            <w:tcW w:w="6327" w:type="dxa"/>
            <w:tcBorders>
              <w:top w:val="single" w:sz="4" w:space="0" w:color="000000"/>
              <w:left w:val="single" w:sz="4" w:space="0" w:color="000000"/>
            </w:tcBorders>
            <w:vAlign w:val="center"/>
          </w:tcPr>
          <w:p w14:paraId="6D897AB5" w14:textId="77777777" w:rsidR="005F1E40" w:rsidRDefault="00000000">
            <w:pPr>
              <w:spacing w:after="200" w:line="276" w:lineRule="auto"/>
              <w:jc w:val="both"/>
              <w:rPr>
                <w:rFonts w:ascii="Helvetica Neue" w:eastAsia="Helvetica Neue" w:hAnsi="Helvetica Neue" w:cs="Helvetica Neue"/>
                <w:b/>
                <w:sz w:val="18"/>
                <w:szCs w:val="18"/>
                <w:highlight w:val="white"/>
              </w:rPr>
            </w:pPr>
            <w:r>
              <w:rPr>
                <w:rFonts w:ascii="Helvetica Neue" w:eastAsia="Helvetica Neue" w:hAnsi="Helvetica Neue" w:cs="Helvetica Neue"/>
                <w:b/>
                <w:sz w:val="18"/>
                <w:szCs w:val="18"/>
                <w:highlight w:val="white"/>
              </w:rPr>
              <w:t xml:space="preserve">Students must select one of the scenarios provided (either Scenario 1: </w:t>
            </w:r>
            <w:r>
              <w:rPr>
                <w:rFonts w:ascii="Helvetica Neue" w:eastAsia="Helvetica Neue" w:hAnsi="Helvetica Neue" w:cs="Helvetica Neue"/>
                <w:b/>
                <w:sz w:val="18"/>
                <w:szCs w:val="18"/>
              </w:rPr>
              <w:t xml:space="preserve">Designing Digital </w:t>
            </w:r>
            <w:proofErr w:type="spellStart"/>
            <w:r>
              <w:rPr>
                <w:rFonts w:ascii="Helvetica Neue" w:eastAsia="Helvetica Neue" w:hAnsi="Helvetica Neue" w:cs="Helvetica Neue"/>
                <w:b/>
                <w:sz w:val="18"/>
                <w:szCs w:val="18"/>
              </w:rPr>
              <w:t>GreenWall</w:t>
            </w:r>
            <w:proofErr w:type="spellEnd"/>
            <w:r>
              <w:rPr>
                <w:rFonts w:ascii="Helvetica Neue" w:eastAsia="Helvetica Neue" w:hAnsi="Helvetica Neue" w:cs="Helvetica Neue"/>
                <w:b/>
                <w:sz w:val="18"/>
                <w:szCs w:val="18"/>
              </w:rPr>
              <w:t xml:space="preserve">-A Gamified Eco-Interaction Companion app Prototype </w:t>
            </w:r>
            <w:r>
              <w:rPr>
                <w:rFonts w:ascii="Helvetica Neue" w:eastAsia="Helvetica Neue" w:hAnsi="Helvetica Neue" w:cs="Helvetica Neue"/>
                <w:b/>
                <w:sz w:val="18"/>
                <w:szCs w:val="18"/>
                <w:highlight w:val="white"/>
              </w:rPr>
              <w:t xml:space="preserve">or Scenario 2: Designing </w:t>
            </w:r>
            <w:proofErr w:type="spellStart"/>
            <w:r>
              <w:rPr>
                <w:rFonts w:ascii="Helvetica Neue" w:eastAsia="Helvetica Neue" w:hAnsi="Helvetica Neue" w:cs="Helvetica Neue"/>
                <w:b/>
                <w:sz w:val="18"/>
                <w:szCs w:val="18"/>
                <w:highlight w:val="white"/>
              </w:rPr>
              <w:t>MindPatch</w:t>
            </w:r>
            <w:proofErr w:type="spellEnd"/>
            <w:r>
              <w:rPr>
                <w:rFonts w:ascii="Helvetica Neue" w:eastAsia="Helvetica Neue" w:hAnsi="Helvetica Neue" w:cs="Helvetica Neue"/>
                <w:b/>
                <w:sz w:val="18"/>
                <w:szCs w:val="18"/>
                <w:highlight w:val="white"/>
              </w:rPr>
              <w:t>-A Digital Detox and Wellness Planner App Prototype</w:t>
            </w:r>
          </w:p>
          <w:p w14:paraId="4E35593B" w14:textId="77777777" w:rsidR="005F1E40" w:rsidRDefault="005F1E40">
            <w:pPr>
              <w:spacing w:after="200" w:line="276" w:lineRule="auto"/>
              <w:jc w:val="both"/>
              <w:rPr>
                <w:rFonts w:ascii="Helvetica Neue" w:eastAsia="Helvetica Neue" w:hAnsi="Helvetica Neue" w:cs="Helvetica Neue"/>
                <w:b/>
                <w:sz w:val="18"/>
                <w:szCs w:val="18"/>
                <w:highlight w:val="white"/>
              </w:rPr>
            </w:pPr>
          </w:p>
          <w:p w14:paraId="6FAD006D" w14:textId="77777777" w:rsidR="005F1E40" w:rsidRDefault="00000000">
            <w:pPr>
              <w:spacing w:after="20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highlight w:val="white"/>
              </w:rPr>
              <w:t>Based on the chosen scenario, select and complete the corresponding tasks as outlined in the assignment.</w:t>
            </w:r>
          </w:p>
          <w:p w14:paraId="5AF64730" w14:textId="77777777" w:rsidR="005F1E40" w:rsidRDefault="00000000">
            <w:pPr>
              <w:spacing w:before="240" w:after="240" w:line="276" w:lineRule="auto"/>
              <w:ind w:right="205"/>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lastRenderedPageBreak/>
              <w:t xml:space="preserve">Scenario 1: Designing Digital </w:t>
            </w:r>
            <w:proofErr w:type="spellStart"/>
            <w:r>
              <w:rPr>
                <w:rFonts w:ascii="Helvetica Neue" w:eastAsia="Helvetica Neue" w:hAnsi="Helvetica Neue" w:cs="Helvetica Neue"/>
                <w:b/>
                <w:sz w:val="18"/>
                <w:szCs w:val="18"/>
              </w:rPr>
              <w:t>GreenWall</w:t>
            </w:r>
            <w:proofErr w:type="spellEnd"/>
            <w:r>
              <w:rPr>
                <w:rFonts w:ascii="Helvetica Neue" w:eastAsia="Helvetica Neue" w:hAnsi="Helvetica Neue" w:cs="Helvetica Neue"/>
                <w:b/>
                <w:sz w:val="18"/>
                <w:szCs w:val="18"/>
              </w:rPr>
              <w:t>-A Gamified Eco-Interaction Companion app Prototype</w:t>
            </w:r>
          </w:p>
          <w:p w14:paraId="3515E45D" w14:textId="77777777" w:rsidR="005F1E40" w:rsidRDefault="00000000">
            <w:pPr>
              <w:spacing w:before="240" w:after="240" w:line="276" w:lineRule="auto"/>
              <w:ind w:right="205"/>
              <w:jc w:val="both"/>
              <w:rPr>
                <w:rFonts w:ascii="Helvetica Neue" w:eastAsia="Helvetica Neue" w:hAnsi="Helvetica Neue" w:cs="Helvetica Neue"/>
                <w:sz w:val="18"/>
                <w:szCs w:val="18"/>
              </w:rPr>
            </w:pPr>
            <w:proofErr w:type="spellStart"/>
            <w:r>
              <w:rPr>
                <w:rFonts w:ascii="Helvetica Neue" w:eastAsia="Helvetica Neue" w:hAnsi="Helvetica Neue" w:cs="Helvetica Neue"/>
                <w:sz w:val="18"/>
                <w:szCs w:val="18"/>
              </w:rPr>
              <w:t>GreenBloom</w:t>
            </w:r>
            <w:proofErr w:type="spellEnd"/>
            <w:r>
              <w:rPr>
                <w:rFonts w:ascii="Helvetica Neue" w:eastAsia="Helvetica Neue" w:hAnsi="Helvetica Neue" w:cs="Helvetica Neue"/>
                <w:sz w:val="18"/>
                <w:szCs w:val="18"/>
              </w:rPr>
              <w:t xml:space="preserve"> Tech </w:t>
            </w:r>
            <w:proofErr w:type="spellStart"/>
            <w:r>
              <w:rPr>
                <w:rFonts w:ascii="Helvetica Neue" w:eastAsia="Helvetica Neue" w:hAnsi="Helvetica Neue" w:cs="Helvetica Neue"/>
                <w:sz w:val="18"/>
                <w:szCs w:val="18"/>
              </w:rPr>
              <w:t>Pvt.</w:t>
            </w:r>
            <w:proofErr w:type="spellEnd"/>
            <w:r>
              <w:rPr>
                <w:rFonts w:ascii="Helvetica Neue" w:eastAsia="Helvetica Neue" w:hAnsi="Helvetica Neue" w:cs="Helvetica Neue"/>
                <w:sz w:val="18"/>
                <w:szCs w:val="18"/>
              </w:rPr>
              <w:t xml:space="preserve"> Ltd. is a sustainability-focused innovation company dedicated to reconnecting urban youth with nature through engaging digital solutions. The company is developing "Digital </w:t>
            </w:r>
            <w:proofErr w:type="spellStart"/>
            <w:r>
              <w:rPr>
                <w:rFonts w:ascii="Helvetica Neue" w:eastAsia="Helvetica Neue" w:hAnsi="Helvetica Neue" w:cs="Helvetica Neue"/>
                <w:sz w:val="18"/>
                <w:szCs w:val="18"/>
              </w:rPr>
              <w:t>GreenWall</w:t>
            </w:r>
            <w:proofErr w:type="spellEnd"/>
            <w:r>
              <w:rPr>
                <w:rFonts w:ascii="Helvetica Neue" w:eastAsia="Helvetica Neue" w:hAnsi="Helvetica Neue" w:cs="Helvetica Neue"/>
                <w:sz w:val="18"/>
                <w:szCs w:val="18"/>
              </w:rPr>
              <w:t>", a gamified eco-companion app aimed at school and college students. This app will promote daily nature-based interactions through challenges, AR simulations, team missions, and rewards.</w:t>
            </w:r>
          </w:p>
          <w:p w14:paraId="23E69B27" w14:textId="77777777" w:rsidR="005F1E40" w:rsidRDefault="00000000">
            <w:pPr>
              <w:spacing w:before="240" w:after="24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As part of </w:t>
            </w:r>
            <w:proofErr w:type="spellStart"/>
            <w:r>
              <w:rPr>
                <w:rFonts w:ascii="Helvetica Neue" w:eastAsia="Helvetica Neue" w:hAnsi="Helvetica Neue" w:cs="Helvetica Neue"/>
                <w:sz w:val="18"/>
                <w:szCs w:val="18"/>
              </w:rPr>
              <w:t>GreenBloom’s</w:t>
            </w:r>
            <w:proofErr w:type="spellEnd"/>
            <w:r>
              <w:rPr>
                <w:rFonts w:ascii="Helvetica Neue" w:eastAsia="Helvetica Neue" w:hAnsi="Helvetica Neue" w:cs="Helvetica Neue"/>
                <w:sz w:val="18"/>
                <w:szCs w:val="18"/>
              </w:rPr>
              <w:t xml:space="preserve"> creative design team, you are invited to conceptualize and build a functional prototype of the Digital </w:t>
            </w:r>
            <w:proofErr w:type="spellStart"/>
            <w:r>
              <w:rPr>
                <w:rFonts w:ascii="Helvetica Neue" w:eastAsia="Helvetica Neue" w:hAnsi="Helvetica Neue" w:cs="Helvetica Neue"/>
                <w:sz w:val="18"/>
                <w:szCs w:val="18"/>
              </w:rPr>
              <w:t>GreenWall</w:t>
            </w:r>
            <w:proofErr w:type="spellEnd"/>
            <w:r>
              <w:rPr>
                <w:rFonts w:ascii="Helvetica Neue" w:eastAsia="Helvetica Neue" w:hAnsi="Helvetica Neue" w:cs="Helvetica Neue"/>
                <w:sz w:val="18"/>
                <w:szCs w:val="18"/>
              </w:rPr>
              <w:t>. Your design should creatively blend technology and nature to make environmental actions fun, social, and habit-forming. Your prototype must include the following five compulsory features:</w:t>
            </w:r>
          </w:p>
          <w:p w14:paraId="60DAF910" w14:textId="77777777" w:rsidR="005F1E40" w:rsidRDefault="00000000">
            <w:pPr>
              <w:numPr>
                <w:ilvl w:val="0"/>
                <w:numId w:val="6"/>
              </w:numPr>
              <w:spacing w:before="24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 xml:space="preserve">Daily Eco-Challenges: </w:t>
            </w:r>
            <w:r>
              <w:rPr>
                <w:rFonts w:ascii="Helvetica Neue" w:eastAsia="Helvetica Neue" w:hAnsi="Helvetica Neue" w:cs="Helvetica Neue"/>
                <w:sz w:val="18"/>
                <w:szCs w:val="18"/>
              </w:rPr>
              <w:t>Small, fun nature tasks (e.g., water a plant, spot a bird) with rewards for consistency.</w:t>
            </w:r>
          </w:p>
          <w:p w14:paraId="4B91C91B" w14:textId="77777777" w:rsidR="005F1E40" w:rsidRDefault="00000000">
            <w:pPr>
              <w:numPr>
                <w:ilvl w:val="0"/>
                <w:numId w:val="6"/>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AR Nature Simulations:</w:t>
            </w:r>
            <w:r>
              <w:rPr>
                <w:rFonts w:ascii="Helvetica Neue" w:eastAsia="Helvetica Neue" w:hAnsi="Helvetica Neue" w:cs="Helvetica Neue"/>
                <w:sz w:val="18"/>
                <w:szCs w:val="18"/>
              </w:rPr>
              <w:t xml:space="preserve"> Interactive AR experiences like virtual gardening or composting.</w:t>
            </w:r>
          </w:p>
          <w:p w14:paraId="32DCF909" w14:textId="77777777" w:rsidR="005F1E40" w:rsidRDefault="00000000">
            <w:pPr>
              <w:numPr>
                <w:ilvl w:val="0"/>
                <w:numId w:val="6"/>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User Progress Dashboard:</w:t>
            </w:r>
            <w:r>
              <w:rPr>
                <w:rFonts w:ascii="Helvetica Neue" w:eastAsia="Helvetica Neue" w:hAnsi="Helvetica Neue" w:cs="Helvetica Neue"/>
                <w:sz w:val="18"/>
                <w:szCs w:val="18"/>
              </w:rPr>
              <w:t xml:space="preserve"> Track eco-points, badges, and impact with a fun, visual interface.</w:t>
            </w:r>
          </w:p>
          <w:p w14:paraId="624A9B25" w14:textId="77777777" w:rsidR="005F1E40" w:rsidRDefault="00000000">
            <w:pPr>
              <w:numPr>
                <w:ilvl w:val="0"/>
                <w:numId w:val="6"/>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Team Missions &amp; Leaderboard:</w:t>
            </w:r>
            <w:r>
              <w:rPr>
                <w:rFonts w:ascii="Helvetica Neue" w:eastAsia="Helvetica Neue" w:hAnsi="Helvetica Neue" w:cs="Helvetica Neue"/>
                <w:sz w:val="18"/>
                <w:szCs w:val="18"/>
              </w:rPr>
              <w:t xml:space="preserve"> Collaborate in groups for weekly eco-missions and climb the leaderboard.</w:t>
            </w:r>
          </w:p>
          <w:p w14:paraId="632EC237" w14:textId="77777777" w:rsidR="005F1E40" w:rsidRDefault="00000000">
            <w:pPr>
              <w:numPr>
                <w:ilvl w:val="0"/>
                <w:numId w:val="6"/>
              </w:numPr>
              <w:spacing w:after="24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Rewards &amp; Recognition:</w:t>
            </w:r>
            <w:r>
              <w:rPr>
                <w:rFonts w:ascii="Helvetica Neue" w:eastAsia="Helvetica Neue" w:hAnsi="Helvetica Neue" w:cs="Helvetica Neue"/>
                <w:sz w:val="18"/>
                <w:szCs w:val="18"/>
              </w:rPr>
              <w:t xml:space="preserve"> Earn avatars, badges, or eco-discounts for completing tasks.</w:t>
            </w:r>
          </w:p>
          <w:p w14:paraId="13DDA7C7" w14:textId="77777777" w:rsidR="005F1E40" w:rsidRDefault="00000000">
            <w:pPr>
              <w:spacing w:before="240" w:after="24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sz w:val="18"/>
                <w:szCs w:val="18"/>
              </w:rPr>
              <w:t>Your goal is to design a prototype that is engaging, youth-friendly, and encourages real-world environmental action through digital gamification.</w:t>
            </w:r>
          </w:p>
          <w:p w14:paraId="397A3112" w14:textId="77777777" w:rsidR="005F1E40" w:rsidRDefault="00000000">
            <w:pPr>
              <w:spacing w:after="200" w:line="276" w:lineRule="auto"/>
              <w:ind w:right="205"/>
              <w:jc w:val="both"/>
              <w:rPr>
                <w:rFonts w:ascii="Helvetica Neue" w:eastAsia="Helvetica Neue" w:hAnsi="Helvetica Neue" w:cs="Helvetica Neue"/>
                <w:b/>
                <w:sz w:val="18"/>
                <w:szCs w:val="18"/>
                <w:u w:val="single"/>
              </w:rPr>
            </w:pPr>
            <w:r>
              <w:rPr>
                <w:rFonts w:ascii="Helvetica Neue" w:eastAsia="Helvetica Neue" w:hAnsi="Helvetica Neue" w:cs="Helvetica Neue"/>
                <w:b/>
                <w:sz w:val="18"/>
                <w:szCs w:val="18"/>
                <w:u w:val="single"/>
              </w:rPr>
              <w:t>OR</w:t>
            </w:r>
          </w:p>
          <w:p w14:paraId="1FB946B9" w14:textId="77777777" w:rsidR="005F1E40" w:rsidRDefault="00000000">
            <w:pPr>
              <w:spacing w:before="240" w:after="200" w:line="276" w:lineRule="auto"/>
              <w:ind w:right="205"/>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 xml:space="preserve">Scenario 2: Designing </w:t>
            </w:r>
            <w:proofErr w:type="spellStart"/>
            <w:r>
              <w:rPr>
                <w:rFonts w:ascii="Helvetica Neue" w:eastAsia="Helvetica Neue" w:hAnsi="Helvetica Neue" w:cs="Helvetica Neue"/>
                <w:b/>
                <w:sz w:val="18"/>
                <w:szCs w:val="18"/>
              </w:rPr>
              <w:t>MindPatch</w:t>
            </w:r>
            <w:proofErr w:type="spellEnd"/>
            <w:r>
              <w:rPr>
                <w:rFonts w:ascii="Helvetica Neue" w:eastAsia="Helvetica Neue" w:hAnsi="Helvetica Neue" w:cs="Helvetica Neue"/>
                <w:b/>
                <w:sz w:val="18"/>
                <w:szCs w:val="18"/>
              </w:rPr>
              <w:t>-A Digital Detox and Wellness Planner App Prototype</w:t>
            </w:r>
          </w:p>
          <w:p w14:paraId="21DAF01D" w14:textId="77777777" w:rsidR="005F1E40" w:rsidRDefault="00000000">
            <w:pPr>
              <w:spacing w:before="240" w:after="200" w:line="276" w:lineRule="auto"/>
              <w:ind w:right="205"/>
              <w:jc w:val="both"/>
              <w:rPr>
                <w:rFonts w:ascii="Helvetica Neue" w:eastAsia="Helvetica Neue" w:hAnsi="Helvetica Neue" w:cs="Helvetica Neue"/>
                <w:sz w:val="18"/>
                <w:szCs w:val="18"/>
              </w:rPr>
            </w:pPr>
            <w:proofErr w:type="spellStart"/>
            <w:r>
              <w:rPr>
                <w:rFonts w:ascii="Helvetica Neue" w:eastAsia="Helvetica Neue" w:hAnsi="Helvetica Neue" w:cs="Helvetica Neue"/>
                <w:sz w:val="18"/>
                <w:szCs w:val="18"/>
              </w:rPr>
              <w:t>MindNest</w:t>
            </w:r>
            <w:proofErr w:type="spellEnd"/>
            <w:r>
              <w:rPr>
                <w:rFonts w:ascii="Helvetica Neue" w:eastAsia="Helvetica Neue" w:hAnsi="Helvetica Neue" w:cs="Helvetica Neue"/>
                <w:sz w:val="18"/>
                <w:szCs w:val="18"/>
              </w:rPr>
              <w:t xml:space="preserve"> Wellness Labs is a forward-thinking digital wellness company focused on helping students and young adults regain emotional balance in a hyperconnected world. With increasing reports of digital fatigue, academic burnout, and screen-time-induced stress among youth, the company is launching </w:t>
            </w:r>
            <w:proofErr w:type="spellStart"/>
            <w:r>
              <w:rPr>
                <w:rFonts w:ascii="Helvetica Neue" w:eastAsia="Helvetica Neue" w:hAnsi="Helvetica Neue" w:cs="Helvetica Neue"/>
                <w:sz w:val="18"/>
                <w:szCs w:val="18"/>
              </w:rPr>
              <w:t>MindPatch</w:t>
            </w:r>
            <w:proofErr w:type="spellEnd"/>
            <w:r>
              <w:rPr>
                <w:rFonts w:ascii="Helvetica Neue" w:eastAsia="Helvetica Neue" w:hAnsi="Helvetica Neue" w:cs="Helvetica Neue"/>
                <w:sz w:val="18"/>
                <w:szCs w:val="18"/>
              </w:rPr>
              <w:t>, an AI-assisted wellness planner designed to promote mindful technology use, emotional regulation, and healthier habits.</w:t>
            </w:r>
          </w:p>
          <w:p w14:paraId="673A5842" w14:textId="77777777" w:rsidR="005F1E40" w:rsidRDefault="00000000">
            <w:pPr>
              <w:spacing w:before="240" w:after="20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As a part of </w:t>
            </w:r>
            <w:proofErr w:type="spellStart"/>
            <w:r>
              <w:rPr>
                <w:rFonts w:ascii="Helvetica Neue" w:eastAsia="Helvetica Neue" w:hAnsi="Helvetica Neue" w:cs="Helvetica Neue"/>
                <w:sz w:val="18"/>
                <w:szCs w:val="18"/>
              </w:rPr>
              <w:t>MindNest’s</w:t>
            </w:r>
            <w:proofErr w:type="spellEnd"/>
            <w:r>
              <w:rPr>
                <w:rFonts w:ascii="Helvetica Neue" w:eastAsia="Helvetica Neue" w:hAnsi="Helvetica Neue" w:cs="Helvetica Neue"/>
                <w:sz w:val="18"/>
                <w:szCs w:val="18"/>
              </w:rPr>
              <w:t xml:space="preserve"> digital product innovation team, you are invited to conceptualize and build a functional prototype for the </w:t>
            </w:r>
            <w:proofErr w:type="spellStart"/>
            <w:r>
              <w:rPr>
                <w:rFonts w:ascii="Helvetica Neue" w:eastAsia="Helvetica Neue" w:hAnsi="Helvetica Neue" w:cs="Helvetica Neue"/>
                <w:sz w:val="18"/>
                <w:szCs w:val="18"/>
              </w:rPr>
              <w:t>MindPatch</w:t>
            </w:r>
            <w:proofErr w:type="spellEnd"/>
            <w:r>
              <w:rPr>
                <w:rFonts w:ascii="Helvetica Neue" w:eastAsia="Helvetica Neue" w:hAnsi="Helvetica Neue" w:cs="Helvetica Neue"/>
                <w:sz w:val="18"/>
                <w:szCs w:val="18"/>
              </w:rPr>
              <w:t xml:space="preserve"> app. The goal is to design an emotionally supportive, screen-friendly app that nudges students toward balanced routines. Your design should creatively use AI features, habit trackers, and visual journaling to make mental wellness more approachable, personalized, and engaging. The prototype must include the following five compulsory features:</w:t>
            </w:r>
          </w:p>
          <w:p w14:paraId="4458C002" w14:textId="77777777" w:rsidR="005F1E40" w:rsidRDefault="00000000">
            <w:pPr>
              <w:numPr>
                <w:ilvl w:val="0"/>
                <w:numId w:val="7"/>
              </w:numPr>
              <w:spacing w:before="24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Mood Logging:</w:t>
            </w:r>
            <w:r>
              <w:rPr>
                <w:rFonts w:ascii="Helvetica Neue" w:eastAsia="Helvetica Neue" w:hAnsi="Helvetica Neue" w:cs="Helvetica Neue"/>
                <w:sz w:val="18"/>
                <w:szCs w:val="18"/>
              </w:rPr>
              <w:t xml:space="preserve"> A simple mood tracker using emoji sliders, visual cues, or color-coded entries.</w:t>
            </w:r>
          </w:p>
          <w:p w14:paraId="1BCAD303" w14:textId="77777777" w:rsidR="005F1E40" w:rsidRDefault="00000000">
            <w:pPr>
              <w:numPr>
                <w:ilvl w:val="0"/>
                <w:numId w:val="7"/>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Screen-Time Input Dashboard:</w:t>
            </w:r>
            <w:r>
              <w:rPr>
                <w:rFonts w:ascii="Helvetica Neue" w:eastAsia="Helvetica Neue" w:hAnsi="Helvetica Neue" w:cs="Helvetica Neue"/>
                <w:sz w:val="18"/>
                <w:szCs w:val="18"/>
              </w:rPr>
              <w:t xml:space="preserve"> A feature to manually input or sync screen-time data.</w:t>
            </w:r>
          </w:p>
          <w:p w14:paraId="4F0DDC1A" w14:textId="77777777" w:rsidR="005F1E40" w:rsidRDefault="00000000">
            <w:pPr>
              <w:numPr>
                <w:ilvl w:val="0"/>
                <w:numId w:val="7"/>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lastRenderedPageBreak/>
              <w:t>AI-Generated Detox Planner:</w:t>
            </w:r>
            <w:r>
              <w:rPr>
                <w:rFonts w:ascii="Helvetica Neue" w:eastAsia="Helvetica Neue" w:hAnsi="Helvetica Neue" w:cs="Helvetica Neue"/>
                <w:sz w:val="18"/>
                <w:szCs w:val="18"/>
              </w:rPr>
              <w:t xml:space="preserve"> Suggests digital detox breaks based on mood, screen usage, and user schedule.</w:t>
            </w:r>
          </w:p>
          <w:p w14:paraId="61C1AC42" w14:textId="77777777" w:rsidR="005F1E40" w:rsidRDefault="00000000">
            <w:pPr>
              <w:numPr>
                <w:ilvl w:val="0"/>
                <w:numId w:val="7"/>
              </w:numPr>
              <w:spacing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Gratitude Journal:</w:t>
            </w:r>
            <w:r>
              <w:rPr>
                <w:rFonts w:ascii="Helvetica Neue" w:eastAsia="Helvetica Neue" w:hAnsi="Helvetica Neue" w:cs="Helvetica Neue"/>
                <w:sz w:val="18"/>
                <w:szCs w:val="18"/>
              </w:rPr>
              <w:t xml:space="preserve"> A soft and creative journaling space to reflect and log daily positives.</w:t>
            </w:r>
          </w:p>
          <w:p w14:paraId="5DFA3F82" w14:textId="77777777" w:rsidR="005F1E40" w:rsidRDefault="00000000">
            <w:pPr>
              <w:numPr>
                <w:ilvl w:val="0"/>
                <w:numId w:val="7"/>
              </w:numPr>
              <w:spacing w:after="20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b/>
                <w:sz w:val="18"/>
                <w:szCs w:val="18"/>
              </w:rPr>
              <w:t>Habit Tracker with Rewards:</w:t>
            </w:r>
            <w:r>
              <w:rPr>
                <w:rFonts w:ascii="Helvetica Neue" w:eastAsia="Helvetica Neue" w:hAnsi="Helvetica Neue" w:cs="Helvetica Neue"/>
                <w:sz w:val="18"/>
                <w:szCs w:val="18"/>
              </w:rPr>
              <w:t xml:space="preserve"> Includes streaks, badges, and </w:t>
            </w:r>
            <w:proofErr w:type="gramStart"/>
            <w:r>
              <w:rPr>
                <w:rFonts w:ascii="Helvetica Neue" w:eastAsia="Helvetica Neue" w:hAnsi="Helvetica Neue" w:cs="Helvetica Neue"/>
                <w:sz w:val="18"/>
                <w:szCs w:val="18"/>
              </w:rPr>
              <w:t>goal-setting</w:t>
            </w:r>
            <w:proofErr w:type="gramEnd"/>
            <w:r>
              <w:rPr>
                <w:rFonts w:ascii="Helvetica Neue" w:eastAsia="Helvetica Neue" w:hAnsi="Helvetica Neue" w:cs="Helvetica Neue"/>
                <w:sz w:val="18"/>
                <w:szCs w:val="18"/>
              </w:rPr>
              <w:t xml:space="preserve"> features to build wellness routines.</w:t>
            </w:r>
          </w:p>
          <w:p w14:paraId="64634EC4" w14:textId="77777777" w:rsidR="005F1E40" w:rsidRDefault="00000000">
            <w:pPr>
              <w:spacing w:before="240" w:after="200" w:line="276" w:lineRule="auto"/>
              <w:ind w:right="205"/>
              <w:jc w:val="both"/>
              <w:rPr>
                <w:rFonts w:ascii="Helvetica Neue" w:eastAsia="Helvetica Neue" w:hAnsi="Helvetica Neue" w:cs="Helvetica Neue"/>
                <w:sz w:val="18"/>
                <w:szCs w:val="18"/>
              </w:rPr>
            </w:pPr>
            <w:r>
              <w:rPr>
                <w:rFonts w:ascii="Helvetica Neue" w:eastAsia="Helvetica Neue" w:hAnsi="Helvetica Neue" w:cs="Helvetica Neue"/>
                <w:sz w:val="18"/>
                <w:szCs w:val="18"/>
              </w:rPr>
              <w:t>The objective is to design a prototype that promotes self-awareness, digital balance, and daily wellness rituals using technology in a mindful way.</w:t>
            </w:r>
          </w:p>
        </w:tc>
      </w:tr>
      <w:tr w:rsidR="005F1E40" w14:paraId="3940895F" w14:textId="77777777">
        <w:tc>
          <w:tcPr>
            <w:tcW w:w="9207" w:type="dxa"/>
            <w:gridSpan w:val="2"/>
            <w:tcBorders>
              <w:left w:val="nil"/>
              <w:right w:val="nil"/>
            </w:tcBorders>
            <w:vAlign w:val="center"/>
          </w:tcPr>
          <w:p w14:paraId="17267418" w14:textId="77777777" w:rsidR="005F1E40" w:rsidRDefault="005F1E40">
            <w:pPr>
              <w:spacing w:line="276" w:lineRule="auto"/>
              <w:rPr>
                <w:rFonts w:ascii="Helvetica Neue" w:eastAsia="Helvetica Neue" w:hAnsi="Helvetica Neue" w:cs="Helvetica Neue"/>
                <w:b/>
              </w:rPr>
            </w:pPr>
          </w:p>
        </w:tc>
      </w:tr>
      <w:tr w:rsidR="005F1E40" w14:paraId="15C04BF5"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7BE2D461"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 xml:space="preserve">Task </w:t>
            </w:r>
          </w:p>
        </w:tc>
        <w:tc>
          <w:tcPr>
            <w:tcW w:w="6327" w:type="dxa"/>
            <w:tcBorders>
              <w:left w:val="single" w:sz="4" w:space="0" w:color="000000"/>
            </w:tcBorders>
            <w:vAlign w:val="center"/>
          </w:tcPr>
          <w:p w14:paraId="47FA8965" w14:textId="77777777" w:rsidR="005F1E40" w:rsidRDefault="00000000">
            <w:pPr>
              <w:spacing w:after="20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 xml:space="preserve">Task 1: Designing Digital </w:t>
            </w:r>
            <w:proofErr w:type="spellStart"/>
            <w:r>
              <w:rPr>
                <w:rFonts w:ascii="Helvetica Neue" w:eastAsia="Helvetica Neue" w:hAnsi="Helvetica Neue" w:cs="Helvetica Neue"/>
                <w:b/>
                <w:sz w:val="18"/>
                <w:szCs w:val="18"/>
              </w:rPr>
              <w:t>GreenWall</w:t>
            </w:r>
            <w:proofErr w:type="spellEnd"/>
            <w:r>
              <w:rPr>
                <w:rFonts w:ascii="Helvetica Neue" w:eastAsia="Helvetica Neue" w:hAnsi="Helvetica Neue" w:cs="Helvetica Neue"/>
                <w:b/>
                <w:sz w:val="18"/>
                <w:szCs w:val="18"/>
              </w:rPr>
              <w:t>-A Gamified Eco-Interaction Companion app Prototype</w:t>
            </w:r>
          </w:p>
          <w:p w14:paraId="7175C0C7"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0" w:name="_heading=h.kie8mr9hxu1a" w:colFirst="0" w:colLast="0"/>
            <w:bookmarkEnd w:id="0"/>
            <w:r>
              <w:rPr>
                <w:rFonts w:ascii="Helvetica Neue" w:eastAsia="Helvetica Neue" w:hAnsi="Helvetica Neue" w:cs="Helvetica Neue"/>
                <w:sz w:val="18"/>
                <w:szCs w:val="18"/>
              </w:rPr>
              <w:t>Stage 1: Empathize and Define the Problem</w:t>
            </w:r>
          </w:p>
          <w:p w14:paraId="4D71915F"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In this stage, you will investigate the root problem that your app seeks to solve. Focus on understanding how digital lifestyles contribute to the disconnect between young people and nature. Use surveys, empathy maps, and mood boards to explore feelings, </w:t>
            </w:r>
            <w:proofErr w:type="spellStart"/>
            <w:r>
              <w:rPr>
                <w:rFonts w:ascii="Helvetica Neue" w:eastAsia="Helvetica Neue" w:hAnsi="Helvetica Neue" w:cs="Helvetica Neue"/>
                <w:sz w:val="18"/>
                <w:szCs w:val="18"/>
              </w:rPr>
              <w:t>behaviors</w:t>
            </w:r>
            <w:proofErr w:type="spellEnd"/>
            <w:r>
              <w:rPr>
                <w:rFonts w:ascii="Helvetica Neue" w:eastAsia="Helvetica Neue" w:hAnsi="Helvetica Neue" w:cs="Helvetica Neue"/>
                <w:sz w:val="18"/>
                <w:szCs w:val="18"/>
              </w:rPr>
              <w:t xml:space="preserve">, and pain points of your target user. Simultaneously, begin concept planning for your Eco Avatar Builder, imagining how user actions can influence their avatar’s growth (e.g., sprouting leaves or gaining new eco-accessories). Start thinking about what motivates your user to </w:t>
            </w:r>
            <w:proofErr w:type="gramStart"/>
            <w:r>
              <w:rPr>
                <w:rFonts w:ascii="Helvetica Neue" w:eastAsia="Helvetica Neue" w:hAnsi="Helvetica Neue" w:cs="Helvetica Neue"/>
                <w:sz w:val="18"/>
                <w:szCs w:val="18"/>
              </w:rPr>
              <w:t>take action</w:t>
            </w:r>
            <w:proofErr w:type="gramEnd"/>
            <w:r>
              <w:rPr>
                <w:rFonts w:ascii="Helvetica Neue" w:eastAsia="Helvetica Neue" w:hAnsi="Helvetica Neue" w:cs="Helvetica Neue"/>
                <w:sz w:val="18"/>
                <w:szCs w:val="18"/>
              </w:rPr>
              <w:t xml:space="preserve"> and how personalization can boost engagement.</w:t>
            </w:r>
          </w:p>
          <w:p w14:paraId="18E2C5C0"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Key Actions students will take</w:t>
            </w:r>
            <w:r>
              <w:rPr>
                <w:rFonts w:ascii="Helvetica Neue" w:eastAsia="Helvetica Neue" w:hAnsi="Helvetica Neue" w:cs="Helvetica Neue"/>
                <w:sz w:val="18"/>
                <w:szCs w:val="18"/>
              </w:rPr>
              <w:t>:</w:t>
            </w:r>
          </w:p>
          <w:p w14:paraId="4EC9213A" w14:textId="77777777" w:rsidR="005F1E40" w:rsidRDefault="00000000">
            <w:pPr>
              <w:numPr>
                <w:ilvl w:val="0"/>
                <w:numId w:val="4"/>
              </w:numPr>
              <w:spacing w:before="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Conduct surveys to explore eco-habits and screen time (Use tools </w:t>
            </w:r>
            <w:proofErr w:type="gramStart"/>
            <w:r>
              <w:rPr>
                <w:rFonts w:ascii="Helvetica Neue" w:eastAsia="Helvetica Neue" w:hAnsi="Helvetica Neue" w:cs="Helvetica Neue"/>
                <w:sz w:val="18"/>
                <w:szCs w:val="18"/>
              </w:rPr>
              <w:t>like  Google</w:t>
            </w:r>
            <w:proofErr w:type="gramEnd"/>
            <w:r>
              <w:rPr>
                <w:rFonts w:ascii="Helvetica Neue" w:eastAsia="Helvetica Neue" w:hAnsi="Helvetica Neue" w:cs="Helvetica Neue"/>
                <w:sz w:val="18"/>
                <w:szCs w:val="18"/>
              </w:rPr>
              <w:t xml:space="preserve"> Forms, </w:t>
            </w:r>
            <w:proofErr w:type="spellStart"/>
            <w:r>
              <w:rPr>
                <w:rFonts w:ascii="Helvetica Neue" w:eastAsia="Helvetica Neue" w:hAnsi="Helvetica Neue" w:cs="Helvetica Neue"/>
                <w:sz w:val="18"/>
                <w:szCs w:val="18"/>
              </w:rPr>
              <w:t>Typeform</w:t>
            </w:r>
            <w:proofErr w:type="spellEnd"/>
            <w:r>
              <w:rPr>
                <w:rFonts w:ascii="Helvetica Neue" w:eastAsia="Helvetica Neue" w:hAnsi="Helvetica Neue" w:cs="Helvetica Neue"/>
                <w:sz w:val="18"/>
                <w:szCs w:val="18"/>
              </w:rPr>
              <w:t>)</w:t>
            </w:r>
          </w:p>
          <w:p w14:paraId="150C9D0B" w14:textId="77777777" w:rsidR="005F1E40" w:rsidRDefault="00000000">
            <w:pPr>
              <w:numPr>
                <w:ilvl w:val="0"/>
                <w:numId w:val="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Create empathy maps and personas </w:t>
            </w:r>
            <w:proofErr w:type="gramStart"/>
            <w:r>
              <w:rPr>
                <w:rFonts w:ascii="Helvetica Neue" w:eastAsia="Helvetica Neue" w:hAnsi="Helvetica Neue" w:cs="Helvetica Neue"/>
                <w:sz w:val="18"/>
                <w:szCs w:val="18"/>
              </w:rPr>
              <w:t>( Use</w:t>
            </w:r>
            <w:proofErr w:type="gramEnd"/>
            <w:r>
              <w:rPr>
                <w:rFonts w:ascii="Helvetica Neue" w:eastAsia="Helvetica Neue" w:hAnsi="Helvetica Neue" w:cs="Helvetica Neue"/>
                <w:sz w:val="18"/>
                <w:szCs w:val="18"/>
              </w:rPr>
              <w:t xml:space="preserve"> tools like Miro, </w:t>
            </w:r>
            <w:proofErr w:type="spellStart"/>
            <w:r>
              <w:rPr>
                <w:rFonts w:ascii="Helvetica Neue" w:eastAsia="Helvetica Neue" w:hAnsi="Helvetica Neue" w:cs="Helvetica Neue"/>
                <w:sz w:val="18"/>
                <w:szCs w:val="18"/>
              </w:rPr>
              <w:t>Jamboard</w:t>
            </w:r>
            <w:proofErr w:type="spellEnd"/>
            <w:r>
              <w:rPr>
                <w:rFonts w:ascii="Helvetica Neue" w:eastAsia="Helvetica Neue" w:hAnsi="Helvetica Neue" w:cs="Helvetica Neue"/>
                <w:sz w:val="18"/>
                <w:szCs w:val="18"/>
              </w:rPr>
              <w:t>, Canva)</w:t>
            </w:r>
          </w:p>
          <w:p w14:paraId="1FF162D9" w14:textId="77777777" w:rsidR="005F1E40" w:rsidRDefault="00000000">
            <w:pPr>
              <w:numPr>
                <w:ilvl w:val="0"/>
                <w:numId w:val="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Visualize early avatar ideas as growth metaphors (Use tools </w:t>
            </w:r>
            <w:proofErr w:type="gramStart"/>
            <w:r>
              <w:rPr>
                <w:rFonts w:ascii="Helvetica Neue" w:eastAsia="Helvetica Neue" w:hAnsi="Helvetica Neue" w:cs="Helvetica Neue"/>
                <w:sz w:val="18"/>
                <w:szCs w:val="18"/>
              </w:rPr>
              <w:t xml:space="preserve">like  </w:t>
            </w:r>
            <w:proofErr w:type="spellStart"/>
            <w:r>
              <w:rPr>
                <w:rFonts w:ascii="Helvetica Neue" w:eastAsia="Helvetica Neue" w:hAnsi="Helvetica Neue" w:cs="Helvetica Neue"/>
                <w:sz w:val="18"/>
                <w:szCs w:val="18"/>
              </w:rPr>
              <w:t>Excalidraw</w:t>
            </w:r>
            <w:proofErr w:type="spellEnd"/>
            <w:proofErr w:type="gramEnd"/>
            <w:r>
              <w:rPr>
                <w:rFonts w:ascii="Helvetica Neue" w:eastAsia="Helvetica Neue" w:hAnsi="Helvetica Neue" w:cs="Helvetica Neue"/>
                <w:sz w:val="18"/>
                <w:szCs w:val="18"/>
              </w:rPr>
              <w:t>, Sketch.io)</w:t>
            </w:r>
          </w:p>
          <w:p w14:paraId="0A69ECFC" w14:textId="77777777" w:rsidR="005F1E40" w:rsidRDefault="00000000">
            <w:pPr>
              <w:numPr>
                <w:ilvl w:val="0"/>
                <w:numId w:val="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Start defining eco-actions linked to avatar development</w:t>
            </w:r>
          </w:p>
          <w:p w14:paraId="1CB54455" w14:textId="77777777" w:rsidR="005F1E40" w:rsidRDefault="00000000">
            <w:pPr>
              <w:numPr>
                <w:ilvl w:val="0"/>
                <w:numId w:val="4"/>
              </w:numPr>
              <w:spacing w:after="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Example: Completing 5 green tasks = avatar grows from seedling to sapling</w:t>
            </w:r>
            <w:r>
              <w:rPr>
                <w:rFonts w:ascii="Helvetica Neue" w:eastAsia="Helvetica Neue" w:hAnsi="Helvetica Neue" w:cs="Helvetica Neue"/>
                <w:sz w:val="18"/>
                <w:szCs w:val="18"/>
              </w:rPr>
              <w:br/>
            </w:r>
          </w:p>
          <w:p w14:paraId="710B40F9"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1" w:name="_heading=h.oz15kitoagp4" w:colFirst="0" w:colLast="0"/>
            <w:bookmarkEnd w:id="1"/>
            <w:r>
              <w:rPr>
                <w:rFonts w:ascii="Helvetica Neue" w:eastAsia="Helvetica Neue" w:hAnsi="Helvetica Neue" w:cs="Helvetica Neue"/>
                <w:sz w:val="18"/>
                <w:szCs w:val="18"/>
              </w:rPr>
              <w:t>Stage 2: Ideate and Sketch the Solution</w:t>
            </w:r>
          </w:p>
          <w:p w14:paraId="57C89754"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Once you have a clear problem definition, this stage focuses on ideation and creative solutioning. Use brainstorming tools like SCAMPER or “How Might We” questions to generate ideas for the interface and interactions. Design the Daily Eco Challenge Board and the Real-world Eco Mission Tracker. Sketch how users will interact with these features, receiving daily tasks, submitting real-world action proof, and getting rewarded with badges. Plan user flows from homepage to task screens and incorporate challenge levels.</w:t>
            </w:r>
          </w:p>
          <w:p w14:paraId="4562498E"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Key Actions students will take</w:t>
            </w:r>
            <w:r>
              <w:rPr>
                <w:rFonts w:ascii="Helvetica Neue" w:eastAsia="Helvetica Neue" w:hAnsi="Helvetica Neue" w:cs="Helvetica Neue"/>
                <w:sz w:val="18"/>
                <w:szCs w:val="18"/>
              </w:rPr>
              <w:t>:</w:t>
            </w:r>
          </w:p>
          <w:p w14:paraId="66ACB6D5" w14:textId="77777777" w:rsidR="005F1E40" w:rsidRDefault="00000000">
            <w:pPr>
              <w:numPr>
                <w:ilvl w:val="0"/>
                <w:numId w:val="24"/>
              </w:numPr>
              <w:spacing w:before="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Apply creative ideation strategies (Use tools like SCAMPER board on Miro, </w:t>
            </w:r>
            <w:proofErr w:type="spellStart"/>
            <w:r>
              <w:rPr>
                <w:rFonts w:ascii="Helvetica Neue" w:eastAsia="Helvetica Neue" w:hAnsi="Helvetica Neue" w:cs="Helvetica Neue"/>
                <w:sz w:val="18"/>
                <w:szCs w:val="18"/>
              </w:rPr>
              <w:t>MindMeister</w:t>
            </w:r>
            <w:proofErr w:type="spellEnd"/>
            <w:r>
              <w:rPr>
                <w:rFonts w:ascii="Helvetica Neue" w:eastAsia="Helvetica Neue" w:hAnsi="Helvetica Neue" w:cs="Helvetica Neue"/>
                <w:sz w:val="18"/>
                <w:szCs w:val="18"/>
              </w:rPr>
              <w:t>)</w:t>
            </w:r>
          </w:p>
          <w:p w14:paraId="0AEEF8F3" w14:textId="77777777" w:rsidR="005F1E40" w:rsidRDefault="00000000">
            <w:pPr>
              <w:numPr>
                <w:ilvl w:val="0"/>
                <w:numId w:val="2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Sketch wireframes (Use tools like Figma, Canva)</w:t>
            </w:r>
          </w:p>
          <w:p w14:paraId="0CD14784" w14:textId="77777777" w:rsidR="005F1E40" w:rsidRDefault="00000000">
            <w:pPr>
              <w:numPr>
                <w:ilvl w:val="0"/>
                <w:numId w:val="2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Plan how users receive and respond to challenges</w:t>
            </w:r>
          </w:p>
          <w:p w14:paraId="53B14022" w14:textId="77777777" w:rsidR="005F1E40" w:rsidRDefault="00000000">
            <w:pPr>
              <w:numPr>
                <w:ilvl w:val="0"/>
                <w:numId w:val="2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lastRenderedPageBreak/>
              <w:t>Outline proof submission (e.g., photo upload) and reward flow</w:t>
            </w:r>
          </w:p>
          <w:p w14:paraId="51F6467F" w14:textId="77777777" w:rsidR="005F1E40" w:rsidRDefault="00000000">
            <w:pPr>
              <w:numPr>
                <w:ilvl w:val="0"/>
                <w:numId w:val="24"/>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Example: Challenge board includes options like “No Plastic for a Day” or “Create a Recycled Bottle Planter”</w:t>
            </w:r>
          </w:p>
          <w:p w14:paraId="6FFB506C" w14:textId="77777777" w:rsidR="005F1E40" w:rsidRDefault="00000000">
            <w:pPr>
              <w:numPr>
                <w:ilvl w:val="0"/>
                <w:numId w:val="24"/>
              </w:numPr>
              <w:spacing w:after="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Think about challenge categories (easy/medium/hard) to boost participation</w:t>
            </w:r>
            <w:r>
              <w:rPr>
                <w:rFonts w:ascii="Helvetica Neue" w:eastAsia="Helvetica Neue" w:hAnsi="Helvetica Neue" w:cs="Helvetica Neue"/>
                <w:sz w:val="18"/>
                <w:szCs w:val="18"/>
              </w:rPr>
              <w:br/>
            </w:r>
          </w:p>
          <w:p w14:paraId="17493AB8"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2" w:name="_heading=h.f5zcdsrqvncc" w:colFirst="0" w:colLast="0"/>
            <w:bookmarkEnd w:id="2"/>
            <w:r>
              <w:rPr>
                <w:rFonts w:ascii="Helvetica Neue" w:eastAsia="Helvetica Neue" w:hAnsi="Helvetica Neue" w:cs="Helvetica Neue"/>
                <w:sz w:val="18"/>
                <w:szCs w:val="18"/>
              </w:rPr>
              <w:t>Stage 3: Prototype and Build</w:t>
            </w:r>
          </w:p>
          <w:p w14:paraId="6F5E6581"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This is the core development phase where your design ideas turn into a visual and interactive prototype. Using tools like Figma </w:t>
            </w:r>
            <w:proofErr w:type="gramStart"/>
            <w:r>
              <w:rPr>
                <w:rFonts w:ascii="Helvetica Neue" w:eastAsia="Helvetica Neue" w:hAnsi="Helvetica Neue" w:cs="Helvetica Neue"/>
                <w:sz w:val="18"/>
                <w:szCs w:val="18"/>
              </w:rPr>
              <w:t>or  Canva</w:t>
            </w:r>
            <w:proofErr w:type="gramEnd"/>
            <w:r>
              <w:rPr>
                <w:rFonts w:ascii="Helvetica Neue" w:eastAsia="Helvetica Neue" w:hAnsi="Helvetica Neue" w:cs="Helvetica Neue"/>
                <w:sz w:val="18"/>
                <w:szCs w:val="18"/>
              </w:rPr>
              <w:t xml:space="preserve"> create screens that showcase all five compulsory features. The AR Green Viewer can be simulated or illustrated through storyboards if not developed using real AR tools. Ensure each feature feels part of a cohesive experience, users should easily access their avatar, view new challenges, track their eco-missions, and see how they rank among teams.</w:t>
            </w:r>
          </w:p>
          <w:p w14:paraId="1368FCB4"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Key Actions students will take</w:t>
            </w:r>
            <w:r>
              <w:rPr>
                <w:rFonts w:ascii="Helvetica Neue" w:eastAsia="Helvetica Neue" w:hAnsi="Helvetica Neue" w:cs="Helvetica Neue"/>
                <w:sz w:val="18"/>
                <w:szCs w:val="18"/>
              </w:rPr>
              <w:t>:</w:t>
            </w:r>
          </w:p>
          <w:p w14:paraId="3DB33C2A" w14:textId="77777777" w:rsidR="005F1E40" w:rsidRDefault="00000000">
            <w:pPr>
              <w:numPr>
                <w:ilvl w:val="0"/>
                <w:numId w:val="18"/>
              </w:numPr>
              <w:spacing w:before="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Build interactive </w:t>
            </w:r>
            <w:proofErr w:type="spellStart"/>
            <w:r>
              <w:rPr>
                <w:rFonts w:ascii="Helvetica Neue" w:eastAsia="Helvetica Neue" w:hAnsi="Helvetica Neue" w:cs="Helvetica Neue"/>
                <w:sz w:val="18"/>
                <w:szCs w:val="18"/>
              </w:rPr>
              <w:t>mockups</w:t>
            </w:r>
            <w:proofErr w:type="spellEnd"/>
            <w:r>
              <w:rPr>
                <w:rFonts w:ascii="Helvetica Neue" w:eastAsia="Helvetica Neue" w:hAnsi="Helvetica Neue" w:cs="Helvetica Neue"/>
                <w:sz w:val="18"/>
                <w:szCs w:val="18"/>
              </w:rPr>
              <w:t xml:space="preserve"> </w:t>
            </w:r>
            <w:proofErr w:type="gramStart"/>
            <w:r>
              <w:rPr>
                <w:rFonts w:ascii="Helvetica Neue" w:eastAsia="Helvetica Neue" w:hAnsi="Helvetica Neue" w:cs="Helvetica Neue"/>
                <w:sz w:val="18"/>
                <w:szCs w:val="18"/>
              </w:rPr>
              <w:t>( Figma</w:t>
            </w:r>
            <w:proofErr w:type="gramEnd"/>
            <w:r>
              <w:rPr>
                <w:rFonts w:ascii="Helvetica Neue" w:eastAsia="Helvetica Neue" w:hAnsi="Helvetica Neue" w:cs="Helvetica Neue"/>
                <w:sz w:val="18"/>
                <w:szCs w:val="18"/>
              </w:rPr>
              <w:t>, Canva)</w:t>
            </w:r>
          </w:p>
          <w:p w14:paraId="2017E8A2" w14:textId="77777777" w:rsidR="005F1E40" w:rsidRDefault="00000000">
            <w:pPr>
              <w:numPr>
                <w:ilvl w:val="0"/>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Simulate AR Green Viewer using storyboards.</w:t>
            </w:r>
          </w:p>
          <w:p w14:paraId="50444C5E" w14:textId="77777777" w:rsidR="005F1E40" w:rsidRDefault="00000000">
            <w:pPr>
              <w:numPr>
                <w:ilvl w:val="0"/>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Design interface for:</w:t>
            </w:r>
            <w:r>
              <w:rPr>
                <w:rFonts w:ascii="Helvetica Neue" w:eastAsia="Helvetica Neue" w:hAnsi="Helvetica Neue" w:cs="Helvetica Neue"/>
                <w:sz w:val="18"/>
                <w:szCs w:val="18"/>
              </w:rPr>
              <w:br/>
            </w:r>
          </w:p>
          <w:p w14:paraId="673290DB" w14:textId="77777777" w:rsidR="005F1E40" w:rsidRDefault="00000000">
            <w:pPr>
              <w:numPr>
                <w:ilvl w:val="1"/>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Avatar customization &amp; evolution</w:t>
            </w:r>
          </w:p>
          <w:p w14:paraId="19EC122E" w14:textId="77777777" w:rsidR="005F1E40" w:rsidRDefault="00000000">
            <w:pPr>
              <w:numPr>
                <w:ilvl w:val="1"/>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Daily challenges &amp; task progress</w:t>
            </w:r>
          </w:p>
          <w:p w14:paraId="1082226A" w14:textId="77777777" w:rsidR="005F1E40" w:rsidRDefault="00000000">
            <w:pPr>
              <w:numPr>
                <w:ilvl w:val="1"/>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Real-world mission upload (photo, description)</w:t>
            </w:r>
          </w:p>
          <w:p w14:paraId="6B6EFCB8" w14:textId="77777777" w:rsidR="005F1E40" w:rsidRDefault="00000000">
            <w:pPr>
              <w:numPr>
                <w:ilvl w:val="1"/>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Team leaderboard and progress tracking</w:t>
            </w:r>
            <w:r>
              <w:rPr>
                <w:rFonts w:ascii="Helvetica Neue" w:eastAsia="Helvetica Neue" w:hAnsi="Helvetica Neue" w:cs="Helvetica Neue"/>
                <w:sz w:val="18"/>
                <w:szCs w:val="18"/>
              </w:rPr>
              <w:br/>
            </w:r>
          </w:p>
          <w:p w14:paraId="1BE2123C" w14:textId="77777777" w:rsidR="005F1E40" w:rsidRDefault="00000000">
            <w:pPr>
              <w:numPr>
                <w:ilvl w:val="0"/>
                <w:numId w:val="18"/>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Use nature-inspired </w:t>
            </w:r>
            <w:proofErr w:type="spellStart"/>
            <w:r>
              <w:rPr>
                <w:rFonts w:ascii="Helvetica Neue" w:eastAsia="Helvetica Neue" w:hAnsi="Helvetica Neue" w:cs="Helvetica Neue"/>
                <w:sz w:val="18"/>
                <w:szCs w:val="18"/>
              </w:rPr>
              <w:t>colors</w:t>
            </w:r>
            <w:proofErr w:type="spellEnd"/>
            <w:r>
              <w:rPr>
                <w:rFonts w:ascii="Helvetica Neue" w:eastAsia="Helvetica Neue" w:hAnsi="Helvetica Neue" w:cs="Helvetica Neue"/>
                <w:sz w:val="18"/>
                <w:szCs w:val="18"/>
              </w:rPr>
              <w:t xml:space="preserve"> and visuals (greens, blues, earthy tones)</w:t>
            </w:r>
          </w:p>
          <w:p w14:paraId="4AE25725" w14:textId="77777777" w:rsidR="005F1E40" w:rsidRDefault="00000000">
            <w:pPr>
              <w:numPr>
                <w:ilvl w:val="0"/>
                <w:numId w:val="18"/>
              </w:numPr>
              <w:spacing w:after="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Example: Avatar dashboard shows health bar tied to eco-activity score; AR viewer simulates a virtual plant growing beside the desk</w:t>
            </w:r>
            <w:r>
              <w:rPr>
                <w:rFonts w:ascii="Helvetica Neue" w:eastAsia="Helvetica Neue" w:hAnsi="Helvetica Neue" w:cs="Helvetica Neue"/>
                <w:sz w:val="18"/>
                <w:szCs w:val="18"/>
              </w:rPr>
              <w:br/>
            </w:r>
          </w:p>
          <w:p w14:paraId="68360DFD"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3" w:name="_heading=h.3e3507hnd22j" w:colFirst="0" w:colLast="0"/>
            <w:bookmarkEnd w:id="3"/>
            <w:r>
              <w:rPr>
                <w:rFonts w:ascii="Helvetica Neue" w:eastAsia="Helvetica Neue" w:hAnsi="Helvetica Neue" w:cs="Helvetica Neue"/>
                <w:sz w:val="18"/>
                <w:szCs w:val="18"/>
              </w:rPr>
              <w:t>Stage 4: Test, Reflect, and Iterate</w:t>
            </w:r>
          </w:p>
          <w:p w14:paraId="7CC3A428"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At this stage, test your prototype with peers and gather structured feedback. Observe how users interact with your app, especially the avatar evolution, challenge participation, and submission system. Identify usability issues and emotional responses. Reflect critically on feedback and consider ethical implications such as fairness, accessibility, and data privacy. Suggest revisions or improvements based on real user reactions.</w:t>
            </w:r>
          </w:p>
          <w:p w14:paraId="787D9F65"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Key Actions students will take</w:t>
            </w:r>
            <w:r>
              <w:rPr>
                <w:rFonts w:ascii="Helvetica Neue" w:eastAsia="Helvetica Neue" w:hAnsi="Helvetica Neue" w:cs="Helvetica Neue"/>
                <w:sz w:val="18"/>
                <w:szCs w:val="18"/>
              </w:rPr>
              <w:t>:</w:t>
            </w:r>
          </w:p>
          <w:p w14:paraId="0658D21E" w14:textId="77777777" w:rsidR="005F1E40" w:rsidRDefault="00000000">
            <w:pPr>
              <w:numPr>
                <w:ilvl w:val="0"/>
                <w:numId w:val="26"/>
              </w:numPr>
              <w:spacing w:before="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Share prototype and collect structured feedback </w:t>
            </w:r>
            <w:proofErr w:type="gramStart"/>
            <w:r>
              <w:rPr>
                <w:rFonts w:ascii="Helvetica Neue" w:eastAsia="Helvetica Neue" w:hAnsi="Helvetica Neue" w:cs="Helvetica Neue"/>
                <w:sz w:val="18"/>
                <w:szCs w:val="18"/>
              </w:rPr>
              <w:t>( Google</w:t>
            </w:r>
            <w:proofErr w:type="gramEnd"/>
            <w:r>
              <w:rPr>
                <w:rFonts w:ascii="Helvetica Neue" w:eastAsia="Helvetica Neue" w:hAnsi="Helvetica Neue" w:cs="Helvetica Neue"/>
                <w:sz w:val="18"/>
                <w:szCs w:val="18"/>
              </w:rPr>
              <w:t xml:space="preserve"> Forms)</w:t>
            </w:r>
          </w:p>
          <w:p w14:paraId="18817615" w14:textId="77777777" w:rsidR="005F1E40" w:rsidRDefault="00000000">
            <w:pPr>
              <w:numPr>
                <w:ilvl w:val="0"/>
                <w:numId w:val="26"/>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Record screen interactions or observations.</w:t>
            </w:r>
          </w:p>
          <w:p w14:paraId="399BCB69" w14:textId="77777777" w:rsidR="005F1E40" w:rsidRDefault="00000000">
            <w:pPr>
              <w:numPr>
                <w:ilvl w:val="0"/>
                <w:numId w:val="26"/>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Organize insights and action points.</w:t>
            </w:r>
          </w:p>
          <w:p w14:paraId="28D7556F" w14:textId="77777777" w:rsidR="005F1E40" w:rsidRDefault="00000000">
            <w:pPr>
              <w:numPr>
                <w:ilvl w:val="0"/>
                <w:numId w:val="26"/>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Reflect on design decisions: What worked? What failed?</w:t>
            </w:r>
            <w:r>
              <w:rPr>
                <w:rFonts w:ascii="Helvetica Neue" w:eastAsia="Helvetica Neue" w:hAnsi="Helvetica Neue" w:cs="Helvetica Neue"/>
                <w:sz w:val="18"/>
                <w:szCs w:val="18"/>
              </w:rPr>
              <w:br/>
            </w:r>
          </w:p>
          <w:p w14:paraId="67F55871" w14:textId="77777777" w:rsidR="005F1E40" w:rsidRDefault="00000000">
            <w:pPr>
              <w:numPr>
                <w:ilvl w:val="0"/>
                <w:numId w:val="26"/>
              </w:numPr>
              <w:spacing w:after="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Example: If testers say the leaderboard caused anxiety, consider adding motivational messages instead of ranks alone.</w:t>
            </w:r>
          </w:p>
          <w:p w14:paraId="4A4ECE14" w14:textId="77777777" w:rsidR="005F1E40" w:rsidRDefault="005F1E40">
            <w:pPr>
              <w:spacing w:before="240" w:after="240" w:line="276" w:lineRule="auto"/>
              <w:rPr>
                <w:rFonts w:ascii="Helvetica Neue" w:eastAsia="Helvetica Neue" w:hAnsi="Helvetica Neue" w:cs="Helvetica Neue"/>
                <w:sz w:val="18"/>
                <w:szCs w:val="18"/>
              </w:rPr>
            </w:pPr>
          </w:p>
          <w:p w14:paraId="4C44A5BD"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4" w:name="_heading=h.i9oznejzathn" w:colFirst="0" w:colLast="0"/>
            <w:bookmarkEnd w:id="4"/>
            <w:r>
              <w:rPr>
                <w:rFonts w:ascii="Helvetica Neue" w:eastAsia="Helvetica Neue" w:hAnsi="Helvetica Neue" w:cs="Helvetica Neue"/>
                <w:sz w:val="18"/>
                <w:szCs w:val="18"/>
              </w:rPr>
              <w:lastRenderedPageBreak/>
              <w:t>Stage 5: Develop and Showcase the Functional Prototype</w:t>
            </w:r>
          </w:p>
          <w:p w14:paraId="009720A6" w14:textId="77777777" w:rsidR="005F1E40" w:rsidRDefault="00000000">
            <w:pPr>
              <w:spacing w:before="240"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In this final stage, students will design a functional, high-fidelity interactive prototype using Figma, bringing their eco-interaction app concept to life. The prototype should simulate real user flows and demonstrate a visually engaging and usable interface. It must showcase at least five compulsory features such as daily eco-challenges, progress tracking via gamified elements, personalized green wall avatars, simulated notifications, and educational eco-fact sections. Once completed, students will create a GitHub repository, upload their prototype and resources, and include a well-structured README file that clearly explains the app idea, core features, navigation logic, and screenshots. This step helps students gain exposure to professional documentation and open-source sharing practices.</w:t>
            </w:r>
          </w:p>
          <w:p w14:paraId="40CC43BE" w14:textId="77777777" w:rsidR="005F1E40" w:rsidRDefault="00000000">
            <w:pPr>
              <w:numPr>
                <w:ilvl w:val="0"/>
                <w:numId w:val="5"/>
              </w:numPr>
              <w:spacing w:before="240" w:line="276" w:lineRule="auto"/>
              <w:rPr>
                <w:rFonts w:ascii="Helvetica Neue" w:eastAsia="Helvetica Neue" w:hAnsi="Helvetica Neue" w:cs="Helvetica Neue"/>
                <w:sz w:val="18"/>
                <w:szCs w:val="18"/>
              </w:rPr>
            </w:pPr>
            <w:r>
              <w:rPr>
                <w:rFonts w:ascii="Helvetica Neue" w:eastAsia="Helvetica Neue" w:hAnsi="Helvetica Neue" w:cs="Helvetica Neue"/>
                <w:b/>
                <w:sz w:val="18"/>
                <w:szCs w:val="18"/>
              </w:rPr>
              <w:t>Tool to Use</w:t>
            </w:r>
            <w:r>
              <w:rPr>
                <w:rFonts w:ascii="Helvetica Neue" w:eastAsia="Helvetica Neue" w:hAnsi="Helvetica Neue" w:cs="Helvetica Neue"/>
                <w:sz w:val="18"/>
                <w:szCs w:val="18"/>
              </w:rPr>
              <w:t>:</w:t>
            </w:r>
          </w:p>
          <w:p w14:paraId="774F95C8" w14:textId="77777777" w:rsidR="005F1E40" w:rsidRDefault="00000000">
            <w:pPr>
              <w:numPr>
                <w:ilvl w:val="1"/>
                <w:numId w:val="5"/>
              </w:numPr>
              <w:spacing w:line="276" w:lineRule="auto"/>
              <w:rPr>
                <w:rFonts w:ascii="Helvetica Neue" w:eastAsia="Helvetica Neue" w:hAnsi="Helvetica Neue" w:cs="Helvetica Neue"/>
                <w:sz w:val="18"/>
                <w:szCs w:val="18"/>
              </w:rPr>
            </w:pPr>
            <w:proofErr w:type="gramStart"/>
            <w:r>
              <w:rPr>
                <w:rFonts w:ascii="Helvetica Neue" w:eastAsia="Helvetica Neue" w:hAnsi="Helvetica Neue" w:cs="Helvetica Neue"/>
                <w:sz w:val="18"/>
                <w:szCs w:val="18"/>
              </w:rPr>
              <w:t>Figma :</w:t>
            </w:r>
            <w:proofErr w:type="gramEnd"/>
            <w:r>
              <w:rPr>
                <w:rFonts w:ascii="Helvetica Neue" w:eastAsia="Helvetica Neue" w:hAnsi="Helvetica Neue" w:cs="Helvetica Neue"/>
                <w:sz w:val="18"/>
                <w:szCs w:val="18"/>
              </w:rPr>
              <w:t xml:space="preserve"> for creating the prototype</w:t>
            </w:r>
          </w:p>
          <w:p w14:paraId="43320315" w14:textId="77777777" w:rsidR="005F1E40" w:rsidRDefault="00000000">
            <w:pPr>
              <w:numPr>
                <w:ilvl w:val="1"/>
                <w:numId w:val="5"/>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GitHub:  to host and submit the final project</w:t>
            </w:r>
            <w:r>
              <w:rPr>
                <w:rFonts w:ascii="Helvetica Neue" w:eastAsia="Helvetica Neue" w:hAnsi="Helvetica Neue" w:cs="Helvetica Neue"/>
                <w:sz w:val="18"/>
                <w:szCs w:val="18"/>
              </w:rPr>
              <w:br/>
            </w:r>
          </w:p>
          <w:p w14:paraId="70AD05FB" w14:textId="77777777" w:rsidR="005F1E40" w:rsidRDefault="00000000">
            <w:pPr>
              <w:numPr>
                <w:ilvl w:val="0"/>
                <w:numId w:val="5"/>
              </w:numPr>
              <w:spacing w:line="276" w:lineRule="auto"/>
              <w:rPr>
                <w:rFonts w:ascii="Helvetica Neue" w:eastAsia="Helvetica Neue" w:hAnsi="Helvetica Neue" w:cs="Helvetica Neue"/>
                <w:sz w:val="18"/>
                <w:szCs w:val="18"/>
              </w:rPr>
            </w:pPr>
            <w:r>
              <w:rPr>
                <w:rFonts w:ascii="Helvetica Neue" w:eastAsia="Helvetica Neue" w:hAnsi="Helvetica Neue" w:cs="Helvetica Neue"/>
                <w:b/>
                <w:sz w:val="18"/>
                <w:szCs w:val="18"/>
              </w:rPr>
              <w:t>README Should Cover</w:t>
            </w:r>
            <w:r>
              <w:rPr>
                <w:rFonts w:ascii="Helvetica Neue" w:eastAsia="Helvetica Neue" w:hAnsi="Helvetica Neue" w:cs="Helvetica Neue"/>
                <w:sz w:val="18"/>
                <w:szCs w:val="18"/>
              </w:rPr>
              <w:t>:</w:t>
            </w:r>
          </w:p>
          <w:p w14:paraId="38CB67B8" w14:textId="77777777" w:rsidR="005F1E40" w:rsidRDefault="00000000">
            <w:pPr>
              <w:numPr>
                <w:ilvl w:val="1"/>
                <w:numId w:val="5"/>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Project overview and purpose</w:t>
            </w:r>
          </w:p>
          <w:p w14:paraId="6E56C94B" w14:textId="77777777" w:rsidR="005F1E40" w:rsidRDefault="00000000">
            <w:pPr>
              <w:numPr>
                <w:ilvl w:val="1"/>
                <w:numId w:val="5"/>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Key features and app flow</w:t>
            </w:r>
          </w:p>
          <w:p w14:paraId="12753F14" w14:textId="77777777" w:rsidR="005F1E40" w:rsidRDefault="00000000">
            <w:pPr>
              <w:numPr>
                <w:ilvl w:val="1"/>
                <w:numId w:val="5"/>
              </w:numPr>
              <w:spacing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Screenshots or screen walkthroughs</w:t>
            </w:r>
          </w:p>
          <w:p w14:paraId="3701AD6B" w14:textId="77777777" w:rsidR="005F1E40" w:rsidRDefault="00000000">
            <w:pPr>
              <w:numPr>
                <w:ilvl w:val="1"/>
                <w:numId w:val="5"/>
              </w:numPr>
              <w:spacing w:after="240" w:line="276" w:lineRule="auto"/>
              <w:rPr>
                <w:rFonts w:ascii="Helvetica Neue" w:eastAsia="Helvetica Neue" w:hAnsi="Helvetica Neue" w:cs="Helvetica Neue"/>
                <w:sz w:val="18"/>
                <w:szCs w:val="18"/>
              </w:rPr>
            </w:pPr>
            <w:r>
              <w:rPr>
                <w:rFonts w:ascii="Helvetica Neue" w:eastAsia="Helvetica Neue" w:hAnsi="Helvetica Neue" w:cs="Helvetica Neue"/>
                <w:sz w:val="18"/>
                <w:szCs w:val="18"/>
              </w:rPr>
              <w:t>Figma prototype link</w:t>
            </w:r>
          </w:p>
          <w:p w14:paraId="5666C2D4" w14:textId="77777777" w:rsidR="005F1E40" w:rsidRDefault="00000000">
            <w:pPr>
              <w:pStyle w:val="Heading4"/>
              <w:keepNext w:val="0"/>
              <w:keepLines w:val="0"/>
              <w:spacing w:after="200" w:line="276" w:lineRule="auto"/>
              <w:jc w:val="both"/>
              <w:rPr>
                <w:rFonts w:ascii="Helvetica Neue" w:eastAsia="Helvetica Neue" w:hAnsi="Helvetica Neue" w:cs="Helvetica Neue"/>
                <w:sz w:val="18"/>
                <w:szCs w:val="18"/>
              </w:rPr>
            </w:pPr>
            <w:bookmarkStart w:id="5" w:name="_heading=h.zb7xq0u5gde2" w:colFirst="0" w:colLast="0"/>
            <w:bookmarkEnd w:id="5"/>
            <w:r>
              <w:rPr>
                <w:sz w:val="18"/>
                <w:szCs w:val="18"/>
              </w:rPr>
              <w:t xml:space="preserve">Task 2: </w:t>
            </w:r>
            <w:r>
              <w:rPr>
                <w:rFonts w:ascii="Helvetica Neue" w:eastAsia="Helvetica Neue" w:hAnsi="Helvetica Neue" w:cs="Helvetica Neue"/>
                <w:sz w:val="18"/>
                <w:szCs w:val="18"/>
              </w:rPr>
              <w:t xml:space="preserve">Designing </w:t>
            </w:r>
            <w:proofErr w:type="spellStart"/>
            <w:r>
              <w:rPr>
                <w:rFonts w:ascii="Helvetica Neue" w:eastAsia="Helvetica Neue" w:hAnsi="Helvetica Neue" w:cs="Helvetica Neue"/>
                <w:sz w:val="18"/>
                <w:szCs w:val="18"/>
              </w:rPr>
              <w:t>MindPatch</w:t>
            </w:r>
            <w:proofErr w:type="spellEnd"/>
            <w:r>
              <w:rPr>
                <w:rFonts w:ascii="Helvetica Neue" w:eastAsia="Helvetica Neue" w:hAnsi="Helvetica Neue" w:cs="Helvetica Neue"/>
                <w:sz w:val="18"/>
                <w:szCs w:val="18"/>
              </w:rPr>
              <w:t>-A Digital Detox and Wellness Planner App Prototype</w:t>
            </w:r>
          </w:p>
          <w:p w14:paraId="3F4D1A81"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6" w:name="_heading=h.tu2talntc4gn" w:colFirst="0" w:colLast="0"/>
            <w:bookmarkEnd w:id="6"/>
            <w:r>
              <w:rPr>
                <w:rFonts w:ascii="Helvetica Neue" w:eastAsia="Helvetica Neue" w:hAnsi="Helvetica Neue" w:cs="Helvetica Neue"/>
                <w:sz w:val="18"/>
                <w:szCs w:val="18"/>
              </w:rPr>
              <w:t>Stage 1: Empathize and Research Digital Wellness</w:t>
            </w:r>
          </w:p>
          <w:p w14:paraId="0BFE9864" w14:textId="77777777" w:rsidR="005F1E40" w:rsidRDefault="00000000">
            <w:pPr>
              <w:pStyle w:val="Heading4"/>
              <w:keepNext w:val="0"/>
              <w:keepLines w:val="0"/>
              <w:spacing w:after="240" w:line="276" w:lineRule="auto"/>
              <w:jc w:val="both"/>
              <w:rPr>
                <w:rFonts w:ascii="Helvetica Neue" w:eastAsia="Helvetica Neue" w:hAnsi="Helvetica Neue" w:cs="Helvetica Neue"/>
                <w:b w:val="0"/>
                <w:sz w:val="18"/>
                <w:szCs w:val="18"/>
              </w:rPr>
            </w:pPr>
            <w:bookmarkStart w:id="7" w:name="_heading=h.zf2ixwxai5ad" w:colFirst="0" w:colLast="0"/>
            <w:bookmarkEnd w:id="7"/>
            <w:r>
              <w:rPr>
                <w:rFonts w:ascii="Helvetica Neue" w:eastAsia="Helvetica Neue" w:hAnsi="Helvetica Neue" w:cs="Helvetica Neue"/>
                <w:b w:val="0"/>
                <w:sz w:val="18"/>
                <w:szCs w:val="18"/>
              </w:rPr>
              <w:t xml:space="preserve">In this foundational stage, students will immerse themselves in understanding the core emotional and digital well-being challenges faced by their peers. The goal is to grasp how issues like academic stress, screen fatigue, and digital addiction affect the mental health of students. They will conduct secondary research using credible online articles, mental health reports, and survey data. This research should be synthesized into empathy maps and user personas to represent real-world needs. Students are encouraged to </w:t>
            </w:r>
            <w:proofErr w:type="spellStart"/>
            <w:r>
              <w:rPr>
                <w:rFonts w:ascii="Helvetica Neue" w:eastAsia="Helvetica Neue" w:hAnsi="Helvetica Neue" w:cs="Helvetica Neue"/>
                <w:b w:val="0"/>
                <w:sz w:val="18"/>
                <w:szCs w:val="18"/>
              </w:rPr>
              <w:t>analyze</w:t>
            </w:r>
            <w:proofErr w:type="spellEnd"/>
            <w:r>
              <w:rPr>
                <w:rFonts w:ascii="Helvetica Neue" w:eastAsia="Helvetica Neue" w:hAnsi="Helvetica Neue" w:cs="Helvetica Neue"/>
                <w:b w:val="0"/>
                <w:sz w:val="18"/>
                <w:szCs w:val="18"/>
              </w:rPr>
              <w:t xml:space="preserve"> existing wellness apps such as </w:t>
            </w:r>
            <w:r>
              <w:rPr>
                <w:rFonts w:ascii="Helvetica Neue" w:eastAsia="Helvetica Neue" w:hAnsi="Helvetica Neue" w:cs="Helvetica Neue"/>
                <w:b w:val="0"/>
                <w:i/>
                <w:sz w:val="18"/>
                <w:szCs w:val="18"/>
              </w:rPr>
              <w:t>Headspace</w:t>
            </w:r>
            <w:r>
              <w:rPr>
                <w:rFonts w:ascii="Helvetica Neue" w:eastAsia="Helvetica Neue" w:hAnsi="Helvetica Neue" w:cs="Helvetica Neue"/>
                <w:b w:val="0"/>
                <w:sz w:val="18"/>
                <w:szCs w:val="18"/>
              </w:rPr>
              <w:t xml:space="preserve">, </w:t>
            </w:r>
            <w:r>
              <w:rPr>
                <w:rFonts w:ascii="Helvetica Neue" w:eastAsia="Helvetica Neue" w:hAnsi="Helvetica Neue" w:cs="Helvetica Neue"/>
                <w:b w:val="0"/>
                <w:i/>
                <w:sz w:val="18"/>
                <w:szCs w:val="18"/>
              </w:rPr>
              <w:t>Forest</w:t>
            </w:r>
            <w:r>
              <w:rPr>
                <w:rFonts w:ascii="Helvetica Neue" w:eastAsia="Helvetica Neue" w:hAnsi="Helvetica Neue" w:cs="Helvetica Neue"/>
                <w:b w:val="0"/>
                <w:sz w:val="18"/>
                <w:szCs w:val="18"/>
              </w:rPr>
              <w:t xml:space="preserve">, or </w:t>
            </w:r>
            <w:proofErr w:type="spellStart"/>
            <w:r>
              <w:rPr>
                <w:rFonts w:ascii="Helvetica Neue" w:eastAsia="Helvetica Neue" w:hAnsi="Helvetica Neue" w:cs="Helvetica Neue"/>
                <w:b w:val="0"/>
                <w:i/>
                <w:sz w:val="18"/>
                <w:szCs w:val="18"/>
              </w:rPr>
              <w:t>Reflectly</w:t>
            </w:r>
            <w:proofErr w:type="spellEnd"/>
            <w:r>
              <w:rPr>
                <w:rFonts w:ascii="Helvetica Neue" w:eastAsia="Helvetica Neue" w:hAnsi="Helvetica Neue" w:cs="Helvetica Neue"/>
                <w:b w:val="0"/>
                <w:sz w:val="18"/>
                <w:szCs w:val="18"/>
              </w:rPr>
              <w:t xml:space="preserve"> to identify key features and user engagement strategies. </w:t>
            </w:r>
            <w:proofErr w:type="spellStart"/>
            <w:r>
              <w:rPr>
                <w:rFonts w:ascii="Helvetica Neue" w:eastAsia="Helvetica Neue" w:hAnsi="Helvetica Neue" w:cs="Helvetica Neue"/>
                <w:b w:val="0"/>
                <w:sz w:val="18"/>
                <w:szCs w:val="18"/>
              </w:rPr>
              <w:t>Behavioral</w:t>
            </w:r>
            <w:proofErr w:type="spellEnd"/>
            <w:r>
              <w:rPr>
                <w:rFonts w:ascii="Helvetica Neue" w:eastAsia="Helvetica Neue" w:hAnsi="Helvetica Neue" w:cs="Helvetica Neue"/>
                <w:b w:val="0"/>
                <w:sz w:val="18"/>
                <w:szCs w:val="18"/>
              </w:rPr>
              <w:t xml:space="preserve"> science concepts such as nudging and habit loops should also be explored to help design features that gently encourage healthier choices without being intrusive.</w:t>
            </w:r>
          </w:p>
          <w:p w14:paraId="4128D96B"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Key Actions students will take:</w:t>
            </w:r>
          </w:p>
          <w:p w14:paraId="5729B456" w14:textId="77777777" w:rsidR="005F1E40" w:rsidRDefault="00000000">
            <w:pPr>
              <w:pStyle w:val="Heading4"/>
              <w:keepNext w:val="0"/>
              <w:keepLines w:val="0"/>
              <w:numPr>
                <w:ilvl w:val="0"/>
                <w:numId w:val="19"/>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Conduct secondary research on student digital fatigue, screen time, and mental health trends (Use sources like WHO, NIH, or academic journals).</w:t>
            </w:r>
          </w:p>
          <w:p w14:paraId="75F8389B" w14:textId="77777777" w:rsidR="005F1E40" w:rsidRDefault="00000000">
            <w:pPr>
              <w:pStyle w:val="Heading4"/>
              <w:keepNext w:val="0"/>
              <w:keepLines w:val="0"/>
              <w:numPr>
                <w:ilvl w:val="0"/>
                <w:numId w:val="19"/>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Study and evaluate wellness apps (</w:t>
            </w:r>
            <w:r>
              <w:rPr>
                <w:rFonts w:ascii="Helvetica Neue" w:eastAsia="Helvetica Neue" w:hAnsi="Helvetica Neue" w:cs="Helvetica Neue"/>
                <w:b w:val="0"/>
                <w:i/>
                <w:sz w:val="18"/>
                <w:szCs w:val="18"/>
              </w:rPr>
              <w:t>Headspace</w:t>
            </w:r>
            <w:r>
              <w:rPr>
                <w:rFonts w:ascii="Helvetica Neue" w:eastAsia="Helvetica Neue" w:hAnsi="Helvetica Neue" w:cs="Helvetica Neue"/>
                <w:b w:val="0"/>
                <w:sz w:val="18"/>
                <w:szCs w:val="18"/>
              </w:rPr>
              <w:t xml:space="preserve">, </w:t>
            </w:r>
            <w:r>
              <w:rPr>
                <w:rFonts w:ascii="Helvetica Neue" w:eastAsia="Helvetica Neue" w:hAnsi="Helvetica Neue" w:cs="Helvetica Neue"/>
                <w:b w:val="0"/>
                <w:i/>
                <w:sz w:val="18"/>
                <w:szCs w:val="18"/>
              </w:rPr>
              <w:t>Forest</w:t>
            </w:r>
            <w:r>
              <w:rPr>
                <w:rFonts w:ascii="Helvetica Neue" w:eastAsia="Helvetica Neue" w:hAnsi="Helvetica Neue" w:cs="Helvetica Neue"/>
                <w:b w:val="0"/>
                <w:sz w:val="18"/>
                <w:szCs w:val="18"/>
              </w:rPr>
              <w:t xml:space="preserve">, </w:t>
            </w:r>
            <w:proofErr w:type="spellStart"/>
            <w:r>
              <w:rPr>
                <w:rFonts w:ascii="Helvetica Neue" w:eastAsia="Helvetica Neue" w:hAnsi="Helvetica Neue" w:cs="Helvetica Neue"/>
                <w:b w:val="0"/>
                <w:i/>
                <w:sz w:val="18"/>
                <w:szCs w:val="18"/>
              </w:rPr>
              <w:t>Reflectly</w:t>
            </w:r>
            <w:proofErr w:type="spellEnd"/>
            <w:r>
              <w:rPr>
                <w:rFonts w:ascii="Helvetica Neue" w:eastAsia="Helvetica Neue" w:hAnsi="Helvetica Neue" w:cs="Helvetica Neue"/>
                <w:b w:val="0"/>
                <w:sz w:val="18"/>
                <w:szCs w:val="18"/>
              </w:rPr>
              <w:t>) to identify useful features and limitations.</w:t>
            </w:r>
          </w:p>
          <w:p w14:paraId="4EA08BB1" w14:textId="77777777" w:rsidR="005F1E40" w:rsidRDefault="00000000">
            <w:pPr>
              <w:pStyle w:val="Heading4"/>
              <w:keepNext w:val="0"/>
              <w:keepLines w:val="0"/>
              <w:numPr>
                <w:ilvl w:val="0"/>
                <w:numId w:val="19"/>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Create empathy maps and user personas to visualize key user types and their emotional journeys (Use Miro, </w:t>
            </w:r>
            <w:proofErr w:type="spellStart"/>
            <w:r>
              <w:rPr>
                <w:rFonts w:ascii="Helvetica Neue" w:eastAsia="Helvetica Neue" w:hAnsi="Helvetica Neue" w:cs="Helvetica Neue"/>
                <w:b w:val="0"/>
                <w:sz w:val="18"/>
                <w:szCs w:val="18"/>
              </w:rPr>
              <w:t>Jamboard</w:t>
            </w:r>
            <w:proofErr w:type="spellEnd"/>
            <w:r>
              <w:rPr>
                <w:rFonts w:ascii="Helvetica Neue" w:eastAsia="Helvetica Neue" w:hAnsi="Helvetica Neue" w:cs="Helvetica Neue"/>
                <w:b w:val="0"/>
                <w:sz w:val="18"/>
                <w:szCs w:val="18"/>
              </w:rPr>
              <w:t>, or Canva).</w:t>
            </w:r>
          </w:p>
          <w:p w14:paraId="001BE909" w14:textId="77777777" w:rsidR="005F1E40" w:rsidRDefault="00000000">
            <w:pPr>
              <w:pStyle w:val="Heading4"/>
              <w:keepNext w:val="0"/>
              <w:keepLines w:val="0"/>
              <w:numPr>
                <w:ilvl w:val="0"/>
                <w:numId w:val="19"/>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Research </w:t>
            </w:r>
            <w:proofErr w:type="spellStart"/>
            <w:r>
              <w:rPr>
                <w:rFonts w:ascii="Helvetica Neue" w:eastAsia="Helvetica Neue" w:hAnsi="Helvetica Neue" w:cs="Helvetica Neue"/>
                <w:b w:val="0"/>
                <w:sz w:val="18"/>
                <w:szCs w:val="18"/>
              </w:rPr>
              <w:t>behavior</w:t>
            </w:r>
            <w:proofErr w:type="spellEnd"/>
            <w:r>
              <w:rPr>
                <w:rFonts w:ascii="Helvetica Neue" w:eastAsia="Helvetica Neue" w:hAnsi="Helvetica Neue" w:cs="Helvetica Neue"/>
                <w:b w:val="0"/>
                <w:sz w:val="18"/>
                <w:szCs w:val="18"/>
              </w:rPr>
              <w:t xml:space="preserve"> </w:t>
            </w:r>
            <w:proofErr w:type="gramStart"/>
            <w:r>
              <w:rPr>
                <w:rFonts w:ascii="Helvetica Neue" w:eastAsia="Helvetica Neue" w:hAnsi="Helvetica Neue" w:cs="Helvetica Neue"/>
                <w:b w:val="0"/>
                <w:sz w:val="18"/>
                <w:szCs w:val="18"/>
              </w:rPr>
              <w:t>change</w:t>
            </w:r>
            <w:proofErr w:type="gramEnd"/>
            <w:r>
              <w:rPr>
                <w:rFonts w:ascii="Helvetica Neue" w:eastAsia="Helvetica Neue" w:hAnsi="Helvetica Neue" w:cs="Helvetica Neue"/>
                <w:b w:val="0"/>
                <w:sz w:val="18"/>
                <w:szCs w:val="18"/>
              </w:rPr>
              <w:t xml:space="preserve"> techniques like nudging, positive reinforcement, and habit loop models to apply in design logic.</w:t>
            </w:r>
            <w:r>
              <w:rPr>
                <w:rFonts w:ascii="Helvetica Neue" w:eastAsia="Helvetica Neue" w:hAnsi="Helvetica Neue" w:cs="Helvetica Neue"/>
                <w:b w:val="0"/>
                <w:sz w:val="18"/>
                <w:szCs w:val="18"/>
              </w:rPr>
              <w:br/>
            </w:r>
          </w:p>
          <w:p w14:paraId="49C7A8AE"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lastRenderedPageBreak/>
              <w:t>Open-Source Tools:</w:t>
            </w:r>
          </w:p>
          <w:p w14:paraId="0B9EEDB6" w14:textId="77777777" w:rsidR="005F1E40" w:rsidRDefault="00000000">
            <w:pPr>
              <w:pStyle w:val="Heading4"/>
              <w:keepNext w:val="0"/>
              <w:keepLines w:val="0"/>
              <w:numPr>
                <w:ilvl w:val="0"/>
                <w:numId w:val="22"/>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Miro / Canva / </w:t>
            </w:r>
            <w:proofErr w:type="spellStart"/>
            <w:r>
              <w:rPr>
                <w:rFonts w:ascii="Helvetica Neue" w:eastAsia="Helvetica Neue" w:hAnsi="Helvetica Neue" w:cs="Helvetica Neue"/>
                <w:b w:val="0"/>
                <w:sz w:val="18"/>
                <w:szCs w:val="18"/>
              </w:rPr>
              <w:t>Jamboard</w:t>
            </w:r>
            <w:proofErr w:type="spellEnd"/>
            <w:r>
              <w:rPr>
                <w:rFonts w:ascii="Helvetica Neue" w:eastAsia="Helvetica Neue" w:hAnsi="Helvetica Neue" w:cs="Helvetica Neue"/>
                <w:b w:val="0"/>
                <w:sz w:val="18"/>
                <w:szCs w:val="18"/>
              </w:rPr>
              <w:t>:  For empathy maps and user personas</w:t>
            </w:r>
          </w:p>
          <w:p w14:paraId="6B122074" w14:textId="77777777" w:rsidR="005F1E40" w:rsidRDefault="00000000">
            <w:pPr>
              <w:pStyle w:val="Heading4"/>
              <w:keepNext w:val="0"/>
              <w:keepLines w:val="0"/>
              <w:numPr>
                <w:ilvl w:val="0"/>
                <w:numId w:val="22"/>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Google Scholar / ResearchGate:  For academic and mental health reports</w:t>
            </w:r>
          </w:p>
          <w:p w14:paraId="3173EAF7" w14:textId="77777777" w:rsidR="005F1E40" w:rsidRDefault="00000000">
            <w:pPr>
              <w:pStyle w:val="Heading4"/>
              <w:keepNext w:val="0"/>
              <w:keepLines w:val="0"/>
              <w:numPr>
                <w:ilvl w:val="0"/>
                <w:numId w:val="22"/>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Google Forms / </w:t>
            </w:r>
            <w:proofErr w:type="spellStart"/>
            <w:r>
              <w:rPr>
                <w:rFonts w:ascii="Helvetica Neue" w:eastAsia="Helvetica Neue" w:hAnsi="Helvetica Neue" w:cs="Helvetica Neue"/>
                <w:b w:val="0"/>
                <w:sz w:val="18"/>
                <w:szCs w:val="18"/>
              </w:rPr>
              <w:t>Typeform</w:t>
            </w:r>
            <w:proofErr w:type="spellEnd"/>
            <w:r>
              <w:rPr>
                <w:rFonts w:ascii="Helvetica Neue" w:eastAsia="Helvetica Neue" w:hAnsi="Helvetica Neue" w:cs="Helvetica Neue"/>
                <w:b w:val="0"/>
                <w:sz w:val="18"/>
                <w:szCs w:val="18"/>
              </w:rPr>
              <w:t>: If students choose to collect survey data</w:t>
            </w:r>
            <w:r>
              <w:rPr>
                <w:rFonts w:ascii="Helvetica Neue" w:eastAsia="Helvetica Neue" w:hAnsi="Helvetica Neue" w:cs="Helvetica Neue"/>
                <w:b w:val="0"/>
                <w:sz w:val="18"/>
                <w:szCs w:val="18"/>
              </w:rPr>
              <w:br/>
            </w:r>
          </w:p>
          <w:p w14:paraId="4709E411"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8" w:name="_heading=h.tyzcy96sqvj0" w:colFirst="0" w:colLast="0"/>
            <w:bookmarkEnd w:id="8"/>
            <w:r>
              <w:rPr>
                <w:rFonts w:ascii="Helvetica Neue" w:eastAsia="Helvetica Neue" w:hAnsi="Helvetica Neue" w:cs="Helvetica Neue"/>
                <w:sz w:val="18"/>
                <w:szCs w:val="18"/>
              </w:rPr>
              <w:t>Stage 2: Ideation and Flow Sketching</w:t>
            </w:r>
          </w:p>
          <w:p w14:paraId="617F2DF3" w14:textId="77777777" w:rsidR="005F1E40" w:rsidRDefault="00000000">
            <w:pPr>
              <w:pStyle w:val="Heading4"/>
              <w:keepNext w:val="0"/>
              <w:keepLines w:val="0"/>
              <w:spacing w:after="240" w:line="276" w:lineRule="auto"/>
              <w:jc w:val="both"/>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After identifying user needs, students will enter a creative design phase where they brainstorm the layout and flow of the </w:t>
            </w:r>
            <w:proofErr w:type="spellStart"/>
            <w:r>
              <w:rPr>
                <w:rFonts w:ascii="Helvetica Neue" w:eastAsia="Helvetica Neue" w:hAnsi="Helvetica Neue" w:cs="Helvetica Neue"/>
                <w:b w:val="0"/>
                <w:sz w:val="18"/>
                <w:szCs w:val="18"/>
              </w:rPr>
              <w:t>MindPatch</w:t>
            </w:r>
            <w:proofErr w:type="spellEnd"/>
            <w:r>
              <w:rPr>
                <w:rFonts w:ascii="Helvetica Neue" w:eastAsia="Helvetica Neue" w:hAnsi="Helvetica Neue" w:cs="Helvetica Neue"/>
                <w:b w:val="0"/>
                <w:sz w:val="18"/>
                <w:szCs w:val="18"/>
              </w:rPr>
              <w:t xml:space="preserve"> app. The focus is to design user-friendly and emotionally supportive experiences. Students should ideate the app’s structure using tools like SCAMPER. They’ll sketch wireframes for at least six core screens: Mood Logging, Screen-Time Dashboard, AI Detox Planner, Gratitude Journal, Habit Tracker, and Daily Wellness Tips. Special attention should be given to ensuring smooth navigation, low cognitive load, and a calm, minimalist aesthetic that avoids information overload. The experience should feel nurturing and rewarding.</w:t>
            </w:r>
          </w:p>
          <w:p w14:paraId="6712B1F2"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Key Actions students will take:</w:t>
            </w:r>
          </w:p>
          <w:p w14:paraId="5341759E" w14:textId="77777777" w:rsidR="005F1E40" w:rsidRDefault="00000000">
            <w:pPr>
              <w:pStyle w:val="Heading4"/>
              <w:keepNext w:val="0"/>
              <w:keepLines w:val="0"/>
              <w:numPr>
                <w:ilvl w:val="0"/>
                <w:numId w:val="25"/>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Use creative ideation techniques (SCAMPER, Mind Mapping) to generate feature ideas and screen flows.</w:t>
            </w:r>
          </w:p>
          <w:p w14:paraId="114A0D09" w14:textId="77777777" w:rsidR="005F1E40" w:rsidRDefault="00000000">
            <w:pPr>
              <w:pStyle w:val="Heading4"/>
              <w:keepNext w:val="0"/>
              <w:keepLines w:val="0"/>
              <w:numPr>
                <w:ilvl w:val="0"/>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Sketch wireframes for minimum 6 key screens:</w:t>
            </w:r>
            <w:r>
              <w:rPr>
                <w:rFonts w:ascii="Helvetica Neue" w:eastAsia="Helvetica Neue" w:hAnsi="Helvetica Neue" w:cs="Helvetica Neue"/>
                <w:b w:val="0"/>
                <w:sz w:val="18"/>
                <w:szCs w:val="18"/>
              </w:rPr>
              <w:br/>
            </w:r>
          </w:p>
          <w:p w14:paraId="60E2D58E"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Mood Logger (emoji sliders, </w:t>
            </w:r>
            <w:proofErr w:type="spellStart"/>
            <w:r>
              <w:rPr>
                <w:rFonts w:ascii="Helvetica Neue" w:eastAsia="Helvetica Neue" w:hAnsi="Helvetica Neue" w:cs="Helvetica Neue"/>
                <w:b w:val="0"/>
                <w:sz w:val="18"/>
                <w:szCs w:val="18"/>
              </w:rPr>
              <w:t>color</w:t>
            </w:r>
            <w:proofErr w:type="spellEnd"/>
            <w:r>
              <w:rPr>
                <w:rFonts w:ascii="Helvetica Neue" w:eastAsia="Helvetica Neue" w:hAnsi="Helvetica Neue" w:cs="Helvetica Neue"/>
                <w:b w:val="0"/>
                <w:sz w:val="18"/>
                <w:szCs w:val="18"/>
              </w:rPr>
              <w:t xml:space="preserve"> pickers)</w:t>
            </w:r>
          </w:p>
          <w:p w14:paraId="792786C5"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Screen-Time Tracker</w:t>
            </w:r>
          </w:p>
          <w:p w14:paraId="7C6A19C4"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AI Detox Planner</w:t>
            </w:r>
          </w:p>
          <w:p w14:paraId="0D6B6B1E"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Gratitude Journal</w:t>
            </w:r>
          </w:p>
          <w:p w14:paraId="6CF91B90"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Habit Tracker with streaks and rewards</w:t>
            </w:r>
          </w:p>
          <w:p w14:paraId="2BA34FF6" w14:textId="77777777" w:rsidR="005F1E40" w:rsidRDefault="00000000">
            <w:pPr>
              <w:pStyle w:val="Heading4"/>
              <w:keepNext w:val="0"/>
              <w:keepLines w:val="0"/>
              <w:numPr>
                <w:ilvl w:val="1"/>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Daily Well-being Suggestions or Tips</w:t>
            </w:r>
            <w:r>
              <w:rPr>
                <w:rFonts w:ascii="Helvetica Neue" w:eastAsia="Helvetica Neue" w:hAnsi="Helvetica Neue" w:cs="Helvetica Neue"/>
                <w:b w:val="0"/>
                <w:sz w:val="18"/>
                <w:szCs w:val="18"/>
              </w:rPr>
              <w:br/>
            </w:r>
          </w:p>
          <w:p w14:paraId="333F5288" w14:textId="77777777" w:rsidR="005F1E40" w:rsidRDefault="00000000">
            <w:pPr>
              <w:pStyle w:val="Heading4"/>
              <w:keepNext w:val="0"/>
              <w:keepLines w:val="0"/>
              <w:numPr>
                <w:ilvl w:val="0"/>
                <w:numId w:val="25"/>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Plan intuitive screen transitions, gentle pop-ups, and mood-based nudges.</w:t>
            </w:r>
          </w:p>
          <w:p w14:paraId="1F4DEDCC" w14:textId="77777777" w:rsidR="005F1E40" w:rsidRDefault="00000000">
            <w:pPr>
              <w:pStyle w:val="Heading4"/>
              <w:keepNext w:val="0"/>
              <w:keepLines w:val="0"/>
              <w:numPr>
                <w:ilvl w:val="0"/>
                <w:numId w:val="25"/>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Decide how users input data, view suggestions, and track progress.</w:t>
            </w:r>
            <w:r>
              <w:rPr>
                <w:rFonts w:ascii="Helvetica Neue" w:eastAsia="Helvetica Neue" w:hAnsi="Helvetica Neue" w:cs="Helvetica Neue"/>
                <w:b w:val="0"/>
                <w:sz w:val="18"/>
                <w:szCs w:val="18"/>
              </w:rPr>
              <w:br/>
            </w:r>
          </w:p>
          <w:p w14:paraId="0BA85C0B"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Open-Source Tools:</w:t>
            </w:r>
          </w:p>
          <w:p w14:paraId="54DFB68F" w14:textId="77777777" w:rsidR="005F1E40" w:rsidRDefault="00000000">
            <w:pPr>
              <w:pStyle w:val="Heading4"/>
              <w:keepNext w:val="0"/>
              <w:keepLines w:val="0"/>
              <w:numPr>
                <w:ilvl w:val="0"/>
                <w:numId w:val="27"/>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Figma (</w:t>
            </w:r>
            <w:proofErr w:type="gramStart"/>
            <w:r>
              <w:rPr>
                <w:rFonts w:ascii="Helvetica Neue" w:eastAsia="Helvetica Neue" w:hAnsi="Helvetica Neue" w:cs="Helvetica Neue"/>
                <w:b w:val="0"/>
                <w:sz w:val="18"/>
                <w:szCs w:val="18"/>
              </w:rPr>
              <w:t>low-fidelity</w:t>
            </w:r>
            <w:proofErr w:type="gramEnd"/>
            <w:r>
              <w:rPr>
                <w:rFonts w:ascii="Helvetica Neue" w:eastAsia="Helvetica Neue" w:hAnsi="Helvetica Neue" w:cs="Helvetica Neue"/>
                <w:b w:val="0"/>
                <w:sz w:val="18"/>
                <w:szCs w:val="18"/>
              </w:rPr>
              <w:t>): For wireframing</w:t>
            </w:r>
          </w:p>
          <w:p w14:paraId="256B7E5E" w14:textId="77777777" w:rsidR="005F1E40" w:rsidRDefault="00000000">
            <w:pPr>
              <w:pStyle w:val="Heading4"/>
              <w:keepNext w:val="0"/>
              <w:keepLines w:val="0"/>
              <w:numPr>
                <w:ilvl w:val="0"/>
                <w:numId w:val="27"/>
              </w:numPr>
              <w:spacing w:before="0" w:after="240" w:line="276" w:lineRule="auto"/>
              <w:rPr>
                <w:rFonts w:ascii="Helvetica Neue" w:eastAsia="Helvetica Neue" w:hAnsi="Helvetica Neue" w:cs="Helvetica Neue"/>
                <w:b w:val="0"/>
                <w:sz w:val="18"/>
                <w:szCs w:val="18"/>
              </w:rPr>
            </w:pPr>
            <w:proofErr w:type="spellStart"/>
            <w:r>
              <w:rPr>
                <w:rFonts w:ascii="Helvetica Neue" w:eastAsia="Helvetica Neue" w:hAnsi="Helvetica Neue" w:cs="Helvetica Neue"/>
                <w:b w:val="0"/>
                <w:sz w:val="18"/>
                <w:szCs w:val="18"/>
              </w:rPr>
              <w:t>MindMeister</w:t>
            </w:r>
            <w:proofErr w:type="spellEnd"/>
            <w:r>
              <w:rPr>
                <w:rFonts w:ascii="Helvetica Neue" w:eastAsia="Helvetica Neue" w:hAnsi="Helvetica Neue" w:cs="Helvetica Neue"/>
                <w:b w:val="0"/>
                <w:sz w:val="18"/>
                <w:szCs w:val="18"/>
              </w:rPr>
              <w:t xml:space="preserve"> / Miro:  For brainstorming and flowchart mapping</w:t>
            </w:r>
            <w:r>
              <w:rPr>
                <w:rFonts w:ascii="Helvetica Neue" w:eastAsia="Helvetica Neue" w:hAnsi="Helvetica Neue" w:cs="Helvetica Neue"/>
                <w:b w:val="0"/>
                <w:sz w:val="18"/>
                <w:szCs w:val="18"/>
              </w:rPr>
              <w:br/>
            </w:r>
          </w:p>
          <w:p w14:paraId="27DB9DA3" w14:textId="77777777" w:rsidR="005F1E40" w:rsidRDefault="005F1E40">
            <w:pPr>
              <w:pStyle w:val="Heading3"/>
              <w:keepNext w:val="0"/>
              <w:keepLines w:val="0"/>
              <w:spacing w:before="280" w:after="80" w:line="276" w:lineRule="auto"/>
              <w:jc w:val="both"/>
              <w:rPr>
                <w:rFonts w:ascii="Helvetica Neue" w:eastAsia="Helvetica Neue" w:hAnsi="Helvetica Neue" w:cs="Helvetica Neue"/>
                <w:sz w:val="18"/>
                <w:szCs w:val="18"/>
              </w:rPr>
            </w:pPr>
            <w:bookmarkStart w:id="9" w:name="_heading=h.sl8f79egchjs" w:colFirst="0" w:colLast="0"/>
            <w:bookmarkEnd w:id="9"/>
          </w:p>
          <w:p w14:paraId="2F3B469D"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10" w:name="_heading=h.zav3qayi1fvk" w:colFirst="0" w:colLast="0"/>
            <w:bookmarkEnd w:id="10"/>
            <w:r>
              <w:rPr>
                <w:rFonts w:ascii="Helvetica Neue" w:eastAsia="Helvetica Neue" w:hAnsi="Helvetica Neue" w:cs="Helvetica Neue"/>
                <w:sz w:val="18"/>
                <w:szCs w:val="18"/>
              </w:rPr>
              <w:t>Stage 3: Prototype and Build</w:t>
            </w:r>
          </w:p>
          <w:p w14:paraId="1010CB0E" w14:textId="77777777" w:rsidR="005F1E40" w:rsidRDefault="00000000">
            <w:pPr>
              <w:pStyle w:val="Heading4"/>
              <w:keepNext w:val="0"/>
              <w:keepLines w:val="0"/>
              <w:spacing w:after="240" w:line="276" w:lineRule="auto"/>
              <w:jc w:val="both"/>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This is the main design and development stage where students will build a high-fidelity, clickable prototype using open-source tools. The prototype should showcase all five compulsory features in an interactive and visually cohesive manner. Students will design user journeys that include mood inputs, AI-simulated suggestions, and journaling flows. The </w:t>
            </w:r>
            <w:proofErr w:type="spellStart"/>
            <w:r>
              <w:rPr>
                <w:rFonts w:ascii="Helvetica Neue" w:eastAsia="Helvetica Neue" w:hAnsi="Helvetica Neue" w:cs="Helvetica Neue"/>
                <w:b w:val="0"/>
                <w:sz w:val="18"/>
                <w:szCs w:val="18"/>
              </w:rPr>
              <w:t>color</w:t>
            </w:r>
            <w:proofErr w:type="spellEnd"/>
            <w:r>
              <w:rPr>
                <w:rFonts w:ascii="Helvetica Neue" w:eastAsia="Helvetica Neue" w:hAnsi="Helvetica Neue" w:cs="Helvetica Neue"/>
                <w:b w:val="0"/>
                <w:sz w:val="18"/>
                <w:szCs w:val="18"/>
              </w:rPr>
              <w:t xml:space="preserve"> scheme should promote calmness and clarity (using soft hues like lavender, white, pastel blue). </w:t>
            </w:r>
            <w:r>
              <w:rPr>
                <w:rFonts w:ascii="Helvetica Neue" w:eastAsia="Helvetica Neue" w:hAnsi="Helvetica Neue" w:cs="Helvetica Neue"/>
                <w:b w:val="0"/>
                <w:sz w:val="18"/>
                <w:szCs w:val="18"/>
              </w:rPr>
              <w:lastRenderedPageBreak/>
              <w:t>Minimalist UI design is essential to avoid overwhelming users. Each element's icons, buttons, and visuals must be designed with accessibility and inclusivity in mind.</w:t>
            </w:r>
          </w:p>
          <w:p w14:paraId="6F4A9FA4"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Key Actions students will take:</w:t>
            </w:r>
          </w:p>
          <w:p w14:paraId="1CDB4254" w14:textId="77777777" w:rsidR="005F1E40" w:rsidRDefault="00000000">
            <w:pPr>
              <w:pStyle w:val="Heading4"/>
              <w:keepNext w:val="0"/>
              <w:keepLines w:val="0"/>
              <w:numPr>
                <w:ilvl w:val="0"/>
                <w:numId w:val="2"/>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Build a clickable interactive prototype (6-8 screens) using Figma or Canva.</w:t>
            </w:r>
          </w:p>
          <w:p w14:paraId="228C4BC9" w14:textId="77777777" w:rsidR="005F1E40" w:rsidRDefault="00000000">
            <w:pPr>
              <w:pStyle w:val="Heading4"/>
              <w:keepNext w:val="0"/>
              <w:keepLines w:val="0"/>
              <w:numPr>
                <w:ilvl w:val="0"/>
                <w:numId w:val="2"/>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Animate interactions like mood tracking sliders, journaling pop-ups, and AI nudges.</w:t>
            </w:r>
          </w:p>
          <w:p w14:paraId="7B442B7E" w14:textId="77777777" w:rsidR="005F1E40" w:rsidRDefault="00000000">
            <w:pPr>
              <w:pStyle w:val="Heading4"/>
              <w:keepNext w:val="0"/>
              <w:keepLines w:val="0"/>
              <w:numPr>
                <w:ilvl w:val="0"/>
                <w:numId w:val="2"/>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Simulate notification flows (e.g., “Take a tech-free walk” or “5-minute breathing break”).</w:t>
            </w:r>
          </w:p>
          <w:p w14:paraId="014579F0" w14:textId="77777777" w:rsidR="005F1E40" w:rsidRDefault="00000000">
            <w:pPr>
              <w:pStyle w:val="Heading4"/>
              <w:keepNext w:val="0"/>
              <w:keepLines w:val="0"/>
              <w:numPr>
                <w:ilvl w:val="0"/>
                <w:numId w:val="2"/>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Apply </w:t>
            </w:r>
            <w:proofErr w:type="spellStart"/>
            <w:r>
              <w:rPr>
                <w:rFonts w:ascii="Helvetica Neue" w:eastAsia="Helvetica Neue" w:hAnsi="Helvetica Neue" w:cs="Helvetica Neue"/>
                <w:b w:val="0"/>
                <w:sz w:val="18"/>
                <w:szCs w:val="18"/>
              </w:rPr>
              <w:t>color</w:t>
            </w:r>
            <w:proofErr w:type="spellEnd"/>
            <w:r>
              <w:rPr>
                <w:rFonts w:ascii="Helvetica Neue" w:eastAsia="Helvetica Neue" w:hAnsi="Helvetica Neue" w:cs="Helvetica Neue"/>
                <w:b w:val="0"/>
                <w:sz w:val="18"/>
                <w:szCs w:val="18"/>
              </w:rPr>
              <w:t xml:space="preserve"> psychology principles and accessible UI practices.</w:t>
            </w:r>
          </w:p>
          <w:p w14:paraId="616394B9" w14:textId="77777777" w:rsidR="005F1E40" w:rsidRDefault="00000000">
            <w:pPr>
              <w:pStyle w:val="Heading4"/>
              <w:keepNext w:val="0"/>
              <w:keepLines w:val="0"/>
              <w:numPr>
                <w:ilvl w:val="0"/>
                <w:numId w:val="2"/>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Ensure screen coherence between homepage, planner, journal, and dashboard.</w:t>
            </w:r>
          </w:p>
          <w:p w14:paraId="444D6150"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Open-Source Tools:</w:t>
            </w:r>
          </w:p>
          <w:p w14:paraId="679B12C7" w14:textId="77777777" w:rsidR="005F1E40" w:rsidRDefault="00000000">
            <w:pPr>
              <w:pStyle w:val="Heading4"/>
              <w:keepNext w:val="0"/>
              <w:keepLines w:val="0"/>
              <w:numPr>
                <w:ilvl w:val="0"/>
                <w:numId w:val="20"/>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Figma (Free plan): For high-fidelity interactive design</w:t>
            </w:r>
          </w:p>
          <w:p w14:paraId="432C3888" w14:textId="77777777" w:rsidR="005F1E40" w:rsidRDefault="00000000">
            <w:pPr>
              <w:pStyle w:val="Heading4"/>
              <w:keepNext w:val="0"/>
              <w:keepLines w:val="0"/>
              <w:numPr>
                <w:ilvl w:val="0"/>
                <w:numId w:val="20"/>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Canva (Free plan): For quick UI prototyping</w:t>
            </w:r>
            <w:r>
              <w:rPr>
                <w:rFonts w:ascii="Helvetica Neue" w:eastAsia="Helvetica Neue" w:hAnsi="Helvetica Neue" w:cs="Helvetica Neue"/>
                <w:b w:val="0"/>
                <w:sz w:val="18"/>
                <w:szCs w:val="18"/>
              </w:rPr>
              <w:br/>
            </w:r>
          </w:p>
          <w:p w14:paraId="128183E3" w14:textId="77777777" w:rsidR="005F1E40" w:rsidRDefault="00000000">
            <w:pPr>
              <w:pStyle w:val="Heading4"/>
              <w:keepNext w:val="0"/>
              <w:keepLines w:val="0"/>
              <w:spacing w:after="240" w:line="276" w:lineRule="auto"/>
              <w:rPr>
                <w:rFonts w:ascii="Helvetica Neue" w:eastAsia="Helvetica Neue" w:hAnsi="Helvetica Neue" w:cs="Helvetica Neue"/>
                <w:sz w:val="18"/>
                <w:szCs w:val="18"/>
              </w:rPr>
            </w:pPr>
            <w:bookmarkStart w:id="11" w:name="_heading=h.hgq73vl7aqc3" w:colFirst="0" w:colLast="0"/>
            <w:bookmarkEnd w:id="11"/>
            <w:r>
              <w:rPr>
                <w:rFonts w:ascii="Helvetica Neue" w:eastAsia="Helvetica Neue" w:hAnsi="Helvetica Neue" w:cs="Helvetica Neue"/>
                <w:sz w:val="18"/>
                <w:szCs w:val="18"/>
              </w:rPr>
              <w:t>Stage 4: AI Logic Simulation and Adaptive Features addition to prototype</w:t>
            </w:r>
          </w:p>
          <w:p w14:paraId="0DAD6413" w14:textId="77777777" w:rsidR="005F1E40" w:rsidRDefault="00000000">
            <w:pPr>
              <w:pStyle w:val="Heading4"/>
              <w:keepNext w:val="0"/>
              <w:keepLines w:val="0"/>
              <w:spacing w:after="240" w:line="276" w:lineRule="auto"/>
              <w:jc w:val="both"/>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In this stage, students simulate the working logic of the AI component behind </w:t>
            </w:r>
            <w:proofErr w:type="spellStart"/>
            <w:r>
              <w:rPr>
                <w:rFonts w:ascii="Helvetica Neue" w:eastAsia="Helvetica Neue" w:hAnsi="Helvetica Neue" w:cs="Helvetica Neue"/>
                <w:b w:val="0"/>
                <w:sz w:val="18"/>
                <w:szCs w:val="18"/>
              </w:rPr>
              <w:t>MindPatch</w:t>
            </w:r>
            <w:proofErr w:type="spellEnd"/>
            <w:r>
              <w:rPr>
                <w:rFonts w:ascii="Helvetica Neue" w:eastAsia="Helvetica Neue" w:hAnsi="Helvetica Neue" w:cs="Helvetica Neue"/>
                <w:b w:val="0"/>
                <w:sz w:val="18"/>
                <w:szCs w:val="18"/>
              </w:rPr>
              <w:t xml:space="preserve">. While they are not building a live AI model, they’ll map out how inputs such as screen time, mood logs, or user routines feed into decision-making using pseudocode or flowcharts. They will also simulate how the AI adapts over time learning from </w:t>
            </w:r>
            <w:proofErr w:type="spellStart"/>
            <w:r>
              <w:rPr>
                <w:rFonts w:ascii="Helvetica Neue" w:eastAsia="Helvetica Neue" w:hAnsi="Helvetica Neue" w:cs="Helvetica Neue"/>
                <w:b w:val="0"/>
                <w:sz w:val="18"/>
                <w:szCs w:val="18"/>
              </w:rPr>
              <w:t>behavior</w:t>
            </w:r>
            <w:proofErr w:type="spellEnd"/>
            <w:r>
              <w:rPr>
                <w:rFonts w:ascii="Helvetica Neue" w:eastAsia="Helvetica Neue" w:hAnsi="Helvetica Neue" w:cs="Helvetica Neue"/>
                <w:b w:val="0"/>
                <w:sz w:val="18"/>
                <w:szCs w:val="18"/>
              </w:rPr>
              <w:t xml:space="preserve"> logs (e.g., user active in the evening) to personalize detox plans or journaling reminders. They will also envision how future integrations (sentiment analysis, wearable data, calendar syncs) can enhance the planner.</w:t>
            </w:r>
          </w:p>
          <w:p w14:paraId="4FE4E0C1" w14:textId="77777777" w:rsidR="005F1E40" w:rsidRDefault="00000000">
            <w:pPr>
              <w:pStyle w:val="Heading4"/>
              <w:keepNext w:val="0"/>
              <w:keepLines w:val="0"/>
              <w:numPr>
                <w:ilvl w:val="0"/>
                <w:numId w:val="3"/>
              </w:numPr>
              <w:spacing w:after="240" w:line="276" w:lineRule="auto"/>
              <w:jc w:val="both"/>
              <w:rPr>
                <w:rFonts w:ascii="Helvetica Neue" w:eastAsia="Helvetica Neue" w:hAnsi="Helvetica Neue" w:cs="Helvetica Neue"/>
                <w:sz w:val="18"/>
                <w:szCs w:val="18"/>
              </w:rPr>
            </w:pPr>
            <w:bookmarkStart w:id="12" w:name="_heading=h.qxbj99998bak" w:colFirst="0" w:colLast="0"/>
            <w:bookmarkEnd w:id="12"/>
            <w:r>
              <w:rPr>
                <w:rFonts w:ascii="Helvetica Neue" w:eastAsia="Helvetica Neue" w:hAnsi="Helvetica Neue" w:cs="Helvetica Neue"/>
                <w:sz w:val="18"/>
                <w:szCs w:val="18"/>
              </w:rPr>
              <w:t>Note:</w:t>
            </w:r>
            <w:r>
              <w:rPr>
                <w:rFonts w:ascii="Helvetica Neue" w:eastAsia="Helvetica Neue" w:hAnsi="Helvetica Neue" w:cs="Helvetica Neue"/>
                <w:b w:val="0"/>
                <w:sz w:val="18"/>
                <w:szCs w:val="18"/>
              </w:rPr>
              <w:t xml:space="preserve"> No coding required here, logic you will develop in this stage can help you create the respective wireframes for your app prototype.</w:t>
            </w:r>
          </w:p>
          <w:p w14:paraId="1A8F1A44"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Key Actions students will take:</w:t>
            </w:r>
          </w:p>
          <w:p w14:paraId="7EEF677C" w14:textId="77777777" w:rsidR="005F1E40" w:rsidRDefault="00000000">
            <w:pPr>
              <w:pStyle w:val="Heading4"/>
              <w:keepNext w:val="0"/>
              <w:keepLines w:val="0"/>
              <w:numPr>
                <w:ilvl w:val="0"/>
                <w:numId w:val="3"/>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Build a flowchart to explain the AI planner logic.</w:t>
            </w:r>
            <w:r>
              <w:rPr>
                <w:rFonts w:ascii="Helvetica Neue" w:eastAsia="Helvetica Neue" w:hAnsi="Helvetica Neue" w:cs="Helvetica Neue"/>
                <w:b w:val="0"/>
                <w:sz w:val="18"/>
                <w:szCs w:val="18"/>
              </w:rPr>
              <w:br/>
            </w:r>
          </w:p>
          <w:p w14:paraId="4161F682" w14:textId="77777777" w:rsidR="005F1E40" w:rsidRDefault="00000000">
            <w:pPr>
              <w:pStyle w:val="Heading4"/>
              <w:keepNext w:val="0"/>
              <w:keepLines w:val="0"/>
              <w:numPr>
                <w:ilvl w:val="1"/>
                <w:numId w:val="3"/>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Inputs: Mood score, Screen time, Time of day, Routine pattern</w:t>
            </w:r>
          </w:p>
          <w:p w14:paraId="663AB9CF" w14:textId="77777777" w:rsidR="005F1E40" w:rsidRDefault="00000000">
            <w:pPr>
              <w:pStyle w:val="Heading4"/>
              <w:keepNext w:val="0"/>
              <w:keepLines w:val="0"/>
              <w:numPr>
                <w:ilvl w:val="1"/>
                <w:numId w:val="3"/>
              </w:numPr>
              <w:spacing w:before="0" w:after="0" w:line="276" w:lineRule="auto"/>
              <w:rPr>
                <w:rFonts w:ascii="Helvetica Neue" w:eastAsia="Helvetica Neue" w:hAnsi="Helvetica Neue" w:cs="Helvetica Neue"/>
                <w:b w:val="0"/>
                <w:sz w:val="18"/>
                <w:szCs w:val="18"/>
              </w:rPr>
            </w:pPr>
            <w:sdt>
              <w:sdtPr>
                <w:tag w:val="goog_rdk_0"/>
                <w:id w:val="-1651230991"/>
              </w:sdtPr>
              <w:sdtContent>
                <w:r>
                  <w:rPr>
                    <w:rFonts w:ascii="Arial Unicode MS" w:eastAsia="Arial Unicode MS" w:hAnsi="Arial Unicode MS" w:cs="Arial Unicode MS"/>
                    <w:b w:val="0"/>
                    <w:sz w:val="18"/>
                    <w:szCs w:val="18"/>
                  </w:rPr>
                  <w:t>Rules: “If mood &lt; 3 &amp; screen time &gt; 2 hrs → suggest 20-min break”</w:t>
                </w:r>
                <w:r>
                  <w:rPr>
                    <w:rFonts w:ascii="Arial Unicode MS" w:eastAsia="Arial Unicode MS" w:hAnsi="Arial Unicode MS" w:cs="Arial Unicode MS"/>
                    <w:b w:val="0"/>
                    <w:sz w:val="18"/>
                    <w:szCs w:val="18"/>
                  </w:rPr>
                  <w:br/>
                </w:r>
              </w:sdtContent>
            </w:sdt>
          </w:p>
          <w:p w14:paraId="75F71935" w14:textId="77777777" w:rsidR="005F1E40" w:rsidRDefault="00000000">
            <w:pPr>
              <w:pStyle w:val="Heading4"/>
              <w:keepNext w:val="0"/>
              <w:keepLines w:val="0"/>
              <w:numPr>
                <w:ilvl w:val="0"/>
                <w:numId w:val="3"/>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Simulate </w:t>
            </w:r>
            <w:proofErr w:type="spellStart"/>
            <w:r>
              <w:rPr>
                <w:rFonts w:ascii="Helvetica Neue" w:eastAsia="Helvetica Neue" w:hAnsi="Helvetica Neue" w:cs="Helvetica Neue"/>
                <w:b w:val="0"/>
                <w:sz w:val="18"/>
                <w:szCs w:val="18"/>
              </w:rPr>
              <w:t>behavior</w:t>
            </w:r>
            <w:proofErr w:type="spellEnd"/>
            <w:r>
              <w:rPr>
                <w:rFonts w:ascii="Helvetica Neue" w:eastAsia="Helvetica Neue" w:hAnsi="Helvetica Neue" w:cs="Helvetica Neue"/>
                <w:b w:val="0"/>
                <w:sz w:val="18"/>
                <w:szCs w:val="18"/>
              </w:rPr>
              <w:t>-based learning: after 5 days, AI adapts based on time-of-use or mood patterns.</w:t>
            </w:r>
          </w:p>
          <w:p w14:paraId="238EEC62" w14:textId="77777777" w:rsidR="005F1E40" w:rsidRDefault="00000000">
            <w:pPr>
              <w:pStyle w:val="Heading4"/>
              <w:keepNext w:val="0"/>
              <w:keepLines w:val="0"/>
              <w:numPr>
                <w:ilvl w:val="0"/>
                <w:numId w:val="3"/>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Create contextual nudges and intelligent notifications based on user context.</w:t>
            </w:r>
          </w:p>
          <w:p w14:paraId="3D0F3542" w14:textId="77777777" w:rsidR="005F1E40" w:rsidRDefault="005F1E40"/>
          <w:p w14:paraId="0B7AEDA9"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Open-Source Tools:</w:t>
            </w:r>
          </w:p>
          <w:p w14:paraId="05FC2738" w14:textId="77777777" w:rsidR="005F1E40" w:rsidRDefault="00000000">
            <w:pPr>
              <w:pStyle w:val="Heading4"/>
              <w:keepNext w:val="0"/>
              <w:keepLines w:val="0"/>
              <w:numPr>
                <w:ilvl w:val="0"/>
                <w:numId w:val="12"/>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 xml:space="preserve">Draw.io / </w:t>
            </w:r>
            <w:proofErr w:type="spellStart"/>
            <w:proofErr w:type="gramStart"/>
            <w:r>
              <w:rPr>
                <w:rFonts w:ascii="Helvetica Neue" w:eastAsia="Helvetica Neue" w:hAnsi="Helvetica Neue" w:cs="Helvetica Neue"/>
                <w:b w:val="0"/>
                <w:sz w:val="18"/>
                <w:szCs w:val="18"/>
              </w:rPr>
              <w:t>Lucidchart</w:t>
            </w:r>
            <w:proofErr w:type="spellEnd"/>
            <w:r>
              <w:rPr>
                <w:rFonts w:ascii="Helvetica Neue" w:eastAsia="Helvetica Neue" w:hAnsi="Helvetica Neue" w:cs="Helvetica Neue"/>
                <w:b w:val="0"/>
                <w:sz w:val="18"/>
                <w:szCs w:val="18"/>
              </w:rPr>
              <w:t xml:space="preserve"> :</w:t>
            </w:r>
            <w:proofErr w:type="gramEnd"/>
            <w:r>
              <w:rPr>
                <w:rFonts w:ascii="Helvetica Neue" w:eastAsia="Helvetica Neue" w:hAnsi="Helvetica Neue" w:cs="Helvetica Neue"/>
                <w:b w:val="0"/>
                <w:sz w:val="18"/>
                <w:szCs w:val="18"/>
              </w:rPr>
              <w:t xml:space="preserve"> For flowcharts</w:t>
            </w:r>
          </w:p>
          <w:p w14:paraId="35793303" w14:textId="77777777" w:rsidR="005F1E40" w:rsidRDefault="00000000">
            <w:pPr>
              <w:pStyle w:val="Heading4"/>
              <w:keepNext w:val="0"/>
              <w:keepLines w:val="0"/>
              <w:numPr>
                <w:ilvl w:val="0"/>
                <w:numId w:val="12"/>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lastRenderedPageBreak/>
              <w:t xml:space="preserve">Google </w:t>
            </w:r>
            <w:proofErr w:type="gramStart"/>
            <w:r>
              <w:rPr>
                <w:rFonts w:ascii="Helvetica Neue" w:eastAsia="Helvetica Neue" w:hAnsi="Helvetica Neue" w:cs="Helvetica Neue"/>
                <w:b w:val="0"/>
                <w:sz w:val="18"/>
                <w:szCs w:val="18"/>
              </w:rPr>
              <w:t>Sheets :</w:t>
            </w:r>
            <w:proofErr w:type="gramEnd"/>
            <w:r>
              <w:rPr>
                <w:rFonts w:ascii="Helvetica Neue" w:eastAsia="Helvetica Neue" w:hAnsi="Helvetica Neue" w:cs="Helvetica Neue"/>
                <w:b w:val="0"/>
                <w:sz w:val="18"/>
                <w:szCs w:val="18"/>
              </w:rPr>
              <w:t xml:space="preserve"> To simulate </w:t>
            </w:r>
            <w:proofErr w:type="spellStart"/>
            <w:r>
              <w:rPr>
                <w:rFonts w:ascii="Helvetica Neue" w:eastAsia="Helvetica Neue" w:hAnsi="Helvetica Neue" w:cs="Helvetica Neue"/>
                <w:b w:val="0"/>
                <w:sz w:val="18"/>
                <w:szCs w:val="18"/>
              </w:rPr>
              <w:t>behavior</w:t>
            </w:r>
            <w:proofErr w:type="spellEnd"/>
            <w:r>
              <w:rPr>
                <w:rFonts w:ascii="Helvetica Neue" w:eastAsia="Helvetica Neue" w:hAnsi="Helvetica Neue" w:cs="Helvetica Neue"/>
                <w:b w:val="0"/>
                <w:sz w:val="18"/>
                <w:szCs w:val="18"/>
              </w:rPr>
              <w:t xml:space="preserve"> logs over time</w:t>
            </w:r>
            <w:r>
              <w:rPr>
                <w:rFonts w:ascii="Helvetica Neue" w:eastAsia="Helvetica Neue" w:hAnsi="Helvetica Neue" w:cs="Helvetica Neue"/>
                <w:b w:val="0"/>
                <w:sz w:val="18"/>
                <w:szCs w:val="18"/>
              </w:rPr>
              <w:br/>
            </w:r>
          </w:p>
          <w:p w14:paraId="05A6BF41" w14:textId="77777777" w:rsidR="005F1E40" w:rsidRDefault="00000000">
            <w:pPr>
              <w:pStyle w:val="Heading3"/>
              <w:keepNext w:val="0"/>
              <w:keepLines w:val="0"/>
              <w:spacing w:before="280" w:after="80" w:line="276" w:lineRule="auto"/>
              <w:jc w:val="both"/>
              <w:rPr>
                <w:rFonts w:ascii="Helvetica Neue" w:eastAsia="Helvetica Neue" w:hAnsi="Helvetica Neue" w:cs="Helvetica Neue"/>
                <w:sz w:val="18"/>
                <w:szCs w:val="18"/>
              </w:rPr>
            </w:pPr>
            <w:bookmarkStart w:id="13" w:name="_heading=h.3terxqo4uxk" w:colFirst="0" w:colLast="0"/>
            <w:bookmarkEnd w:id="13"/>
            <w:r>
              <w:rPr>
                <w:rFonts w:ascii="Helvetica Neue" w:eastAsia="Helvetica Neue" w:hAnsi="Helvetica Neue" w:cs="Helvetica Neue"/>
                <w:sz w:val="18"/>
                <w:szCs w:val="18"/>
              </w:rPr>
              <w:t>Stage 5: Test, Reflect, and Showcase</w:t>
            </w:r>
          </w:p>
          <w:p w14:paraId="6903C6D3" w14:textId="77777777" w:rsidR="005F1E40" w:rsidRDefault="00000000">
            <w:pPr>
              <w:pStyle w:val="Heading4"/>
              <w:keepNext w:val="0"/>
              <w:keepLines w:val="0"/>
              <w:spacing w:after="240" w:line="276" w:lineRule="auto"/>
              <w:jc w:val="both"/>
            </w:pPr>
            <w:r>
              <w:rPr>
                <w:rFonts w:ascii="Helvetica Neue" w:eastAsia="Helvetica Neue" w:hAnsi="Helvetica Neue" w:cs="Helvetica Neue"/>
                <w:b w:val="0"/>
                <w:sz w:val="18"/>
                <w:szCs w:val="18"/>
              </w:rPr>
              <w:t>This final stage focuses on user testing, reflection, iteration, and presentation. Students will test their prototype with 2-3 users, observe how they interact with the wellness features, and gather qualitative feedback. Based on user feedback, they should apply at least two design iterations, which can be showcased with before-and-after visuals. Finally, students will compile their work into a GitHub repository, document it with a well-structured README file, explaining the app’s concept, features, AI logic, and user benefits.</w:t>
            </w:r>
          </w:p>
          <w:p w14:paraId="50EF7EEB" w14:textId="77777777" w:rsidR="005F1E40" w:rsidRDefault="00000000">
            <w:pPr>
              <w:pStyle w:val="Heading4"/>
              <w:keepNext w:val="0"/>
              <w:keepLines w:val="0"/>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Key Actions students will take:</w:t>
            </w:r>
          </w:p>
          <w:p w14:paraId="0EE4D74A" w14:textId="77777777" w:rsidR="005F1E40" w:rsidRDefault="00000000">
            <w:pPr>
              <w:pStyle w:val="Heading4"/>
              <w:keepNext w:val="0"/>
              <w:keepLines w:val="0"/>
              <w:numPr>
                <w:ilvl w:val="0"/>
                <w:numId w:val="23"/>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Conduct usability testing with peers or mentors.</w:t>
            </w:r>
          </w:p>
          <w:p w14:paraId="7C23E428" w14:textId="77777777" w:rsidR="005F1E40" w:rsidRDefault="00000000">
            <w:pPr>
              <w:pStyle w:val="Heading4"/>
              <w:keepNext w:val="0"/>
              <w:keepLines w:val="0"/>
              <w:numPr>
                <w:ilvl w:val="0"/>
                <w:numId w:val="23"/>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Use feedback forms (Google Forms) to gather structured insights.</w:t>
            </w:r>
          </w:p>
          <w:p w14:paraId="07F4CE2B" w14:textId="77777777" w:rsidR="005F1E40" w:rsidRDefault="00000000">
            <w:pPr>
              <w:pStyle w:val="Heading4"/>
              <w:keepNext w:val="0"/>
              <w:keepLines w:val="0"/>
              <w:numPr>
                <w:ilvl w:val="0"/>
                <w:numId w:val="23"/>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Identify two or more design improvements based on feedback.</w:t>
            </w:r>
          </w:p>
          <w:p w14:paraId="5595F002" w14:textId="77777777" w:rsidR="005F1E40" w:rsidRDefault="00000000">
            <w:pPr>
              <w:pStyle w:val="Heading4"/>
              <w:keepNext w:val="0"/>
              <w:keepLines w:val="0"/>
              <w:numPr>
                <w:ilvl w:val="0"/>
                <w:numId w:val="23"/>
              </w:numPr>
              <w:spacing w:before="0"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Document changes with screenshots and notes on usability shifts.</w:t>
            </w:r>
          </w:p>
          <w:p w14:paraId="742552E4" w14:textId="77777777" w:rsidR="005F1E40" w:rsidRDefault="00000000">
            <w:pPr>
              <w:pStyle w:val="Heading4"/>
              <w:keepNext w:val="0"/>
              <w:keepLines w:val="0"/>
              <w:numPr>
                <w:ilvl w:val="0"/>
                <w:numId w:val="23"/>
              </w:numPr>
              <w:spacing w:before="0" w:after="24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Upload project files, prototype link, and documentation to GitHub.</w:t>
            </w:r>
            <w:r>
              <w:rPr>
                <w:rFonts w:ascii="Helvetica Neue" w:eastAsia="Helvetica Neue" w:hAnsi="Helvetica Neue" w:cs="Helvetica Neue"/>
                <w:b w:val="0"/>
                <w:sz w:val="18"/>
                <w:szCs w:val="18"/>
              </w:rPr>
              <w:br/>
            </w:r>
          </w:p>
          <w:p w14:paraId="56E9F0AF" w14:textId="77777777" w:rsidR="005F1E40" w:rsidRDefault="00000000">
            <w:pPr>
              <w:pStyle w:val="Heading4"/>
              <w:keepNext w:val="0"/>
              <w:keepLines w:val="0"/>
              <w:spacing w:after="240" w:line="276" w:lineRule="auto"/>
              <w:jc w:val="both"/>
              <w:rPr>
                <w:rFonts w:ascii="Helvetica Neue" w:eastAsia="Helvetica Neue" w:hAnsi="Helvetica Neue" w:cs="Helvetica Neue"/>
                <w:b w:val="0"/>
                <w:sz w:val="18"/>
                <w:szCs w:val="18"/>
              </w:rPr>
            </w:pPr>
            <w:r>
              <w:rPr>
                <w:rFonts w:ascii="Helvetica Neue" w:eastAsia="Helvetica Neue" w:hAnsi="Helvetica Neue" w:cs="Helvetica Neue"/>
                <w:sz w:val="18"/>
                <w:szCs w:val="18"/>
              </w:rPr>
              <w:t>Open-Source Tools:</w:t>
            </w:r>
          </w:p>
          <w:p w14:paraId="67C34D27" w14:textId="77777777" w:rsidR="005F1E40" w:rsidRDefault="00000000">
            <w:pPr>
              <w:pStyle w:val="Heading4"/>
              <w:keepNext w:val="0"/>
              <w:keepLines w:val="0"/>
              <w:numPr>
                <w:ilvl w:val="0"/>
                <w:numId w:val="1"/>
              </w:numPr>
              <w:spacing w:after="0" w:line="276" w:lineRule="auto"/>
              <w:rPr>
                <w:rFonts w:ascii="Helvetica Neue" w:eastAsia="Helvetica Neue" w:hAnsi="Helvetica Neue" w:cs="Helvetica Neue"/>
                <w:b w:val="0"/>
                <w:sz w:val="18"/>
                <w:szCs w:val="18"/>
              </w:rPr>
            </w:pPr>
            <w:r>
              <w:rPr>
                <w:rFonts w:ascii="Helvetica Neue" w:eastAsia="Helvetica Neue" w:hAnsi="Helvetica Neue" w:cs="Helvetica Neue"/>
                <w:b w:val="0"/>
                <w:sz w:val="18"/>
                <w:szCs w:val="18"/>
              </w:rPr>
              <w:t>GitHub: To host all final project files and documentation</w:t>
            </w:r>
          </w:p>
          <w:p w14:paraId="4A73BA5E" w14:textId="77777777" w:rsidR="005F1E40" w:rsidRDefault="00000000">
            <w:pPr>
              <w:pStyle w:val="Heading4"/>
              <w:keepNext w:val="0"/>
              <w:keepLines w:val="0"/>
              <w:numPr>
                <w:ilvl w:val="0"/>
                <w:numId w:val="1"/>
              </w:numPr>
              <w:spacing w:before="0" w:after="240" w:line="276" w:lineRule="auto"/>
              <w:rPr>
                <w:rFonts w:ascii="Helvetica Neue" w:eastAsia="Helvetica Neue" w:hAnsi="Helvetica Neue" w:cs="Helvetica Neue"/>
                <w:b w:val="0"/>
                <w:sz w:val="18"/>
                <w:szCs w:val="18"/>
              </w:rPr>
            </w:pPr>
            <w:bookmarkStart w:id="14" w:name="_heading=h.e0l2o6nhvdp6" w:colFirst="0" w:colLast="0"/>
            <w:bookmarkEnd w:id="14"/>
            <w:r>
              <w:rPr>
                <w:rFonts w:ascii="Helvetica Neue" w:eastAsia="Helvetica Neue" w:hAnsi="Helvetica Neue" w:cs="Helvetica Neue"/>
                <w:b w:val="0"/>
                <w:sz w:val="18"/>
                <w:szCs w:val="18"/>
              </w:rPr>
              <w:t>README.md: For project overview, features, screenshots, prototype link</w:t>
            </w:r>
          </w:p>
          <w:p w14:paraId="54C182E3" w14:textId="77777777" w:rsidR="005F1E40" w:rsidRDefault="00000000">
            <w:pPr>
              <w:spacing w:before="240" w:after="20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Note:</w:t>
            </w:r>
          </w:p>
          <w:p w14:paraId="1EC71708" w14:textId="77777777" w:rsidR="005F1E40" w:rsidRDefault="00000000">
            <w:p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Students will use open source Figma/Canva wireframing tool to create the functional prototype. Upon completing the creation of their prototype, students will create a GitHub repository where they will upload all project-related files, including a detailed README file. </w:t>
            </w:r>
          </w:p>
          <w:p w14:paraId="56CB5C35" w14:textId="77777777" w:rsidR="005F1E40" w:rsidRDefault="005F1E40">
            <w:pPr>
              <w:spacing w:line="276" w:lineRule="auto"/>
              <w:jc w:val="both"/>
              <w:rPr>
                <w:rFonts w:ascii="Helvetica Neue" w:eastAsia="Helvetica Neue" w:hAnsi="Helvetica Neue" w:cs="Helvetica Neue"/>
                <w:sz w:val="18"/>
                <w:szCs w:val="18"/>
              </w:rPr>
            </w:pPr>
          </w:p>
          <w:p w14:paraId="529D2FF9" w14:textId="77777777" w:rsidR="005F1E40" w:rsidRDefault="00000000">
            <w:p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Repository </w:t>
            </w:r>
            <w:proofErr w:type="gramStart"/>
            <w:r>
              <w:rPr>
                <w:rFonts w:ascii="Helvetica Neue" w:eastAsia="Helvetica Neue" w:hAnsi="Helvetica Neue" w:cs="Helvetica Neue"/>
                <w:sz w:val="18"/>
                <w:szCs w:val="18"/>
              </w:rPr>
              <w:t>name :</w:t>
            </w:r>
            <w:proofErr w:type="gramEnd"/>
            <w:r>
              <w:rPr>
                <w:rFonts w:ascii="Helvetica Neue" w:eastAsia="Helvetica Neue" w:hAnsi="Helvetica Neue" w:cs="Helvetica Neue"/>
                <w:sz w:val="18"/>
                <w:szCs w:val="18"/>
              </w:rPr>
              <w:t xml:space="preserve"> </w:t>
            </w:r>
            <w:proofErr w:type="spellStart"/>
            <w:r>
              <w:rPr>
                <w:rFonts w:ascii="Helvetica Neue" w:eastAsia="Helvetica Neue" w:hAnsi="Helvetica Neue" w:cs="Helvetica Neue"/>
                <w:sz w:val="18"/>
                <w:szCs w:val="18"/>
              </w:rPr>
              <w:t>eg</w:t>
            </w:r>
            <w:proofErr w:type="spellEnd"/>
            <w:r>
              <w:rPr>
                <w:rFonts w:ascii="Helvetica Neue" w:eastAsia="Helvetica Neue" w:hAnsi="Helvetica Neue" w:cs="Helvetica Neue"/>
                <w:sz w:val="18"/>
                <w:szCs w:val="18"/>
              </w:rPr>
              <w:t>: IADAI 203(</w:t>
            </w:r>
            <w:proofErr w:type="spellStart"/>
            <w:r>
              <w:rPr>
                <w:rFonts w:ascii="Helvetica Neue" w:eastAsia="Helvetica Neue" w:hAnsi="Helvetica Neue" w:cs="Helvetica Neue"/>
                <w:sz w:val="18"/>
                <w:szCs w:val="18"/>
              </w:rPr>
              <w:t>Student_id</w:t>
            </w:r>
            <w:proofErr w:type="spellEnd"/>
            <w:r>
              <w:rPr>
                <w:rFonts w:ascii="Helvetica Neue" w:eastAsia="Helvetica Neue" w:hAnsi="Helvetica Neue" w:cs="Helvetica Neue"/>
                <w:sz w:val="18"/>
                <w:szCs w:val="18"/>
              </w:rPr>
              <w:t>)-</w:t>
            </w:r>
            <w:proofErr w:type="spellStart"/>
            <w:r>
              <w:rPr>
                <w:rFonts w:ascii="Helvetica Neue" w:eastAsia="Helvetica Neue" w:hAnsi="Helvetica Neue" w:cs="Helvetica Neue"/>
                <w:sz w:val="18"/>
                <w:szCs w:val="18"/>
              </w:rPr>
              <w:t>studentname</w:t>
            </w:r>
            <w:proofErr w:type="spellEnd"/>
            <w:r>
              <w:rPr>
                <w:rFonts w:ascii="Helvetica Neue" w:eastAsia="Helvetica Neue" w:hAnsi="Helvetica Neue" w:cs="Helvetica Neue"/>
                <w:sz w:val="18"/>
                <w:szCs w:val="18"/>
              </w:rPr>
              <w:t>.</w:t>
            </w:r>
          </w:p>
          <w:p w14:paraId="734651AC" w14:textId="77777777" w:rsidR="005F1E40" w:rsidRDefault="00000000">
            <w:p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The README should document the entire process, from conceptualization to deployment, and include the functional link to their app prototype.</w:t>
            </w:r>
          </w:p>
          <w:p w14:paraId="6BB83B1A" w14:textId="77777777" w:rsidR="005F1E40" w:rsidRDefault="005F1E40">
            <w:pPr>
              <w:spacing w:line="276" w:lineRule="auto"/>
              <w:jc w:val="both"/>
              <w:rPr>
                <w:rFonts w:ascii="Helvetica Neue" w:eastAsia="Helvetica Neue" w:hAnsi="Helvetica Neue" w:cs="Helvetica Neue"/>
                <w:sz w:val="18"/>
                <w:szCs w:val="18"/>
              </w:rPr>
            </w:pPr>
          </w:p>
        </w:tc>
      </w:tr>
      <w:tr w:rsidR="005F1E40" w14:paraId="0A81E489" w14:textId="77777777">
        <w:tc>
          <w:tcPr>
            <w:tcW w:w="2880" w:type="dxa"/>
            <w:tcBorders>
              <w:top w:val="single" w:sz="4" w:space="0" w:color="000000"/>
              <w:left w:val="single" w:sz="4" w:space="0" w:color="000000"/>
              <w:bottom w:val="single" w:sz="4" w:space="0" w:color="000000"/>
              <w:right w:val="single" w:sz="4" w:space="0" w:color="000000"/>
            </w:tcBorders>
            <w:shd w:val="clear" w:color="auto" w:fill="B4DFED"/>
            <w:vAlign w:val="center"/>
          </w:tcPr>
          <w:p w14:paraId="0D2EC50F"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lastRenderedPageBreak/>
              <w:t>Checklist of evidence required</w:t>
            </w:r>
          </w:p>
        </w:tc>
        <w:tc>
          <w:tcPr>
            <w:tcW w:w="6327" w:type="dxa"/>
            <w:tcBorders>
              <w:left w:val="single" w:sz="4" w:space="0" w:color="000000"/>
              <w:bottom w:val="single" w:sz="4" w:space="0" w:color="000000"/>
            </w:tcBorders>
            <w:vAlign w:val="center"/>
          </w:tcPr>
          <w:p w14:paraId="564A75C3" w14:textId="77777777" w:rsidR="005F1E40" w:rsidRDefault="00000000">
            <w:pPr>
              <w:numPr>
                <w:ilvl w:val="0"/>
                <w:numId w:val="10"/>
              </w:numPr>
              <w:spacing w:after="20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Create a submission document (.pdf) and upload it when submitting the Project Assignment.</w:t>
            </w:r>
          </w:p>
          <w:p w14:paraId="0194A537" w14:textId="77777777" w:rsidR="005F1E40" w:rsidRDefault="00000000">
            <w:p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Make sure your document includes:</w:t>
            </w:r>
          </w:p>
          <w:p w14:paraId="3E92ED9F"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1. Link to GitHub</w:t>
            </w:r>
          </w:p>
          <w:p w14:paraId="25B2C0E9" w14:textId="77777777" w:rsidR="005F1E40" w:rsidRDefault="00000000">
            <w:pPr>
              <w:numPr>
                <w:ilvl w:val="0"/>
                <w:numId w:val="11"/>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Go to your GitHub repository page.</w:t>
            </w:r>
          </w:p>
          <w:p w14:paraId="559F68E9" w14:textId="77777777" w:rsidR="005F1E40" w:rsidRDefault="00000000">
            <w:pPr>
              <w:numPr>
                <w:ilvl w:val="0"/>
                <w:numId w:val="11"/>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Provide access to</w:t>
            </w:r>
            <w:hyperlink r:id="rId11">
              <w:r w:rsidR="005F1E40">
                <w:rPr>
                  <w:rFonts w:ascii="Helvetica Neue" w:eastAsia="Helvetica Neue" w:hAnsi="Helvetica Neue" w:cs="Helvetica Neue"/>
                  <w:color w:val="1155CC"/>
                  <w:sz w:val="18"/>
                  <w:szCs w:val="18"/>
                  <w:u w:val="single"/>
                </w:rPr>
                <w:t xml:space="preserve"> ai.assignments@wacpinternational.org</w:t>
              </w:r>
            </w:hyperlink>
          </w:p>
          <w:p w14:paraId="5F888A4F" w14:textId="77777777" w:rsidR="005F1E40" w:rsidRDefault="00000000">
            <w:pPr>
              <w:numPr>
                <w:ilvl w:val="0"/>
                <w:numId w:val="11"/>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Copy the full URL from the address bar (e.g., https://github.com/YourUsername/YourRepository)</w:t>
            </w:r>
          </w:p>
          <w:p w14:paraId="142EE679" w14:textId="77777777" w:rsidR="005F1E40" w:rsidRDefault="00000000">
            <w:pPr>
              <w:numPr>
                <w:ilvl w:val="0"/>
                <w:numId w:val="11"/>
              </w:numP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Paste the GitHub link directly into the document where you want it to appear, or create a hyperlink by selecting the text, right-clicking, and choosing the "Insert Link" or "Hyperlink" option. Paste the URL in the link field.</w:t>
            </w:r>
          </w:p>
          <w:p w14:paraId="664C6767"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2. Student’s Full Name</w:t>
            </w:r>
          </w:p>
          <w:p w14:paraId="1C27C425"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3. Candidate Registration Number</w:t>
            </w:r>
          </w:p>
          <w:p w14:paraId="3C9C7E3B"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lastRenderedPageBreak/>
              <w:t xml:space="preserve">4. CRS </w:t>
            </w:r>
            <w:proofErr w:type="gramStart"/>
            <w:r>
              <w:rPr>
                <w:rFonts w:ascii="Helvetica Neue" w:eastAsia="Helvetica Neue" w:hAnsi="Helvetica Neue" w:cs="Helvetica Neue"/>
                <w:b/>
                <w:sz w:val="18"/>
                <w:szCs w:val="18"/>
              </w:rPr>
              <w:t>Name :</w:t>
            </w:r>
            <w:proofErr w:type="gramEnd"/>
            <w:r>
              <w:rPr>
                <w:rFonts w:ascii="Helvetica Neue" w:eastAsia="Helvetica Neue" w:hAnsi="Helvetica Neue" w:cs="Helvetica Neue"/>
                <w:b/>
                <w:sz w:val="18"/>
                <w:szCs w:val="18"/>
              </w:rPr>
              <w:t xml:space="preserve"> Artificial Intelligence</w:t>
            </w:r>
          </w:p>
          <w:p w14:paraId="5AA37F83"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5. Course Name</w:t>
            </w:r>
          </w:p>
          <w:p w14:paraId="4D5FBBE0" w14:textId="77777777" w:rsidR="005F1E40" w:rsidRDefault="00000000">
            <w:p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6. School Name</w:t>
            </w:r>
          </w:p>
          <w:p w14:paraId="6CB760CE" w14:textId="77777777" w:rsidR="005F1E40" w:rsidRDefault="005F1E40">
            <w:pPr>
              <w:spacing w:after="200" w:line="276" w:lineRule="auto"/>
              <w:jc w:val="both"/>
              <w:rPr>
                <w:rFonts w:ascii="Helvetica Neue" w:eastAsia="Helvetica Neue" w:hAnsi="Helvetica Neue" w:cs="Helvetica Neue"/>
                <w:b/>
                <w:sz w:val="18"/>
                <w:szCs w:val="18"/>
              </w:rPr>
            </w:pPr>
          </w:p>
          <w:p w14:paraId="5209B645" w14:textId="77777777" w:rsidR="005F1E40" w:rsidRDefault="00000000">
            <w:pPr>
              <w:numPr>
                <w:ilvl w:val="0"/>
                <w:numId w:val="15"/>
              </w:numP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 xml:space="preserve">GitHub Repository checklist: </w:t>
            </w:r>
          </w:p>
          <w:p w14:paraId="59A26396" w14:textId="77777777" w:rsidR="005F1E40" w:rsidRDefault="00000000">
            <w:pP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(Ensure the repository is functional and accessible.)</w:t>
            </w:r>
          </w:p>
          <w:p w14:paraId="45D34842" w14:textId="77777777" w:rsidR="005F1E40" w:rsidRDefault="00000000">
            <w:pPr>
              <w:numPr>
                <w:ilvl w:val="0"/>
                <w:numId w:val="14"/>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Include all necessary files and functional prototype.</w:t>
            </w:r>
          </w:p>
          <w:p w14:paraId="5587F2DA" w14:textId="77777777" w:rsidR="005F1E40" w:rsidRDefault="005F1E40">
            <w:pPr>
              <w:spacing w:line="276" w:lineRule="auto"/>
              <w:jc w:val="both"/>
              <w:rPr>
                <w:rFonts w:ascii="Helvetica Neue" w:eastAsia="Helvetica Neue" w:hAnsi="Helvetica Neue" w:cs="Helvetica Neue"/>
                <w:b/>
                <w:sz w:val="18"/>
                <w:szCs w:val="18"/>
              </w:rPr>
            </w:pPr>
          </w:p>
          <w:p w14:paraId="5B7C7E18" w14:textId="77777777" w:rsidR="005F1E40" w:rsidRDefault="00000000">
            <w:pPr>
              <w:numPr>
                <w:ilvl w:val="0"/>
                <w:numId w:val="13"/>
              </w:numPr>
              <w:spacing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Provide a detailed README file with below details:</w:t>
            </w:r>
          </w:p>
          <w:p w14:paraId="51FE43F2" w14:textId="77777777" w:rsidR="005F1E40" w:rsidRDefault="005F1E40">
            <w:pPr>
              <w:spacing w:line="276" w:lineRule="auto"/>
              <w:jc w:val="both"/>
              <w:rPr>
                <w:rFonts w:ascii="Helvetica Neue" w:eastAsia="Helvetica Neue" w:hAnsi="Helvetica Neue" w:cs="Helvetica Neue"/>
                <w:sz w:val="18"/>
                <w:szCs w:val="18"/>
              </w:rPr>
            </w:pPr>
          </w:p>
          <w:p w14:paraId="228183F7" w14:textId="77777777" w:rsidR="005F1E40" w:rsidRDefault="00000000">
            <w:pPr>
              <w:numPr>
                <w:ilvl w:val="0"/>
                <w:numId w:val="16"/>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Outline the main research findings that influenced the project. </w:t>
            </w:r>
          </w:p>
          <w:p w14:paraId="5DB06788" w14:textId="77777777" w:rsidR="005F1E40" w:rsidRDefault="00000000">
            <w:pPr>
              <w:numPr>
                <w:ilvl w:val="0"/>
                <w:numId w:val="16"/>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Include references to key academic papers or studies that helped guide the project.</w:t>
            </w:r>
          </w:p>
          <w:p w14:paraId="5380AD36" w14:textId="77777777" w:rsidR="005F1E40" w:rsidRDefault="00000000">
            <w:pPr>
              <w:numPr>
                <w:ilvl w:val="0"/>
                <w:numId w:val="16"/>
              </w:numPr>
              <w:spacing w:after="200" w:line="276" w:lineRule="auto"/>
              <w:jc w:val="both"/>
              <w:rPr>
                <w:rFonts w:ascii="Helvetica Neue" w:eastAsia="Helvetica Neue" w:hAnsi="Helvetica Neue" w:cs="Helvetica Neue"/>
                <w:sz w:val="18"/>
                <w:szCs w:val="18"/>
              </w:rPr>
            </w:pPr>
            <w:r>
              <w:rPr>
                <w:rFonts w:ascii="Helvetica Neue" w:eastAsia="Helvetica Neue" w:hAnsi="Helvetica Neue" w:cs="Helvetica Neue"/>
                <w:sz w:val="18"/>
                <w:szCs w:val="18"/>
              </w:rPr>
              <w:t>Include screenshots of the project demo in the README file.</w:t>
            </w:r>
          </w:p>
        </w:tc>
      </w:tr>
      <w:tr w:rsidR="005F1E40" w14:paraId="23BB42C4" w14:textId="77777777">
        <w:tc>
          <w:tcPr>
            <w:tcW w:w="9207" w:type="dxa"/>
            <w:gridSpan w:val="2"/>
            <w:tcBorders>
              <w:top w:val="single" w:sz="4" w:space="0" w:color="000000"/>
              <w:left w:val="single" w:sz="4" w:space="0" w:color="000000"/>
              <w:bottom w:val="single" w:sz="4" w:space="0" w:color="000000"/>
              <w:right w:val="single" w:sz="4" w:space="0" w:color="000000"/>
            </w:tcBorders>
            <w:shd w:val="clear" w:color="auto" w:fill="B4DFED"/>
            <w:vAlign w:val="center"/>
          </w:tcPr>
          <w:p w14:paraId="34290F2C"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lastRenderedPageBreak/>
              <w:t>Assessment Criteria: 60 Marks</w:t>
            </w:r>
          </w:p>
          <w:p w14:paraId="2637D5B1" w14:textId="77777777" w:rsidR="005F1E40" w:rsidRDefault="005F1E40">
            <w:pPr>
              <w:spacing w:line="276" w:lineRule="auto"/>
              <w:rPr>
                <w:rFonts w:ascii="Helvetica Neue" w:eastAsia="Helvetica Neue" w:hAnsi="Helvetica Neue" w:cs="Helvetica Neue"/>
                <w:b/>
              </w:rPr>
            </w:pPr>
          </w:p>
          <w:p w14:paraId="470D9E73"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(Rubrics) Appendix - A</w:t>
            </w:r>
          </w:p>
          <w:p w14:paraId="70846FA0" w14:textId="77777777" w:rsidR="005F1E40" w:rsidRDefault="005F1E40">
            <w:pPr>
              <w:spacing w:line="276" w:lineRule="auto"/>
              <w:rPr>
                <w:rFonts w:ascii="Helvetica Neue" w:eastAsia="Helvetica Neue" w:hAnsi="Helvetica Neue" w:cs="Helvetica Neue"/>
                <w:b/>
              </w:rPr>
            </w:pPr>
          </w:p>
        </w:tc>
      </w:tr>
      <w:tr w:rsidR="005F1E40" w14:paraId="70182942" w14:textId="77777777">
        <w:trPr>
          <w:trHeight w:val="60"/>
        </w:trPr>
        <w:tc>
          <w:tcPr>
            <w:tcW w:w="2880" w:type="dxa"/>
            <w:tcBorders>
              <w:bottom w:val="single" w:sz="4" w:space="0" w:color="000000"/>
            </w:tcBorders>
            <w:shd w:val="clear" w:color="auto" w:fill="B4DFED"/>
            <w:vAlign w:val="center"/>
          </w:tcPr>
          <w:p w14:paraId="61FD1392" w14:textId="77777777" w:rsidR="005F1E40" w:rsidRDefault="00000000">
            <w:pPr>
              <w:spacing w:line="276" w:lineRule="auto"/>
              <w:rPr>
                <w:rFonts w:ascii="Helvetica Neue" w:eastAsia="Helvetica Neue" w:hAnsi="Helvetica Neue" w:cs="Helvetica Neue"/>
                <w:b/>
              </w:rPr>
            </w:pPr>
            <w:r>
              <w:rPr>
                <w:rFonts w:ascii="Helvetica Neue" w:eastAsia="Helvetica Neue" w:hAnsi="Helvetica Neue" w:cs="Helvetica Neue"/>
                <w:b/>
              </w:rPr>
              <w:t>Sources of information to support you with this Assignment</w:t>
            </w:r>
          </w:p>
        </w:tc>
        <w:tc>
          <w:tcPr>
            <w:tcW w:w="6327" w:type="dxa"/>
            <w:tcBorders>
              <w:bottom w:val="single" w:sz="4" w:space="0" w:color="000000"/>
            </w:tcBorders>
            <w:vAlign w:val="center"/>
          </w:tcPr>
          <w:p w14:paraId="44E4B4FC" w14:textId="77777777" w:rsidR="005F1E40" w:rsidRDefault="005F1E40">
            <w:pPr>
              <w:spacing w:before="240" w:after="240" w:line="276" w:lineRule="auto"/>
              <w:jc w:val="both"/>
              <w:rPr>
                <w:rFonts w:ascii="Helvetica Neue" w:eastAsia="Helvetica Neue" w:hAnsi="Helvetica Neue" w:cs="Helvetica Neue"/>
                <w:sz w:val="18"/>
                <w:szCs w:val="18"/>
              </w:rPr>
            </w:pPr>
          </w:p>
          <w:p w14:paraId="1500056F" w14:textId="77777777" w:rsidR="005F1E40" w:rsidRDefault="00000000">
            <w:pPr>
              <w:spacing w:before="240" w:after="24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 xml:space="preserve">Useful Reference for Designing Digital </w:t>
            </w:r>
            <w:proofErr w:type="spellStart"/>
            <w:r>
              <w:rPr>
                <w:rFonts w:ascii="Helvetica Neue" w:eastAsia="Helvetica Neue" w:hAnsi="Helvetica Neue" w:cs="Helvetica Neue"/>
                <w:b/>
                <w:sz w:val="18"/>
                <w:szCs w:val="18"/>
              </w:rPr>
              <w:t>GreenWall</w:t>
            </w:r>
            <w:proofErr w:type="spellEnd"/>
            <w:r>
              <w:rPr>
                <w:rFonts w:ascii="Helvetica Neue" w:eastAsia="Helvetica Neue" w:hAnsi="Helvetica Neue" w:cs="Helvetica Neue"/>
                <w:b/>
                <w:sz w:val="18"/>
                <w:szCs w:val="18"/>
              </w:rPr>
              <w:t xml:space="preserve"> -A Gamified Eco-Interaction Companion app Prototype</w:t>
            </w:r>
          </w:p>
          <w:p w14:paraId="3CDD3DA7"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2">
              <w:r>
                <w:rPr>
                  <w:rFonts w:ascii="Helvetica Neue" w:eastAsia="Helvetica Neue" w:hAnsi="Helvetica Neue" w:cs="Helvetica Neue"/>
                  <w:color w:val="1155CC"/>
                  <w:sz w:val="18"/>
                  <w:szCs w:val="18"/>
                  <w:u w:val="single"/>
                </w:rPr>
                <w:t>https://www.nature.org/media/aboutus/youth-engagement-annual-impact-report-2016.pdf</w:t>
              </w:r>
            </w:hyperlink>
          </w:p>
          <w:p w14:paraId="0E9310B4"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3">
              <w:r>
                <w:rPr>
                  <w:rFonts w:ascii="Helvetica Neue" w:eastAsia="Helvetica Neue" w:hAnsi="Helvetica Neue" w:cs="Helvetica Neue"/>
                  <w:color w:val="1155CC"/>
                  <w:sz w:val="18"/>
                  <w:szCs w:val="18"/>
                  <w:u w:val="single"/>
                </w:rPr>
                <w:t>https://www.unep.org/topics/youth-education-and-environment</w:t>
              </w:r>
            </w:hyperlink>
          </w:p>
          <w:p w14:paraId="3AF4857C"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4">
              <w:r>
                <w:rPr>
                  <w:rFonts w:ascii="Helvetica Neue" w:eastAsia="Helvetica Neue" w:hAnsi="Helvetica Neue" w:cs="Helvetica Neue"/>
                  <w:color w:val="1155CC"/>
                  <w:sz w:val="18"/>
                  <w:szCs w:val="18"/>
                  <w:u w:val="single"/>
                </w:rPr>
                <w:t>https://www.sciencedirect.com/science/article/abs/pii/S0747563224003972</w:t>
              </w:r>
            </w:hyperlink>
          </w:p>
          <w:p w14:paraId="51B1B372"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5">
              <w:r>
                <w:rPr>
                  <w:rFonts w:ascii="Helvetica Neue" w:eastAsia="Helvetica Neue" w:hAnsi="Helvetica Neue" w:cs="Helvetica Neue"/>
                  <w:color w:val="1155CC"/>
                  <w:sz w:val="18"/>
                  <w:szCs w:val="18"/>
                  <w:u w:val="single"/>
                </w:rPr>
                <w:t>https://yukaichou.com/gamification-examples/octalysis-complete-gamification-framework/</w:t>
              </w:r>
            </w:hyperlink>
          </w:p>
          <w:p w14:paraId="293E0E9B"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6">
              <w:r>
                <w:rPr>
                  <w:rFonts w:ascii="Helvetica Neue" w:eastAsia="Helvetica Neue" w:hAnsi="Helvetica Neue" w:cs="Helvetica Neue"/>
                  <w:color w:val="1155CC"/>
                  <w:sz w:val="18"/>
                  <w:szCs w:val="18"/>
                  <w:u w:val="single"/>
                </w:rPr>
                <w:t>https://www.sciencedirect.com/science/article/pii/S2590291123001377</w:t>
              </w:r>
            </w:hyperlink>
          </w:p>
          <w:p w14:paraId="4CC32341"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7">
              <w:r>
                <w:rPr>
                  <w:rFonts w:ascii="Helvetica Neue" w:eastAsia="Helvetica Neue" w:hAnsi="Helvetica Neue" w:cs="Helvetica Neue"/>
                  <w:color w:val="1155CC"/>
                  <w:sz w:val="18"/>
                  <w:szCs w:val="18"/>
                  <w:u w:val="single"/>
                </w:rPr>
                <w:t>https://www.nngroup.com/topic/user-centered-design/</w:t>
              </w:r>
            </w:hyperlink>
          </w:p>
          <w:p w14:paraId="752C515F"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8">
              <w:r>
                <w:rPr>
                  <w:rFonts w:ascii="Helvetica Neue" w:eastAsia="Helvetica Neue" w:hAnsi="Helvetica Neue" w:cs="Helvetica Neue"/>
                  <w:color w:val="1155CC"/>
                  <w:sz w:val="18"/>
                  <w:szCs w:val="18"/>
                  <w:u w:val="single"/>
                </w:rPr>
                <w:t>https://www.interaction-design.org/literature/topics/user-centered-design?srsltid=AfmBOorl43T2dP9h4idGtvEoffiHuX_0lNJof7UmPURLb-d_23tivpnw</w:t>
              </w:r>
            </w:hyperlink>
          </w:p>
          <w:p w14:paraId="403AA4C5" w14:textId="77777777" w:rsidR="005F1E40" w:rsidRDefault="005F1E40">
            <w:pPr>
              <w:numPr>
                <w:ilvl w:val="0"/>
                <w:numId w:val="17"/>
              </w:numPr>
              <w:spacing w:line="276" w:lineRule="auto"/>
              <w:jc w:val="both"/>
              <w:rPr>
                <w:rFonts w:ascii="Helvetica Neue" w:eastAsia="Helvetica Neue" w:hAnsi="Helvetica Neue" w:cs="Helvetica Neue"/>
                <w:sz w:val="18"/>
                <w:szCs w:val="18"/>
              </w:rPr>
            </w:pPr>
            <w:hyperlink r:id="rId19">
              <w:r>
                <w:rPr>
                  <w:rFonts w:ascii="Helvetica Neue" w:eastAsia="Helvetica Neue" w:hAnsi="Helvetica Neue" w:cs="Helvetica Neue"/>
                  <w:color w:val="1155CC"/>
                  <w:sz w:val="18"/>
                  <w:szCs w:val="18"/>
                  <w:u w:val="single"/>
                </w:rPr>
                <w:t>https://link.springer.com/article/10.1007/s10956-025-10218-z</w:t>
              </w:r>
            </w:hyperlink>
          </w:p>
          <w:p w14:paraId="24CFEBC4" w14:textId="77777777" w:rsidR="005F1E40" w:rsidRDefault="005F1E40">
            <w:pPr>
              <w:spacing w:before="240" w:after="240" w:line="276" w:lineRule="auto"/>
              <w:jc w:val="both"/>
              <w:rPr>
                <w:rFonts w:ascii="Helvetica Neue" w:eastAsia="Helvetica Neue" w:hAnsi="Helvetica Neue" w:cs="Helvetica Neue"/>
                <w:sz w:val="18"/>
                <w:szCs w:val="18"/>
              </w:rPr>
            </w:pPr>
          </w:p>
          <w:p w14:paraId="57947BA5" w14:textId="77777777" w:rsidR="005F1E40" w:rsidRDefault="005F1E40">
            <w:pPr>
              <w:spacing w:before="240" w:after="240" w:line="276" w:lineRule="auto"/>
              <w:jc w:val="both"/>
              <w:rPr>
                <w:rFonts w:ascii="Helvetica Neue" w:eastAsia="Helvetica Neue" w:hAnsi="Helvetica Neue" w:cs="Helvetica Neue"/>
                <w:sz w:val="18"/>
                <w:szCs w:val="18"/>
              </w:rPr>
            </w:pPr>
          </w:p>
          <w:p w14:paraId="765840AE" w14:textId="77777777" w:rsidR="005F1E40" w:rsidRDefault="005F1E40">
            <w:pPr>
              <w:spacing w:before="240" w:after="240" w:line="276" w:lineRule="auto"/>
              <w:jc w:val="both"/>
              <w:rPr>
                <w:rFonts w:ascii="Helvetica Neue" w:eastAsia="Helvetica Neue" w:hAnsi="Helvetica Neue" w:cs="Helvetica Neue"/>
                <w:sz w:val="18"/>
                <w:szCs w:val="18"/>
              </w:rPr>
            </w:pPr>
          </w:p>
          <w:p w14:paraId="32B647F3" w14:textId="77777777" w:rsidR="005F1E40" w:rsidRDefault="00000000">
            <w:pPr>
              <w:spacing w:before="240" w:after="24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 xml:space="preserve">Useful Reference for Designing </w:t>
            </w:r>
            <w:proofErr w:type="spellStart"/>
            <w:r>
              <w:rPr>
                <w:rFonts w:ascii="Helvetica Neue" w:eastAsia="Helvetica Neue" w:hAnsi="Helvetica Neue" w:cs="Helvetica Neue"/>
                <w:b/>
                <w:sz w:val="18"/>
                <w:szCs w:val="18"/>
              </w:rPr>
              <w:t>MindPatch</w:t>
            </w:r>
            <w:proofErr w:type="spellEnd"/>
            <w:r>
              <w:rPr>
                <w:rFonts w:ascii="Helvetica Neue" w:eastAsia="Helvetica Neue" w:hAnsi="Helvetica Neue" w:cs="Helvetica Neue"/>
                <w:b/>
                <w:sz w:val="18"/>
                <w:szCs w:val="18"/>
              </w:rPr>
              <w:t xml:space="preserve"> -A Digital Detox and Wellness Planner App Prototype</w:t>
            </w:r>
          </w:p>
          <w:p w14:paraId="15F30F1F" w14:textId="77777777" w:rsidR="005F1E40" w:rsidRDefault="005F1E40">
            <w:pPr>
              <w:numPr>
                <w:ilvl w:val="0"/>
                <w:numId w:val="21"/>
              </w:numPr>
              <w:spacing w:before="240" w:line="276" w:lineRule="auto"/>
              <w:jc w:val="both"/>
              <w:rPr>
                <w:rFonts w:ascii="Helvetica Neue" w:eastAsia="Helvetica Neue" w:hAnsi="Helvetica Neue" w:cs="Helvetica Neue"/>
                <w:sz w:val="18"/>
                <w:szCs w:val="18"/>
              </w:rPr>
            </w:pPr>
            <w:hyperlink r:id="rId20">
              <w:r>
                <w:rPr>
                  <w:rFonts w:ascii="Helvetica Neue" w:eastAsia="Helvetica Neue" w:hAnsi="Helvetica Neue" w:cs="Helvetica Neue"/>
                  <w:color w:val="1155CC"/>
                  <w:sz w:val="18"/>
                  <w:szCs w:val="18"/>
                  <w:u w:val="single"/>
                </w:rPr>
                <w:t>https://pmc.ncbi.nlm.nih.gov/articles/PMC8221420/</w:t>
              </w:r>
            </w:hyperlink>
          </w:p>
          <w:p w14:paraId="2897C392"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1">
              <w:r>
                <w:rPr>
                  <w:rFonts w:ascii="Helvetica Neue" w:eastAsia="Helvetica Neue" w:hAnsi="Helvetica Neue" w:cs="Helvetica Neue"/>
                  <w:color w:val="1155CC"/>
                  <w:sz w:val="18"/>
                  <w:szCs w:val="18"/>
                  <w:u w:val="single"/>
                </w:rPr>
                <w:t>https://iris.who.int/bitstream/handle/10665/381480/WHO-EURO-2025-12187-51959-79851-eng.pdf?sequence=2&amp;isAllowed=y</w:t>
              </w:r>
            </w:hyperlink>
          </w:p>
          <w:p w14:paraId="6136916D"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2">
              <w:r>
                <w:rPr>
                  <w:rFonts w:ascii="Helvetica Neue" w:eastAsia="Helvetica Neue" w:hAnsi="Helvetica Neue" w:cs="Helvetica Neue"/>
                  <w:color w:val="1155CC"/>
                  <w:sz w:val="18"/>
                  <w:szCs w:val="18"/>
                  <w:u w:val="single"/>
                </w:rPr>
                <w:t>https://pmc.ncbi.nlm.nih.gov/articles/PMC9638701/</w:t>
              </w:r>
            </w:hyperlink>
          </w:p>
          <w:p w14:paraId="0575F731"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3">
              <w:r>
                <w:rPr>
                  <w:rFonts w:ascii="Helvetica Neue" w:eastAsia="Helvetica Neue" w:hAnsi="Helvetica Neue" w:cs="Helvetica Neue"/>
                  <w:color w:val="1155CC"/>
                  <w:sz w:val="18"/>
                  <w:szCs w:val="18"/>
                  <w:u w:val="single"/>
                </w:rPr>
                <w:t>https://www.swgeneral.com/blog/2024/september/growing-up-digital-balancing-the-impact-of-techn/</w:t>
              </w:r>
            </w:hyperlink>
          </w:p>
          <w:p w14:paraId="1998B831"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4">
              <w:r>
                <w:rPr>
                  <w:rFonts w:ascii="Helvetica Neue" w:eastAsia="Helvetica Neue" w:hAnsi="Helvetica Neue" w:cs="Helvetica Neue"/>
                  <w:color w:val="1155CC"/>
                  <w:sz w:val="18"/>
                  <w:szCs w:val="18"/>
                  <w:u w:val="single"/>
                </w:rPr>
                <w:t>https://www.nirandfar.com/how-to-manufacture-desire/</w:t>
              </w:r>
            </w:hyperlink>
          </w:p>
          <w:p w14:paraId="12DEFBC8"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5">
              <w:r>
                <w:rPr>
                  <w:rFonts w:ascii="Helvetica Neue" w:eastAsia="Helvetica Neue" w:hAnsi="Helvetica Neue" w:cs="Helvetica Neue"/>
                  <w:color w:val="1155CC"/>
                  <w:sz w:val="18"/>
                  <w:szCs w:val="18"/>
                  <w:u w:val="single"/>
                </w:rPr>
                <w:t>https://news.delightpath.com/p/3-behavioral-models-to-design-habit</w:t>
              </w:r>
            </w:hyperlink>
          </w:p>
          <w:p w14:paraId="0F6DE22E"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6">
              <w:r>
                <w:rPr>
                  <w:rFonts w:ascii="Helvetica Neue" w:eastAsia="Helvetica Neue" w:hAnsi="Helvetica Neue" w:cs="Helvetica Neue"/>
                  <w:color w:val="1155CC"/>
                  <w:sz w:val="18"/>
                  <w:szCs w:val="18"/>
                  <w:u w:val="single"/>
                </w:rPr>
                <w:t>https://medium.com/nudge-notes/the-science-behind-habit-forming-products-b0be52dec61e</w:t>
              </w:r>
            </w:hyperlink>
          </w:p>
          <w:p w14:paraId="058AACDF"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7">
              <w:r>
                <w:rPr>
                  <w:rFonts w:ascii="Helvetica Neue" w:eastAsia="Helvetica Neue" w:hAnsi="Helvetica Neue" w:cs="Helvetica Neue"/>
                  <w:color w:val="1155CC"/>
                  <w:sz w:val="18"/>
                  <w:szCs w:val="18"/>
                  <w:u w:val="single"/>
                </w:rPr>
                <w:t>https://medium.com/mikewcurtis/designing-for-mental-health-well-being-the-role-ux-plays-in-it-all-30dfe3053d15</w:t>
              </w:r>
            </w:hyperlink>
          </w:p>
          <w:p w14:paraId="3416964B"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8">
              <w:r>
                <w:rPr>
                  <w:rFonts w:ascii="Helvetica Neue" w:eastAsia="Helvetica Neue" w:hAnsi="Helvetica Neue" w:cs="Helvetica Neue"/>
                  <w:color w:val="1155CC"/>
                  <w:sz w:val="18"/>
                  <w:szCs w:val="18"/>
                  <w:u w:val="single"/>
                </w:rPr>
                <w:t>https://uxplanet.org/how-does-emotional-design-talk-to-your-brain-e23e791ddf06</w:t>
              </w:r>
            </w:hyperlink>
          </w:p>
          <w:p w14:paraId="61908653"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29">
              <w:r>
                <w:rPr>
                  <w:rFonts w:ascii="Helvetica Neue" w:eastAsia="Helvetica Neue" w:hAnsi="Helvetica Neue" w:cs="Helvetica Neue"/>
                  <w:color w:val="1155CC"/>
                  <w:sz w:val="18"/>
                  <w:szCs w:val="18"/>
                  <w:u w:val="single"/>
                </w:rPr>
                <w:t>https://www.nngroup.com/topic/emotional-design/</w:t>
              </w:r>
            </w:hyperlink>
          </w:p>
          <w:p w14:paraId="007DF825" w14:textId="77777777" w:rsidR="005F1E40" w:rsidRDefault="005F1E40">
            <w:pPr>
              <w:numPr>
                <w:ilvl w:val="0"/>
                <w:numId w:val="21"/>
              </w:numPr>
              <w:spacing w:line="276" w:lineRule="auto"/>
              <w:jc w:val="both"/>
              <w:rPr>
                <w:rFonts w:ascii="Helvetica Neue" w:eastAsia="Helvetica Neue" w:hAnsi="Helvetica Neue" w:cs="Helvetica Neue"/>
                <w:sz w:val="18"/>
                <w:szCs w:val="18"/>
              </w:rPr>
            </w:pPr>
            <w:hyperlink r:id="rId30">
              <w:r>
                <w:rPr>
                  <w:rFonts w:ascii="Helvetica Neue" w:eastAsia="Helvetica Neue" w:hAnsi="Helvetica Neue" w:cs="Helvetica Neue"/>
                  <w:color w:val="1155CC"/>
                  <w:sz w:val="18"/>
                  <w:szCs w:val="18"/>
                  <w:u w:val="single"/>
                </w:rPr>
                <w:t>https://pmc.ncbi.nlm.nih.gov/articles/PMC10982476/</w:t>
              </w:r>
            </w:hyperlink>
          </w:p>
          <w:p w14:paraId="7BA55CAF" w14:textId="77777777" w:rsidR="005F1E40" w:rsidRDefault="005F1E40">
            <w:pPr>
              <w:numPr>
                <w:ilvl w:val="0"/>
                <w:numId w:val="21"/>
              </w:numPr>
              <w:spacing w:after="240" w:line="276" w:lineRule="auto"/>
              <w:jc w:val="both"/>
              <w:rPr>
                <w:rFonts w:ascii="Helvetica Neue" w:eastAsia="Helvetica Neue" w:hAnsi="Helvetica Neue" w:cs="Helvetica Neue"/>
                <w:sz w:val="18"/>
                <w:szCs w:val="18"/>
              </w:rPr>
            </w:pPr>
            <w:hyperlink r:id="rId31">
              <w:r>
                <w:rPr>
                  <w:rFonts w:ascii="Helvetica Neue" w:eastAsia="Helvetica Neue" w:hAnsi="Helvetica Neue" w:cs="Helvetica Neue"/>
                  <w:color w:val="1155CC"/>
                  <w:sz w:val="18"/>
                  <w:szCs w:val="18"/>
                  <w:u w:val="single"/>
                </w:rPr>
                <w:t>https://calmtech.com/</w:t>
              </w:r>
            </w:hyperlink>
          </w:p>
          <w:p w14:paraId="11E19D17" w14:textId="77777777" w:rsidR="005F1E40" w:rsidRDefault="00000000">
            <w:pPr>
              <w:spacing w:before="240" w:after="240" w:line="276" w:lineRule="auto"/>
              <w:jc w:val="both"/>
              <w:rPr>
                <w:rFonts w:ascii="Helvetica Neue" w:eastAsia="Helvetica Neue" w:hAnsi="Helvetica Neue" w:cs="Helvetica Neue"/>
                <w:b/>
                <w:sz w:val="18"/>
                <w:szCs w:val="18"/>
              </w:rPr>
            </w:pPr>
            <w:r>
              <w:rPr>
                <w:rFonts w:ascii="Helvetica Neue" w:eastAsia="Helvetica Neue" w:hAnsi="Helvetica Neue" w:cs="Helvetica Neue"/>
                <w:b/>
                <w:sz w:val="18"/>
                <w:szCs w:val="18"/>
              </w:rPr>
              <w:t>Essential tools required:</w:t>
            </w:r>
          </w:p>
          <w:p w14:paraId="17542F95" w14:textId="77777777" w:rsidR="005F1E40" w:rsidRDefault="00000000">
            <w:pPr>
              <w:numPr>
                <w:ilvl w:val="0"/>
                <w:numId w:val="8"/>
              </w:numPr>
              <w:spacing w:before="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Empathy Mapping:</w:t>
            </w:r>
            <w:r>
              <w:rPr>
                <w:rFonts w:ascii="Helvetica Neue" w:eastAsia="Helvetica Neue" w:hAnsi="Helvetica Neue" w:cs="Helvetica Neue"/>
                <w:sz w:val="18"/>
                <w:szCs w:val="18"/>
              </w:rPr>
              <w:t xml:space="preserve"> </w:t>
            </w:r>
            <w:hyperlink r:id="rId32">
              <w:r w:rsidR="005F1E40">
                <w:rPr>
                  <w:rFonts w:ascii="Helvetica Neue" w:eastAsia="Helvetica Neue" w:hAnsi="Helvetica Neue" w:cs="Helvetica Neue"/>
                  <w:color w:val="1155CC"/>
                  <w:sz w:val="18"/>
                  <w:szCs w:val="18"/>
                  <w:u w:val="single"/>
                </w:rPr>
                <w:t>Miro</w:t>
              </w:r>
            </w:hyperlink>
            <w:r>
              <w:rPr>
                <w:rFonts w:ascii="Helvetica Neue" w:eastAsia="Helvetica Neue" w:hAnsi="Helvetica Neue" w:cs="Helvetica Neue"/>
                <w:sz w:val="18"/>
                <w:szCs w:val="18"/>
              </w:rPr>
              <w:t xml:space="preserve"> / </w:t>
            </w:r>
            <w:hyperlink r:id="rId33">
              <w:r w:rsidR="005F1E40">
                <w:rPr>
                  <w:rFonts w:ascii="Helvetica Neue" w:eastAsia="Helvetica Neue" w:hAnsi="Helvetica Neue" w:cs="Helvetica Neue"/>
                  <w:color w:val="1155CC"/>
                  <w:sz w:val="18"/>
                  <w:szCs w:val="18"/>
                  <w:u w:val="single"/>
                </w:rPr>
                <w:t xml:space="preserve">Canva </w:t>
              </w:r>
            </w:hyperlink>
          </w:p>
          <w:p w14:paraId="13B231C3" w14:textId="77777777" w:rsidR="005F1E40" w:rsidRDefault="00000000">
            <w:pPr>
              <w:numPr>
                <w:ilvl w:val="0"/>
                <w:numId w:val="8"/>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 xml:space="preserve">Flowcharts for AI </w:t>
            </w:r>
            <w:proofErr w:type="spellStart"/>
            <w:r>
              <w:rPr>
                <w:rFonts w:ascii="Helvetica Neue" w:eastAsia="Helvetica Neue" w:hAnsi="Helvetica Neue" w:cs="Helvetica Neue"/>
                <w:b/>
                <w:sz w:val="18"/>
                <w:szCs w:val="18"/>
              </w:rPr>
              <w:t>Logic:</w:t>
            </w:r>
            <w:hyperlink r:id="rId34">
              <w:r w:rsidR="005F1E40">
                <w:rPr>
                  <w:rFonts w:ascii="Helvetica Neue" w:eastAsia="Helvetica Neue" w:hAnsi="Helvetica Neue" w:cs="Helvetica Neue"/>
                  <w:color w:val="1155CC"/>
                  <w:sz w:val="18"/>
                  <w:szCs w:val="18"/>
                  <w:u w:val="single"/>
                </w:rPr>
                <w:t>Draw.io</w:t>
              </w:r>
              <w:proofErr w:type="spellEnd"/>
            </w:hyperlink>
            <w:r>
              <w:rPr>
                <w:rFonts w:ascii="Helvetica Neue" w:eastAsia="Helvetica Neue" w:hAnsi="Helvetica Neue" w:cs="Helvetica Neue"/>
                <w:sz w:val="18"/>
                <w:szCs w:val="18"/>
              </w:rPr>
              <w:t xml:space="preserve"> / </w:t>
            </w:r>
            <w:hyperlink r:id="rId35">
              <w:proofErr w:type="spellStart"/>
              <w:r w:rsidR="005F1E40">
                <w:rPr>
                  <w:rFonts w:ascii="Helvetica Neue" w:eastAsia="Helvetica Neue" w:hAnsi="Helvetica Neue" w:cs="Helvetica Neue"/>
                  <w:color w:val="1155CC"/>
                  <w:sz w:val="18"/>
                  <w:szCs w:val="18"/>
                  <w:u w:val="single"/>
                </w:rPr>
                <w:t>Lucidchart</w:t>
              </w:r>
              <w:proofErr w:type="spellEnd"/>
            </w:hyperlink>
          </w:p>
          <w:p w14:paraId="362BB605" w14:textId="77777777" w:rsidR="005F1E40" w:rsidRDefault="00000000">
            <w:pPr>
              <w:numPr>
                <w:ilvl w:val="0"/>
                <w:numId w:val="8"/>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Survey Tools:</w:t>
            </w:r>
            <w:r>
              <w:rPr>
                <w:rFonts w:ascii="Helvetica Neue" w:eastAsia="Helvetica Neue" w:hAnsi="Helvetica Neue" w:cs="Helvetica Neue"/>
                <w:sz w:val="18"/>
                <w:szCs w:val="18"/>
              </w:rPr>
              <w:t xml:space="preserve"> </w:t>
            </w:r>
            <w:hyperlink r:id="rId36">
              <w:r w:rsidR="005F1E40">
                <w:rPr>
                  <w:rFonts w:ascii="Helvetica Neue" w:eastAsia="Helvetica Neue" w:hAnsi="Helvetica Neue" w:cs="Helvetica Neue"/>
                  <w:color w:val="1155CC"/>
                  <w:sz w:val="18"/>
                  <w:szCs w:val="18"/>
                  <w:u w:val="single"/>
                </w:rPr>
                <w:t>Google Forms</w:t>
              </w:r>
            </w:hyperlink>
            <w:r>
              <w:rPr>
                <w:rFonts w:ascii="Helvetica Neue" w:eastAsia="Helvetica Neue" w:hAnsi="Helvetica Neue" w:cs="Helvetica Neue"/>
                <w:sz w:val="18"/>
                <w:szCs w:val="18"/>
              </w:rPr>
              <w:t xml:space="preserve"> / </w:t>
            </w:r>
            <w:hyperlink r:id="rId37">
              <w:proofErr w:type="spellStart"/>
              <w:r w:rsidR="005F1E40">
                <w:rPr>
                  <w:rFonts w:ascii="Helvetica Neue" w:eastAsia="Helvetica Neue" w:hAnsi="Helvetica Neue" w:cs="Helvetica Neue"/>
                  <w:color w:val="1155CC"/>
                  <w:sz w:val="18"/>
                  <w:szCs w:val="18"/>
                  <w:u w:val="single"/>
                </w:rPr>
                <w:t>Typeform</w:t>
              </w:r>
              <w:proofErr w:type="spellEnd"/>
            </w:hyperlink>
          </w:p>
          <w:p w14:paraId="45F2AFCA" w14:textId="77777777" w:rsidR="005F1E40" w:rsidRDefault="00000000">
            <w:pPr>
              <w:numPr>
                <w:ilvl w:val="0"/>
                <w:numId w:val="8"/>
              </w:numPr>
              <w:spacing w:line="276" w:lineRule="auto"/>
              <w:jc w:val="both"/>
              <w:rPr>
                <w:rFonts w:ascii="Helvetica Neue" w:eastAsia="Helvetica Neue" w:hAnsi="Helvetica Neue" w:cs="Helvetica Neue"/>
                <w:sz w:val="18"/>
                <w:szCs w:val="18"/>
              </w:rPr>
            </w:pPr>
            <w:proofErr w:type="spellStart"/>
            <w:r>
              <w:rPr>
                <w:rFonts w:ascii="Helvetica Neue" w:eastAsia="Helvetica Neue" w:hAnsi="Helvetica Neue" w:cs="Helvetica Neue"/>
                <w:b/>
                <w:sz w:val="18"/>
                <w:szCs w:val="18"/>
              </w:rPr>
              <w:t>Storyboard:</w:t>
            </w:r>
            <w:hyperlink r:id="rId38">
              <w:r w:rsidR="005F1E40">
                <w:rPr>
                  <w:rFonts w:ascii="Helvetica Neue" w:eastAsia="Helvetica Neue" w:hAnsi="Helvetica Neue" w:cs="Helvetica Neue"/>
                  <w:color w:val="1155CC"/>
                  <w:sz w:val="18"/>
                  <w:szCs w:val="18"/>
                  <w:u w:val="single"/>
                </w:rPr>
                <w:t>Storyboard</w:t>
              </w:r>
              <w:proofErr w:type="spellEnd"/>
              <w:r w:rsidR="005F1E40">
                <w:rPr>
                  <w:rFonts w:ascii="Helvetica Neue" w:eastAsia="Helvetica Neue" w:hAnsi="Helvetica Neue" w:cs="Helvetica Neue"/>
                  <w:color w:val="1155CC"/>
                  <w:sz w:val="18"/>
                  <w:szCs w:val="18"/>
                  <w:u w:val="single"/>
                </w:rPr>
                <w:t xml:space="preserve"> That </w:t>
              </w:r>
            </w:hyperlink>
            <w:r>
              <w:rPr>
                <w:rFonts w:ascii="Helvetica Neue" w:eastAsia="Helvetica Neue" w:hAnsi="Helvetica Neue" w:cs="Helvetica Neue"/>
                <w:sz w:val="18"/>
                <w:szCs w:val="18"/>
              </w:rPr>
              <w:t xml:space="preserve">/ </w:t>
            </w:r>
            <w:hyperlink r:id="rId39">
              <w:r w:rsidR="005F1E40">
                <w:rPr>
                  <w:rFonts w:ascii="Helvetica Neue" w:eastAsia="Helvetica Neue" w:hAnsi="Helvetica Neue" w:cs="Helvetica Neue"/>
                  <w:color w:val="1155CC"/>
                  <w:sz w:val="18"/>
                  <w:szCs w:val="18"/>
                  <w:u w:val="single"/>
                </w:rPr>
                <w:t>Canva</w:t>
              </w:r>
            </w:hyperlink>
          </w:p>
          <w:p w14:paraId="0A4EA749" w14:textId="77777777" w:rsidR="005F1E40" w:rsidRDefault="00000000">
            <w:pPr>
              <w:numPr>
                <w:ilvl w:val="0"/>
                <w:numId w:val="8"/>
              </w:numPr>
              <w:spacing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 xml:space="preserve">Wireframes &amp; </w:t>
            </w:r>
            <w:proofErr w:type="spellStart"/>
            <w:r>
              <w:rPr>
                <w:rFonts w:ascii="Helvetica Neue" w:eastAsia="Helvetica Neue" w:hAnsi="Helvetica Neue" w:cs="Helvetica Neue"/>
                <w:b/>
                <w:sz w:val="18"/>
                <w:szCs w:val="18"/>
              </w:rPr>
              <w:t>Prototyping:</w:t>
            </w:r>
            <w:hyperlink r:id="rId40">
              <w:r w:rsidR="005F1E40">
                <w:rPr>
                  <w:rFonts w:ascii="Helvetica Neue" w:eastAsia="Helvetica Neue" w:hAnsi="Helvetica Neue" w:cs="Helvetica Neue"/>
                  <w:color w:val="1155CC"/>
                  <w:sz w:val="18"/>
                  <w:szCs w:val="18"/>
                  <w:u w:val="single"/>
                </w:rPr>
                <w:t>Figma</w:t>
              </w:r>
              <w:proofErr w:type="spellEnd"/>
              <w:r w:rsidR="005F1E40">
                <w:rPr>
                  <w:rFonts w:ascii="Helvetica Neue" w:eastAsia="Helvetica Neue" w:hAnsi="Helvetica Neue" w:cs="Helvetica Neue"/>
                  <w:color w:val="1155CC"/>
                  <w:sz w:val="18"/>
                  <w:szCs w:val="18"/>
                  <w:u w:val="single"/>
                </w:rPr>
                <w:t xml:space="preserve"> </w:t>
              </w:r>
            </w:hyperlink>
            <w:r>
              <w:rPr>
                <w:rFonts w:ascii="Helvetica Neue" w:eastAsia="Helvetica Neue" w:hAnsi="Helvetica Neue" w:cs="Helvetica Neue"/>
                <w:sz w:val="18"/>
                <w:szCs w:val="18"/>
              </w:rPr>
              <w:t xml:space="preserve">/ </w:t>
            </w:r>
            <w:hyperlink r:id="rId41">
              <w:r w:rsidR="005F1E40">
                <w:rPr>
                  <w:rFonts w:ascii="Helvetica Neue" w:eastAsia="Helvetica Neue" w:hAnsi="Helvetica Neue" w:cs="Helvetica Neue"/>
                  <w:color w:val="1155CC"/>
                  <w:sz w:val="18"/>
                  <w:szCs w:val="18"/>
                  <w:u w:val="single"/>
                </w:rPr>
                <w:t>Canva</w:t>
              </w:r>
            </w:hyperlink>
          </w:p>
          <w:p w14:paraId="06745944" w14:textId="77777777" w:rsidR="005F1E40" w:rsidRDefault="00000000">
            <w:pPr>
              <w:numPr>
                <w:ilvl w:val="0"/>
                <w:numId w:val="8"/>
              </w:numPr>
              <w:spacing w:after="240" w:line="276" w:lineRule="auto"/>
              <w:jc w:val="both"/>
              <w:rPr>
                <w:rFonts w:ascii="Helvetica Neue" w:eastAsia="Helvetica Neue" w:hAnsi="Helvetica Neue" w:cs="Helvetica Neue"/>
                <w:sz w:val="18"/>
                <w:szCs w:val="18"/>
              </w:rPr>
            </w:pPr>
            <w:r>
              <w:rPr>
                <w:rFonts w:ascii="Helvetica Neue" w:eastAsia="Helvetica Neue" w:hAnsi="Helvetica Neue" w:cs="Helvetica Neue"/>
                <w:b/>
                <w:sz w:val="18"/>
                <w:szCs w:val="18"/>
              </w:rPr>
              <w:t xml:space="preserve">Project Hosting &amp; </w:t>
            </w:r>
            <w:proofErr w:type="spellStart"/>
            <w:r>
              <w:rPr>
                <w:rFonts w:ascii="Helvetica Neue" w:eastAsia="Helvetica Neue" w:hAnsi="Helvetica Neue" w:cs="Helvetica Neue"/>
                <w:b/>
                <w:sz w:val="18"/>
                <w:szCs w:val="18"/>
              </w:rPr>
              <w:t>Documentation:</w:t>
            </w:r>
            <w:hyperlink r:id="rId42">
              <w:r w:rsidR="005F1E40">
                <w:rPr>
                  <w:rFonts w:ascii="Helvetica Neue" w:eastAsia="Helvetica Neue" w:hAnsi="Helvetica Neue" w:cs="Helvetica Neue"/>
                  <w:color w:val="1155CC"/>
                  <w:sz w:val="18"/>
                  <w:szCs w:val="18"/>
                  <w:u w:val="single"/>
                </w:rPr>
                <w:t>GitHub</w:t>
              </w:r>
              <w:proofErr w:type="spellEnd"/>
            </w:hyperlink>
          </w:p>
          <w:p w14:paraId="38912C97" w14:textId="77777777" w:rsidR="005F1E40" w:rsidRDefault="005F1E40">
            <w:pPr>
              <w:spacing w:before="240" w:after="240" w:line="276" w:lineRule="auto"/>
              <w:jc w:val="both"/>
              <w:rPr>
                <w:rFonts w:ascii="Helvetica Neue" w:eastAsia="Helvetica Neue" w:hAnsi="Helvetica Neue" w:cs="Helvetica Neue"/>
                <w:sz w:val="18"/>
                <w:szCs w:val="18"/>
              </w:rPr>
            </w:pPr>
          </w:p>
          <w:p w14:paraId="3468811C" w14:textId="77777777" w:rsidR="005F1E40" w:rsidRDefault="005F1E40">
            <w:pPr>
              <w:spacing w:before="240" w:after="240" w:line="276" w:lineRule="auto"/>
              <w:jc w:val="both"/>
              <w:rPr>
                <w:rFonts w:ascii="Helvetica Neue" w:eastAsia="Helvetica Neue" w:hAnsi="Helvetica Neue" w:cs="Helvetica Neue"/>
                <w:sz w:val="18"/>
                <w:szCs w:val="18"/>
              </w:rPr>
            </w:pPr>
          </w:p>
          <w:p w14:paraId="282DEA5D" w14:textId="77777777" w:rsidR="005F1E40" w:rsidRDefault="005F1E40">
            <w:pPr>
              <w:spacing w:before="240" w:after="240" w:line="276" w:lineRule="auto"/>
              <w:jc w:val="both"/>
              <w:rPr>
                <w:rFonts w:ascii="Helvetica Neue" w:eastAsia="Helvetica Neue" w:hAnsi="Helvetica Neue" w:cs="Helvetica Neue"/>
                <w:sz w:val="18"/>
                <w:szCs w:val="18"/>
              </w:rPr>
            </w:pPr>
          </w:p>
          <w:p w14:paraId="0484A770" w14:textId="77777777" w:rsidR="005F1E40" w:rsidRDefault="005F1E40">
            <w:pPr>
              <w:spacing w:before="240" w:after="240" w:line="276" w:lineRule="auto"/>
              <w:jc w:val="both"/>
              <w:rPr>
                <w:rFonts w:ascii="Helvetica Neue" w:eastAsia="Helvetica Neue" w:hAnsi="Helvetica Neue" w:cs="Helvetica Neue"/>
                <w:b/>
              </w:rPr>
            </w:pPr>
          </w:p>
        </w:tc>
      </w:tr>
    </w:tbl>
    <w:p w14:paraId="69F3C44E" w14:textId="77777777" w:rsidR="005F1E40" w:rsidRDefault="005F1E40">
      <w:pPr>
        <w:rPr>
          <w:rFonts w:ascii="Helvetica Neue" w:eastAsia="Helvetica Neue" w:hAnsi="Helvetica Neue" w:cs="Helvetica Neue"/>
          <w:sz w:val="22"/>
          <w:szCs w:val="22"/>
        </w:rPr>
      </w:pPr>
    </w:p>
    <w:p w14:paraId="47BEE3F0" w14:textId="77777777" w:rsidR="005F1E40" w:rsidRDefault="005F1E40">
      <w:pPr>
        <w:rPr>
          <w:rFonts w:ascii="Helvetica Neue" w:eastAsia="Helvetica Neue" w:hAnsi="Helvetica Neue" w:cs="Helvetica Neue"/>
          <w:sz w:val="22"/>
          <w:szCs w:val="22"/>
        </w:rPr>
      </w:pPr>
    </w:p>
    <w:p w14:paraId="013B54D8" w14:textId="77777777" w:rsidR="005F1E40" w:rsidRDefault="005F1E40">
      <w:pPr>
        <w:rPr>
          <w:rFonts w:ascii="Helvetica Neue" w:eastAsia="Helvetica Neue" w:hAnsi="Helvetica Neue" w:cs="Helvetica Neue"/>
          <w:sz w:val="22"/>
          <w:szCs w:val="22"/>
        </w:rPr>
      </w:pPr>
    </w:p>
    <w:p w14:paraId="5C329019" w14:textId="77777777" w:rsidR="005F1E40" w:rsidRDefault="00000000">
      <w:pPr>
        <w:tabs>
          <w:tab w:val="left" w:pos="360"/>
          <w:tab w:val="left" w:pos="720"/>
        </w:tabs>
        <w:rPr>
          <w:b/>
        </w:rPr>
      </w:pPr>
      <w:r>
        <w:rPr>
          <w:b/>
          <w:sz w:val="36"/>
          <w:szCs w:val="36"/>
        </w:rPr>
        <w:t>Appendix A - Project Assessment:</w:t>
      </w:r>
    </w:p>
    <w:p w14:paraId="1ACF00AD" w14:textId="77777777" w:rsidR="005F1E40" w:rsidRDefault="005F1E40">
      <w:pPr>
        <w:rPr>
          <w:rFonts w:ascii="Helvetica Neue" w:eastAsia="Helvetica Neue" w:hAnsi="Helvetica Neue" w:cs="Helvetica Neue"/>
          <w:sz w:val="22"/>
          <w:szCs w:val="22"/>
        </w:rPr>
      </w:pPr>
    </w:p>
    <w:p w14:paraId="1259B9E1" w14:textId="77777777" w:rsidR="005F1E40" w:rsidRDefault="00000000">
      <w:pPr>
        <w:rPr>
          <w:rFonts w:ascii="Arial" w:eastAsia="Arial" w:hAnsi="Arial" w:cs="Arial"/>
          <w:b/>
          <w:sz w:val="22"/>
          <w:szCs w:val="22"/>
        </w:rPr>
      </w:pPr>
      <w:r>
        <w:rPr>
          <w:rFonts w:ascii="Arial" w:eastAsia="Arial" w:hAnsi="Arial" w:cs="Arial"/>
          <w:b/>
          <w:sz w:val="22"/>
          <w:szCs w:val="22"/>
        </w:rPr>
        <w:t>Assessment Criteria: (Rubrics)</w:t>
      </w:r>
    </w:p>
    <w:p w14:paraId="173C95BA" w14:textId="77777777" w:rsidR="005F1E40" w:rsidRDefault="005F1E40">
      <w:pPr>
        <w:rPr>
          <w:rFonts w:ascii="Arial" w:eastAsia="Arial" w:hAnsi="Arial" w:cs="Arial"/>
          <w:b/>
          <w:sz w:val="22"/>
          <w:szCs w:val="22"/>
        </w:rPr>
      </w:pPr>
    </w:p>
    <w:sdt>
      <w:sdtPr>
        <w:rPr>
          <w:color w:val="auto"/>
        </w:rPr>
        <w:tag w:val="goog_rdk_1"/>
        <w:id w:val="1158892035"/>
        <w:lock w:val="contentLocked"/>
      </w:sdtPr>
      <w:sdtContent>
        <w:tbl>
          <w:tblPr>
            <w:tblStyle w:val="afa"/>
            <w:tblW w:w="9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1515"/>
            <w:gridCol w:w="2745"/>
          </w:tblGrid>
          <w:tr w:rsidR="005F1E40" w14:paraId="27B374F1" w14:textId="77777777">
            <w:tc>
              <w:tcPr>
                <w:tcW w:w="4845" w:type="dxa"/>
                <w:tcMar>
                  <w:top w:w="100" w:type="dxa"/>
                  <w:left w:w="100" w:type="dxa"/>
                  <w:bottom w:w="100" w:type="dxa"/>
                  <w:right w:w="100" w:type="dxa"/>
                </w:tcMar>
              </w:tcPr>
              <w:p w14:paraId="0A48C1C3" w14:textId="77777777" w:rsidR="005F1E40" w:rsidRDefault="00000000">
                <w:pPr>
                  <w:widowControl w:val="0"/>
                  <w:pBdr>
                    <w:top w:val="nil"/>
                    <w:left w:val="nil"/>
                    <w:bottom w:val="nil"/>
                    <w:right w:val="nil"/>
                    <w:between w:val="nil"/>
                  </w:pBdr>
                  <w:jc w:val="center"/>
                  <w:rPr>
                    <w:rFonts w:ascii="Arial" w:eastAsia="Arial" w:hAnsi="Arial" w:cs="Arial"/>
                    <w:b/>
                    <w:sz w:val="18"/>
                    <w:szCs w:val="18"/>
                  </w:rPr>
                </w:pPr>
                <w:r>
                  <w:rPr>
                    <w:rFonts w:ascii="Arial" w:eastAsia="Arial" w:hAnsi="Arial" w:cs="Arial"/>
                    <w:b/>
                    <w:sz w:val="18"/>
                    <w:szCs w:val="18"/>
                  </w:rPr>
                  <w:t>Criteria</w:t>
                </w:r>
              </w:p>
            </w:tc>
            <w:tc>
              <w:tcPr>
                <w:tcW w:w="1515" w:type="dxa"/>
                <w:tcMar>
                  <w:top w:w="100" w:type="dxa"/>
                  <w:left w:w="100" w:type="dxa"/>
                  <w:bottom w:w="100" w:type="dxa"/>
                  <w:right w:w="100" w:type="dxa"/>
                </w:tcMar>
              </w:tcPr>
              <w:p w14:paraId="243E0A5E" w14:textId="77777777" w:rsidR="005F1E40" w:rsidRDefault="00000000">
                <w:pPr>
                  <w:widowControl w:val="0"/>
                  <w:pBdr>
                    <w:top w:val="nil"/>
                    <w:left w:val="nil"/>
                    <w:bottom w:val="nil"/>
                    <w:right w:val="nil"/>
                    <w:between w:val="nil"/>
                  </w:pBdr>
                  <w:jc w:val="center"/>
                  <w:rPr>
                    <w:rFonts w:ascii="Arial" w:eastAsia="Arial" w:hAnsi="Arial" w:cs="Arial"/>
                    <w:b/>
                    <w:sz w:val="18"/>
                    <w:szCs w:val="18"/>
                  </w:rPr>
                </w:pPr>
                <w:r>
                  <w:rPr>
                    <w:rFonts w:ascii="Arial" w:eastAsia="Arial" w:hAnsi="Arial" w:cs="Arial"/>
                    <w:b/>
                    <w:sz w:val="18"/>
                    <w:szCs w:val="18"/>
                  </w:rPr>
                  <w:t>Marks</w:t>
                </w:r>
              </w:p>
            </w:tc>
            <w:tc>
              <w:tcPr>
                <w:tcW w:w="2745" w:type="dxa"/>
                <w:tcMar>
                  <w:top w:w="100" w:type="dxa"/>
                  <w:left w:w="100" w:type="dxa"/>
                  <w:bottom w:w="100" w:type="dxa"/>
                  <w:right w:w="100" w:type="dxa"/>
                </w:tcMar>
              </w:tcPr>
              <w:p w14:paraId="7B207849" w14:textId="77777777" w:rsidR="005F1E40" w:rsidRDefault="00000000">
                <w:pPr>
                  <w:widowControl w:val="0"/>
                  <w:pBdr>
                    <w:top w:val="nil"/>
                    <w:left w:val="nil"/>
                    <w:bottom w:val="nil"/>
                    <w:right w:val="nil"/>
                    <w:between w:val="nil"/>
                  </w:pBdr>
                  <w:jc w:val="center"/>
                  <w:rPr>
                    <w:rFonts w:ascii="Arial" w:eastAsia="Arial" w:hAnsi="Arial" w:cs="Arial"/>
                    <w:b/>
                    <w:sz w:val="18"/>
                    <w:szCs w:val="18"/>
                  </w:rPr>
                </w:pPr>
                <w:r>
                  <w:rPr>
                    <w:rFonts w:ascii="Arial" w:eastAsia="Arial" w:hAnsi="Arial" w:cs="Arial"/>
                    <w:b/>
                    <w:sz w:val="18"/>
                    <w:szCs w:val="18"/>
                  </w:rPr>
                  <w:t>Marks scored</w:t>
                </w:r>
              </w:p>
            </w:tc>
          </w:tr>
          <w:tr w:rsidR="005F1E40" w14:paraId="3EF79399" w14:textId="77777777">
            <w:tc>
              <w:tcPr>
                <w:tcW w:w="4845" w:type="dxa"/>
                <w:tcMar>
                  <w:top w:w="100" w:type="dxa"/>
                  <w:left w:w="100" w:type="dxa"/>
                  <w:bottom w:w="100" w:type="dxa"/>
                  <w:right w:w="100" w:type="dxa"/>
                </w:tcMar>
              </w:tcPr>
              <w:p w14:paraId="2A9A1519" w14:textId="77777777" w:rsidR="005F1E40" w:rsidRDefault="00000000">
                <w:pPr>
                  <w:keepNext/>
                  <w:widowControl w:val="0"/>
                  <w:rPr>
                    <w:rFonts w:ascii="Arial" w:eastAsia="Arial" w:hAnsi="Arial" w:cs="Arial"/>
                    <w:sz w:val="22"/>
                    <w:szCs w:val="22"/>
                  </w:rPr>
                </w:pPr>
                <w:r>
                  <w:rPr>
                    <w:rFonts w:ascii="Arial" w:eastAsia="Arial" w:hAnsi="Arial" w:cs="Arial"/>
                    <w:sz w:val="22"/>
                    <w:szCs w:val="22"/>
                  </w:rPr>
                  <w:t>Empathize &amp; Define</w:t>
                </w:r>
              </w:p>
            </w:tc>
            <w:tc>
              <w:tcPr>
                <w:tcW w:w="1515" w:type="dxa"/>
                <w:tcMar>
                  <w:top w:w="100" w:type="dxa"/>
                  <w:left w:w="100" w:type="dxa"/>
                  <w:bottom w:w="100" w:type="dxa"/>
                  <w:right w:w="100" w:type="dxa"/>
                </w:tcMar>
              </w:tcPr>
              <w:p w14:paraId="742827DC" w14:textId="77777777" w:rsidR="005F1E40"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10</w:t>
                </w:r>
              </w:p>
            </w:tc>
            <w:tc>
              <w:tcPr>
                <w:tcW w:w="2745" w:type="dxa"/>
                <w:tcMar>
                  <w:top w:w="100" w:type="dxa"/>
                  <w:left w:w="100" w:type="dxa"/>
                  <w:bottom w:w="100" w:type="dxa"/>
                  <w:right w:w="100" w:type="dxa"/>
                </w:tcMar>
              </w:tcPr>
              <w:p w14:paraId="438E2393" w14:textId="77777777" w:rsidR="005F1E40" w:rsidRDefault="005F1E40">
                <w:pPr>
                  <w:widowControl w:val="0"/>
                  <w:pBdr>
                    <w:top w:val="nil"/>
                    <w:left w:val="nil"/>
                    <w:bottom w:val="nil"/>
                    <w:right w:val="nil"/>
                    <w:between w:val="nil"/>
                  </w:pBdr>
                  <w:jc w:val="center"/>
                  <w:rPr>
                    <w:rFonts w:ascii="Arial" w:eastAsia="Arial" w:hAnsi="Arial" w:cs="Arial"/>
                    <w:sz w:val="22"/>
                    <w:szCs w:val="22"/>
                  </w:rPr>
                </w:pPr>
              </w:p>
            </w:tc>
          </w:tr>
          <w:tr w:rsidR="005F1E40" w14:paraId="02846271" w14:textId="77777777">
            <w:tc>
              <w:tcPr>
                <w:tcW w:w="4845" w:type="dxa"/>
                <w:tcMar>
                  <w:top w:w="100" w:type="dxa"/>
                  <w:left w:w="100" w:type="dxa"/>
                  <w:bottom w:w="100" w:type="dxa"/>
                  <w:right w:w="100" w:type="dxa"/>
                </w:tcMar>
              </w:tcPr>
              <w:p w14:paraId="3AE61C37" w14:textId="77777777" w:rsidR="005F1E40" w:rsidRDefault="00000000">
                <w:pPr>
                  <w:widowControl w:val="0"/>
                  <w:rPr>
                    <w:rFonts w:ascii="Arial" w:eastAsia="Arial" w:hAnsi="Arial" w:cs="Arial"/>
                    <w:sz w:val="22"/>
                    <w:szCs w:val="22"/>
                  </w:rPr>
                </w:pPr>
                <w:r>
                  <w:rPr>
                    <w:rFonts w:ascii="Arial" w:eastAsia="Arial" w:hAnsi="Arial" w:cs="Arial"/>
                    <w:sz w:val="22"/>
                    <w:szCs w:val="22"/>
                  </w:rPr>
                  <w:t>Ideate &amp; Sketch</w:t>
                </w:r>
              </w:p>
            </w:tc>
            <w:tc>
              <w:tcPr>
                <w:tcW w:w="1515" w:type="dxa"/>
                <w:tcMar>
                  <w:top w:w="100" w:type="dxa"/>
                  <w:left w:w="100" w:type="dxa"/>
                  <w:bottom w:w="100" w:type="dxa"/>
                  <w:right w:w="100" w:type="dxa"/>
                </w:tcMar>
              </w:tcPr>
              <w:p w14:paraId="28D53656" w14:textId="77777777" w:rsidR="005F1E40"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15</w:t>
                </w:r>
              </w:p>
            </w:tc>
            <w:tc>
              <w:tcPr>
                <w:tcW w:w="2745" w:type="dxa"/>
                <w:tcMar>
                  <w:top w:w="100" w:type="dxa"/>
                  <w:left w:w="100" w:type="dxa"/>
                  <w:bottom w:w="100" w:type="dxa"/>
                  <w:right w:w="100" w:type="dxa"/>
                </w:tcMar>
              </w:tcPr>
              <w:p w14:paraId="1692383E" w14:textId="77777777" w:rsidR="005F1E40" w:rsidRDefault="005F1E40">
                <w:pPr>
                  <w:widowControl w:val="0"/>
                  <w:pBdr>
                    <w:top w:val="nil"/>
                    <w:left w:val="nil"/>
                    <w:bottom w:val="nil"/>
                    <w:right w:val="nil"/>
                    <w:between w:val="nil"/>
                  </w:pBdr>
                  <w:jc w:val="center"/>
                  <w:rPr>
                    <w:rFonts w:ascii="Arial" w:eastAsia="Arial" w:hAnsi="Arial" w:cs="Arial"/>
                    <w:sz w:val="22"/>
                    <w:szCs w:val="22"/>
                  </w:rPr>
                </w:pPr>
              </w:p>
            </w:tc>
          </w:tr>
          <w:tr w:rsidR="005F1E40" w14:paraId="7CB6A43F" w14:textId="77777777">
            <w:tc>
              <w:tcPr>
                <w:tcW w:w="4845" w:type="dxa"/>
                <w:tcMar>
                  <w:top w:w="100" w:type="dxa"/>
                  <w:left w:w="100" w:type="dxa"/>
                  <w:bottom w:w="100" w:type="dxa"/>
                  <w:right w:w="100" w:type="dxa"/>
                </w:tcMar>
              </w:tcPr>
              <w:p w14:paraId="2BC13A35" w14:textId="77777777" w:rsidR="005F1E40" w:rsidRDefault="00000000">
                <w:pPr>
                  <w:widowControl w:val="0"/>
                  <w:rPr>
                    <w:rFonts w:ascii="Arial" w:eastAsia="Arial" w:hAnsi="Arial" w:cs="Arial"/>
                    <w:sz w:val="22"/>
                    <w:szCs w:val="22"/>
                  </w:rPr>
                </w:pPr>
                <w:r>
                  <w:rPr>
                    <w:rFonts w:ascii="Arial" w:eastAsia="Arial" w:hAnsi="Arial" w:cs="Arial"/>
                    <w:sz w:val="22"/>
                    <w:szCs w:val="22"/>
                  </w:rPr>
                  <w:t>Prototype Development</w:t>
                </w:r>
              </w:p>
            </w:tc>
            <w:tc>
              <w:tcPr>
                <w:tcW w:w="1515" w:type="dxa"/>
                <w:tcMar>
                  <w:top w:w="100" w:type="dxa"/>
                  <w:left w:w="100" w:type="dxa"/>
                  <w:bottom w:w="100" w:type="dxa"/>
                  <w:right w:w="100" w:type="dxa"/>
                </w:tcMar>
              </w:tcPr>
              <w:p w14:paraId="2EE2BCBA" w14:textId="77777777" w:rsidR="005F1E40"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15</w:t>
                </w:r>
              </w:p>
            </w:tc>
            <w:tc>
              <w:tcPr>
                <w:tcW w:w="2745" w:type="dxa"/>
                <w:tcMar>
                  <w:top w:w="100" w:type="dxa"/>
                  <w:left w:w="100" w:type="dxa"/>
                  <w:bottom w:w="100" w:type="dxa"/>
                  <w:right w:w="100" w:type="dxa"/>
                </w:tcMar>
              </w:tcPr>
              <w:p w14:paraId="4B6F0243" w14:textId="77777777" w:rsidR="005F1E40" w:rsidRDefault="005F1E40">
                <w:pPr>
                  <w:widowControl w:val="0"/>
                  <w:pBdr>
                    <w:top w:val="nil"/>
                    <w:left w:val="nil"/>
                    <w:bottom w:val="nil"/>
                    <w:right w:val="nil"/>
                    <w:between w:val="nil"/>
                  </w:pBdr>
                  <w:jc w:val="center"/>
                  <w:rPr>
                    <w:rFonts w:ascii="Arial" w:eastAsia="Arial" w:hAnsi="Arial" w:cs="Arial"/>
                    <w:sz w:val="22"/>
                    <w:szCs w:val="22"/>
                  </w:rPr>
                </w:pPr>
              </w:p>
            </w:tc>
          </w:tr>
          <w:tr w:rsidR="005F1E40" w14:paraId="1EFA8309" w14:textId="77777777">
            <w:tc>
              <w:tcPr>
                <w:tcW w:w="4845" w:type="dxa"/>
                <w:tcMar>
                  <w:top w:w="100" w:type="dxa"/>
                  <w:left w:w="100" w:type="dxa"/>
                  <w:bottom w:w="100" w:type="dxa"/>
                  <w:right w:w="100" w:type="dxa"/>
                </w:tcMar>
              </w:tcPr>
              <w:p w14:paraId="05C7F1E9" w14:textId="77777777" w:rsidR="005F1E40" w:rsidRDefault="00000000">
                <w:pPr>
                  <w:widowControl w:val="0"/>
                  <w:rPr>
                    <w:rFonts w:ascii="Arial" w:eastAsia="Arial" w:hAnsi="Arial" w:cs="Arial"/>
                    <w:sz w:val="22"/>
                    <w:szCs w:val="22"/>
                  </w:rPr>
                </w:pPr>
                <w:r>
                  <w:rPr>
                    <w:rFonts w:ascii="Arial" w:eastAsia="Arial" w:hAnsi="Arial" w:cs="Arial"/>
                    <w:sz w:val="22"/>
                    <w:szCs w:val="22"/>
                  </w:rPr>
                  <w:t>Testing &amp; Iteration</w:t>
                </w:r>
              </w:p>
            </w:tc>
            <w:tc>
              <w:tcPr>
                <w:tcW w:w="1515" w:type="dxa"/>
                <w:tcMar>
                  <w:top w:w="100" w:type="dxa"/>
                  <w:left w:w="100" w:type="dxa"/>
                  <w:bottom w:w="100" w:type="dxa"/>
                  <w:right w:w="100" w:type="dxa"/>
                </w:tcMar>
              </w:tcPr>
              <w:p w14:paraId="62983635" w14:textId="77777777" w:rsidR="005F1E40"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10</w:t>
                </w:r>
              </w:p>
            </w:tc>
            <w:tc>
              <w:tcPr>
                <w:tcW w:w="2745" w:type="dxa"/>
                <w:tcMar>
                  <w:top w:w="100" w:type="dxa"/>
                  <w:left w:w="100" w:type="dxa"/>
                  <w:bottom w:w="100" w:type="dxa"/>
                  <w:right w:w="100" w:type="dxa"/>
                </w:tcMar>
              </w:tcPr>
              <w:p w14:paraId="046482CC" w14:textId="77777777" w:rsidR="005F1E40" w:rsidRDefault="005F1E40">
                <w:pPr>
                  <w:widowControl w:val="0"/>
                  <w:pBdr>
                    <w:top w:val="nil"/>
                    <w:left w:val="nil"/>
                    <w:bottom w:val="nil"/>
                    <w:right w:val="nil"/>
                    <w:between w:val="nil"/>
                  </w:pBdr>
                  <w:jc w:val="center"/>
                  <w:rPr>
                    <w:rFonts w:ascii="Arial" w:eastAsia="Arial" w:hAnsi="Arial" w:cs="Arial"/>
                    <w:sz w:val="22"/>
                    <w:szCs w:val="22"/>
                  </w:rPr>
                </w:pPr>
              </w:p>
            </w:tc>
          </w:tr>
          <w:tr w:rsidR="005F1E40" w14:paraId="32D28522" w14:textId="77777777">
            <w:tc>
              <w:tcPr>
                <w:tcW w:w="4845" w:type="dxa"/>
                <w:tcMar>
                  <w:top w:w="100" w:type="dxa"/>
                  <w:left w:w="100" w:type="dxa"/>
                  <w:bottom w:w="100" w:type="dxa"/>
                  <w:right w:w="100" w:type="dxa"/>
                </w:tcMar>
              </w:tcPr>
              <w:p w14:paraId="0B81A938" w14:textId="77777777" w:rsidR="005F1E40" w:rsidRDefault="00000000">
                <w:pPr>
                  <w:widowControl w:val="0"/>
                  <w:rPr>
                    <w:rFonts w:ascii="Arial" w:eastAsia="Arial" w:hAnsi="Arial" w:cs="Arial"/>
                    <w:sz w:val="22"/>
                    <w:szCs w:val="22"/>
                  </w:rPr>
                </w:pPr>
                <w:r>
                  <w:rPr>
                    <w:rFonts w:ascii="Arial" w:eastAsia="Arial" w:hAnsi="Arial" w:cs="Arial"/>
                    <w:sz w:val="22"/>
                    <w:szCs w:val="22"/>
                  </w:rPr>
                  <w:t>GitHub Repo Documentation &amp; Showcase</w:t>
                </w:r>
              </w:p>
            </w:tc>
            <w:tc>
              <w:tcPr>
                <w:tcW w:w="1515" w:type="dxa"/>
                <w:tcMar>
                  <w:top w:w="100" w:type="dxa"/>
                  <w:left w:w="100" w:type="dxa"/>
                  <w:bottom w:w="100" w:type="dxa"/>
                  <w:right w:w="100" w:type="dxa"/>
                </w:tcMar>
              </w:tcPr>
              <w:p w14:paraId="08457E9F" w14:textId="77777777" w:rsidR="005F1E40" w:rsidRDefault="00000000">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10</w:t>
                </w:r>
              </w:p>
            </w:tc>
            <w:tc>
              <w:tcPr>
                <w:tcW w:w="2745" w:type="dxa"/>
                <w:tcMar>
                  <w:top w:w="100" w:type="dxa"/>
                  <w:left w:w="100" w:type="dxa"/>
                  <w:bottom w:w="100" w:type="dxa"/>
                  <w:right w:w="100" w:type="dxa"/>
                </w:tcMar>
              </w:tcPr>
              <w:p w14:paraId="6D1752DB" w14:textId="77777777" w:rsidR="005F1E40" w:rsidRDefault="005F1E40">
                <w:pPr>
                  <w:widowControl w:val="0"/>
                  <w:pBdr>
                    <w:top w:val="nil"/>
                    <w:left w:val="nil"/>
                    <w:bottom w:val="nil"/>
                    <w:right w:val="nil"/>
                    <w:between w:val="nil"/>
                  </w:pBdr>
                  <w:jc w:val="center"/>
                  <w:rPr>
                    <w:rFonts w:ascii="Arial" w:eastAsia="Arial" w:hAnsi="Arial" w:cs="Arial"/>
                    <w:sz w:val="22"/>
                    <w:szCs w:val="22"/>
                  </w:rPr>
                </w:pPr>
              </w:p>
            </w:tc>
          </w:tr>
          <w:tr w:rsidR="005F1E40" w14:paraId="2E5F2CAA" w14:textId="77777777">
            <w:tc>
              <w:tcPr>
                <w:tcW w:w="4845" w:type="dxa"/>
                <w:tcMar>
                  <w:top w:w="100" w:type="dxa"/>
                  <w:left w:w="100" w:type="dxa"/>
                  <w:bottom w:w="100" w:type="dxa"/>
                  <w:right w:w="100" w:type="dxa"/>
                </w:tcMar>
              </w:tcPr>
              <w:p w14:paraId="514A40A4" w14:textId="77777777" w:rsidR="005F1E40" w:rsidRDefault="00000000">
                <w:pPr>
                  <w:widowControl w:val="0"/>
                  <w:pBdr>
                    <w:top w:val="nil"/>
                    <w:left w:val="nil"/>
                    <w:bottom w:val="nil"/>
                    <w:right w:val="nil"/>
                    <w:between w:val="nil"/>
                  </w:pBdr>
                  <w:jc w:val="both"/>
                  <w:rPr>
                    <w:rFonts w:ascii="Arial" w:eastAsia="Arial" w:hAnsi="Arial" w:cs="Arial"/>
                    <w:b/>
                    <w:sz w:val="22"/>
                    <w:szCs w:val="22"/>
                  </w:rPr>
                </w:pPr>
                <w:r>
                  <w:rPr>
                    <w:rFonts w:ascii="Arial" w:eastAsia="Arial" w:hAnsi="Arial" w:cs="Arial"/>
                    <w:b/>
                    <w:sz w:val="22"/>
                    <w:szCs w:val="22"/>
                  </w:rPr>
                  <w:t>Total</w:t>
                </w:r>
              </w:p>
            </w:tc>
            <w:tc>
              <w:tcPr>
                <w:tcW w:w="1515" w:type="dxa"/>
                <w:tcMar>
                  <w:top w:w="100" w:type="dxa"/>
                  <w:left w:w="100" w:type="dxa"/>
                  <w:bottom w:w="100" w:type="dxa"/>
                  <w:right w:w="100" w:type="dxa"/>
                </w:tcMar>
              </w:tcPr>
              <w:p w14:paraId="289EC4DF" w14:textId="77777777" w:rsidR="005F1E40" w:rsidRDefault="00000000">
                <w:pPr>
                  <w:widowControl w:val="0"/>
                  <w:pBdr>
                    <w:top w:val="nil"/>
                    <w:left w:val="nil"/>
                    <w:bottom w:val="nil"/>
                    <w:right w:val="nil"/>
                    <w:between w:val="nil"/>
                  </w:pBdr>
                  <w:jc w:val="center"/>
                  <w:rPr>
                    <w:rFonts w:ascii="Arial" w:eastAsia="Arial" w:hAnsi="Arial" w:cs="Arial"/>
                    <w:b/>
                    <w:sz w:val="22"/>
                    <w:szCs w:val="22"/>
                  </w:rPr>
                </w:pPr>
                <w:r>
                  <w:rPr>
                    <w:rFonts w:ascii="Arial" w:eastAsia="Arial" w:hAnsi="Arial" w:cs="Arial"/>
                    <w:b/>
                    <w:sz w:val="22"/>
                    <w:szCs w:val="22"/>
                  </w:rPr>
                  <w:t>60</w:t>
                </w:r>
              </w:p>
            </w:tc>
            <w:tc>
              <w:tcPr>
                <w:tcW w:w="2745" w:type="dxa"/>
                <w:tcMar>
                  <w:top w:w="100" w:type="dxa"/>
                  <w:left w:w="100" w:type="dxa"/>
                  <w:bottom w:w="100" w:type="dxa"/>
                  <w:right w:w="100" w:type="dxa"/>
                </w:tcMar>
              </w:tcPr>
              <w:p w14:paraId="6DF36B10" w14:textId="77777777" w:rsidR="005F1E40" w:rsidRDefault="00000000">
                <w:pPr>
                  <w:widowControl w:val="0"/>
                  <w:pBdr>
                    <w:top w:val="nil"/>
                    <w:left w:val="nil"/>
                    <w:bottom w:val="nil"/>
                    <w:right w:val="nil"/>
                    <w:between w:val="nil"/>
                  </w:pBdr>
                  <w:jc w:val="center"/>
                  <w:rPr>
                    <w:rFonts w:ascii="Arial" w:eastAsia="Arial" w:hAnsi="Arial" w:cs="Arial"/>
                    <w:b/>
                    <w:sz w:val="22"/>
                    <w:szCs w:val="22"/>
                  </w:rPr>
                </w:pPr>
                <w:r>
                  <w:rPr>
                    <w:rFonts w:ascii="Arial" w:eastAsia="Arial" w:hAnsi="Arial" w:cs="Arial"/>
                    <w:b/>
                    <w:sz w:val="22"/>
                    <w:szCs w:val="22"/>
                  </w:rPr>
                  <w:t>60</w:t>
                </w:r>
              </w:p>
            </w:tc>
          </w:tr>
        </w:tbl>
      </w:sdtContent>
    </w:sdt>
    <w:p w14:paraId="1441464F" w14:textId="77777777" w:rsidR="005F1E40" w:rsidRDefault="005F1E40">
      <w:pPr>
        <w:rPr>
          <w:rFonts w:ascii="Arial" w:eastAsia="Arial" w:hAnsi="Arial" w:cs="Arial"/>
          <w:b/>
          <w:sz w:val="22"/>
          <w:szCs w:val="22"/>
        </w:rPr>
      </w:pPr>
    </w:p>
    <w:p w14:paraId="2733024B" w14:textId="77777777" w:rsidR="005F1E40" w:rsidRDefault="005F1E40">
      <w:pPr>
        <w:rPr>
          <w:rFonts w:ascii="Arial" w:eastAsia="Arial" w:hAnsi="Arial" w:cs="Arial"/>
          <w:b/>
          <w:sz w:val="22"/>
          <w:szCs w:val="22"/>
        </w:rPr>
      </w:pPr>
    </w:p>
    <w:tbl>
      <w:tblPr>
        <w:tblStyle w:val="afb"/>
        <w:tblW w:w="10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920"/>
        <w:gridCol w:w="1815"/>
        <w:gridCol w:w="1995"/>
        <w:gridCol w:w="1935"/>
        <w:gridCol w:w="1215"/>
      </w:tblGrid>
      <w:tr w:rsidR="005F1E40" w14:paraId="2FCAACA9" w14:textId="77777777">
        <w:trPr>
          <w:trHeight w:val="495"/>
        </w:trPr>
        <w:tc>
          <w:tcPr>
            <w:tcW w:w="1680" w:type="dxa"/>
            <w:tcBorders>
              <w:top w:val="single" w:sz="6" w:space="0" w:color="0D0D0D"/>
              <w:left w:val="single" w:sz="6" w:space="0" w:color="0D0D0D"/>
              <w:bottom w:val="single" w:sz="6" w:space="0" w:color="0D0D0D"/>
              <w:right w:val="nil"/>
            </w:tcBorders>
            <w:tcMar>
              <w:top w:w="100" w:type="dxa"/>
              <w:left w:w="100" w:type="dxa"/>
              <w:bottom w:w="100" w:type="dxa"/>
              <w:right w:w="100" w:type="dxa"/>
            </w:tcMar>
            <w:vAlign w:val="bottom"/>
          </w:tcPr>
          <w:p w14:paraId="6AEBB68F" w14:textId="77777777" w:rsidR="005F1E40" w:rsidRDefault="00000000">
            <w:pPr>
              <w:widowControl w:val="0"/>
              <w:rPr>
                <w:rFonts w:ascii="Gill Sans" w:eastAsia="Gill Sans" w:hAnsi="Gill Sans" w:cs="Gill Sans"/>
                <w:b/>
                <w:sz w:val="18"/>
                <w:szCs w:val="18"/>
              </w:rPr>
            </w:pPr>
            <w:r>
              <w:rPr>
                <w:rFonts w:ascii="Gill Sans" w:eastAsia="Gill Sans" w:hAnsi="Gill Sans" w:cs="Gill Sans"/>
                <w:b/>
                <w:sz w:val="18"/>
                <w:szCs w:val="18"/>
              </w:rPr>
              <w:lastRenderedPageBreak/>
              <w:t>Criteria</w:t>
            </w:r>
          </w:p>
        </w:tc>
        <w:tc>
          <w:tcPr>
            <w:tcW w:w="1920" w:type="dxa"/>
            <w:tcBorders>
              <w:top w:val="single" w:sz="6" w:space="0" w:color="0D0D0D"/>
              <w:left w:val="single" w:sz="6" w:space="0" w:color="0D0D0D"/>
              <w:bottom w:val="single" w:sz="6" w:space="0" w:color="0D0D0D"/>
              <w:right w:val="nil"/>
            </w:tcBorders>
            <w:tcMar>
              <w:top w:w="100" w:type="dxa"/>
              <w:left w:w="100" w:type="dxa"/>
              <w:bottom w:w="100" w:type="dxa"/>
              <w:right w:w="100" w:type="dxa"/>
            </w:tcMar>
            <w:vAlign w:val="bottom"/>
          </w:tcPr>
          <w:p w14:paraId="6FC77871" w14:textId="77777777" w:rsidR="005F1E40" w:rsidRDefault="00000000">
            <w:pPr>
              <w:keepNext/>
              <w:jc w:val="both"/>
              <w:rPr>
                <w:rFonts w:ascii="Gill Sans" w:eastAsia="Gill Sans" w:hAnsi="Gill Sans" w:cs="Gill Sans"/>
                <w:b/>
                <w:sz w:val="18"/>
                <w:szCs w:val="18"/>
              </w:rPr>
            </w:pPr>
            <w:r>
              <w:rPr>
                <w:rFonts w:ascii="Gill Sans" w:eastAsia="Gill Sans" w:hAnsi="Gill Sans" w:cs="Gill Sans"/>
                <w:b/>
                <w:sz w:val="18"/>
                <w:szCs w:val="18"/>
              </w:rPr>
              <w:t>Distinguished (10)</w:t>
            </w:r>
          </w:p>
        </w:tc>
        <w:tc>
          <w:tcPr>
            <w:tcW w:w="1815" w:type="dxa"/>
            <w:tcBorders>
              <w:top w:val="single" w:sz="6" w:space="0" w:color="0D0D0D"/>
              <w:left w:val="single" w:sz="6" w:space="0" w:color="0D0D0D"/>
              <w:bottom w:val="single" w:sz="6" w:space="0" w:color="0D0D0D"/>
              <w:right w:val="nil"/>
            </w:tcBorders>
            <w:tcMar>
              <w:top w:w="100" w:type="dxa"/>
              <w:left w:w="100" w:type="dxa"/>
              <w:bottom w:w="100" w:type="dxa"/>
              <w:right w:w="100" w:type="dxa"/>
            </w:tcMar>
            <w:vAlign w:val="bottom"/>
          </w:tcPr>
          <w:p w14:paraId="526487DA" w14:textId="77777777" w:rsidR="005F1E40" w:rsidRDefault="00000000">
            <w:pPr>
              <w:keepNext/>
              <w:jc w:val="both"/>
              <w:rPr>
                <w:rFonts w:ascii="Gill Sans" w:eastAsia="Gill Sans" w:hAnsi="Gill Sans" w:cs="Gill Sans"/>
                <w:b/>
                <w:sz w:val="18"/>
                <w:szCs w:val="18"/>
              </w:rPr>
            </w:pPr>
            <w:r>
              <w:rPr>
                <w:rFonts w:ascii="Gill Sans" w:eastAsia="Gill Sans" w:hAnsi="Gill Sans" w:cs="Gill Sans"/>
                <w:b/>
                <w:sz w:val="18"/>
                <w:szCs w:val="18"/>
              </w:rPr>
              <w:t>Proficient (8)</w:t>
            </w:r>
          </w:p>
        </w:tc>
        <w:tc>
          <w:tcPr>
            <w:tcW w:w="1995" w:type="dxa"/>
            <w:tcBorders>
              <w:top w:val="single" w:sz="6" w:space="0" w:color="0D0D0D"/>
              <w:left w:val="single" w:sz="6" w:space="0" w:color="0D0D0D"/>
              <w:bottom w:val="single" w:sz="6" w:space="0" w:color="0D0D0D"/>
              <w:right w:val="nil"/>
            </w:tcBorders>
            <w:tcMar>
              <w:top w:w="100" w:type="dxa"/>
              <w:left w:w="100" w:type="dxa"/>
              <w:bottom w:w="100" w:type="dxa"/>
              <w:right w:w="100" w:type="dxa"/>
            </w:tcMar>
            <w:vAlign w:val="bottom"/>
          </w:tcPr>
          <w:p w14:paraId="75BC9953" w14:textId="77777777" w:rsidR="005F1E40" w:rsidRDefault="00000000">
            <w:pPr>
              <w:keepNext/>
              <w:jc w:val="both"/>
              <w:rPr>
                <w:rFonts w:ascii="Gill Sans" w:eastAsia="Gill Sans" w:hAnsi="Gill Sans" w:cs="Gill Sans"/>
                <w:b/>
                <w:sz w:val="18"/>
                <w:szCs w:val="18"/>
              </w:rPr>
            </w:pPr>
            <w:r>
              <w:rPr>
                <w:rFonts w:ascii="Gill Sans" w:eastAsia="Gill Sans" w:hAnsi="Gill Sans" w:cs="Gill Sans"/>
                <w:b/>
                <w:sz w:val="18"/>
                <w:szCs w:val="18"/>
              </w:rPr>
              <w:t>Apprentice (6)</w:t>
            </w:r>
          </w:p>
        </w:tc>
        <w:tc>
          <w:tcPr>
            <w:tcW w:w="1935" w:type="dxa"/>
            <w:tcBorders>
              <w:top w:val="single" w:sz="6" w:space="0" w:color="0D0D0D"/>
              <w:left w:val="single" w:sz="6" w:space="0" w:color="0D0D0D"/>
              <w:bottom w:val="single" w:sz="6" w:space="0" w:color="0D0D0D"/>
              <w:right w:val="single" w:sz="6" w:space="0" w:color="0D0D0D"/>
            </w:tcBorders>
            <w:tcMar>
              <w:top w:w="100" w:type="dxa"/>
              <w:left w:w="100" w:type="dxa"/>
              <w:bottom w:w="100" w:type="dxa"/>
              <w:right w:w="100" w:type="dxa"/>
            </w:tcMar>
            <w:vAlign w:val="bottom"/>
          </w:tcPr>
          <w:p w14:paraId="5F52EAE7" w14:textId="77777777" w:rsidR="005F1E40" w:rsidRDefault="00000000">
            <w:pPr>
              <w:keepNext/>
              <w:jc w:val="both"/>
              <w:rPr>
                <w:rFonts w:ascii="Gill Sans" w:eastAsia="Gill Sans" w:hAnsi="Gill Sans" w:cs="Gill Sans"/>
                <w:b/>
                <w:sz w:val="18"/>
                <w:szCs w:val="18"/>
              </w:rPr>
            </w:pPr>
            <w:r>
              <w:rPr>
                <w:rFonts w:ascii="Gill Sans" w:eastAsia="Gill Sans" w:hAnsi="Gill Sans" w:cs="Gill Sans"/>
                <w:b/>
                <w:sz w:val="18"/>
                <w:szCs w:val="18"/>
              </w:rPr>
              <w:t>Novice (4)</w:t>
            </w:r>
          </w:p>
        </w:tc>
        <w:tc>
          <w:tcPr>
            <w:tcW w:w="1215" w:type="dxa"/>
            <w:tcBorders>
              <w:top w:val="single" w:sz="6" w:space="0" w:color="0D0D0D"/>
              <w:left w:val="single" w:sz="6" w:space="0" w:color="0D0D0D"/>
              <w:bottom w:val="single" w:sz="6" w:space="0" w:color="0D0D0D"/>
              <w:right w:val="single" w:sz="6" w:space="0" w:color="0D0D0D"/>
            </w:tcBorders>
            <w:tcMar>
              <w:top w:w="100" w:type="dxa"/>
              <w:left w:w="100" w:type="dxa"/>
              <w:bottom w:w="100" w:type="dxa"/>
              <w:right w:w="100" w:type="dxa"/>
            </w:tcMar>
            <w:vAlign w:val="bottom"/>
          </w:tcPr>
          <w:p w14:paraId="0B0A9389" w14:textId="77777777" w:rsidR="005F1E40" w:rsidRDefault="00000000">
            <w:pPr>
              <w:keepNext/>
              <w:jc w:val="both"/>
              <w:rPr>
                <w:rFonts w:ascii="Gill Sans" w:eastAsia="Gill Sans" w:hAnsi="Gill Sans" w:cs="Gill Sans"/>
                <w:b/>
                <w:sz w:val="18"/>
                <w:szCs w:val="18"/>
              </w:rPr>
            </w:pPr>
            <w:r>
              <w:rPr>
                <w:rFonts w:ascii="Gill Sans" w:eastAsia="Gill Sans" w:hAnsi="Gill Sans" w:cs="Gill Sans"/>
                <w:b/>
                <w:sz w:val="18"/>
                <w:szCs w:val="18"/>
              </w:rPr>
              <w:t>Marks</w:t>
            </w:r>
          </w:p>
        </w:tc>
      </w:tr>
      <w:tr w:rsidR="005F1E40" w14:paraId="38B7C769" w14:textId="77777777">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0D4EAA96" w14:textId="77777777" w:rsidR="005F1E40" w:rsidRDefault="00000000">
            <w:pPr>
              <w:keepNext/>
              <w:widowControl w:val="0"/>
              <w:rPr>
                <w:rFonts w:ascii="Gill Sans" w:eastAsia="Gill Sans" w:hAnsi="Gill Sans" w:cs="Gill Sans"/>
                <w:b/>
                <w:sz w:val="18"/>
                <w:szCs w:val="18"/>
              </w:rPr>
            </w:pPr>
            <w:r>
              <w:rPr>
                <w:rFonts w:ascii="Gill Sans" w:eastAsia="Gill Sans" w:hAnsi="Gill Sans" w:cs="Gill Sans"/>
                <w:b/>
                <w:sz w:val="18"/>
                <w:szCs w:val="18"/>
              </w:rPr>
              <w:t>Empathize &amp; Define</w:t>
            </w:r>
          </w:p>
          <w:p w14:paraId="1DF2F225"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(10 Marks)</w:t>
            </w: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0C402B05"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 xml:space="preserve">Deep and relevant user research; clearly defined core problem with well-developed personas, mood boards, and </w:t>
            </w:r>
            <w:proofErr w:type="spellStart"/>
            <w:r>
              <w:rPr>
                <w:rFonts w:ascii="Gill Sans" w:eastAsia="Gill Sans" w:hAnsi="Gill Sans" w:cs="Gill Sans"/>
                <w:sz w:val="18"/>
                <w:szCs w:val="18"/>
              </w:rPr>
              <w:t>behavior</w:t>
            </w:r>
            <w:proofErr w:type="spellEnd"/>
            <w:r>
              <w:rPr>
                <w:rFonts w:ascii="Gill Sans" w:eastAsia="Gill Sans" w:hAnsi="Gill Sans" w:cs="Gill Sans"/>
                <w:sz w:val="18"/>
                <w:szCs w:val="18"/>
              </w:rPr>
              <w:t xml:space="preserve"> understanding</w:t>
            </w: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14BF0D6D"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Adequate research and user insight with clearly described personas and problems</w:t>
            </w: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0072C154"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Surface-level user data and vague problem definition</w:t>
            </w: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4D6F65DE"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Lacks research depth, no clear user understanding or empathy artifacts</w:t>
            </w: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45A3D1E3" w14:textId="77777777" w:rsidR="005F1E40" w:rsidRDefault="005F1E40">
            <w:pPr>
              <w:keepNext/>
              <w:widowControl w:val="0"/>
              <w:rPr>
                <w:rFonts w:ascii="Gill Sans" w:eastAsia="Gill Sans" w:hAnsi="Gill Sans" w:cs="Gill Sans"/>
                <w:sz w:val="18"/>
                <w:szCs w:val="18"/>
              </w:rPr>
            </w:pPr>
          </w:p>
        </w:tc>
      </w:tr>
      <w:tr w:rsidR="005F1E40" w14:paraId="47DC2132" w14:textId="77777777">
        <w:trPr>
          <w:trHeight w:val="1406"/>
        </w:trPr>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7D69C7BB" w14:textId="77777777" w:rsidR="005F1E40" w:rsidRDefault="00000000">
            <w:pPr>
              <w:keepNext/>
              <w:widowControl w:val="0"/>
              <w:rPr>
                <w:rFonts w:ascii="Gill Sans" w:eastAsia="Gill Sans" w:hAnsi="Gill Sans" w:cs="Gill Sans"/>
                <w:b/>
                <w:sz w:val="18"/>
                <w:szCs w:val="18"/>
              </w:rPr>
            </w:pPr>
            <w:r>
              <w:rPr>
                <w:rFonts w:ascii="Gill Sans" w:eastAsia="Gill Sans" w:hAnsi="Gill Sans" w:cs="Gill Sans"/>
                <w:b/>
                <w:sz w:val="18"/>
                <w:szCs w:val="18"/>
              </w:rPr>
              <w:t>Ideate &amp; Sketch</w:t>
            </w:r>
          </w:p>
          <w:p w14:paraId="5E2040CD"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(15 Marks)</w:t>
            </w:r>
          </w:p>
          <w:p w14:paraId="1662D9A8" w14:textId="77777777" w:rsidR="005F1E40" w:rsidRDefault="005F1E40">
            <w:pPr>
              <w:keepNext/>
              <w:widowControl w:val="0"/>
              <w:rPr>
                <w:rFonts w:ascii="Gill Sans" w:eastAsia="Gill Sans" w:hAnsi="Gill Sans" w:cs="Gill Sans"/>
                <w:sz w:val="18"/>
                <w:szCs w:val="18"/>
              </w:rPr>
            </w:pP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6944CC0F"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Highly creative and user-centric interface concepts; thoughtful user journey mapping and wireframes</w:t>
            </w: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0F5546FA"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Clear interface planning with some creative UI sketches and screen flows</w:t>
            </w: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55908B08"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 xml:space="preserve">Basic idea </w:t>
            </w:r>
            <w:proofErr w:type="gramStart"/>
            <w:r>
              <w:rPr>
                <w:rFonts w:ascii="Gill Sans" w:eastAsia="Gill Sans" w:hAnsi="Gill Sans" w:cs="Gill Sans"/>
                <w:sz w:val="18"/>
                <w:szCs w:val="18"/>
              </w:rPr>
              <w:t>generation;</w:t>
            </w:r>
            <w:proofErr w:type="gramEnd"/>
            <w:r>
              <w:rPr>
                <w:rFonts w:ascii="Gill Sans" w:eastAsia="Gill Sans" w:hAnsi="Gill Sans" w:cs="Gill Sans"/>
                <w:sz w:val="18"/>
                <w:szCs w:val="18"/>
              </w:rPr>
              <w:t xml:space="preserve"> wireframes exist but lack clarity or logic</w:t>
            </w: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2532A42D"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Incomplete or disjointed sketches; no clear flow or ideas</w:t>
            </w: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22D105E7" w14:textId="77777777" w:rsidR="005F1E40" w:rsidRDefault="005F1E40">
            <w:pPr>
              <w:widowControl w:val="0"/>
              <w:rPr>
                <w:rFonts w:ascii="Gill Sans" w:eastAsia="Gill Sans" w:hAnsi="Gill Sans" w:cs="Gill Sans"/>
                <w:sz w:val="18"/>
                <w:szCs w:val="18"/>
              </w:rPr>
            </w:pPr>
          </w:p>
        </w:tc>
      </w:tr>
      <w:tr w:rsidR="005F1E40" w14:paraId="7E615062" w14:textId="77777777">
        <w:trPr>
          <w:trHeight w:val="1406"/>
        </w:trPr>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62F2506E" w14:textId="77777777" w:rsidR="005F1E40" w:rsidRDefault="00000000">
            <w:pPr>
              <w:keepNext/>
              <w:widowControl w:val="0"/>
              <w:rPr>
                <w:rFonts w:ascii="Gill Sans" w:eastAsia="Gill Sans" w:hAnsi="Gill Sans" w:cs="Gill Sans"/>
                <w:b/>
                <w:sz w:val="18"/>
                <w:szCs w:val="18"/>
              </w:rPr>
            </w:pPr>
            <w:r>
              <w:rPr>
                <w:rFonts w:ascii="Gill Sans" w:eastAsia="Gill Sans" w:hAnsi="Gill Sans" w:cs="Gill Sans"/>
                <w:b/>
                <w:sz w:val="18"/>
                <w:szCs w:val="18"/>
              </w:rPr>
              <w:t>Prototype Development</w:t>
            </w:r>
          </w:p>
          <w:p w14:paraId="050480EE"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(15 Marks)</w:t>
            </w:r>
          </w:p>
          <w:p w14:paraId="18D2CC55" w14:textId="77777777" w:rsidR="005F1E40" w:rsidRDefault="005F1E40">
            <w:pPr>
              <w:keepNext/>
              <w:widowControl w:val="0"/>
              <w:rPr>
                <w:rFonts w:ascii="Gill Sans" w:eastAsia="Gill Sans" w:hAnsi="Gill Sans" w:cs="Gill Sans"/>
                <w:sz w:val="18"/>
                <w:szCs w:val="18"/>
              </w:rPr>
            </w:pP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69F59040"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 xml:space="preserve">Fully functional high-fidelity prototype with 5+ cohesive features; consistent theme, </w:t>
            </w:r>
            <w:proofErr w:type="spellStart"/>
            <w:r>
              <w:rPr>
                <w:rFonts w:ascii="Gill Sans" w:eastAsia="Gill Sans" w:hAnsi="Gill Sans" w:cs="Gill Sans"/>
                <w:sz w:val="18"/>
                <w:szCs w:val="18"/>
              </w:rPr>
              <w:t>colors</w:t>
            </w:r>
            <w:proofErr w:type="spellEnd"/>
            <w:r>
              <w:rPr>
                <w:rFonts w:ascii="Gill Sans" w:eastAsia="Gill Sans" w:hAnsi="Gill Sans" w:cs="Gill Sans"/>
                <w:sz w:val="18"/>
                <w:szCs w:val="18"/>
              </w:rPr>
              <w:t>, and engaging UI</w:t>
            </w: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0CABCA02"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Prototype includes most features; generally user-friendly and interactive</w:t>
            </w: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57171A3"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Basic prototype with minimal interactivity or cohesion</w:t>
            </w: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5C215BEC"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Incomplete prototype; lacks interactivity and polish</w:t>
            </w: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06D0412F" w14:textId="77777777" w:rsidR="005F1E40" w:rsidRDefault="005F1E40">
            <w:pPr>
              <w:widowControl w:val="0"/>
              <w:rPr>
                <w:rFonts w:ascii="Gill Sans" w:eastAsia="Gill Sans" w:hAnsi="Gill Sans" w:cs="Gill Sans"/>
                <w:sz w:val="18"/>
                <w:szCs w:val="18"/>
              </w:rPr>
            </w:pPr>
          </w:p>
        </w:tc>
      </w:tr>
      <w:tr w:rsidR="005F1E40" w14:paraId="1A5B3AB6" w14:textId="77777777">
        <w:trPr>
          <w:trHeight w:val="1406"/>
        </w:trPr>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7655B529" w14:textId="77777777" w:rsidR="005F1E40" w:rsidRDefault="00000000">
            <w:pPr>
              <w:widowControl w:val="0"/>
              <w:rPr>
                <w:rFonts w:ascii="Gill Sans" w:eastAsia="Gill Sans" w:hAnsi="Gill Sans" w:cs="Gill Sans"/>
                <w:b/>
                <w:sz w:val="18"/>
                <w:szCs w:val="18"/>
              </w:rPr>
            </w:pPr>
            <w:r>
              <w:rPr>
                <w:rFonts w:ascii="Gill Sans" w:eastAsia="Gill Sans" w:hAnsi="Gill Sans" w:cs="Gill Sans"/>
                <w:b/>
                <w:sz w:val="18"/>
                <w:szCs w:val="18"/>
              </w:rPr>
              <w:t>Testing &amp; Iteration</w:t>
            </w:r>
          </w:p>
          <w:p w14:paraId="5113E5F2"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(10 Marks)</w:t>
            </w:r>
          </w:p>
          <w:p w14:paraId="03695F17" w14:textId="77777777" w:rsidR="005F1E40" w:rsidRDefault="005F1E40">
            <w:pPr>
              <w:widowControl w:val="0"/>
              <w:rPr>
                <w:rFonts w:ascii="Gill Sans" w:eastAsia="Gill Sans" w:hAnsi="Gill Sans" w:cs="Gill Sans"/>
                <w:sz w:val="18"/>
                <w:szCs w:val="18"/>
              </w:rPr>
            </w:pP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7C71B797"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Testing done with structured feedback; key usability and ethical insights applied to make improvements</w:t>
            </w: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19D0B93"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Feedback considered; minor changes reflected; basic ethical reflection provided</w:t>
            </w: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70D1D9A5"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Minimal feedback gathered and few changes applied</w:t>
            </w: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3D978794"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No testing or iteration; ethical concerns not addressed</w:t>
            </w: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7938FD52" w14:textId="77777777" w:rsidR="005F1E40" w:rsidRDefault="005F1E40">
            <w:pPr>
              <w:widowControl w:val="0"/>
              <w:rPr>
                <w:rFonts w:ascii="Gill Sans" w:eastAsia="Gill Sans" w:hAnsi="Gill Sans" w:cs="Gill Sans"/>
                <w:sz w:val="18"/>
                <w:szCs w:val="18"/>
              </w:rPr>
            </w:pPr>
          </w:p>
        </w:tc>
      </w:tr>
      <w:tr w:rsidR="005F1E40" w14:paraId="5439F530" w14:textId="77777777">
        <w:trPr>
          <w:trHeight w:val="1406"/>
        </w:trPr>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8E81EC6" w14:textId="77777777" w:rsidR="005F1E40" w:rsidRDefault="00000000">
            <w:pPr>
              <w:keepNext/>
              <w:widowControl w:val="0"/>
              <w:rPr>
                <w:rFonts w:ascii="Gill Sans" w:eastAsia="Gill Sans" w:hAnsi="Gill Sans" w:cs="Gill Sans"/>
                <w:b/>
                <w:sz w:val="18"/>
                <w:szCs w:val="18"/>
              </w:rPr>
            </w:pPr>
            <w:r>
              <w:rPr>
                <w:rFonts w:ascii="Gill Sans" w:eastAsia="Gill Sans" w:hAnsi="Gill Sans" w:cs="Gill Sans"/>
                <w:b/>
                <w:sz w:val="18"/>
                <w:szCs w:val="18"/>
              </w:rPr>
              <w:t>GitHub Repo Documentation &amp; Showcase</w:t>
            </w:r>
          </w:p>
          <w:p w14:paraId="3BF176C9" w14:textId="77777777" w:rsidR="005F1E40" w:rsidRDefault="00000000">
            <w:pPr>
              <w:keepNext/>
              <w:widowControl w:val="0"/>
              <w:rPr>
                <w:rFonts w:ascii="Gill Sans" w:eastAsia="Gill Sans" w:hAnsi="Gill Sans" w:cs="Gill Sans"/>
                <w:sz w:val="18"/>
                <w:szCs w:val="18"/>
              </w:rPr>
            </w:pPr>
            <w:r>
              <w:rPr>
                <w:rFonts w:ascii="Gill Sans" w:eastAsia="Gill Sans" w:hAnsi="Gill Sans" w:cs="Gill Sans"/>
                <w:sz w:val="18"/>
                <w:szCs w:val="18"/>
              </w:rPr>
              <w:t>(10 Marks)</w:t>
            </w: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966C33A"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 xml:space="preserve">Well-documented GitHub </w:t>
            </w:r>
            <w:proofErr w:type="gramStart"/>
            <w:r>
              <w:rPr>
                <w:rFonts w:ascii="Gill Sans" w:eastAsia="Gill Sans" w:hAnsi="Gill Sans" w:cs="Gill Sans"/>
                <w:sz w:val="18"/>
                <w:szCs w:val="18"/>
              </w:rPr>
              <w:t>repo;</w:t>
            </w:r>
            <w:proofErr w:type="gramEnd"/>
            <w:r>
              <w:rPr>
                <w:rFonts w:ascii="Gill Sans" w:eastAsia="Gill Sans" w:hAnsi="Gill Sans" w:cs="Gill Sans"/>
                <w:sz w:val="18"/>
                <w:szCs w:val="18"/>
              </w:rPr>
              <w:t xml:space="preserve"> README includes detailed overview, screenshots, Figma link, AI logic, and project impact</w:t>
            </w: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65C697A"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Adequate GitHub repo and README with some missing details or visuals</w:t>
            </w: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12474C42"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Incomplete or unclear README; minimal project explanation or visuals</w:t>
            </w: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544538C5" w14:textId="77777777" w:rsidR="005F1E40" w:rsidRDefault="00000000">
            <w:pPr>
              <w:widowControl w:val="0"/>
              <w:rPr>
                <w:rFonts w:ascii="Gill Sans" w:eastAsia="Gill Sans" w:hAnsi="Gill Sans" w:cs="Gill Sans"/>
                <w:sz w:val="18"/>
                <w:szCs w:val="18"/>
              </w:rPr>
            </w:pPr>
            <w:r>
              <w:rPr>
                <w:rFonts w:ascii="Gill Sans" w:eastAsia="Gill Sans" w:hAnsi="Gill Sans" w:cs="Gill Sans"/>
                <w:sz w:val="18"/>
                <w:szCs w:val="18"/>
              </w:rPr>
              <w:t>Missing GitHub/README or no relevant documentation</w:t>
            </w: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7E9FD1A0" w14:textId="77777777" w:rsidR="005F1E40" w:rsidRDefault="005F1E40">
            <w:pPr>
              <w:widowControl w:val="0"/>
              <w:rPr>
                <w:rFonts w:ascii="Gill Sans" w:eastAsia="Gill Sans" w:hAnsi="Gill Sans" w:cs="Gill Sans"/>
                <w:sz w:val="18"/>
                <w:szCs w:val="18"/>
              </w:rPr>
            </w:pPr>
          </w:p>
        </w:tc>
      </w:tr>
      <w:tr w:rsidR="005F1E40" w14:paraId="7D69E9F0" w14:textId="77777777">
        <w:trPr>
          <w:trHeight w:val="480"/>
        </w:trPr>
        <w:tc>
          <w:tcPr>
            <w:tcW w:w="168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4E801B43" w14:textId="77777777" w:rsidR="005F1E40" w:rsidRDefault="00000000">
            <w:pPr>
              <w:widowControl w:val="0"/>
              <w:rPr>
                <w:rFonts w:ascii="Gill Sans" w:eastAsia="Gill Sans" w:hAnsi="Gill Sans" w:cs="Gill Sans"/>
                <w:b/>
                <w:sz w:val="18"/>
                <w:szCs w:val="18"/>
              </w:rPr>
            </w:pPr>
            <w:r>
              <w:rPr>
                <w:rFonts w:ascii="Gill Sans" w:eastAsia="Gill Sans" w:hAnsi="Gill Sans" w:cs="Gill Sans"/>
                <w:b/>
                <w:sz w:val="18"/>
                <w:szCs w:val="18"/>
              </w:rPr>
              <w:t>TOTAL</w:t>
            </w:r>
          </w:p>
        </w:tc>
        <w:tc>
          <w:tcPr>
            <w:tcW w:w="1920"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23A2B79A" w14:textId="77777777" w:rsidR="005F1E40" w:rsidRDefault="005F1E40">
            <w:pPr>
              <w:widowControl w:val="0"/>
              <w:rPr>
                <w:rFonts w:ascii="Gill Sans" w:eastAsia="Gill Sans" w:hAnsi="Gill Sans" w:cs="Gill Sans"/>
                <w:b/>
                <w:sz w:val="18"/>
                <w:szCs w:val="18"/>
              </w:rPr>
            </w:pPr>
          </w:p>
        </w:tc>
        <w:tc>
          <w:tcPr>
            <w:tcW w:w="181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346A55C1" w14:textId="77777777" w:rsidR="005F1E40" w:rsidRDefault="005F1E40">
            <w:pPr>
              <w:widowControl w:val="0"/>
              <w:rPr>
                <w:rFonts w:ascii="Gill Sans" w:eastAsia="Gill Sans" w:hAnsi="Gill Sans" w:cs="Gill Sans"/>
                <w:b/>
                <w:sz w:val="18"/>
                <w:szCs w:val="18"/>
              </w:rPr>
            </w:pPr>
          </w:p>
        </w:tc>
        <w:tc>
          <w:tcPr>
            <w:tcW w:w="1995" w:type="dxa"/>
            <w:tcBorders>
              <w:top w:val="nil"/>
              <w:left w:val="single" w:sz="6" w:space="0" w:color="0D0D0D"/>
              <w:bottom w:val="single" w:sz="6" w:space="0" w:color="0D0D0D"/>
              <w:right w:val="nil"/>
            </w:tcBorders>
            <w:tcMar>
              <w:top w:w="100" w:type="dxa"/>
              <w:left w:w="100" w:type="dxa"/>
              <w:bottom w:w="100" w:type="dxa"/>
              <w:right w:w="100" w:type="dxa"/>
            </w:tcMar>
            <w:vAlign w:val="center"/>
          </w:tcPr>
          <w:p w14:paraId="6E68998A" w14:textId="77777777" w:rsidR="005F1E40" w:rsidRDefault="005F1E40">
            <w:pPr>
              <w:widowControl w:val="0"/>
              <w:rPr>
                <w:rFonts w:ascii="Gill Sans" w:eastAsia="Gill Sans" w:hAnsi="Gill Sans" w:cs="Gill Sans"/>
                <w:b/>
                <w:sz w:val="18"/>
                <w:szCs w:val="18"/>
              </w:rPr>
            </w:pPr>
          </w:p>
        </w:tc>
        <w:tc>
          <w:tcPr>
            <w:tcW w:w="193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3DD72776" w14:textId="77777777" w:rsidR="005F1E40" w:rsidRDefault="005F1E40">
            <w:pPr>
              <w:widowControl w:val="0"/>
              <w:rPr>
                <w:rFonts w:ascii="Gill Sans" w:eastAsia="Gill Sans" w:hAnsi="Gill Sans" w:cs="Gill Sans"/>
                <w:b/>
                <w:sz w:val="18"/>
                <w:szCs w:val="18"/>
              </w:rPr>
            </w:pPr>
          </w:p>
        </w:tc>
        <w:tc>
          <w:tcPr>
            <w:tcW w:w="1215" w:type="dxa"/>
            <w:tcBorders>
              <w:top w:val="nil"/>
              <w:left w:val="single" w:sz="6" w:space="0" w:color="0D0D0D"/>
              <w:bottom w:val="single" w:sz="6" w:space="0" w:color="0D0D0D"/>
              <w:right w:val="single" w:sz="6" w:space="0" w:color="0D0D0D"/>
            </w:tcBorders>
            <w:tcMar>
              <w:top w:w="100" w:type="dxa"/>
              <w:left w:w="100" w:type="dxa"/>
              <w:bottom w:w="100" w:type="dxa"/>
              <w:right w:w="100" w:type="dxa"/>
            </w:tcMar>
            <w:vAlign w:val="center"/>
          </w:tcPr>
          <w:p w14:paraId="0211BC1A" w14:textId="77777777" w:rsidR="005F1E40" w:rsidRDefault="00000000">
            <w:pPr>
              <w:widowControl w:val="0"/>
              <w:rPr>
                <w:rFonts w:ascii="Gill Sans" w:eastAsia="Gill Sans" w:hAnsi="Gill Sans" w:cs="Gill Sans"/>
                <w:b/>
                <w:sz w:val="18"/>
                <w:szCs w:val="18"/>
              </w:rPr>
            </w:pPr>
            <w:r>
              <w:rPr>
                <w:rFonts w:ascii="Gill Sans" w:eastAsia="Gill Sans" w:hAnsi="Gill Sans" w:cs="Gill Sans"/>
                <w:b/>
                <w:sz w:val="18"/>
                <w:szCs w:val="18"/>
              </w:rPr>
              <w:t xml:space="preserve">          /60</w:t>
            </w:r>
          </w:p>
        </w:tc>
      </w:tr>
    </w:tbl>
    <w:p w14:paraId="63409ABE" w14:textId="77777777" w:rsidR="005F1E40" w:rsidRDefault="005F1E40">
      <w:pPr>
        <w:tabs>
          <w:tab w:val="left" w:pos="360"/>
          <w:tab w:val="left" w:pos="720"/>
        </w:tabs>
        <w:rPr>
          <w:rFonts w:ascii="Helvetica Neue" w:eastAsia="Helvetica Neue" w:hAnsi="Helvetica Neue" w:cs="Helvetica Neue"/>
          <w:sz w:val="22"/>
          <w:szCs w:val="22"/>
        </w:rPr>
      </w:pPr>
    </w:p>
    <w:p w14:paraId="407D53D9" w14:textId="77777777" w:rsidR="005F1E40" w:rsidRDefault="005F1E40">
      <w:pPr>
        <w:rPr>
          <w:rFonts w:ascii="Helvetica Neue" w:eastAsia="Helvetica Neue" w:hAnsi="Helvetica Neue" w:cs="Helvetica Neue"/>
          <w:sz w:val="22"/>
          <w:szCs w:val="22"/>
        </w:rPr>
      </w:pPr>
    </w:p>
    <w:p w14:paraId="23068A18" w14:textId="77777777" w:rsidR="005F1E40" w:rsidRDefault="005F1E40">
      <w:pPr>
        <w:rPr>
          <w:rFonts w:ascii="Helvetica Neue" w:eastAsia="Helvetica Neue" w:hAnsi="Helvetica Neue" w:cs="Helvetica Neue"/>
          <w:sz w:val="22"/>
          <w:szCs w:val="22"/>
        </w:rPr>
      </w:pPr>
    </w:p>
    <w:p w14:paraId="4CEC8187" w14:textId="77777777" w:rsidR="005F1E40" w:rsidRDefault="005F1E40">
      <w:pPr>
        <w:rPr>
          <w:rFonts w:ascii="Helvetica Neue" w:eastAsia="Helvetica Neue" w:hAnsi="Helvetica Neue" w:cs="Helvetica Neue"/>
          <w:sz w:val="22"/>
          <w:szCs w:val="22"/>
        </w:rPr>
      </w:pPr>
    </w:p>
    <w:p w14:paraId="2831E479" w14:textId="77777777" w:rsidR="005F1E40" w:rsidRDefault="005F1E40">
      <w:pPr>
        <w:rPr>
          <w:rFonts w:ascii="Helvetica Neue" w:eastAsia="Helvetica Neue" w:hAnsi="Helvetica Neue" w:cs="Helvetica Neue"/>
          <w:sz w:val="22"/>
          <w:szCs w:val="22"/>
        </w:rPr>
      </w:pPr>
    </w:p>
    <w:p w14:paraId="1D16B3ED" w14:textId="77777777" w:rsidR="005F1E40" w:rsidRDefault="005F1E40">
      <w:pPr>
        <w:rPr>
          <w:rFonts w:ascii="Helvetica Neue" w:eastAsia="Helvetica Neue" w:hAnsi="Helvetica Neue" w:cs="Helvetica Neue"/>
          <w:sz w:val="22"/>
          <w:szCs w:val="22"/>
        </w:rPr>
      </w:pPr>
    </w:p>
    <w:p w14:paraId="0B0146E5" w14:textId="77777777" w:rsidR="005F1E40" w:rsidRDefault="005F1E40">
      <w:pPr>
        <w:rPr>
          <w:rFonts w:ascii="Helvetica Neue" w:eastAsia="Helvetica Neue" w:hAnsi="Helvetica Neue" w:cs="Helvetica Neue"/>
          <w:sz w:val="22"/>
          <w:szCs w:val="22"/>
        </w:rPr>
      </w:pPr>
    </w:p>
    <w:sectPr w:rsidR="005F1E40">
      <w:headerReference w:type="even" r:id="rId43"/>
      <w:headerReference w:type="default" r:id="rId44"/>
      <w:footerReference w:type="default" r:id="rId45"/>
      <w:headerReference w:type="first" r:id="rId46"/>
      <w:footerReference w:type="first" r:id="rId47"/>
      <w:pgSz w:w="11906" w:h="16838"/>
      <w:pgMar w:top="1366" w:right="1134" w:bottom="1134" w:left="1134" w:header="720" w:footer="4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6C821" w14:textId="77777777" w:rsidR="00086555" w:rsidRDefault="00086555">
      <w:r>
        <w:separator/>
      </w:r>
    </w:p>
  </w:endnote>
  <w:endnote w:type="continuationSeparator" w:id="0">
    <w:p w14:paraId="001EECE2" w14:textId="77777777" w:rsidR="00086555" w:rsidRDefault="00086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BF6F9471-1BC2-4F56-A6FC-449252AE0B03}"/>
    <w:embedBold r:id="rId2" w:fontKey="{3757EB5F-1A99-4EB1-B6B0-266592FB4336}"/>
  </w:font>
  <w:font w:name="Segoe UI">
    <w:panose1 w:val="020B0502040204020203"/>
    <w:charset w:val="00"/>
    <w:family w:val="swiss"/>
    <w:pitch w:val="variable"/>
    <w:sig w:usb0="E4002EFF" w:usb1="C000E47F" w:usb2="00000009" w:usb3="00000000" w:csb0="000001FF" w:csb1="00000000"/>
    <w:embedRegular r:id="rId3" w:fontKey="{84FC69C6-FD1A-42BA-A6C8-ABC83E53FA2A}"/>
  </w:font>
  <w:font w:name="Georgia">
    <w:panose1 w:val="02040502050405020303"/>
    <w:charset w:val="00"/>
    <w:family w:val="roman"/>
    <w:pitch w:val="variable"/>
    <w:sig w:usb0="00000287" w:usb1="00000000" w:usb2="00000000" w:usb3="00000000" w:csb0="0000009F" w:csb1="00000000"/>
    <w:embedRegular r:id="rId4" w:fontKey="{D38A46E8-9717-4E1C-BC41-450311582EFA}"/>
    <w:embedItalic r:id="rId5" w:fontKey="{E912C153-B508-453B-863D-1EA5A410F64F}"/>
  </w:font>
  <w:font w:name="Helvetica Neue">
    <w:charset w:val="00"/>
    <w:family w:val="auto"/>
    <w:pitch w:val="default"/>
    <w:embedRegular r:id="rId6" w:fontKey="{1AC6E5EF-AC9A-4E30-9712-44E67ADC72FD}"/>
    <w:embedBold r:id="rId7" w:fontKey="{08B2F481-D25E-44DD-BAEE-AAC7BEE1B639}"/>
    <w:embedItalic r:id="rId8" w:fontKey="{21AA3AD3-F46A-4BF0-80A6-57596273E489}"/>
  </w:font>
  <w:font w:name="Arial Unicode MS">
    <w:altName w:val="Arial"/>
    <w:panose1 w:val="020B0604020202020204"/>
    <w:charset w:val="00"/>
    <w:family w:val="auto"/>
    <w:pitch w:val="default"/>
  </w:font>
  <w:font w:name="Gill Sans">
    <w:charset w:val="00"/>
    <w:family w:val="auto"/>
    <w:pitch w:val="default"/>
    <w:embedRegular r:id="rId9" w:fontKey="{D21E8B1D-F02D-47FC-A3A9-9518F2E3F8E4}"/>
    <w:embedBold r:id="rId10" w:fontKey="{EF28FB34-8EF3-47FE-B395-8AC4AB80AD8B}"/>
  </w:font>
  <w:font w:name="Open Sans">
    <w:charset w:val="00"/>
    <w:family w:val="swiss"/>
    <w:pitch w:val="variable"/>
    <w:sig w:usb0="E00002EF" w:usb1="4000205B" w:usb2="00000028" w:usb3="00000000" w:csb0="0000019F" w:csb1="00000000"/>
    <w:embedRegular r:id="rId11" w:fontKey="{3B208BA0-1213-4A0A-8F9B-559EC37DC361}"/>
  </w:font>
  <w:font w:name="Calibri Light">
    <w:panose1 w:val="020F0302020204030204"/>
    <w:charset w:val="00"/>
    <w:family w:val="swiss"/>
    <w:pitch w:val="variable"/>
    <w:sig w:usb0="E4002EFF" w:usb1="C200247B" w:usb2="00000009" w:usb3="00000000" w:csb0="000001FF" w:csb1="00000000"/>
    <w:embedRegular r:id="rId12" w:fontKey="{5253E9EF-0BC0-4328-A33C-B8D30263C33F}"/>
  </w:font>
  <w:font w:name="Calibri">
    <w:panose1 w:val="020F0502020204030204"/>
    <w:charset w:val="00"/>
    <w:family w:val="swiss"/>
    <w:pitch w:val="variable"/>
    <w:sig w:usb0="E4002EFF" w:usb1="C200247B" w:usb2="00000009" w:usb3="00000000" w:csb0="000001FF" w:csb1="00000000"/>
    <w:embedRegular r:id="rId13" w:fontKey="{E8D07CC5-0BDA-49AB-A56A-F649151C68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EA94" w14:textId="77777777" w:rsidR="005F1E40" w:rsidRDefault="00000000">
    <w:pPr>
      <w:tabs>
        <w:tab w:val="center" w:pos="4153"/>
        <w:tab w:val="right" w:pos="8306"/>
      </w:tabs>
      <w:jc w:val="right"/>
    </w:pPr>
    <w:r>
      <w:fldChar w:fldCharType="begin"/>
    </w:r>
    <w:r>
      <w:instrText>PAGE</w:instrText>
    </w:r>
    <w:r>
      <w:fldChar w:fldCharType="separate"/>
    </w:r>
    <w:r w:rsidR="00DD5A66">
      <w:rPr>
        <w:noProof/>
      </w:rPr>
      <w:t>1</w:t>
    </w:r>
    <w:r>
      <w:fldChar w:fldCharType="end"/>
    </w:r>
  </w:p>
  <w:p w14:paraId="5377D5AE" w14:textId="77777777" w:rsidR="005F1E40" w:rsidRDefault="00000000">
    <w:pPr>
      <w:pBdr>
        <w:top w:val="nil"/>
        <w:left w:val="nil"/>
        <w:bottom w:val="nil"/>
        <w:right w:val="nil"/>
        <w:between w:val="nil"/>
      </w:pBdr>
      <w:tabs>
        <w:tab w:val="center" w:pos="4513"/>
        <w:tab w:val="right" w:pos="9026"/>
      </w:tabs>
      <w:rPr>
        <w:rFonts w:ascii="Open Sans" w:eastAsia="Open Sans" w:hAnsi="Open Sans" w:cs="Open Sans"/>
        <w:color w:val="000000"/>
        <w:sz w:val="16"/>
        <w:szCs w:val="16"/>
      </w:rPr>
    </w:pPr>
    <w:r>
      <w:rPr>
        <w:color w:val="000000"/>
        <w:sz w:val="16"/>
        <w:szCs w:val="16"/>
      </w:rPr>
      <w:tab/>
    </w:r>
  </w:p>
  <w:p w14:paraId="374D4A9B" w14:textId="77777777" w:rsidR="005F1E40" w:rsidRDefault="00000000">
    <w:pPr>
      <w:pBdr>
        <w:top w:val="nil"/>
        <w:left w:val="nil"/>
        <w:bottom w:val="nil"/>
        <w:right w:val="nil"/>
        <w:between w:val="nil"/>
      </w:pBdr>
      <w:jc w:val="right"/>
      <w:rPr>
        <w:rFonts w:ascii="Times New Roman" w:eastAsia="Times New Roman" w:hAnsi="Times New Roman" w:cs="Times New Roman"/>
        <w:color w:val="000000"/>
        <w:sz w:val="24"/>
        <w:szCs w:val="24"/>
      </w:rPr>
    </w:pPr>
    <w:r>
      <w:rPr>
        <w:color w:val="000000"/>
        <w:sz w:val="16"/>
        <w:szCs w:val="16"/>
      </w:rPr>
      <w:t xml:space="preserve">                </w:t>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w:t>
    </w:r>
    <w:r>
      <w:rPr>
        <w:color w:val="000000"/>
        <w:sz w:val="16"/>
        <w:szCs w:val="16"/>
      </w:rPr>
      <w:tab/>
    </w:r>
    <w:r>
      <w:rPr>
        <w:color w:val="000000"/>
        <w:sz w:val="16"/>
        <w:szCs w:val="16"/>
      </w:rPr>
      <w:tab/>
      <w:t xml:space="preserve">     </w:t>
    </w:r>
    <w:r>
      <w:rPr>
        <w:color w:val="000000"/>
        <w:sz w:val="16"/>
        <w:szCs w:val="16"/>
      </w:rPr>
      <w:tab/>
    </w:r>
    <w:r>
      <w:rPr>
        <w:color w:val="000000"/>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8F57" w14:textId="77777777" w:rsidR="005F1E40" w:rsidRDefault="00000000">
    <w:pPr>
      <w:pBdr>
        <w:top w:val="nil"/>
        <w:left w:val="nil"/>
        <w:bottom w:val="nil"/>
        <w:right w:val="nil"/>
        <w:between w:val="nil"/>
      </w:pBdr>
      <w:rPr>
        <w:color w:val="000000"/>
        <w:sz w:val="16"/>
        <w:szCs w:val="16"/>
      </w:rPr>
    </w:pPr>
    <w:r>
      <w:rPr>
        <w:color w:val="000000"/>
        <w:sz w:val="16"/>
        <w:szCs w:val="16"/>
      </w:rPr>
      <w:t>BTEC Assignment Brief Version 1.0 August 2017</w:t>
    </w:r>
  </w:p>
  <w:p w14:paraId="2CB4CBBB" w14:textId="77777777" w:rsidR="005F1E40"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16"/>
        <w:szCs w:val="16"/>
      </w:rPr>
      <w:t>Prepared By: QDAM BTEC Assessment</w:t>
    </w:r>
    <w:r>
      <w:rPr>
        <w:color w:val="000000"/>
        <w:sz w:val="16"/>
        <w:szCs w:val="16"/>
      </w:rPr>
      <w:tab/>
    </w:r>
    <w:r>
      <w:rPr>
        <w:color w:val="000000"/>
        <w:sz w:val="16"/>
        <w:szCs w:val="16"/>
      </w:rPr>
      <w:tab/>
    </w:r>
  </w:p>
  <w:p w14:paraId="2EF89795" w14:textId="77777777" w:rsidR="005F1E40" w:rsidRDefault="00000000">
    <w:pPr>
      <w:pBdr>
        <w:top w:val="nil"/>
        <w:left w:val="nil"/>
        <w:bottom w:val="nil"/>
        <w:right w:val="nil"/>
        <w:between w:val="nil"/>
      </w:pBdr>
      <w:tabs>
        <w:tab w:val="center" w:pos="4513"/>
        <w:tab w:val="right" w:pos="9026"/>
      </w:tabs>
      <w:rPr>
        <w:color w:val="000000"/>
        <w:sz w:val="16"/>
        <w:szCs w:val="16"/>
      </w:rPr>
    </w:pPr>
    <w:r>
      <w:rPr>
        <w:color w:val="000000"/>
        <w:sz w:val="16"/>
        <w:szCs w:val="16"/>
      </w:rPr>
      <w:t>Authorised by: Head of BTEC Assessment</w:t>
    </w:r>
  </w:p>
  <w:p w14:paraId="11DBF005" w14:textId="77777777" w:rsidR="005F1E40" w:rsidRDefault="005F1E40">
    <w:pPr>
      <w:pBdr>
        <w:top w:val="nil"/>
        <w:left w:val="nil"/>
        <w:bottom w:val="nil"/>
        <w:right w:val="nil"/>
        <w:between w:val="nil"/>
      </w:pBdr>
      <w:tabs>
        <w:tab w:val="center" w:pos="4513"/>
        <w:tab w:val="right" w:pos="9026"/>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31D6" w14:textId="77777777" w:rsidR="00086555" w:rsidRDefault="00086555">
      <w:r>
        <w:separator/>
      </w:r>
    </w:p>
  </w:footnote>
  <w:footnote w:type="continuationSeparator" w:id="0">
    <w:p w14:paraId="615D74E4" w14:textId="77777777" w:rsidR="00086555" w:rsidRDefault="00086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9B9F" w14:textId="77777777" w:rsidR="005F1E40" w:rsidRDefault="005F1E40">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FEA9" w14:textId="77777777" w:rsidR="005F1E40" w:rsidRDefault="00000000">
    <w:pPr>
      <w:pBdr>
        <w:top w:val="nil"/>
        <w:left w:val="nil"/>
        <w:bottom w:val="nil"/>
        <w:right w:val="nil"/>
        <w:between w:val="nil"/>
      </w:pBdr>
      <w:tabs>
        <w:tab w:val="center" w:pos="4513"/>
        <w:tab w:val="right" w:pos="9026"/>
      </w:tabs>
      <w:jc w:val="right"/>
      <w:rPr>
        <w:color w:val="000000"/>
      </w:rPr>
    </w:pPr>
    <w:r>
      <w:rPr>
        <w:noProof/>
        <w:color w:val="000000"/>
      </w:rPr>
      <w:drawing>
        <wp:inline distT="0" distB="0" distL="0" distR="0" wp14:anchorId="509ED4EC" wp14:editId="785B434A">
          <wp:extent cx="1258596" cy="409872"/>
          <wp:effectExtent l="0" t="0" r="0" b="0"/>
          <wp:docPr id="528774869"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a:stretch>
                    <a:fillRect/>
                  </a:stretch>
                </pic:blipFill>
                <pic:spPr>
                  <a:xfrm>
                    <a:off x="0" y="0"/>
                    <a:ext cx="1258596" cy="409872"/>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671D" w14:textId="77777777" w:rsidR="005F1E40" w:rsidRDefault="00000000">
    <w:pPr>
      <w:pBdr>
        <w:top w:val="nil"/>
        <w:left w:val="nil"/>
        <w:bottom w:val="nil"/>
        <w:right w:val="nil"/>
        <w:between w:val="nil"/>
      </w:pBdr>
      <w:tabs>
        <w:tab w:val="center" w:pos="4513"/>
        <w:tab w:val="right" w:pos="9026"/>
      </w:tabs>
      <w:jc w:val="right"/>
      <w:rPr>
        <w:color w:val="000000"/>
      </w:rPr>
    </w:pPr>
    <w:r>
      <w:rPr>
        <w:noProof/>
        <w:color w:val="000000"/>
      </w:rPr>
      <w:drawing>
        <wp:inline distT="0" distB="0" distL="0" distR="0" wp14:anchorId="60315AC1" wp14:editId="6073751A">
          <wp:extent cx="952500" cy="285750"/>
          <wp:effectExtent l="0" t="0" r="0" b="0"/>
          <wp:docPr id="528774870" name="image2.png" descr="Y:\Together Design\Pearson Edexcel PowerPoint amends\Assets\PearsonLogo.png"/>
          <wp:cNvGraphicFramePr/>
          <a:graphic xmlns:a="http://schemas.openxmlformats.org/drawingml/2006/main">
            <a:graphicData uri="http://schemas.openxmlformats.org/drawingml/2006/picture">
              <pic:pic xmlns:pic="http://schemas.openxmlformats.org/drawingml/2006/picture">
                <pic:nvPicPr>
                  <pic:cNvPr id="0" name="image2.png" descr="Y:\Together Design\Pearson Edexcel PowerPoint amends\Assets\PearsonLogo.png"/>
                  <pic:cNvPicPr preferRelativeResize="0"/>
                </pic:nvPicPr>
                <pic:blipFill>
                  <a:blip r:embed="rId1"/>
                  <a:srcRect/>
                  <a:stretch>
                    <a:fillRect/>
                  </a:stretch>
                </pic:blipFill>
                <pic:spPr>
                  <a:xfrm>
                    <a:off x="0" y="0"/>
                    <a:ext cx="952500"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68"/>
    <w:multiLevelType w:val="multilevel"/>
    <w:tmpl w:val="A81A7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160B8"/>
    <w:multiLevelType w:val="multilevel"/>
    <w:tmpl w:val="8080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A0A51"/>
    <w:multiLevelType w:val="multilevel"/>
    <w:tmpl w:val="CBA07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4350B"/>
    <w:multiLevelType w:val="multilevel"/>
    <w:tmpl w:val="581A6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C16C43"/>
    <w:multiLevelType w:val="multilevel"/>
    <w:tmpl w:val="150CCD3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AF6E9E"/>
    <w:multiLevelType w:val="multilevel"/>
    <w:tmpl w:val="F7AE87E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9748C9"/>
    <w:multiLevelType w:val="multilevel"/>
    <w:tmpl w:val="30720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9520B4"/>
    <w:multiLevelType w:val="multilevel"/>
    <w:tmpl w:val="BF78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01351"/>
    <w:multiLevelType w:val="multilevel"/>
    <w:tmpl w:val="9A02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3A3D45"/>
    <w:multiLevelType w:val="multilevel"/>
    <w:tmpl w:val="7A42B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AD1447"/>
    <w:multiLevelType w:val="multilevel"/>
    <w:tmpl w:val="1C8EC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116E96"/>
    <w:multiLevelType w:val="multilevel"/>
    <w:tmpl w:val="744AC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A80FE4"/>
    <w:multiLevelType w:val="multilevel"/>
    <w:tmpl w:val="980EC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E24AE3"/>
    <w:multiLevelType w:val="multilevel"/>
    <w:tmpl w:val="4D345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255E33"/>
    <w:multiLevelType w:val="multilevel"/>
    <w:tmpl w:val="3EF80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330D7F"/>
    <w:multiLevelType w:val="multilevel"/>
    <w:tmpl w:val="FDC40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62F61"/>
    <w:multiLevelType w:val="multilevel"/>
    <w:tmpl w:val="8F065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732790"/>
    <w:multiLevelType w:val="multilevel"/>
    <w:tmpl w:val="0EAC1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E07B75"/>
    <w:multiLevelType w:val="multilevel"/>
    <w:tmpl w:val="2110D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5A050D"/>
    <w:multiLevelType w:val="multilevel"/>
    <w:tmpl w:val="03B8F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C865E7"/>
    <w:multiLevelType w:val="multilevel"/>
    <w:tmpl w:val="52E8F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E62E79"/>
    <w:multiLevelType w:val="multilevel"/>
    <w:tmpl w:val="1CD8E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0A37B0"/>
    <w:multiLevelType w:val="multilevel"/>
    <w:tmpl w:val="28769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231184"/>
    <w:multiLevelType w:val="multilevel"/>
    <w:tmpl w:val="66BEE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5D426B"/>
    <w:multiLevelType w:val="multilevel"/>
    <w:tmpl w:val="67549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EF093B"/>
    <w:multiLevelType w:val="multilevel"/>
    <w:tmpl w:val="777C4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070865"/>
    <w:multiLevelType w:val="multilevel"/>
    <w:tmpl w:val="5E7E6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962352">
    <w:abstractNumId w:val="8"/>
  </w:num>
  <w:num w:numId="2" w16cid:durableId="1449550155">
    <w:abstractNumId w:val="9"/>
  </w:num>
  <w:num w:numId="3" w16cid:durableId="1744983304">
    <w:abstractNumId w:val="7"/>
  </w:num>
  <w:num w:numId="4" w16cid:durableId="1883637439">
    <w:abstractNumId w:val="3"/>
  </w:num>
  <w:num w:numId="5" w16cid:durableId="1267885207">
    <w:abstractNumId w:val="17"/>
  </w:num>
  <w:num w:numId="6" w16cid:durableId="1313800639">
    <w:abstractNumId w:val="4"/>
  </w:num>
  <w:num w:numId="7" w16cid:durableId="2029408469">
    <w:abstractNumId w:val="5"/>
  </w:num>
  <w:num w:numId="8" w16cid:durableId="867062905">
    <w:abstractNumId w:val="10"/>
  </w:num>
  <w:num w:numId="9" w16cid:durableId="461114852">
    <w:abstractNumId w:val="25"/>
  </w:num>
  <w:num w:numId="10" w16cid:durableId="730466727">
    <w:abstractNumId w:val="18"/>
  </w:num>
  <w:num w:numId="11" w16cid:durableId="835075936">
    <w:abstractNumId w:val="19"/>
  </w:num>
  <w:num w:numId="12" w16cid:durableId="722948228">
    <w:abstractNumId w:val="15"/>
  </w:num>
  <w:num w:numId="13" w16cid:durableId="82998769">
    <w:abstractNumId w:val="21"/>
  </w:num>
  <w:num w:numId="14" w16cid:durableId="1074857476">
    <w:abstractNumId w:val="20"/>
  </w:num>
  <w:num w:numId="15" w16cid:durableId="1272519134">
    <w:abstractNumId w:val="14"/>
  </w:num>
  <w:num w:numId="16" w16cid:durableId="870459532">
    <w:abstractNumId w:val="11"/>
  </w:num>
  <w:num w:numId="17" w16cid:durableId="1882472760">
    <w:abstractNumId w:val="0"/>
  </w:num>
  <w:num w:numId="18" w16cid:durableId="1044253885">
    <w:abstractNumId w:val="2"/>
  </w:num>
  <w:num w:numId="19" w16cid:durableId="65538064">
    <w:abstractNumId w:val="16"/>
  </w:num>
  <w:num w:numId="20" w16cid:durableId="1099452911">
    <w:abstractNumId w:val="12"/>
  </w:num>
  <w:num w:numId="21" w16cid:durableId="1977027921">
    <w:abstractNumId w:val="26"/>
  </w:num>
  <w:num w:numId="22" w16cid:durableId="430705702">
    <w:abstractNumId w:val="13"/>
  </w:num>
  <w:num w:numId="23" w16cid:durableId="1542475610">
    <w:abstractNumId w:val="1"/>
  </w:num>
  <w:num w:numId="24" w16cid:durableId="1086652900">
    <w:abstractNumId w:val="23"/>
  </w:num>
  <w:num w:numId="25" w16cid:durableId="272596445">
    <w:abstractNumId w:val="6"/>
  </w:num>
  <w:num w:numId="26" w16cid:durableId="596183242">
    <w:abstractNumId w:val="24"/>
  </w:num>
  <w:num w:numId="27" w16cid:durableId="10128802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E40"/>
    <w:rsid w:val="00086555"/>
    <w:rsid w:val="000B62C6"/>
    <w:rsid w:val="000E1ABC"/>
    <w:rsid w:val="005F1E40"/>
    <w:rsid w:val="00793C9D"/>
    <w:rsid w:val="00931A0A"/>
    <w:rsid w:val="00DB3DFD"/>
    <w:rsid w:val="00DD5A66"/>
    <w:rsid w:val="00DE1E76"/>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279C"/>
  <w15:docId w15:val="{9312B7F0-738B-44E2-A3E5-F44BEE33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GB" w:eastAsia="en-I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60"/>
      <w:outlineLvl w:val="0"/>
    </w:pPr>
    <w:rPr>
      <w:rFonts w:ascii="Arial" w:eastAsia="Arial" w:hAnsi="Arial" w:cs="Arial"/>
      <w:b/>
      <w:sz w:val="32"/>
      <w:szCs w:val="32"/>
    </w:rPr>
  </w:style>
  <w:style w:type="paragraph" w:styleId="Heading2">
    <w:name w:val="heading 2"/>
    <w:basedOn w:val="Normal"/>
    <w:next w:val="Normal"/>
    <w:uiPriority w:val="9"/>
    <w:unhideWhenUsed/>
    <w:qFormat/>
    <w:pPr>
      <w:keepNext/>
      <w:keepLines/>
      <w:spacing w:before="240" w:after="60"/>
      <w:outlineLvl w:val="1"/>
    </w:pPr>
    <w:rPr>
      <w:rFonts w:ascii="Arial" w:eastAsia="Arial" w:hAnsi="Arial" w:cs="Arial"/>
      <w:b/>
      <w:i/>
      <w:sz w:val="28"/>
      <w:szCs w:val="28"/>
    </w:rPr>
  </w:style>
  <w:style w:type="paragraph" w:styleId="Heading3">
    <w:name w:val="heading 3"/>
    <w:basedOn w:val="Normal"/>
    <w:next w:val="Normal"/>
    <w:uiPriority w:val="9"/>
    <w:unhideWhenUsed/>
    <w:qFormat/>
    <w:pPr>
      <w:keepNext/>
      <w:keepLines/>
      <w:spacing w:before="240" w:after="60"/>
      <w:outlineLvl w:val="2"/>
    </w:pPr>
    <w:rPr>
      <w:rFonts w:ascii="Arial" w:eastAsia="Arial" w:hAnsi="Arial" w:cs="Arial"/>
      <w:b/>
      <w:sz w:val="26"/>
      <w:szCs w:val="26"/>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semiHidden/>
    <w:unhideWhenUsed/>
    <w:rsid w:val="00AD3937"/>
  </w:style>
  <w:style w:type="character" w:customStyle="1" w:styleId="CommentTextChar">
    <w:name w:val="Comment Text Char"/>
    <w:basedOn w:val="DefaultParagraphFont"/>
    <w:link w:val="CommentText"/>
    <w:uiPriority w:val="99"/>
    <w:semiHidden/>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character" w:styleId="Emphasis">
    <w:name w:val="Emphasis"/>
    <w:basedOn w:val="DefaultParagraphFont"/>
    <w:uiPriority w:val="20"/>
    <w:qFormat/>
    <w:rsid w:val="00ED6AE0"/>
    <w:rPr>
      <w:i/>
      <w:iCs/>
    </w:rPr>
  </w:style>
  <w:style w:type="paragraph" w:styleId="ListParagraph">
    <w:name w:val="List Paragraph"/>
    <w:basedOn w:val="Normal"/>
    <w:uiPriority w:val="34"/>
    <w:qFormat/>
    <w:rsid w:val="009C3E1D"/>
    <w:pPr>
      <w:ind w:left="720"/>
      <w:contextualSpacing/>
    </w:pPr>
  </w:style>
  <w:style w:type="table" w:customStyle="1" w:styleId="a2">
    <w:basedOn w:val="TableNormal"/>
    <w:tblPr>
      <w:tblStyleRowBandSize w:val="1"/>
      <w:tblStyleColBandSize w:val="1"/>
      <w:tblCellMar>
        <w:top w:w="28" w:type="dxa"/>
        <w:left w:w="57" w:type="dxa"/>
        <w:bottom w:w="28" w:type="dxa"/>
        <w:right w:w="57"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F3B0A"/>
    <w:rPr>
      <w:color w:val="0563C1" w:themeColor="hyperlink"/>
      <w:u w:val="single"/>
    </w:rPr>
  </w:style>
  <w:style w:type="character" w:styleId="UnresolvedMention">
    <w:name w:val="Unresolved Mention"/>
    <w:basedOn w:val="DefaultParagraphFont"/>
    <w:uiPriority w:val="99"/>
    <w:semiHidden/>
    <w:unhideWhenUsed/>
    <w:rsid w:val="00CF3B0A"/>
    <w:rPr>
      <w:color w:val="605E5C"/>
      <w:shd w:val="clear" w:color="auto" w:fill="E1DFDD"/>
    </w:rPr>
  </w:style>
  <w:style w:type="character" w:styleId="FollowedHyperlink">
    <w:name w:val="FollowedHyperlink"/>
    <w:basedOn w:val="DefaultParagraphFont"/>
    <w:uiPriority w:val="99"/>
    <w:semiHidden/>
    <w:unhideWhenUsed/>
    <w:rsid w:val="0004560E"/>
    <w:rPr>
      <w:color w:val="954F72" w:themeColor="followedHyperlink"/>
      <w:u w:val="single"/>
    </w:rPr>
  </w:style>
  <w:style w:type="table" w:customStyle="1" w:styleId="a5">
    <w:basedOn w:val="TableNormal"/>
    <w:tblPr>
      <w:tblStyleRowBandSize w:val="1"/>
      <w:tblStyleColBandSize w:val="1"/>
      <w:tblCellMar>
        <w:top w:w="28" w:type="dxa"/>
        <w:left w:w="115" w:type="dxa"/>
        <w:bottom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rPr>
      <w:color w:val="000000"/>
    </w:rPr>
    <w:tblPr>
      <w:tblStyleRowBandSize w:val="1"/>
      <w:tblStyleColBandSize w:val="1"/>
      <w:tblCellMar>
        <w:top w:w="15" w:type="dxa"/>
        <w:left w:w="15" w:type="dxa"/>
        <w:bottom w:w="15" w:type="dxa"/>
        <w:right w:w="15" w:type="dxa"/>
      </w:tblCellMar>
    </w:tblPr>
  </w:style>
  <w:style w:type="table" w:customStyle="1" w:styleId="ad">
    <w:basedOn w:val="TableNormal"/>
    <w:rPr>
      <w:color w:val="000000"/>
    </w:rPr>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rPr>
      <w:color w:val="000000"/>
    </w:rPr>
    <w:tblPr>
      <w:tblStyleRowBandSize w:val="1"/>
      <w:tblStyleColBandSize w:val="1"/>
      <w:tblCellMar>
        <w:top w:w="15" w:type="dxa"/>
        <w:left w:w="15" w:type="dxa"/>
        <w:bottom w:w="15" w:type="dxa"/>
        <w:right w:w="15" w:type="dxa"/>
      </w:tblCellMar>
    </w:tblPr>
  </w:style>
  <w:style w:type="table" w:customStyle="1" w:styleId="af0">
    <w:basedOn w:val="TableNormal"/>
    <w:rPr>
      <w:color w:val="000000"/>
    </w:rPr>
    <w:tblPr>
      <w:tblStyleRowBandSize w:val="1"/>
      <w:tblStyleColBandSize w:val="1"/>
      <w:tblCellMar>
        <w:top w:w="15" w:type="dxa"/>
        <w:left w:w="15" w:type="dxa"/>
        <w:bottom w:w="15" w:type="dxa"/>
        <w:right w:w="15" w:type="dxa"/>
      </w:tblCellMar>
    </w:tblPr>
  </w:style>
  <w:style w:type="table" w:customStyle="1" w:styleId="af1">
    <w:basedOn w:val="TableNormal"/>
    <w:rPr>
      <w:color w:val="000000"/>
    </w:rPr>
    <w:tblPr>
      <w:tblStyleRowBandSize w:val="1"/>
      <w:tblStyleColBandSize w:val="1"/>
      <w:tblCellMar>
        <w:top w:w="15" w:type="dxa"/>
        <w:left w:w="15" w:type="dxa"/>
        <w:bottom w:w="15" w:type="dxa"/>
        <w:right w:w="15" w:type="dxa"/>
      </w:tblCellMar>
    </w:tblPr>
  </w:style>
  <w:style w:type="table" w:customStyle="1" w:styleId="af2">
    <w:basedOn w:val="TableNormal"/>
    <w:rPr>
      <w:color w:val="000000"/>
    </w:rPr>
    <w:tblPr>
      <w:tblStyleRowBandSize w:val="1"/>
      <w:tblStyleColBandSize w:val="1"/>
      <w:tblCellMar>
        <w:top w:w="15" w:type="dxa"/>
        <w:left w:w="15" w:type="dxa"/>
        <w:bottom w:w="15" w:type="dxa"/>
        <w:right w:w="15" w:type="dxa"/>
      </w:tblCellMar>
    </w:tblPr>
  </w:style>
  <w:style w:type="table" w:customStyle="1" w:styleId="af3">
    <w:basedOn w:val="TableNormal"/>
    <w:rPr>
      <w:color w:val="000000"/>
    </w:rPr>
    <w:tblPr>
      <w:tblStyleRowBandSize w:val="1"/>
      <w:tblStyleColBandSize w:val="1"/>
      <w:tblCellMar>
        <w:top w:w="15" w:type="dxa"/>
        <w:left w:w="15" w:type="dxa"/>
        <w:bottom w:w="15" w:type="dxa"/>
        <w:right w:w="15" w:type="dxa"/>
      </w:tblCellMar>
    </w:tblPr>
  </w:style>
  <w:style w:type="table" w:customStyle="1" w:styleId="af4">
    <w:basedOn w:val="TableNormal"/>
    <w:rPr>
      <w:color w:val="000000"/>
    </w:rPr>
    <w:tblPr>
      <w:tblStyleRowBandSize w:val="1"/>
      <w:tblStyleColBandSize w:val="1"/>
      <w:tblCellMar>
        <w:top w:w="15" w:type="dxa"/>
        <w:left w:w="15" w:type="dxa"/>
        <w:bottom w:w="15" w:type="dxa"/>
        <w:right w:w="15" w:type="dxa"/>
      </w:tblCellMar>
    </w:tblPr>
  </w:style>
  <w:style w:type="table" w:customStyle="1" w:styleId="af5">
    <w:basedOn w:val="TableNormal"/>
    <w:rPr>
      <w:color w:val="000000"/>
    </w:rPr>
    <w:tblPr>
      <w:tblStyleRowBandSize w:val="1"/>
      <w:tblStyleColBandSize w:val="1"/>
      <w:tblCellMar>
        <w:top w:w="15" w:type="dxa"/>
        <w:left w:w="15" w:type="dxa"/>
        <w:bottom w:w="15" w:type="dxa"/>
        <w:right w:w="15" w:type="dxa"/>
      </w:tblCellMar>
    </w:tblPr>
  </w:style>
  <w:style w:type="table" w:customStyle="1" w:styleId="af6">
    <w:basedOn w:val="TableNormal"/>
    <w:rPr>
      <w:color w:val="000000"/>
    </w:rPr>
    <w:tblPr>
      <w:tblStyleRowBandSize w:val="1"/>
      <w:tblStyleColBandSize w:val="1"/>
      <w:tblCellMar>
        <w:top w:w="15" w:type="dxa"/>
        <w:left w:w="15" w:type="dxa"/>
        <w:bottom w:w="15" w:type="dxa"/>
        <w:right w:w="15" w:type="dxa"/>
      </w:tblCellMar>
    </w:tblPr>
  </w:style>
  <w:style w:type="table" w:customStyle="1" w:styleId="af7">
    <w:basedOn w:val="TableNormal"/>
    <w:rPr>
      <w:color w:val="000000"/>
    </w:rPr>
    <w:tblPr>
      <w:tblStyleRowBandSize w:val="1"/>
      <w:tblStyleColBandSize w:val="1"/>
      <w:tblCellMar>
        <w:top w:w="15" w:type="dxa"/>
        <w:left w:w="15" w:type="dxa"/>
        <w:bottom w:w="15" w:type="dxa"/>
        <w:right w:w="15" w:type="dxa"/>
      </w:tblCellMar>
    </w:tblPr>
  </w:style>
  <w:style w:type="table" w:customStyle="1" w:styleId="af8">
    <w:basedOn w:val="TableNormal"/>
    <w:rPr>
      <w:color w:val="000000"/>
    </w:rPr>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9">
    <w:basedOn w:val="TableNormal"/>
    <w:rPr>
      <w:color w:val="000000"/>
    </w:rPr>
    <w:tblPr>
      <w:tblStyleRowBandSize w:val="1"/>
      <w:tblStyleColBandSize w:val="1"/>
      <w:tblCellMar>
        <w:top w:w="15" w:type="dxa"/>
        <w:left w:w="15" w:type="dxa"/>
        <w:bottom w:w="15" w:type="dxa"/>
        <w:right w:w="15" w:type="dxa"/>
      </w:tblCellMar>
    </w:tblPr>
  </w:style>
  <w:style w:type="table" w:customStyle="1" w:styleId="afa">
    <w:basedOn w:val="TableNormal"/>
    <w:rPr>
      <w:color w:val="000000"/>
    </w:rPr>
    <w:tblPr>
      <w:tblStyleRowBandSize w:val="1"/>
      <w:tblStyleColBandSize w:val="1"/>
      <w:tblCellMar>
        <w:top w:w="15" w:type="dxa"/>
        <w:left w:w="15" w:type="dxa"/>
        <w:bottom w:w="15" w:type="dxa"/>
        <w:right w:w="15" w:type="dxa"/>
      </w:tblCellMar>
    </w:tblPr>
  </w:style>
  <w:style w:type="table" w:customStyle="1" w:styleId="afb">
    <w:basedOn w:val="TableNormal"/>
    <w:rPr>
      <w:color w:val="000000"/>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ep.org/topics/youth-education-and-environment" TargetMode="External"/><Relationship Id="rId18" Type="http://schemas.openxmlformats.org/officeDocument/2006/relationships/hyperlink" Target="https://www.interaction-design.org/literature/topics/user-centered-design?srsltid=AfmBOorl43T2dP9h4idGtvEoffiHuX_0lNJof7UmPURLb-d_23tivpnw" TargetMode="External"/><Relationship Id="rId26" Type="http://schemas.openxmlformats.org/officeDocument/2006/relationships/hyperlink" Target="https://medium.com/nudge-notes/the-science-behind-habit-forming-products-b0be52dec61e" TargetMode="External"/><Relationship Id="rId39" Type="http://schemas.openxmlformats.org/officeDocument/2006/relationships/hyperlink" Target="https://www.canva.com/create/storyboards/" TargetMode="External"/><Relationship Id="rId21" Type="http://schemas.openxmlformats.org/officeDocument/2006/relationships/hyperlink" Target="https://iris.who.int/bitstream/handle/10665/381480/WHO-EURO-2025-12187-51959-79851-eng.pdf?sequence=2&amp;isAllowed=y" TargetMode="External"/><Relationship Id="rId34" Type="http://schemas.openxmlformats.org/officeDocument/2006/relationships/hyperlink" Target="http://draw.io" TargetMode="External"/><Relationship Id="rId42" Type="http://schemas.openxmlformats.org/officeDocument/2006/relationships/hyperlink" Target="https://github.com/"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ciencedirect.com/science/article/pii/S2590291123001377" TargetMode="External"/><Relationship Id="rId29" Type="http://schemas.openxmlformats.org/officeDocument/2006/relationships/hyperlink" Target="https://www.nngroup.com/topic/emotional-design/" TargetMode="External"/><Relationship Id="rId11" Type="http://schemas.openxmlformats.org/officeDocument/2006/relationships/hyperlink" Target="mailto:ai.assignments@wacpinternational.org" TargetMode="External"/><Relationship Id="rId24" Type="http://schemas.openxmlformats.org/officeDocument/2006/relationships/hyperlink" Target="https://www.nirandfar.com/how-to-manufacture-desire/" TargetMode="External"/><Relationship Id="rId32" Type="http://schemas.openxmlformats.org/officeDocument/2006/relationships/hyperlink" Target="https://miro.com/templates/empathy-map/" TargetMode="External"/><Relationship Id="rId37" Type="http://schemas.openxmlformats.org/officeDocument/2006/relationships/hyperlink" Target="https://www.typeform.com/" TargetMode="External"/><Relationship Id="rId40" Type="http://schemas.openxmlformats.org/officeDocument/2006/relationships/hyperlink" Target="https://www.figma.com/community/wireframes"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ukaichou.com/gamification-examples/octalysis-complete-gamification-framework/" TargetMode="External"/><Relationship Id="rId23" Type="http://schemas.openxmlformats.org/officeDocument/2006/relationships/hyperlink" Target="https://www.swgeneral.com/blog/2024/september/growing-up-digital-balancing-the-impact-of-techn/" TargetMode="External"/><Relationship Id="rId28" Type="http://schemas.openxmlformats.org/officeDocument/2006/relationships/hyperlink" Target="https://uxplanet.org/how-does-emotional-design-talk-to-your-brain-e23e791ddf06" TargetMode="External"/><Relationship Id="rId36" Type="http://schemas.openxmlformats.org/officeDocument/2006/relationships/hyperlink" Target="https://support.google.com/a/users/answer/9303071?hl=en"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nk.springer.com/article/10.1007/s10956-025-10218-z" TargetMode="External"/><Relationship Id="rId31" Type="http://schemas.openxmlformats.org/officeDocument/2006/relationships/hyperlink" Target="https://calmtech.com/"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ciencedirect.com/science/article/abs/pii/S0747563224003972" TargetMode="External"/><Relationship Id="rId22" Type="http://schemas.openxmlformats.org/officeDocument/2006/relationships/hyperlink" Target="https://pmc.ncbi.nlm.nih.gov/articles/PMC9638701/" TargetMode="External"/><Relationship Id="rId27" Type="http://schemas.openxmlformats.org/officeDocument/2006/relationships/hyperlink" Target="https://medium.com/mikewcurtis/designing-for-mental-health-well-being-the-role-ux-plays-in-it-all-30dfe3053d15" TargetMode="External"/><Relationship Id="rId30" Type="http://schemas.openxmlformats.org/officeDocument/2006/relationships/hyperlink" Target="https://pmc.ncbi.nlm.nih.gov/articles/PMC10982476/" TargetMode="External"/><Relationship Id="rId35" Type="http://schemas.openxmlformats.org/officeDocument/2006/relationships/hyperlink" Target="https://www.lucidchart.com/pages" TargetMode="External"/><Relationship Id="rId43" Type="http://schemas.openxmlformats.org/officeDocument/2006/relationships/header" Target="header1.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nature.org/media/aboutus/youth-engagement-annual-impact-report-2016.pdf" TargetMode="External"/><Relationship Id="rId17" Type="http://schemas.openxmlformats.org/officeDocument/2006/relationships/hyperlink" Target="https://www.nngroup.com/topic/user-centered-design/" TargetMode="External"/><Relationship Id="rId25" Type="http://schemas.openxmlformats.org/officeDocument/2006/relationships/hyperlink" Target="https://news.delightpath.com/p/3-behavioral-models-to-design-habit" TargetMode="External"/><Relationship Id="rId33" Type="http://schemas.openxmlformats.org/officeDocument/2006/relationships/hyperlink" Target="https://www.canva.com/mind-maps/templates/" TargetMode="External"/><Relationship Id="rId38" Type="http://schemas.openxmlformats.org/officeDocument/2006/relationships/hyperlink" Target="https://www.storyboardthat.com/" TargetMode="External"/><Relationship Id="rId46" Type="http://schemas.openxmlformats.org/officeDocument/2006/relationships/header" Target="header3.xml"/><Relationship Id="rId20" Type="http://schemas.openxmlformats.org/officeDocument/2006/relationships/hyperlink" Target="https://pmc.ncbi.nlm.nih.gov/articles/PMC8221420/" TargetMode="External"/><Relationship Id="rId41" Type="http://schemas.openxmlformats.org/officeDocument/2006/relationships/hyperlink" Target="https://www.canva.com/online-whiteboard/wireframes/" TargetMode="External"/><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86ac46db-3c03-4dc4-a84a-dcb5dea261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AA0D1231B1104E8602437FB24DB0B8" ma:contentTypeVersion="5" ma:contentTypeDescription="Create a new document." ma:contentTypeScope="" ma:versionID="deedc903c5e73a279004fc84a2f2637b">
  <xsd:schema xmlns:xsd="http://www.w3.org/2001/XMLSchema" xmlns:xs="http://www.w3.org/2001/XMLSchema" xmlns:p="http://schemas.microsoft.com/office/2006/metadata/properties" xmlns:ns2="86ac46db-3c03-4dc4-a84a-dcb5dea261c2" targetNamespace="http://schemas.microsoft.com/office/2006/metadata/properties" ma:root="true" ma:fieldsID="96c65dfb91aa66ad69b0512c3d6d7145" ns2:_="">
    <xsd:import namespace="86ac46db-3c03-4dc4-a84a-dcb5dea261c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ac46db-3c03-4dc4-a84a-dcb5dea261c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wsl0EqzPGL75WBjO7CyMLoGpA==">CgMxLjAaLQoBMBIoCiYIB0IiCg5IZWx2ZXRpY2EgTmV1ZRIQQXJpYWwgVW5pY29kZSBNUxofCgExEhoKGAgJUhQKEnRhYmxlLjY4dDFsam01NWw0aDIOaC5raWU4bXI5aHh1MWEyDmgub3oxNWtpdG9hZ3A0Mg5oLmY1emNkc3Jxdm5jYzIOaC4zZTM1MDdobmQyMmoyDmguaTlvem5lanphdGhuMg5oLnpiN3hxMHU1Z2RlMjIOaC50dTJ0YWxudGM0Z24yDmguemYyaXh3eGFpNWFkMg5oLnR5emN5OTZzcXZqMDIOaC5zbDhmNzllZ2NoanMyDmguemF2M3FheWkxZnZrMg5oLmhncTczdmw3YXFjMzIOaC5xeGJqOTk5OThiYWsyDWguM3RlcnhxbzR1eGsyDmguZTBsMm82bmh2ZHA2OAByITFVOXBfQzJNMmI2QlV3bDdWeTRpYVRjOVYzc0ZyQXRPVQ==</go:docsCustomData>
</go:gDocsCustomXmlDataStorage>
</file>

<file path=customXml/itemProps1.xml><?xml version="1.0" encoding="utf-8"?>
<ds:datastoreItem xmlns:ds="http://schemas.openxmlformats.org/officeDocument/2006/customXml" ds:itemID="{FADD8E00-A08B-4B45-B3F4-B71B611DC2DF}">
  <ds:schemaRefs>
    <ds:schemaRef ds:uri="http://schemas.microsoft.com/sharepoint/v3/contenttype/forms"/>
  </ds:schemaRefs>
</ds:datastoreItem>
</file>

<file path=customXml/itemProps2.xml><?xml version="1.0" encoding="utf-8"?>
<ds:datastoreItem xmlns:ds="http://schemas.openxmlformats.org/officeDocument/2006/customXml" ds:itemID="{57BF6404-6C79-4B6B-9CB9-14C870937F07}">
  <ds:schemaRefs>
    <ds:schemaRef ds:uri="http://schemas.microsoft.com/office/2006/metadata/properties"/>
    <ds:schemaRef ds:uri="http://schemas.microsoft.com/office/infopath/2007/PartnerControls"/>
    <ds:schemaRef ds:uri="86ac46db-3c03-4dc4-a84a-dcb5dea261c2"/>
  </ds:schemaRefs>
</ds:datastoreItem>
</file>

<file path=customXml/itemProps3.xml><?xml version="1.0" encoding="utf-8"?>
<ds:datastoreItem xmlns:ds="http://schemas.openxmlformats.org/officeDocument/2006/customXml" ds:itemID="{A1DE717D-88A5-4A89-B664-2F9FB9D9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ac46db-3c03-4dc4-a84a-dcb5dea261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3749</Words>
  <Characters>21562</Characters>
  <Application>Microsoft Office Word</Application>
  <DocSecurity>0</DocSecurity>
  <Lines>440</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JWAL PATEL</cp:lastModifiedBy>
  <cp:revision>4</cp:revision>
  <dcterms:created xsi:type="dcterms:W3CDTF">2022-11-26T18:42:00Z</dcterms:created>
  <dcterms:modified xsi:type="dcterms:W3CDTF">2025-12-07T13:24:00Z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0x010100CDAA0D1231B1104E8602437FB24DB0B8</vt:lpwstr>
  </property>
</Properties>
</file>