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AB9EF9" w14:textId="116B7E94" w:rsidR="00E2378B" w:rsidRPr="00541DEA" w:rsidRDefault="00E54FF9">
      <w:pPr>
        <w:rPr>
          <w:b/>
          <w:bCs/>
          <w:sz w:val="52"/>
          <w:szCs w:val="52"/>
        </w:rPr>
      </w:pPr>
      <w:r>
        <w:tab/>
      </w:r>
      <w:r w:rsidR="00E2378B" w:rsidRPr="00541DEA">
        <w:rPr>
          <w:b/>
          <w:bCs/>
          <w:sz w:val="52"/>
          <w:szCs w:val="52"/>
        </w:rPr>
        <w:t>One Time Run Scripts Executional Steps</w:t>
      </w:r>
      <w:r w:rsidRPr="00541DEA">
        <w:rPr>
          <w:b/>
          <w:bCs/>
          <w:sz w:val="52"/>
          <w:szCs w:val="52"/>
        </w:rPr>
        <w:tab/>
      </w:r>
    </w:p>
    <w:p w14:paraId="5CB421AD" w14:textId="77777777" w:rsidR="00E2378B" w:rsidRDefault="00E2378B"/>
    <w:p w14:paraId="5FF5E960" w14:textId="3E08B5A1" w:rsidR="00E54FF9" w:rsidRDefault="00E54FF9"/>
    <w:tbl>
      <w:tblPr>
        <w:tblStyle w:val="TableGrid"/>
        <w:tblpPr w:leftFromText="180" w:rightFromText="180" w:vertAnchor="text" w:horzAnchor="margin" w:tblpY="311"/>
        <w:tblW w:w="9898" w:type="dxa"/>
        <w:tblLayout w:type="fixed"/>
        <w:tblLook w:val="0000" w:firstRow="0" w:lastRow="0" w:firstColumn="0" w:lastColumn="0" w:noHBand="0" w:noVBand="0"/>
      </w:tblPr>
      <w:tblGrid>
        <w:gridCol w:w="1507"/>
        <w:gridCol w:w="3060"/>
        <w:gridCol w:w="18"/>
        <w:gridCol w:w="5313"/>
      </w:tblGrid>
      <w:tr w:rsidR="00E54FF9" w:rsidRPr="00DA363C" w14:paraId="7AAB77C8" w14:textId="77777777" w:rsidTr="00683DFF">
        <w:trPr>
          <w:trHeight w:val="942"/>
        </w:trPr>
        <w:tc>
          <w:tcPr>
            <w:tcW w:w="4585" w:type="dxa"/>
            <w:gridSpan w:val="3"/>
            <w:vAlign w:val="center"/>
          </w:tcPr>
          <w:p w14:paraId="7806EFF3" w14:textId="4C826510" w:rsidR="00E54FF9" w:rsidRPr="00DA363C" w:rsidRDefault="00AD3077" w:rsidP="00683DFF">
            <w:pPr>
              <w:jc w:val="center"/>
              <w:rPr>
                <w:rFonts w:ascii="Arial" w:eastAsia="Times New Roman" w:hAnsi="Arial" w:cs="Arial"/>
                <w:b/>
                <w:noProof/>
                <w:sz w:val="24"/>
                <w:szCs w:val="20"/>
              </w:rPr>
            </w:pPr>
            <w:r>
              <w:rPr>
                <w:b/>
                <w:bCs/>
                <w:sz w:val="36"/>
                <w:szCs w:val="36"/>
              </w:rPr>
              <w:t xml:space="preserve">OTR Scripts Execution </w:t>
            </w:r>
            <w:r w:rsidR="00660356">
              <w:rPr>
                <w:b/>
                <w:bCs/>
                <w:sz w:val="36"/>
                <w:szCs w:val="36"/>
              </w:rPr>
              <w:t>Procedure</w:t>
            </w:r>
          </w:p>
        </w:tc>
        <w:tc>
          <w:tcPr>
            <w:tcW w:w="5313" w:type="dxa"/>
            <w:vAlign w:val="center"/>
          </w:tcPr>
          <w:p w14:paraId="3D302295" w14:textId="2CA64C5E" w:rsidR="00E54FF9" w:rsidRPr="00B1095A" w:rsidRDefault="00E54FF9" w:rsidP="00683DFF">
            <w:pPr>
              <w:tabs>
                <w:tab w:val="left" w:pos="-270"/>
              </w:tabs>
              <w:ind w:left="450"/>
              <w:jc w:val="center"/>
              <w:rPr>
                <w:rFonts w:ascii="Arial" w:hAnsi="Arial" w:cs="Arial"/>
                <w:b/>
                <w:bCs/>
              </w:rPr>
            </w:pPr>
            <w:r w:rsidRPr="00B1095A">
              <w:rPr>
                <w:rFonts w:ascii="Arial" w:hAnsi="Arial" w:cs="Arial"/>
                <w:b/>
                <w:bCs/>
              </w:rPr>
              <w:t>Issued Date :</w:t>
            </w:r>
            <w:r>
              <w:rPr>
                <w:rFonts w:ascii="Arial" w:hAnsi="Arial" w:cs="Arial"/>
                <w:b/>
                <w:bCs/>
              </w:rPr>
              <w:t>2</w:t>
            </w:r>
            <w:r w:rsidR="00A91F69">
              <w:rPr>
                <w:rFonts w:ascii="Arial" w:hAnsi="Arial" w:cs="Arial"/>
                <w:b/>
                <w:bCs/>
              </w:rPr>
              <w:t>6</w:t>
            </w:r>
            <w:r w:rsidRPr="00B1095A">
              <w:rPr>
                <w:rFonts w:ascii="Arial" w:hAnsi="Arial" w:cs="Arial"/>
                <w:b/>
                <w:bCs/>
              </w:rPr>
              <w:t>/</w:t>
            </w:r>
            <w:r w:rsidR="00980965">
              <w:rPr>
                <w:rFonts w:ascii="Arial" w:hAnsi="Arial" w:cs="Arial"/>
                <w:b/>
                <w:bCs/>
              </w:rPr>
              <w:t>05</w:t>
            </w:r>
            <w:r w:rsidRPr="00B1095A">
              <w:rPr>
                <w:rFonts w:ascii="Arial" w:hAnsi="Arial" w:cs="Arial"/>
                <w:b/>
                <w:bCs/>
              </w:rPr>
              <w:t>/20</w:t>
            </w:r>
            <w:r>
              <w:rPr>
                <w:rFonts w:ascii="Arial" w:hAnsi="Arial" w:cs="Arial"/>
                <w:b/>
                <w:bCs/>
              </w:rPr>
              <w:t>2</w:t>
            </w:r>
            <w:r w:rsidR="00980965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E54FF9" w:rsidRPr="00DA363C" w14:paraId="49EA343F" w14:textId="77777777" w:rsidTr="00683DFF">
        <w:trPr>
          <w:trHeight w:val="302"/>
        </w:trPr>
        <w:tc>
          <w:tcPr>
            <w:tcW w:w="1507" w:type="dxa"/>
            <w:vAlign w:val="center"/>
          </w:tcPr>
          <w:p w14:paraId="1F1F22B4" w14:textId="77777777" w:rsidR="00E54FF9" w:rsidRPr="00DA363C" w:rsidRDefault="00E54FF9" w:rsidP="00683DFF">
            <w:pPr>
              <w:tabs>
                <w:tab w:val="left" w:pos="-270"/>
              </w:tabs>
              <w:ind w:left="450"/>
              <w:jc w:val="center"/>
              <w:rPr>
                <w:rFonts w:ascii="Arial" w:hAnsi="Arial" w:cs="Arial"/>
                <w:b/>
                <w:bCs/>
                <w:noProof/>
                <w:color w:val="000000"/>
              </w:rPr>
            </w:pPr>
            <w:r w:rsidRPr="00DA363C">
              <w:rPr>
                <w:rFonts w:ascii="Arial" w:hAnsi="Arial" w:cs="Arial"/>
                <w:b/>
                <w:bCs/>
                <w:noProof/>
                <w:color w:val="000000"/>
              </w:rPr>
              <w:t>Version</w:t>
            </w:r>
          </w:p>
        </w:tc>
        <w:tc>
          <w:tcPr>
            <w:tcW w:w="3078" w:type="dxa"/>
            <w:gridSpan w:val="2"/>
            <w:vAlign w:val="center"/>
          </w:tcPr>
          <w:p w14:paraId="08830E5D" w14:textId="77777777" w:rsidR="00E54FF9" w:rsidRPr="00DA363C" w:rsidRDefault="00E54FF9" w:rsidP="00683DFF">
            <w:pPr>
              <w:tabs>
                <w:tab w:val="left" w:pos="-270"/>
              </w:tabs>
              <w:ind w:left="450"/>
              <w:jc w:val="center"/>
              <w:rPr>
                <w:rFonts w:ascii="Arial" w:hAnsi="Arial" w:cs="Arial"/>
                <w:b/>
                <w:bCs/>
                <w:noProof/>
                <w:color w:val="000000"/>
              </w:rPr>
            </w:pPr>
            <w:r w:rsidRPr="00DA363C">
              <w:rPr>
                <w:rFonts w:ascii="Arial" w:hAnsi="Arial" w:cs="Arial"/>
                <w:b/>
                <w:bCs/>
                <w:noProof/>
                <w:color w:val="000000"/>
              </w:rPr>
              <w:t>Date</w:t>
            </w:r>
          </w:p>
        </w:tc>
        <w:tc>
          <w:tcPr>
            <w:tcW w:w="5313" w:type="dxa"/>
            <w:vAlign w:val="center"/>
          </w:tcPr>
          <w:p w14:paraId="26CAB764" w14:textId="77777777" w:rsidR="00E54FF9" w:rsidRPr="00DA363C" w:rsidRDefault="00E54FF9" w:rsidP="00683DFF">
            <w:pPr>
              <w:tabs>
                <w:tab w:val="left" w:pos="-270"/>
              </w:tabs>
              <w:ind w:left="450"/>
              <w:jc w:val="center"/>
              <w:rPr>
                <w:rFonts w:ascii="Arial" w:hAnsi="Arial" w:cs="Arial"/>
                <w:b/>
                <w:bCs/>
                <w:noProof/>
                <w:color w:val="000000"/>
              </w:rPr>
            </w:pPr>
            <w:r w:rsidRPr="00DA363C">
              <w:rPr>
                <w:rFonts w:ascii="Arial" w:hAnsi="Arial" w:cs="Arial"/>
                <w:b/>
                <w:bCs/>
                <w:noProof/>
                <w:color w:val="000000"/>
              </w:rPr>
              <w:t>Description of changes</w:t>
            </w:r>
          </w:p>
        </w:tc>
      </w:tr>
      <w:tr w:rsidR="00E54FF9" w:rsidRPr="00DA363C" w14:paraId="0AAAFF06" w14:textId="77777777" w:rsidTr="00683DFF">
        <w:trPr>
          <w:trHeight w:val="402"/>
        </w:trPr>
        <w:tc>
          <w:tcPr>
            <w:tcW w:w="1507" w:type="dxa"/>
            <w:vAlign w:val="center"/>
          </w:tcPr>
          <w:p w14:paraId="7CA45CD6" w14:textId="518632C7" w:rsidR="00E54FF9" w:rsidRPr="00DA363C" w:rsidRDefault="00E54FF9" w:rsidP="00683DFF">
            <w:pPr>
              <w:tabs>
                <w:tab w:val="left" w:pos="-270"/>
              </w:tabs>
              <w:ind w:left="450"/>
              <w:jc w:val="center"/>
              <w:rPr>
                <w:rFonts w:ascii="Arial" w:hAnsi="Arial" w:cs="Arial"/>
              </w:rPr>
            </w:pPr>
            <w:r w:rsidRPr="00DA363C">
              <w:rPr>
                <w:rFonts w:ascii="Arial" w:hAnsi="Arial" w:cs="Arial"/>
              </w:rPr>
              <w:t>1.0</w:t>
            </w:r>
          </w:p>
        </w:tc>
        <w:tc>
          <w:tcPr>
            <w:tcW w:w="3078" w:type="dxa"/>
            <w:gridSpan w:val="2"/>
            <w:vAlign w:val="center"/>
          </w:tcPr>
          <w:p w14:paraId="03A42386" w14:textId="35479AEB" w:rsidR="00E54FF9" w:rsidRPr="00DA363C" w:rsidRDefault="000C50B2" w:rsidP="00683DFF">
            <w:pPr>
              <w:tabs>
                <w:tab w:val="left" w:pos="-270"/>
              </w:tabs>
              <w:ind w:left="45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63488">
              <w:rPr>
                <w:rFonts w:ascii="Arial" w:hAnsi="Arial" w:cs="Arial"/>
              </w:rPr>
              <w:t>6</w:t>
            </w:r>
            <w:r w:rsidR="00E54FF9" w:rsidRPr="00E658E5">
              <w:rPr>
                <w:rFonts w:ascii="Arial" w:hAnsi="Arial" w:cs="Arial"/>
              </w:rPr>
              <w:t>/</w:t>
            </w:r>
            <w:r w:rsidR="00063488">
              <w:rPr>
                <w:rFonts w:ascii="Arial" w:hAnsi="Arial" w:cs="Arial"/>
              </w:rPr>
              <w:t>05</w:t>
            </w:r>
            <w:r w:rsidR="00E54FF9" w:rsidRPr="00E658E5">
              <w:rPr>
                <w:rFonts w:ascii="Arial" w:hAnsi="Arial" w:cs="Arial"/>
              </w:rPr>
              <w:t>/20</w:t>
            </w:r>
            <w:r w:rsidR="00E54FF9">
              <w:rPr>
                <w:rFonts w:ascii="Arial" w:hAnsi="Arial" w:cs="Arial"/>
              </w:rPr>
              <w:t>2</w:t>
            </w:r>
            <w:r w:rsidR="00063488">
              <w:rPr>
                <w:rFonts w:ascii="Arial" w:hAnsi="Arial" w:cs="Arial"/>
              </w:rPr>
              <w:t>1</w:t>
            </w:r>
          </w:p>
        </w:tc>
        <w:tc>
          <w:tcPr>
            <w:tcW w:w="5313" w:type="dxa"/>
            <w:vAlign w:val="center"/>
          </w:tcPr>
          <w:p w14:paraId="7C41FD9A" w14:textId="056320C1" w:rsidR="00E54FF9" w:rsidRPr="00DA363C" w:rsidRDefault="00E54FF9" w:rsidP="00683DFF">
            <w:pPr>
              <w:jc w:val="center"/>
              <w:rPr>
                <w:rFonts w:ascii="Arial" w:hAnsi="Arial" w:cs="Arial"/>
                <w:color w:val="0000FF"/>
              </w:rPr>
            </w:pPr>
            <w:r w:rsidRPr="00BE0967">
              <w:rPr>
                <w:rFonts w:ascii="Arial" w:hAnsi="Arial" w:cs="Arial"/>
                <w:color w:val="0000FF"/>
              </w:rPr>
              <w:t>Initial Version</w:t>
            </w:r>
          </w:p>
        </w:tc>
      </w:tr>
      <w:tr w:rsidR="00E54FF9" w:rsidRPr="00DA363C" w14:paraId="5534B4FA" w14:textId="77777777" w:rsidTr="00683DFF">
        <w:trPr>
          <w:trHeight w:val="203"/>
        </w:trPr>
        <w:tc>
          <w:tcPr>
            <w:tcW w:w="9898" w:type="dxa"/>
            <w:gridSpan w:val="4"/>
            <w:vAlign w:val="center"/>
          </w:tcPr>
          <w:p w14:paraId="5D06493E" w14:textId="416BE902" w:rsidR="00E54FF9" w:rsidRPr="00DA363C" w:rsidRDefault="00E54FF9" w:rsidP="00683DFF">
            <w:pPr>
              <w:tabs>
                <w:tab w:val="left" w:pos="-270"/>
              </w:tabs>
              <w:spacing w:before="60" w:after="60"/>
              <w:jc w:val="center"/>
              <w:rPr>
                <w:rFonts w:ascii="Arial" w:eastAsia="Times New Roman" w:hAnsi="Arial" w:cs="Arial"/>
                <w:b/>
                <w:noProof/>
                <w:sz w:val="24"/>
                <w:szCs w:val="20"/>
              </w:rPr>
            </w:pPr>
            <w:r w:rsidRPr="00DA363C">
              <w:rPr>
                <w:rFonts w:ascii="Arial" w:eastAsia="Times New Roman" w:hAnsi="Arial" w:cs="Arial"/>
                <w:b/>
                <w:noProof/>
                <w:sz w:val="24"/>
                <w:szCs w:val="20"/>
              </w:rPr>
              <w:t>Responsible</w:t>
            </w:r>
          </w:p>
        </w:tc>
      </w:tr>
      <w:tr w:rsidR="00E54FF9" w:rsidRPr="00DA363C" w14:paraId="1D865810" w14:textId="77777777" w:rsidTr="00683DFF">
        <w:trPr>
          <w:trHeight w:val="1512"/>
        </w:trPr>
        <w:tc>
          <w:tcPr>
            <w:tcW w:w="4567" w:type="dxa"/>
            <w:gridSpan w:val="2"/>
            <w:vAlign w:val="center"/>
          </w:tcPr>
          <w:p w14:paraId="620FB269" w14:textId="7C96FE14" w:rsidR="00E54FF9" w:rsidRDefault="00E54FF9" w:rsidP="00683DFF">
            <w:pPr>
              <w:tabs>
                <w:tab w:val="left" w:pos="-270"/>
              </w:tabs>
              <w:spacing w:before="60" w:after="60"/>
              <w:ind w:left="450"/>
              <w:jc w:val="center"/>
              <w:rPr>
                <w:rFonts w:ascii="Arial" w:eastAsia="Times New Roman" w:hAnsi="Arial" w:cs="Arial"/>
                <w:b/>
                <w:noProof/>
                <w:sz w:val="24"/>
                <w:szCs w:val="20"/>
              </w:rPr>
            </w:pPr>
            <w:r w:rsidRPr="00016C0C">
              <w:rPr>
                <w:rFonts w:ascii="Arial" w:eastAsia="Times New Roman" w:hAnsi="Arial" w:cs="Arial"/>
                <w:b/>
                <w:noProof/>
                <w:sz w:val="24"/>
                <w:szCs w:val="20"/>
              </w:rPr>
              <w:t>Developer</w:t>
            </w:r>
            <w:r>
              <w:rPr>
                <w:rFonts w:ascii="Arial" w:eastAsia="Times New Roman" w:hAnsi="Arial" w:cs="Arial"/>
                <w:b/>
                <w:noProof/>
                <w:sz w:val="24"/>
                <w:szCs w:val="20"/>
              </w:rPr>
              <w:t>s</w:t>
            </w:r>
            <w:r w:rsidRPr="00016C0C">
              <w:rPr>
                <w:rFonts w:ascii="Arial" w:eastAsia="Times New Roman" w:hAnsi="Arial" w:cs="Arial"/>
                <w:b/>
                <w:noProof/>
                <w:sz w:val="24"/>
                <w:szCs w:val="20"/>
              </w:rPr>
              <w:t>:</w:t>
            </w:r>
          </w:p>
          <w:p w14:paraId="0F3C4CF3" w14:textId="77777777" w:rsidR="00E54FF9" w:rsidRDefault="00E54FF9" w:rsidP="00683DFF">
            <w:pPr>
              <w:tabs>
                <w:tab w:val="left" w:pos="-270"/>
              </w:tabs>
              <w:spacing w:before="60" w:after="60"/>
              <w:ind w:left="450"/>
              <w:jc w:val="center"/>
              <w:rPr>
                <w:rFonts w:ascii="Arial" w:eastAsia="Times New Roman" w:hAnsi="Arial" w:cs="Arial"/>
                <w:b/>
                <w:noProof/>
                <w:sz w:val="24"/>
                <w:szCs w:val="20"/>
              </w:rPr>
            </w:pPr>
          </w:p>
          <w:p w14:paraId="1760C1D9" w14:textId="77777777" w:rsidR="00E54FF9" w:rsidRPr="007750BC" w:rsidRDefault="00E54FF9" w:rsidP="00683DFF">
            <w:pPr>
              <w:tabs>
                <w:tab w:val="left" w:pos="-270"/>
              </w:tabs>
              <w:spacing w:before="60" w:after="60"/>
              <w:ind w:left="450"/>
              <w:jc w:val="center"/>
              <w:rPr>
                <w:rFonts w:ascii="Arial" w:eastAsia="Times New Roman" w:hAnsi="Arial" w:cs="Arial"/>
                <w:noProof/>
                <w:sz w:val="24"/>
                <w:szCs w:val="20"/>
                <w:highlight w:val="green"/>
              </w:rPr>
            </w:pPr>
            <w:r w:rsidRPr="007750BC">
              <w:rPr>
                <w:rFonts w:ascii="Arial" w:eastAsia="Times New Roman" w:hAnsi="Arial" w:cs="Arial"/>
                <w:noProof/>
                <w:sz w:val="24"/>
                <w:szCs w:val="20"/>
              </w:rPr>
              <w:t>Infosys Team</w:t>
            </w:r>
          </w:p>
        </w:tc>
        <w:tc>
          <w:tcPr>
            <w:tcW w:w="5331" w:type="dxa"/>
            <w:gridSpan w:val="2"/>
            <w:vAlign w:val="center"/>
          </w:tcPr>
          <w:p w14:paraId="75F964D1" w14:textId="364E8026" w:rsidR="00E54FF9" w:rsidRDefault="00E54FF9" w:rsidP="00683DFF">
            <w:pPr>
              <w:tabs>
                <w:tab w:val="left" w:pos="-270"/>
              </w:tabs>
              <w:spacing w:before="60" w:after="60"/>
              <w:ind w:left="450"/>
              <w:jc w:val="center"/>
              <w:rPr>
                <w:rFonts w:ascii="Arial" w:eastAsia="Times New Roman" w:hAnsi="Arial" w:cs="Arial"/>
                <w:b/>
                <w:noProof/>
                <w:sz w:val="24"/>
                <w:szCs w:val="20"/>
              </w:rPr>
            </w:pPr>
            <w:r>
              <w:rPr>
                <w:rFonts w:ascii="Arial" w:eastAsia="Times New Roman" w:hAnsi="Arial" w:cs="Arial"/>
                <w:b/>
                <w:noProof/>
                <w:sz w:val="24"/>
                <w:szCs w:val="20"/>
              </w:rPr>
              <w:t>Reviewer:</w:t>
            </w:r>
          </w:p>
          <w:p w14:paraId="7B9D8E99" w14:textId="77777777" w:rsidR="00E54FF9" w:rsidRDefault="00E54FF9" w:rsidP="00683DFF">
            <w:pPr>
              <w:tabs>
                <w:tab w:val="left" w:pos="-270"/>
              </w:tabs>
              <w:spacing w:before="60" w:after="60"/>
              <w:ind w:left="450"/>
              <w:jc w:val="center"/>
              <w:rPr>
                <w:rFonts w:ascii="Arial" w:eastAsia="Times New Roman" w:hAnsi="Arial" w:cs="Arial"/>
                <w:b/>
                <w:noProof/>
                <w:sz w:val="24"/>
                <w:szCs w:val="20"/>
              </w:rPr>
            </w:pPr>
          </w:p>
          <w:p w14:paraId="66747A57" w14:textId="77777777" w:rsidR="00E54FF9" w:rsidRPr="00DA363C" w:rsidRDefault="00E54FF9" w:rsidP="00683DFF">
            <w:pPr>
              <w:tabs>
                <w:tab w:val="left" w:pos="-270"/>
              </w:tabs>
              <w:spacing w:before="60" w:after="60"/>
              <w:ind w:left="450"/>
              <w:jc w:val="center"/>
              <w:rPr>
                <w:rFonts w:ascii="Arial" w:eastAsia="Times New Roman" w:hAnsi="Arial" w:cs="Arial"/>
                <w:b/>
                <w:noProof/>
                <w:sz w:val="24"/>
                <w:szCs w:val="20"/>
                <w:highlight w:val="green"/>
              </w:rPr>
            </w:pPr>
            <w:r>
              <w:rPr>
                <w:rFonts w:ascii="Arial" w:eastAsia="Times New Roman" w:hAnsi="Arial" w:cs="Arial"/>
                <w:noProof/>
                <w:sz w:val="24"/>
                <w:szCs w:val="20"/>
              </w:rPr>
              <w:t>Infosys</w:t>
            </w:r>
          </w:p>
        </w:tc>
      </w:tr>
    </w:tbl>
    <w:p w14:paraId="4334AAD0" w14:textId="083EBA23" w:rsidR="00AD3077" w:rsidRDefault="00AD3077"/>
    <w:p w14:paraId="0C321CE7" w14:textId="730507AB" w:rsidR="001B1C32" w:rsidRDefault="001B1C32">
      <w:pPr>
        <w:rPr>
          <w:rStyle w:val="Heading1Char"/>
        </w:rPr>
      </w:pPr>
      <w:r>
        <w:rPr>
          <w:rStyle w:val="Heading1Char"/>
        </w:rPr>
        <w:br w:type="page"/>
      </w:r>
    </w:p>
    <w:p w14:paraId="2304269B" w14:textId="77777777" w:rsidR="001B1C32" w:rsidRDefault="001B1C32">
      <w:pPr>
        <w:rPr>
          <w:rStyle w:val="Heading1Char"/>
        </w:rPr>
      </w:pPr>
    </w:p>
    <w:sdt>
      <w:sdtPr>
        <w:id w:val="-123046058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798B8D20" w14:textId="37BFFCDD" w:rsidR="001B1C32" w:rsidRDefault="001B1C32">
          <w:pPr>
            <w:pStyle w:val="TOCHeading"/>
          </w:pPr>
          <w:r>
            <w:t>Contents</w:t>
          </w:r>
        </w:p>
        <w:p w14:paraId="6E2A8C84" w14:textId="010F2004" w:rsidR="00D64EA6" w:rsidRDefault="001B1C3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3381802" w:history="1">
            <w:r w:rsidR="00D64EA6" w:rsidRPr="004711FB">
              <w:rPr>
                <w:rStyle w:val="Hyperlink"/>
                <w:noProof/>
              </w:rPr>
              <w:t>Introduction to OTR</w:t>
            </w:r>
            <w:r w:rsidR="00D64EA6">
              <w:rPr>
                <w:noProof/>
                <w:webHidden/>
              </w:rPr>
              <w:tab/>
            </w:r>
            <w:r w:rsidR="00D64EA6">
              <w:rPr>
                <w:noProof/>
                <w:webHidden/>
              </w:rPr>
              <w:fldChar w:fldCharType="begin"/>
            </w:r>
            <w:r w:rsidR="00D64EA6">
              <w:rPr>
                <w:noProof/>
                <w:webHidden/>
              </w:rPr>
              <w:instrText xml:space="preserve"> PAGEREF _Toc73381802 \h </w:instrText>
            </w:r>
            <w:r w:rsidR="00D64EA6">
              <w:rPr>
                <w:noProof/>
                <w:webHidden/>
              </w:rPr>
            </w:r>
            <w:r w:rsidR="00D64EA6">
              <w:rPr>
                <w:noProof/>
                <w:webHidden/>
              </w:rPr>
              <w:fldChar w:fldCharType="separate"/>
            </w:r>
            <w:r w:rsidR="00D64EA6">
              <w:rPr>
                <w:noProof/>
                <w:webHidden/>
              </w:rPr>
              <w:t>3</w:t>
            </w:r>
            <w:r w:rsidR="00D64EA6">
              <w:rPr>
                <w:noProof/>
                <w:webHidden/>
              </w:rPr>
              <w:fldChar w:fldCharType="end"/>
            </w:r>
          </w:hyperlink>
        </w:p>
        <w:p w14:paraId="715D8B94" w14:textId="4CCEB890" w:rsidR="00D64EA6" w:rsidRDefault="00D64EA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81803" w:history="1">
            <w:r w:rsidRPr="004711FB">
              <w:rPr>
                <w:rStyle w:val="Hyperlink"/>
                <w:noProof/>
              </w:rPr>
              <w:t>Difference with IL (Initial Load)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_Toc73381803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08EB3" w14:textId="674EB434" w:rsidR="00D64EA6" w:rsidRDefault="00D64EA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81804" w:history="1">
            <w:r w:rsidRPr="004711FB">
              <w:rPr>
                <w:rStyle w:val="Hyperlink"/>
                <w:noProof/>
              </w:rPr>
              <w:t>Difference with Delta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_Toc73381804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F2C16" w14:textId="6A56D564" w:rsidR="00D64EA6" w:rsidRDefault="00D64EA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81805" w:history="1">
            <w:r w:rsidRPr="004711FB">
              <w:rPr>
                <w:rStyle w:val="Hyperlink"/>
                <w:noProof/>
              </w:rPr>
              <w:t>Preparatory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_Toc73381805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B37A3" w14:textId="2076AB46" w:rsidR="00D64EA6" w:rsidRDefault="00D64EA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81806" w:history="1">
            <w:r w:rsidRPr="004711FB">
              <w:rPr>
                <w:rStyle w:val="Hyperlink"/>
                <w:noProof/>
              </w:rPr>
              <w:t>Logic Inside the OTR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_Toc73381806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23492" w14:textId="24008B59" w:rsidR="00D64EA6" w:rsidRDefault="00D64EA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81807" w:history="1">
            <w:r w:rsidRPr="004711FB">
              <w:rPr>
                <w:rStyle w:val="Hyperlink"/>
                <w:noProof/>
              </w:rPr>
              <w:t>How to calculate what to enter in TimeVariant.txt for OTR?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_Toc73381807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77C0A" w14:textId="2753F7AE" w:rsidR="00D64EA6" w:rsidRDefault="00D64EA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81808" w:history="1">
            <w:r w:rsidRPr="004711FB">
              <w:rPr>
                <w:rStyle w:val="Hyperlink"/>
                <w:noProof/>
              </w:rPr>
              <w:t>Introduction to Delta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_Toc73381808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E4B8B" w14:textId="28C5F4A7" w:rsidR="00D64EA6" w:rsidRDefault="00D64EA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81809" w:history="1">
            <w:r w:rsidRPr="004711FB">
              <w:rPr>
                <w:rStyle w:val="Hyperlink"/>
                <w:noProof/>
              </w:rPr>
              <w:t>Logic Inside the Delta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_Toc73381809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51161" w14:textId="4BE04877" w:rsidR="00D64EA6" w:rsidRDefault="00D64EA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73381810" w:history="1">
            <w:r w:rsidRPr="004711FB">
              <w:rPr>
                <w:rStyle w:val="Hyperlink"/>
                <w:noProof/>
              </w:rPr>
              <w:t>How to calculate what to enter in &lt;Type&gt;.txt for Delta?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_Toc73381810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20234" w14:textId="42B86FB5" w:rsidR="001B1C32" w:rsidRDefault="001B1C32">
          <w:r>
            <w:rPr>
              <w:b/>
              <w:bCs/>
              <w:noProof/>
            </w:rPr>
            <w:fldChar w:fldCharType="end"/>
          </w:r>
        </w:p>
      </w:sdtContent>
    </w:sdt>
    <w:p w14:paraId="657945B3" w14:textId="77777777" w:rsidR="001B1C32" w:rsidRDefault="001B1C32">
      <w:pPr>
        <w:rPr>
          <w:rStyle w:val="Heading1Char"/>
        </w:rPr>
      </w:pPr>
      <w:r>
        <w:rPr>
          <w:rStyle w:val="Heading1Char"/>
        </w:rPr>
        <w:br w:type="page"/>
      </w:r>
    </w:p>
    <w:p w14:paraId="048F38C1" w14:textId="7149C8F8" w:rsidR="00313241" w:rsidRPr="00BB0029" w:rsidRDefault="002B1C7B">
      <w:bookmarkStart w:id="0" w:name="_Toc73381802"/>
      <w:r w:rsidRPr="00C2423E">
        <w:rPr>
          <w:rStyle w:val="Heading1Char"/>
        </w:rPr>
        <w:lastRenderedPageBreak/>
        <w:t>Introduction</w:t>
      </w:r>
      <w:r w:rsidR="00062840">
        <w:rPr>
          <w:rStyle w:val="Heading1Char"/>
        </w:rPr>
        <w:t xml:space="preserve"> to OTR</w:t>
      </w:r>
      <w:bookmarkEnd w:id="0"/>
    </w:p>
    <w:p w14:paraId="560ED6CC" w14:textId="30477266" w:rsidR="00555BBB" w:rsidRDefault="00C2423E" w:rsidP="00555BBB">
      <w:r>
        <w:t xml:space="preserve">OTR (One-Time Run) scripts are scripts developed to address specific data </w:t>
      </w:r>
      <w:r w:rsidR="00555BBB">
        <w:t>extraction needs to allow for indexing specific data demand.</w:t>
      </w:r>
    </w:p>
    <w:p w14:paraId="4A9ECC55" w14:textId="36AFC8EE" w:rsidR="00555BBB" w:rsidRDefault="00555BBB" w:rsidP="00555BBB">
      <w:pPr>
        <w:pStyle w:val="Heading3"/>
      </w:pPr>
      <w:bookmarkStart w:id="1" w:name="_Toc73381803"/>
      <w:r>
        <w:t>Difference with IL (Initial Load)</w:t>
      </w:r>
      <w:bookmarkEnd w:id="1"/>
      <w:r>
        <w:t xml:space="preserve"> </w:t>
      </w:r>
    </w:p>
    <w:p w14:paraId="60ABC28E" w14:textId="610E30DE" w:rsidR="00C2423E" w:rsidRDefault="00555BBB" w:rsidP="00555BBB">
      <w:pPr>
        <w:pStyle w:val="ListParagraph"/>
        <w:numPr>
          <w:ilvl w:val="0"/>
          <w:numId w:val="3"/>
        </w:numPr>
      </w:pPr>
      <w:r>
        <w:t>IL scripts are executed at first time indexing while OTR can be at any point in time</w:t>
      </w:r>
    </w:p>
    <w:p w14:paraId="53F9FB2A" w14:textId="54567E2A" w:rsidR="00C2423E" w:rsidRDefault="00555BBB" w:rsidP="00555BBB">
      <w:pPr>
        <w:pStyle w:val="ListParagraph"/>
        <w:numPr>
          <w:ilvl w:val="0"/>
          <w:numId w:val="3"/>
        </w:numPr>
      </w:pPr>
      <w:r>
        <w:t>IL scripts consider ONLY Release data (under usual circumstances), while OTRs could consider Release and Obsolete.</w:t>
      </w:r>
    </w:p>
    <w:p w14:paraId="1532FECE" w14:textId="10BC2F9A" w:rsidR="00555BBB" w:rsidRDefault="00555BBB" w:rsidP="00555BBB">
      <w:pPr>
        <w:pStyle w:val="Heading3"/>
      </w:pPr>
      <w:bookmarkStart w:id="2" w:name="_Toc73381804"/>
      <w:r>
        <w:t>Difference with Delta</w:t>
      </w:r>
      <w:bookmarkEnd w:id="2"/>
    </w:p>
    <w:p w14:paraId="5121AE81" w14:textId="64F48D69" w:rsidR="00555BBB" w:rsidRDefault="00555BBB" w:rsidP="00555BBB">
      <w:pPr>
        <w:pStyle w:val="ListParagraph"/>
        <w:numPr>
          <w:ilvl w:val="0"/>
          <w:numId w:val="3"/>
        </w:numPr>
      </w:pPr>
      <w:r>
        <w:t>Delta runs every 3 mins, while OTR is on-demand (upon need).</w:t>
      </w:r>
    </w:p>
    <w:p w14:paraId="21B6467E" w14:textId="1E7AD1F5" w:rsidR="00555BBB" w:rsidRDefault="00E62FF0" w:rsidP="00E62FF0">
      <w:pPr>
        <w:pStyle w:val="Heading2"/>
      </w:pPr>
      <w:bookmarkStart w:id="3" w:name="_Toc73381805"/>
      <w:r>
        <w:t>Preparatory</w:t>
      </w:r>
      <w:r w:rsidR="00555BBB">
        <w:t xml:space="preserve"> </w:t>
      </w:r>
      <w:r>
        <w:t>Actions</w:t>
      </w:r>
      <w:bookmarkEnd w:id="3"/>
    </w:p>
    <w:p w14:paraId="0E6A023F" w14:textId="740A164E" w:rsidR="00E62FF0" w:rsidRPr="00E62FF0" w:rsidRDefault="00E62FF0" w:rsidP="00E62FF0">
      <w:pPr>
        <w:ind w:firstLine="720"/>
      </w:pPr>
      <w:r>
        <w:t>The below table describes the steps that needs to be taken as part of the setup of the OTR scripts.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895"/>
        <w:gridCol w:w="3215"/>
        <w:gridCol w:w="5695"/>
      </w:tblGrid>
      <w:tr w:rsidR="00984E69" w:rsidRPr="00984E69" w14:paraId="2443B3B7" w14:textId="77777777" w:rsidTr="00E62FF0">
        <w:trPr>
          <w:trHeight w:val="177"/>
        </w:trPr>
        <w:tc>
          <w:tcPr>
            <w:tcW w:w="895" w:type="dxa"/>
          </w:tcPr>
          <w:p w14:paraId="4A2D2B05" w14:textId="7458B5E4" w:rsidR="00984E69" w:rsidRPr="00984E69" w:rsidRDefault="00984E69" w:rsidP="00984E69">
            <w:pPr>
              <w:jc w:val="center"/>
              <w:rPr>
                <w:b/>
                <w:bCs/>
                <w:sz w:val="20"/>
                <w:szCs w:val="20"/>
              </w:rPr>
            </w:pPr>
            <w:r w:rsidRPr="00984E69">
              <w:rPr>
                <w:b/>
                <w:bCs/>
                <w:sz w:val="20"/>
                <w:szCs w:val="20"/>
              </w:rPr>
              <w:t>Step #</w:t>
            </w:r>
          </w:p>
        </w:tc>
        <w:tc>
          <w:tcPr>
            <w:tcW w:w="3215" w:type="dxa"/>
          </w:tcPr>
          <w:p w14:paraId="41D8312A" w14:textId="1A36042A" w:rsidR="00984E69" w:rsidRPr="00984E69" w:rsidRDefault="00984E69" w:rsidP="00984E69">
            <w:pPr>
              <w:jc w:val="center"/>
              <w:rPr>
                <w:b/>
                <w:bCs/>
                <w:sz w:val="20"/>
                <w:szCs w:val="20"/>
              </w:rPr>
            </w:pPr>
            <w:r w:rsidRPr="00984E69"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5695" w:type="dxa"/>
          </w:tcPr>
          <w:p w14:paraId="1DE2E3A3" w14:textId="1F05E5D4" w:rsidR="00984E69" w:rsidRPr="00984E69" w:rsidRDefault="00E62FF0" w:rsidP="00984E6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Paths</w:t>
            </w:r>
          </w:p>
        </w:tc>
      </w:tr>
      <w:tr w:rsidR="00984E69" w:rsidRPr="00984E69" w14:paraId="0326015C" w14:textId="77777777" w:rsidTr="00E62FF0">
        <w:trPr>
          <w:trHeight w:val="523"/>
        </w:trPr>
        <w:tc>
          <w:tcPr>
            <w:tcW w:w="895" w:type="dxa"/>
          </w:tcPr>
          <w:p w14:paraId="5452429B" w14:textId="0CCC0EF3" w:rsidR="00984E69" w:rsidRPr="00E62FF0" w:rsidRDefault="00984E69" w:rsidP="00984E69">
            <w:pPr>
              <w:rPr>
                <w:b/>
                <w:bCs/>
                <w:sz w:val="20"/>
                <w:szCs w:val="20"/>
              </w:rPr>
            </w:pPr>
            <w:r w:rsidRPr="00E62FF0">
              <w:rPr>
                <w:b/>
                <w:bCs/>
                <w:sz w:val="20"/>
                <w:szCs w:val="20"/>
              </w:rPr>
              <w:t>Step 1</w:t>
            </w:r>
          </w:p>
        </w:tc>
        <w:tc>
          <w:tcPr>
            <w:tcW w:w="3215" w:type="dxa"/>
          </w:tcPr>
          <w:p w14:paraId="72D206F4" w14:textId="2247CE50" w:rsidR="00984E69" w:rsidRPr="00984E69" w:rsidRDefault="00984E69" w:rsidP="00984E69">
            <w:pPr>
              <w:rPr>
                <w:sz w:val="20"/>
                <w:szCs w:val="20"/>
              </w:rPr>
            </w:pPr>
            <w:r w:rsidRPr="00984E69">
              <w:rPr>
                <w:sz w:val="20"/>
                <w:szCs w:val="20"/>
              </w:rPr>
              <w:t>Confirm that all the latest OTR files from GIT are available on the MQL servers at {</w:t>
            </w:r>
            <w:r w:rsidRPr="00984E69">
              <w:rPr>
                <w:i/>
                <w:iCs/>
                <w:sz w:val="20"/>
                <w:szCs w:val="20"/>
              </w:rPr>
              <w:t>InstallPath</w:t>
            </w:r>
            <w:r w:rsidRPr="00984E69">
              <w:rPr>
                <w:sz w:val="20"/>
                <w:szCs w:val="20"/>
              </w:rPr>
              <w:t>}</w:t>
            </w:r>
          </w:p>
        </w:tc>
        <w:tc>
          <w:tcPr>
            <w:tcW w:w="5695" w:type="dxa"/>
          </w:tcPr>
          <w:p w14:paraId="065A91CF" w14:textId="63F5786F" w:rsidR="00984E69" w:rsidRPr="00984E69" w:rsidRDefault="00984E69" w:rsidP="00984E69">
            <w:pPr>
              <w:spacing w:line="276" w:lineRule="auto"/>
              <w:rPr>
                <w:sz w:val="20"/>
                <w:szCs w:val="20"/>
              </w:rPr>
            </w:pPr>
            <w:r w:rsidRPr="00984E69">
              <w:rPr>
                <w:sz w:val="20"/>
                <w:szCs w:val="20"/>
              </w:rPr>
              <w:t>{</w:t>
            </w:r>
            <w:r w:rsidRPr="00984E69">
              <w:rPr>
                <w:i/>
                <w:iCs/>
                <w:sz w:val="20"/>
                <w:szCs w:val="20"/>
              </w:rPr>
              <w:t>InstallPath</w:t>
            </w:r>
            <w:r w:rsidRPr="00984E69">
              <w:rPr>
                <w:sz w:val="20"/>
                <w:szCs w:val="20"/>
              </w:rPr>
              <w:t>}</w:t>
            </w:r>
            <w:r>
              <w:rPr>
                <w:sz w:val="20"/>
                <w:szCs w:val="20"/>
              </w:rPr>
              <w:t>:</w:t>
            </w:r>
          </w:p>
          <w:p w14:paraId="7FA3F6D8" w14:textId="629EEF98" w:rsidR="00984E69" w:rsidRPr="00984E69" w:rsidRDefault="00984E69" w:rsidP="00984E69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sz w:val="20"/>
                <w:szCs w:val="20"/>
              </w:rPr>
            </w:pPr>
            <w:r w:rsidRPr="00984E69">
              <w:rPr>
                <w:rFonts w:ascii="Consolas" w:hAnsi="Consolas" w:cs="Tahoma"/>
                <w:sz w:val="20"/>
                <w:szCs w:val="20"/>
              </w:rPr>
              <w:t xml:space="preserve">/mnt/mql/OTR </w:t>
            </w:r>
            <w:r w:rsidRPr="00984E69">
              <w:rPr>
                <w:sz w:val="20"/>
                <w:szCs w:val="20"/>
              </w:rPr>
              <w:t xml:space="preserve">(on linux) </w:t>
            </w:r>
          </w:p>
          <w:p w14:paraId="7E61A5E3" w14:textId="3E334F18" w:rsidR="00984E69" w:rsidRPr="00984E69" w:rsidRDefault="00984E69" w:rsidP="00984E69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sz w:val="20"/>
                <w:szCs w:val="20"/>
              </w:rPr>
            </w:pPr>
            <w:r w:rsidRPr="00984E69">
              <w:rPr>
                <w:rFonts w:ascii="Consolas" w:hAnsi="Consolas" w:cs="Tahoma"/>
                <w:sz w:val="20"/>
                <w:szCs w:val="20"/>
              </w:rPr>
              <w:t xml:space="preserve">F:\ObjectDataExtraction\OneTimeRun_Delta </w:t>
            </w:r>
            <w:r w:rsidRPr="00984E69">
              <w:rPr>
                <w:sz w:val="20"/>
                <w:szCs w:val="20"/>
              </w:rPr>
              <w:t>(on Windows).</w:t>
            </w:r>
          </w:p>
        </w:tc>
      </w:tr>
      <w:tr w:rsidR="00984E69" w:rsidRPr="00984E69" w14:paraId="1BCBB25E" w14:textId="77777777" w:rsidTr="00E62FF0">
        <w:trPr>
          <w:trHeight w:val="177"/>
        </w:trPr>
        <w:tc>
          <w:tcPr>
            <w:tcW w:w="895" w:type="dxa"/>
          </w:tcPr>
          <w:p w14:paraId="640EDEB1" w14:textId="0B662658" w:rsidR="00984E69" w:rsidRPr="00E62FF0" w:rsidRDefault="00984E69" w:rsidP="00984E69">
            <w:pPr>
              <w:rPr>
                <w:b/>
                <w:bCs/>
                <w:sz w:val="20"/>
                <w:szCs w:val="20"/>
              </w:rPr>
            </w:pPr>
            <w:r w:rsidRPr="00E62FF0">
              <w:rPr>
                <w:b/>
                <w:bCs/>
                <w:sz w:val="20"/>
                <w:szCs w:val="20"/>
              </w:rPr>
              <w:t>Step 2</w:t>
            </w:r>
          </w:p>
        </w:tc>
        <w:tc>
          <w:tcPr>
            <w:tcW w:w="3215" w:type="dxa"/>
          </w:tcPr>
          <w:p w14:paraId="298215F4" w14:textId="062E5875" w:rsidR="00984E69" w:rsidRPr="00984E69" w:rsidRDefault="00984E69" w:rsidP="00984E69">
            <w:pPr>
              <w:rPr>
                <w:sz w:val="20"/>
                <w:szCs w:val="20"/>
              </w:rPr>
            </w:pPr>
            <w:r w:rsidRPr="00984E69">
              <w:rPr>
                <w:sz w:val="20"/>
                <w:szCs w:val="20"/>
              </w:rPr>
              <w:t>Update User password (as relevant on the environment)</w:t>
            </w:r>
          </w:p>
        </w:tc>
        <w:tc>
          <w:tcPr>
            <w:tcW w:w="5695" w:type="dxa"/>
          </w:tcPr>
          <w:p w14:paraId="7E910076" w14:textId="29C8B945" w:rsidR="00984E69" w:rsidRPr="00984E69" w:rsidRDefault="00984E69" w:rsidP="00984E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 to update:</w:t>
            </w:r>
            <w:r>
              <w:rPr>
                <w:sz w:val="20"/>
                <w:szCs w:val="20"/>
              </w:rPr>
              <w:br/>
            </w:r>
            <w:r w:rsidRPr="00984E69">
              <w:rPr>
                <w:sz w:val="20"/>
                <w:szCs w:val="20"/>
              </w:rPr>
              <w:t>{</w:t>
            </w:r>
            <w:r w:rsidRPr="00984E69">
              <w:rPr>
                <w:i/>
                <w:iCs/>
                <w:sz w:val="20"/>
                <w:szCs w:val="20"/>
              </w:rPr>
              <w:t>InstallPath</w:t>
            </w:r>
            <w:r w:rsidRPr="00984E69">
              <w:rPr>
                <w:sz w:val="20"/>
                <w:szCs w:val="20"/>
              </w:rPr>
              <w:t>}/</w:t>
            </w:r>
            <w:r w:rsidRPr="00984E69">
              <w:rPr>
                <w:rFonts w:ascii="Consolas" w:hAnsi="Consolas" w:cs="Tahoma"/>
                <w:sz w:val="20"/>
                <w:szCs w:val="20"/>
              </w:rPr>
              <w:t>setOPSVariables</w:t>
            </w:r>
            <w:r w:rsidRPr="00984E69">
              <w:rPr>
                <w:sz w:val="20"/>
                <w:szCs w:val="20"/>
              </w:rPr>
              <w:t xml:space="preserve"> (.sh or .bat based on OS)</w:t>
            </w:r>
          </w:p>
        </w:tc>
      </w:tr>
      <w:tr w:rsidR="00984E69" w:rsidRPr="00984E69" w14:paraId="07458EA7" w14:textId="77777777" w:rsidTr="00E62FF0">
        <w:trPr>
          <w:trHeight w:val="167"/>
        </w:trPr>
        <w:tc>
          <w:tcPr>
            <w:tcW w:w="895" w:type="dxa"/>
          </w:tcPr>
          <w:p w14:paraId="70869198" w14:textId="12F73BC8" w:rsidR="00984E69" w:rsidRPr="00E62FF0" w:rsidRDefault="00984E69" w:rsidP="00984E69">
            <w:pPr>
              <w:rPr>
                <w:b/>
                <w:bCs/>
                <w:sz w:val="20"/>
                <w:szCs w:val="20"/>
              </w:rPr>
            </w:pPr>
            <w:r w:rsidRPr="00E62FF0">
              <w:rPr>
                <w:b/>
                <w:bCs/>
                <w:sz w:val="20"/>
                <w:szCs w:val="20"/>
              </w:rPr>
              <w:t>Step 3</w:t>
            </w:r>
            <w:r w:rsidR="00E62FF0" w:rsidRPr="00E62FF0">
              <w:rPr>
                <w:b/>
                <w:bCs/>
                <w:color w:val="FF0000"/>
                <w:sz w:val="20"/>
                <w:szCs w:val="20"/>
              </w:rPr>
              <w:t>*</w:t>
            </w:r>
          </w:p>
        </w:tc>
        <w:tc>
          <w:tcPr>
            <w:tcW w:w="3215" w:type="dxa"/>
          </w:tcPr>
          <w:p w14:paraId="758C5F10" w14:textId="6BAF9D77" w:rsidR="00984E69" w:rsidRPr="00984E69" w:rsidRDefault="00E62FF0" w:rsidP="00984E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the time stamp from when the OTR is to be executed</w:t>
            </w:r>
          </w:p>
        </w:tc>
        <w:tc>
          <w:tcPr>
            <w:tcW w:w="5695" w:type="dxa"/>
          </w:tcPr>
          <w:p w14:paraId="2527E9EA" w14:textId="237CE703" w:rsidR="00984E69" w:rsidRPr="00984E69" w:rsidRDefault="00E62FF0" w:rsidP="00984E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 to update:</w:t>
            </w:r>
            <w:r>
              <w:rPr>
                <w:sz w:val="20"/>
                <w:szCs w:val="20"/>
              </w:rPr>
              <w:br/>
            </w:r>
            <w:r w:rsidRPr="00984E69">
              <w:rPr>
                <w:sz w:val="20"/>
                <w:szCs w:val="20"/>
              </w:rPr>
              <w:t>{</w:t>
            </w:r>
            <w:r w:rsidRPr="00984E69">
              <w:rPr>
                <w:i/>
                <w:iCs/>
                <w:sz w:val="20"/>
                <w:szCs w:val="20"/>
              </w:rPr>
              <w:t>InstallPath</w:t>
            </w:r>
            <w:r w:rsidRPr="00984E69">
              <w:rPr>
                <w:sz w:val="20"/>
                <w:szCs w:val="20"/>
              </w:rPr>
              <w:t>}/</w:t>
            </w:r>
            <w:r>
              <w:rPr>
                <w:sz w:val="20"/>
                <w:szCs w:val="20"/>
              </w:rPr>
              <w:t>Input/</w:t>
            </w:r>
            <w:r>
              <w:rPr>
                <w:rFonts w:ascii="Consolas" w:hAnsi="Consolas" w:cs="Tahoma"/>
                <w:sz w:val="20"/>
                <w:szCs w:val="20"/>
              </w:rPr>
              <w:t>TimeVariant.txt</w:t>
            </w:r>
          </w:p>
        </w:tc>
      </w:tr>
    </w:tbl>
    <w:p w14:paraId="2BC386C9" w14:textId="7663805A" w:rsidR="00555BBB" w:rsidRDefault="00555BBB" w:rsidP="00555BBB">
      <w:pPr>
        <w:pStyle w:val="ListParagraph"/>
      </w:pPr>
    </w:p>
    <w:p w14:paraId="623FE12C" w14:textId="12BF5575" w:rsidR="00E62FF0" w:rsidRDefault="00073622" w:rsidP="00E62FF0">
      <w:pPr>
        <w:pStyle w:val="ListParagraph"/>
        <w:ind w:left="0"/>
        <w:jc w:val="both"/>
      </w:pPr>
      <w:r>
        <w:rPr>
          <w:i/>
          <w:iCs/>
          <w:u w:val="single"/>
        </w:rPr>
        <w:t>*</w:t>
      </w:r>
      <w:r w:rsidR="00E62FF0" w:rsidRPr="00E62FF0">
        <w:rPr>
          <w:i/>
          <w:iCs/>
          <w:u w:val="single"/>
        </w:rPr>
        <w:t xml:space="preserve">Step 3 is critical and </w:t>
      </w:r>
      <w:r w:rsidR="00E62FF0" w:rsidRPr="00E62FF0">
        <w:rPr>
          <w:b/>
          <w:bCs/>
          <w:i/>
          <w:iCs/>
          <w:u w:val="single"/>
        </w:rPr>
        <w:t>DIFFERS</w:t>
      </w:r>
      <w:r w:rsidR="00E62FF0" w:rsidRPr="00E62FF0">
        <w:rPr>
          <w:i/>
          <w:iCs/>
          <w:u w:val="single"/>
        </w:rPr>
        <w:t xml:space="preserve"> in value to set between OTR and delta</w:t>
      </w:r>
      <w:r w:rsidR="00E62FF0">
        <w:t>. The f</w:t>
      </w:r>
      <w:r w:rsidR="00E62FF0" w:rsidRPr="00E62FF0">
        <w:t>ile exist</w:t>
      </w:r>
      <w:r w:rsidR="00E62FF0">
        <w:t>s</w:t>
      </w:r>
      <w:r w:rsidR="00E62FF0" w:rsidRPr="00E62FF0">
        <w:t xml:space="preserve"> </w:t>
      </w:r>
      <w:r w:rsidR="00E62FF0">
        <w:t>at the</w:t>
      </w:r>
      <w:r w:rsidR="00E62FF0" w:rsidRPr="00E62FF0">
        <w:t xml:space="preserve"> below location</w:t>
      </w:r>
      <w:r w:rsidR="00E62FF0">
        <w:t>:</w:t>
      </w:r>
    </w:p>
    <w:p w14:paraId="039FBFCA" w14:textId="77777777" w:rsidR="00E62FF0" w:rsidRDefault="00E62FF0" w:rsidP="00555BBB">
      <w:pPr>
        <w:pStyle w:val="ListParagraph"/>
      </w:pPr>
    </w:p>
    <w:p w14:paraId="160F9513" w14:textId="2D9AAE58" w:rsidR="00E22C36" w:rsidRPr="00E62FF0" w:rsidRDefault="00E62FF0" w:rsidP="00E62FF0">
      <w:pPr>
        <w:pStyle w:val="ListParagraph"/>
        <w:ind w:left="0"/>
      </w:pPr>
      <w:r w:rsidRPr="00E62FF0">
        <w:rPr>
          <w:i/>
          <w:iCs/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B28739" wp14:editId="20A6F463">
                <wp:simplePos x="0" y="0"/>
                <wp:positionH relativeFrom="column">
                  <wp:posOffset>19050</wp:posOffset>
                </wp:positionH>
                <wp:positionV relativeFrom="paragraph">
                  <wp:posOffset>693420</wp:posOffset>
                </wp:positionV>
                <wp:extent cx="5744845" cy="266700"/>
                <wp:effectExtent l="0" t="0" r="8255" b="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4845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32A9FB" w14:textId="36F112B7" w:rsidR="00E62FF0" w:rsidRPr="00B51B49" w:rsidRDefault="00E62FF0" w:rsidP="00E62FF0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 w:rsidR="00A92B78">
                              <w:fldChar w:fldCharType="begin"/>
                            </w:r>
                            <w:r w:rsidR="00A92B78">
                              <w:instrText xml:space="preserve"> SEQ Figure \* ARABIC </w:instrText>
                            </w:r>
                            <w:r w:rsidR="00A92B78">
                              <w:fldChar w:fldCharType="separate"/>
                            </w:r>
                            <w:r w:rsidR="00527FA4">
                              <w:rPr>
                                <w:noProof/>
                              </w:rPr>
                              <w:t>1</w:t>
                            </w:r>
                            <w:r w:rsidR="00A92B78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 TimeVariant file (Dev env s</w:t>
                            </w:r>
                            <w:r w:rsidRPr="00417BE3">
                              <w:t>creenshot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B28739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.5pt;margin-top:54.6pt;width:452.35pt;height:2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" stroked="f">
                <v:textbox style="mso-fit-shape-to-text:t" inset="0,0,0,0">
                  <w:txbxContent>
                    <w:p w14:paraId="3732A9FB" w14:textId="36F112B7" w:rsidR="00E62FF0" w:rsidRPr="00B51B49" w:rsidRDefault="00E62FF0" w:rsidP="00E62FF0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527FA4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 </w:t>
                      </w:r>
                      <w:proofErr w:type="spellStart"/>
                      <w:r>
                        <w:t>TimeVariant</w:t>
                      </w:r>
                      <w:proofErr w:type="spellEnd"/>
                      <w:r>
                        <w:t xml:space="preserve"> file (Dev env s</w:t>
                      </w:r>
                      <w:r w:rsidRPr="00417BE3">
                        <w:t>creenshot</w:t>
                      </w:r>
                      <w: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62FF0">
        <w:rPr>
          <w:i/>
          <w:iCs/>
          <w:noProof/>
          <w:u w:val="single"/>
        </w:rPr>
        <w:drawing>
          <wp:inline distT="0" distB="0" distL="0" distR="0" wp14:anchorId="013A37B5" wp14:editId="51A4CE0B">
            <wp:extent cx="5744845" cy="590550"/>
            <wp:effectExtent l="19050" t="19050" r="27305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845" cy="5905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51C6D6" w14:textId="77777777" w:rsidR="0068131F" w:rsidRDefault="0068131F" w:rsidP="00E62FF0">
      <w:pPr>
        <w:pStyle w:val="Heading2"/>
      </w:pPr>
    </w:p>
    <w:p w14:paraId="2BF228C7" w14:textId="77777777" w:rsidR="003A4941" w:rsidRDefault="003A4941" w:rsidP="003A4941">
      <w:pPr>
        <w:pStyle w:val="Heading2"/>
      </w:pPr>
      <w:bookmarkStart w:id="4" w:name="_Toc73381806"/>
      <w:r w:rsidRPr="00073622">
        <w:t>Logic Inside the OTR Scripts</w:t>
      </w:r>
      <w:bookmarkEnd w:id="4"/>
    </w:p>
    <w:p w14:paraId="04131AE3" w14:textId="77777777" w:rsidR="003A4941" w:rsidRDefault="003A4941" w:rsidP="003A4941">
      <w:pPr>
        <w:ind w:firstLine="720"/>
      </w:pPr>
      <w:r>
        <w:t>Below are the lines of code that read this value:</w:t>
      </w:r>
    </w:p>
    <w:p w14:paraId="6BFB27FD" w14:textId="77777777" w:rsidR="003A4941" w:rsidRDefault="003A4941" w:rsidP="003A4941">
      <w:pPr>
        <w:keepNext/>
        <w:jc w:val="center"/>
      </w:pPr>
      <w:r w:rsidRPr="002E48C9">
        <w:rPr>
          <w:noProof/>
        </w:rPr>
        <w:drawing>
          <wp:inline distT="0" distB="0" distL="0" distR="0" wp14:anchorId="58A7A6F0" wp14:editId="32BC3009">
            <wp:extent cx="3095625" cy="981007"/>
            <wp:effectExtent l="19050" t="19050" r="9525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8928" cy="99789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D3A1796" w14:textId="128AF25E" w:rsidR="003A4941" w:rsidRPr="00073622" w:rsidRDefault="003A4941" w:rsidP="003A4941">
      <w:pPr>
        <w:pStyle w:val="Caption"/>
        <w:jc w:val="center"/>
      </w:pPr>
      <w:r>
        <w:t xml:space="preserve">Figure </w:t>
      </w:r>
      <w:fldSimple w:instr=" SEQ Figure \* ARABIC ">
        <w:r w:rsidR="00527FA4">
          <w:rPr>
            <w:noProof/>
          </w:rPr>
          <w:t>2</w:t>
        </w:r>
      </w:fldSimple>
      <w:r>
        <w:t>: Timestamp calculation code</w:t>
      </w:r>
    </w:p>
    <w:p w14:paraId="548C301A" w14:textId="77777777" w:rsidR="00073622" w:rsidRDefault="00073622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3D786BE4" w14:textId="1C019F55" w:rsidR="00E22C36" w:rsidRPr="00E62FF0" w:rsidRDefault="00E62FF0" w:rsidP="00E62FF0">
      <w:pPr>
        <w:pStyle w:val="Heading2"/>
      </w:pPr>
      <w:bookmarkStart w:id="5" w:name="_Toc73381807"/>
      <w:r w:rsidRPr="00E62FF0">
        <w:lastRenderedPageBreak/>
        <w:t>How to calculate what to enter in TimeVariant.txt</w:t>
      </w:r>
      <w:r w:rsidR="00687A36">
        <w:t xml:space="preserve"> for OTR</w:t>
      </w:r>
      <w:r>
        <w:t>?</w:t>
      </w:r>
      <w:bookmarkEnd w:id="5"/>
    </w:p>
    <w:p w14:paraId="46294ACC" w14:textId="039ADB2B" w:rsidR="0068131F" w:rsidRDefault="0068131F" w:rsidP="0068131F">
      <w:r w:rsidRPr="0068131F">
        <w:rPr>
          <w:b/>
          <w:bCs/>
        </w:rPr>
        <w:t>Remember</w:t>
      </w:r>
      <w:r>
        <w:t xml:space="preserve">: The value to be entered </w:t>
      </w:r>
      <w:r w:rsidRPr="0068131F">
        <w:t xml:space="preserve">is </w:t>
      </w:r>
      <w:r>
        <w:t xml:space="preserve">to be </w:t>
      </w:r>
      <w:r w:rsidR="00534227" w:rsidRPr="0068131F">
        <w:t xml:space="preserve">in </w:t>
      </w:r>
      <w:r w:rsidR="00534227" w:rsidRPr="0068131F">
        <w:rPr>
          <w:b/>
          <w:bCs/>
          <w:u w:val="single"/>
        </w:rPr>
        <w:t>seconds</w:t>
      </w:r>
      <w:r w:rsidR="00534227" w:rsidRPr="0068131F">
        <w:t>.</w:t>
      </w:r>
    </w:p>
    <w:tbl>
      <w:tblPr>
        <w:tblStyle w:val="TableGrid"/>
        <w:tblW w:w="0" w:type="auto"/>
        <w:tblInd w:w="247" w:type="dxa"/>
        <w:tblLook w:val="04A0" w:firstRow="1" w:lastRow="0" w:firstColumn="1" w:lastColumn="0" w:noHBand="0" w:noVBand="1"/>
      </w:tblPr>
      <w:tblGrid>
        <w:gridCol w:w="5624"/>
      </w:tblGrid>
      <w:tr w:rsidR="0068131F" w14:paraId="0A96CC94" w14:textId="77777777" w:rsidTr="0068131F">
        <w:trPr>
          <w:trHeight w:val="979"/>
        </w:trPr>
        <w:tc>
          <w:tcPr>
            <w:tcW w:w="5624" w:type="dxa"/>
          </w:tcPr>
          <w:p w14:paraId="6612B565" w14:textId="77777777" w:rsidR="0068131F" w:rsidRPr="0068131F" w:rsidRDefault="0068131F" w:rsidP="0068131F">
            <w:pPr>
              <w:rPr>
                <w:i/>
                <w:iCs/>
              </w:rPr>
            </w:pPr>
            <w:r w:rsidRPr="0068131F">
              <w:rPr>
                <w:i/>
                <w:iCs/>
              </w:rPr>
              <w:t>Things to remember:</w:t>
            </w:r>
          </w:p>
          <w:p w14:paraId="76C5CD0A" w14:textId="60FCB932" w:rsidR="0068131F" w:rsidRPr="0068131F" w:rsidRDefault="0068131F" w:rsidP="0068131F">
            <w:pPr>
              <w:pStyle w:val="ListParagraph"/>
              <w:numPr>
                <w:ilvl w:val="0"/>
                <w:numId w:val="6"/>
              </w:numPr>
              <w:ind w:left="360"/>
              <w:rPr>
                <w:i/>
                <w:iCs/>
              </w:rPr>
            </w:pPr>
            <w:r w:rsidRPr="0068131F">
              <w:rPr>
                <w:i/>
                <w:iCs/>
              </w:rPr>
              <w:t xml:space="preserve">1 minute </w:t>
            </w:r>
            <w:r w:rsidRPr="0068131F">
              <w:rPr>
                <w:i/>
                <w:iCs/>
              </w:rPr>
              <w:tab/>
            </w:r>
            <w:r w:rsidRPr="0068131F">
              <w:rPr>
                <w:i/>
                <w:iCs/>
              </w:rPr>
              <w:tab/>
            </w:r>
            <w:r w:rsidRPr="0068131F">
              <w:rPr>
                <w:i/>
                <w:iCs/>
              </w:rPr>
              <w:tab/>
            </w:r>
            <w:r w:rsidRPr="0068131F">
              <w:rPr>
                <w:i/>
                <w:iCs/>
              </w:rPr>
              <w:tab/>
            </w:r>
            <w:r w:rsidRPr="0068131F">
              <w:rPr>
                <w:i/>
                <w:iCs/>
              </w:rPr>
              <w:sym w:font="Wingdings" w:char="F0E8"/>
            </w:r>
            <w:r w:rsidRPr="0068131F">
              <w:rPr>
                <w:i/>
                <w:iCs/>
              </w:rPr>
              <w:t xml:space="preserve"> </w:t>
            </w:r>
            <w:r w:rsidRPr="0068131F">
              <w:rPr>
                <w:b/>
                <w:bCs/>
                <w:i/>
                <w:iCs/>
              </w:rPr>
              <w:t>60</w:t>
            </w:r>
            <w:r w:rsidRPr="0068131F">
              <w:rPr>
                <w:i/>
                <w:iCs/>
              </w:rPr>
              <w:t xml:space="preserve"> seconds</w:t>
            </w:r>
          </w:p>
          <w:p w14:paraId="1D57E14F" w14:textId="7152B877" w:rsidR="0068131F" w:rsidRPr="0068131F" w:rsidRDefault="0068131F" w:rsidP="0068131F">
            <w:pPr>
              <w:pStyle w:val="ListParagraph"/>
              <w:numPr>
                <w:ilvl w:val="0"/>
                <w:numId w:val="6"/>
              </w:numPr>
              <w:ind w:left="360"/>
              <w:rPr>
                <w:i/>
                <w:iCs/>
              </w:rPr>
            </w:pPr>
            <w:r w:rsidRPr="0068131F">
              <w:rPr>
                <w:i/>
                <w:iCs/>
              </w:rPr>
              <w:t>1 hour = 60 minutes = 60 x 60</w:t>
            </w:r>
            <w:r w:rsidRPr="0068131F">
              <w:rPr>
                <w:i/>
                <w:iCs/>
              </w:rPr>
              <w:tab/>
            </w:r>
            <w:r w:rsidRPr="0068131F">
              <w:rPr>
                <w:i/>
                <w:iCs/>
              </w:rPr>
              <w:sym w:font="Wingdings" w:char="F0E8"/>
            </w:r>
            <w:r w:rsidRPr="0068131F">
              <w:rPr>
                <w:i/>
                <w:iCs/>
              </w:rPr>
              <w:t xml:space="preserve"> </w:t>
            </w:r>
            <w:r w:rsidRPr="0068131F">
              <w:rPr>
                <w:b/>
                <w:bCs/>
                <w:i/>
                <w:iCs/>
              </w:rPr>
              <w:t>3600</w:t>
            </w:r>
            <w:r w:rsidRPr="0068131F">
              <w:rPr>
                <w:i/>
                <w:iCs/>
              </w:rPr>
              <w:t xml:space="preserve"> seconds</w:t>
            </w:r>
          </w:p>
          <w:p w14:paraId="2354E30A" w14:textId="30DB3737" w:rsidR="0068131F" w:rsidRPr="0068131F" w:rsidRDefault="0068131F" w:rsidP="0068131F">
            <w:pPr>
              <w:pStyle w:val="ListParagraph"/>
              <w:numPr>
                <w:ilvl w:val="0"/>
                <w:numId w:val="6"/>
              </w:numPr>
              <w:ind w:left="360"/>
              <w:rPr>
                <w:i/>
                <w:iCs/>
              </w:rPr>
            </w:pPr>
            <w:r w:rsidRPr="0068131F">
              <w:rPr>
                <w:i/>
                <w:iCs/>
              </w:rPr>
              <w:t xml:space="preserve">1 day = 24 hours = 3600 x 24 </w:t>
            </w:r>
            <w:r w:rsidRPr="0068131F">
              <w:rPr>
                <w:i/>
                <w:iCs/>
              </w:rPr>
              <w:tab/>
            </w:r>
            <w:r w:rsidRPr="0068131F">
              <w:rPr>
                <w:i/>
                <w:iCs/>
              </w:rPr>
              <w:sym w:font="Wingdings" w:char="F0E8"/>
            </w:r>
            <w:r w:rsidRPr="0068131F">
              <w:rPr>
                <w:i/>
                <w:iCs/>
              </w:rPr>
              <w:t xml:space="preserve"> </w:t>
            </w:r>
            <w:r w:rsidRPr="0068131F">
              <w:rPr>
                <w:b/>
                <w:bCs/>
                <w:i/>
                <w:iCs/>
              </w:rPr>
              <w:t>86400</w:t>
            </w:r>
            <w:r w:rsidRPr="0068131F">
              <w:rPr>
                <w:i/>
                <w:iCs/>
              </w:rPr>
              <w:t xml:space="preserve"> seconds</w:t>
            </w:r>
          </w:p>
        </w:tc>
      </w:tr>
    </w:tbl>
    <w:p w14:paraId="0651EB16" w14:textId="042E1F14" w:rsidR="007D6434" w:rsidRPr="0068131F" w:rsidRDefault="007D6434">
      <w:pPr>
        <w:rPr>
          <w:b/>
          <w:bCs/>
        </w:rPr>
      </w:pPr>
      <w:r w:rsidRPr="0068131F">
        <w:rPr>
          <w:b/>
          <w:bCs/>
        </w:rPr>
        <w:t>Example</w:t>
      </w:r>
      <w:r w:rsidR="00BB0029" w:rsidRPr="0068131F">
        <w:rPr>
          <w:b/>
          <w:bCs/>
        </w:rPr>
        <w:t xml:space="preserve"> 1</w:t>
      </w:r>
      <w:r w:rsidRPr="0068131F">
        <w:rPr>
          <w:b/>
          <w:bCs/>
        </w:rPr>
        <w:t>:</w:t>
      </w:r>
      <w:r w:rsidR="0068131F">
        <w:rPr>
          <w:b/>
          <w:bCs/>
        </w:rPr>
        <w:t xml:space="preserve"> </w:t>
      </w:r>
      <w:r w:rsidR="0068131F" w:rsidRPr="006732C2">
        <w:rPr>
          <w:i/>
          <w:iCs/>
        </w:rPr>
        <w:t xml:space="preserve">What would the value to be entered in the TimeVariant.txt be, if </w:t>
      </w:r>
      <w:r w:rsidR="006732C2" w:rsidRPr="006732C2">
        <w:rPr>
          <w:i/>
          <w:iCs/>
        </w:rPr>
        <w:t>you need to run the indexing for the last 24 hours?</w:t>
      </w:r>
    </w:p>
    <w:p w14:paraId="2506C2F3" w14:textId="40269E72" w:rsidR="00BC4AED" w:rsidRPr="006732C2" w:rsidRDefault="00073622">
      <w:r w:rsidRPr="00073622">
        <w:t xml:space="preserve">OTR </w:t>
      </w:r>
      <w:r>
        <w:t>c</w:t>
      </w:r>
      <w:r w:rsidRPr="00073622">
        <w:t xml:space="preserve">onsideration </w:t>
      </w:r>
      <w:r>
        <w:t>for time is based on time difference from current.</w:t>
      </w:r>
      <w:r w:rsidR="00527FA4">
        <w:t xml:space="preserve"> </w:t>
      </w:r>
      <w:r w:rsidR="006732C2" w:rsidRPr="006732C2">
        <w:t xml:space="preserve">As can be seen from the table above, if you wish to run the OTR for the last 24 hours, the entry in the file should be </w:t>
      </w:r>
      <w:r w:rsidR="006732C2" w:rsidRPr="00527FA4">
        <w:rPr>
          <w:b/>
          <w:bCs/>
        </w:rPr>
        <w:t>86400</w:t>
      </w:r>
      <w:r w:rsidR="006732C2" w:rsidRPr="006732C2">
        <w:t xml:space="preserve"> seconds</w:t>
      </w:r>
      <w:r w:rsidR="006732C2">
        <w:t>.</w:t>
      </w:r>
    </w:p>
    <w:p w14:paraId="6B33D57D" w14:textId="77777777" w:rsidR="006732C2" w:rsidRDefault="00350621" w:rsidP="00073622">
      <w:pPr>
        <w:keepNext/>
        <w:jc w:val="center"/>
      </w:pPr>
      <w:r>
        <w:rPr>
          <w:noProof/>
        </w:rPr>
        <w:drawing>
          <wp:inline distT="0" distB="0" distL="0" distR="0" wp14:anchorId="764DC9CD" wp14:editId="0C98CC41">
            <wp:extent cx="2352675" cy="782235"/>
            <wp:effectExtent l="19050" t="19050" r="9525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9552" cy="80447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64D800C" w14:textId="27F97787" w:rsidR="00073622" w:rsidRPr="002E48C9" w:rsidRDefault="006732C2" w:rsidP="002E48C9">
      <w:pPr>
        <w:pStyle w:val="Caption"/>
        <w:ind w:left="1440" w:firstLine="720"/>
        <w:rPr>
          <w:sz w:val="28"/>
          <w:szCs w:val="28"/>
        </w:rPr>
      </w:pPr>
      <w:r>
        <w:t xml:space="preserve">Figure </w:t>
      </w:r>
      <w:r w:rsidR="00A92B78">
        <w:fldChar w:fldCharType="begin"/>
      </w:r>
      <w:r w:rsidR="00A92B78">
        <w:instrText xml:space="preserve"> SEQ Figure \* ARABIC </w:instrText>
      </w:r>
      <w:r w:rsidR="00A92B78">
        <w:fldChar w:fldCharType="separate"/>
      </w:r>
      <w:r w:rsidR="00527FA4">
        <w:rPr>
          <w:noProof/>
        </w:rPr>
        <w:t>3</w:t>
      </w:r>
      <w:r w:rsidR="00A92B78">
        <w:rPr>
          <w:noProof/>
        </w:rPr>
        <w:fldChar w:fldCharType="end"/>
      </w:r>
      <w:r>
        <w:t>: Value for 24 hours in seconds entered in TimeVariant.txt</w:t>
      </w:r>
    </w:p>
    <w:p w14:paraId="52D6B587" w14:textId="7667E6B1" w:rsidR="00E05E1F" w:rsidRDefault="00BB0029">
      <w:pPr>
        <w:rPr>
          <w:b/>
          <w:bCs/>
        </w:rPr>
      </w:pPr>
      <w:r w:rsidRPr="00E05E1F">
        <w:rPr>
          <w:b/>
          <w:bCs/>
        </w:rPr>
        <w:t>Example 2:</w:t>
      </w:r>
      <w:r w:rsidR="00E05E1F">
        <w:rPr>
          <w:b/>
          <w:bCs/>
        </w:rPr>
        <w:t xml:space="preserve"> </w:t>
      </w:r>
      <w:r w:rsidR="00E05E1F" w:rsidRPr="006732C2">
        <w:rPr>
          <w:i/>
          <w:iCs/>
        </w:rPr>
        <w:t xml:space="preserve">What would the value to be entered in the TimeVariant.txt be, if you need to run the indexing for the last </w:t>
      </w:r>
      <w:r w:rsidR="00E05E1F">
        <w:rPr>
          <w:i/>
          <w:iCs/>
        </w:rPr>
        <w:t>5 days</w:t>
      </w:r>
      <w:r w:rsidR="00E05E1F" w:rsidRPr="006732C2">
        <w:rPr>
          <w:i/>
          <w:iCs/>
        </w:rPr>
        <w:t>?</w:t>
      </w:r>
    </w:p>
    <w:p w14:paraId="18EB7DE8" w14:textId="57C696F7" w:rsidR="005D5410" w:rsidRDefault="005D5410" w:rsidP="003A4941">
      <w:r>
        <w:t>As the data needed is for the last 5 days, the calculation would be:</w:t>
      </w:r>
    </w:p>
    <w:p w14:paraId="789A7963" w14:textId="001EF22E" w:rsidR="005D5410" w:rsidRDefault="005D5410" w:rsidP="003A4941">
      <w:r>
        <w:t>5 days = 5 x 1 day = 5 x 24 hours = 5 x 24 x 60 mins = 5 x 24 x 60 x 60 seconds</w:t>
      </w:r>
    </w:p>
    <w:p w14:paraId="3E3D7034" w14:textId="4E055EBF" w:rsidR="005D5410" w:rsidRDefault="005D5410" w:rsidP="005D5410">
      <w:pPr>
        <w:pStyle w:val="ListParagraph"/>
        <w:numPr>
          <w:ilvl w:val="0"/>
          <w:numId w:val="8"/>
        </w:numPr>
      </w:pPr>
      <w:r w:rsidRPr="005D5410">
        <w:rPr>
          <w:b/>
          <w:bCs/>
        </w:rPr>
        <w:t>432000 seconds</w:t>
      </w:r>
    </w:p>
    <w:p w14:paraId="1720BE5E" w14:textId="77777777" w:rsidR="00E05E1F" w:rsidRDefault="00887705" w:rsidP="00E05E1F">
      <w:pPr>
        <w:keepNext/>
        <w:jc w:val="center"/>
      </w:pPr>
      <w:r>
        <w:rPr>
          <w:noProof/>
        </w:rPr>
        <w:drawing>
          <wp:inline distT="0" distB="0" distL="0" distR="0" wp14:anchorId="08257ED9" wp14:editId="6298ECAB">
            <wp:extent cx="3009900" cy="888498"/>
            <wp:effectExtent l="19050" t="19050" r="19050" b="260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5356" cy="91372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0AEBA4" w14:textId="3D6871BC" w:rsidR="00887705" w:rsidRDefault="00E05E1F" w:rsidP="00E05E1F">
      <w:pPr>
        <w:pStyle w:val="Caption"/>
        <w:jc w:val="center"/>
      </w:pPr>
      <w:r>
        <w:t xml:space="preserve">Figure </w:t>
      </w:r>
      <w:r w:rsidR="00A92B78">
        <w:fldChar w:fldCharType="begin"/>
      </w:r>
      <w:r w:rsidR="00A92B78">
        <w:instrText xml:space="preserve"> SEQ Figure \* ARABIC </w:instrText>
      </w:r>
      <w:r w:rsidR="00A92B78">
        <w:fldChar w:fldCharType="separate"/>
      </w:r>
      <w:r w:rsidR="00527FA4">
        <w:rPr>
          <w:noProof/>
        </w:rPr>
        <w:t>4</w:t>
      </w:r>
      <w:r w:rsidR="00A92B78">
        <w:rPr>
          <w:noProof/>
        </w:rPr>
        <w:fldChar w:fldCharType="end"/>
      </w:r>
      <w:r>
        <w:t xml:space="preserve">: </w:t>
      </w:r>
      <w:r w:rsidRPr="00366474">
        <w:t xml:space="preserve">Value for </w:t>
      </w:r>
      <w:r>
        <w:t>5 days</w:t>
      </w:r>
      <w:r w:rsidRPr="00366474">
        <w:t xml:space="preserve"> in seconds entered in TimeVariant.txt</w:t>
      </w:r>
    </w:p>
    <w:p w14:paraId="32DA8569" w14:textId="77777777" w:rsidR="005D5410" w:rsidRPr="000E6189" w:rsidRDefault="005D5410" w:rsidP="005D5410">
      <w:pPr>
        <w:rPr>
          <w:noProof/>
          <w:color w:val="FF0000"/>
          <w:sz w:val="28"/>
          <w:szCs w:val="28"/>
        </w:rPr>
      </w:pPr>
      <w:r w:rsidRPr="00E05E1F">
        <w:t xml:space="preserve">Input changed to </w:t>
      </w:r>
      <w:r w:rsidRPr="00527FA4">
        <w:rPr>
          <w:b/>
          <w:bCs/>
        </w:rPr>
        <w:t>432000</w:t>
      </w:r>
      <w:r w:rsidRPr="00E05E1F">
        <w:t>, we will get data extracted for last 5 days.</w:t>
      </w:r>
      <w:r>
        <w:t xml:space="preserve"> </w:t>
      </w:r>
    </w:p>
    <w:p w14:paraId="278D8DA1" w14:textId="1FBC4180" w:rsidR="00781CE3" w:rsidRDefault="00887705" w:rsidP="003A4941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9017941" wp14:editId="583EEE8D">
            <wp:extent cx="4182625" cy="105727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0738" cy="106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E53B" w14:textId="68DBD5A5" w:rsidR="00687A36" w:rsidRDefault="00527FA4">
      <w:r>
        <w:t xml:space="preserve">The screenshot shows the timestamp </w:t>
      </w:r>
      <w:r w:rsidR="005D5410">
        <w:t>generated</w:t>
      </w:r>
      <w:r>
        <w:t xml:space="preserve"> by the OTR script when </w:t>
      </w:r>
      <w:r w:rsidR="005D5410">
        <w:t>launched on 21</w:t>
      </w:r>
      <w:r w:rsidR="005D5410" w:rsidRPr="005D5410">
        <w:rPr>
          <w:vertAlign w:val="superscript"/>
        </w:rPr>
        <w:t>st</w:t>
      </w:r>
      <w:r w:rsidR="005D5410">
        <w:t xml:space="preserve"> Oct’20. As can be seen, the script considers previous 5 days (i.e. from 16</w:t>
      </w:r>
      <w:r w:rsidR="005D5410" w:rsidRPr="005D5410">
        <w:rPr>
          <w:vertAlign w:val="superscript"/>
        </w:rPr>
        <w:t>th</w:t>
      </w:r>
      <w:r w:rsidR="005D5410">
        <w:t xml:space="preserve"> Oct’20)</w:t>
      </w:r>
    </w:p>
    <w:p w14:paraId="7BCAF524" w14:textId="065C1266" w:rsidR="003A4941" w:rsidRDefault="003A4941" w:rsidP="00527FA4">
      <w:pPr>
        <w:jc w:val="both"/>
        <w:rPr>
          <w:rStyle w:val="Heading1Char"/>
        </w:rPr>
      </w:pPr>
      <w:r>
        <w:rPr>
          <w:rStyle w:val="Heading1Char"/>
        </w:rPr>
        <w:br w:type="page"/>
      </w:r>
    </w:p>
    <w:p w14:paraId="446363DF" w14:textId="29CEC0E6" w:rsidR="00687A36" w:rsidRDefault="00062840">
      <w:bookmarkStart w:id="6" w:name="_Toc73381808"/>
      <w:r w:rsidRPr="00C2423E">
        <w:rPr>
          <w:rStyle w:val="Heading1Char"/>
        </w:rPr>
        <w:lastRenderedPageBreak/>
        <w:t>Introduction</w:t>
      </w:r>
      <w:r>
        <w:rPr>
          <w:rStyle w:val="Heading1Char"/>
        </w:rPr>
        <w:t xml:space="preserve"> to Delta</w:t>
      </w:r>
      <w:bookmarkEnd w:id="6"/>
    </w:p>
    <w:p w14:paraId="139C5D66" w14:textId="620AC712" w:rsidR="00687A36" w:rsidRDefault="00062840">
      <w:r>
        <w:t>Delta</w:t>
      </w:r>
      <w:r w:rsidR="00687A36">
        <w:t xml:space="preserve"> scripts </w:t>
      </w:r>
      <w:r>
        <w:t>were</w:t>
      </w:r>
      <w:r w:rsidR="00687A36">
        <w:t xml:space="preserve"> developed to address </w:t>
      </w:r>
      <w:r>
        <w:t xml:space="preserve">indexing of </w:t>
      </w:r>
      <w:r w:rsidR="00687A36">
        <w:t xml:space="preserve">data </w:t>
      </w:r>
      <w:r>
        <w:t>created in near real-time (launched every 3 mins triggered by cron).</w:t>
      </w:r>
    </w:p>
    <w:p w14:paraId="4AB3DFBA" w14:textId="614502AD" w:rsidR="00062840" w:rsidRDefault="00062840">
      <w:r>
        <w:t xml:space="preserve">The preparatory steps for Delta are </w:t>
      </w:r>
      <w:r w:rsidRPr="00062840">
        <w:rPr>
          <w:b/>
          <w:bCs/>
        </w:rPr>
        <w:t>similar</w:t>
      </w:r>
      <w:r>
        <w:rPr>
          <w:b/>
          <w:bCs/>
        </w:rPr>
        <w:t xml:space="preserve"> </w:t>
      </w:r>
      <w:r>
        <w:t>to those of OTR.</w:t>
      </w:r>
      <w:r w:rsidR="00527FA4">
        <w:t xml:space="preserve"> The install path here is </w:t>
      </w:r>
      <w:r w:rsidR="00527FA4" w:rsidRPr="00527FA4">
        <w:rPr>
          <w:rFonts w:ascii="Consolas" w:hAnsi="Consolas" w:cs="Tahoma"/>
          <w:sz w:val="20"/>
          <w:szCs w:val="20"/>
        </w:rPr>
        <w:t>/mnt/mql/Delta</w:t>
      </w:r>
      <w:r w:rsidRPr="00527FA4">
        <w:rPr>
          <w:rFonts w:ascii="Consolas" w:hAnsi="Consolas" w:cs="Tahoma"/>
          <w:sz w:val="20"/>
          <w:szCs w:val="20"/>
        </w:rPr>
        <w:t xml:space="preserve"> </w:t>
      </w:r>
    </w:p>
    <w:p w14:paraId="5283EE28" w14:textId="216E573C" w:rsidR="00062840" w:rsidRPr="00062840" w:rsidRDefault="00062840">
      <w:pPr>
        <w:rPr>
          <w:sz w:val="32"/>
          <w:szCs w:val="32"/>
          <w:u w:val="single"/>
        </w:rPr>
      </w:pPr>
      <w:r>
        <w:t xml:space="preserve">The main </w:t>
      </w:r>
      <w:r w:rsidRPr="00062840">
        <w:rPr>
          <w:b/>
          <w:bCs/>
          <w:color w:val="FF0000"/>
          <w:u w:val="single"/>
        </w:rPr>
        <w:t>difference</w:t>
      </w:r>
      <w:r>
        <w:t xml:space="preserve">, however, is in how </w:t>
      </w:r>
      <w:r w:rsidR="005D5410">
        <w:t>“</w:t>
      </w:r>
      <w:r>
        <w:t>Time</w:t>
      </w:r>
      <w:r w:rsidR="005D5410">
        <w:t xml:space="preserve"> </w:t>
      </w:r>
      <w:r>
        <w:t>Variant.txt</w:t>
      </w:r>
      <w:r w:rsidR="005D5410">
        <w:t xml:space="preserve">” (here </w:t>
      </w:r>
      <w:r w:rsidR="005D5410" w:rsidRPr="005D5410">
        <w:rPr>
          <w:b/>
          <w:bCs/>
        </w:rPr>
        <w:t>EACH</w:t>
      </w:r>
      <w:r w:rsidR="005D5410">
        <w:t xml:space="preserve"> type has its </w:t>
      </w:r>
      <w:r w:rsidR="005D5410" w:rsidRPr="005D5410">
        <w:rPr>
          <w:b/>
          <w:bCs/>
        </w:rPr>
        <w:t>OWN</w:t>
      </w:r>
      <w:r w:rsidR="005D5410">
        <w:t xml:space="preserve"> txt file)</w:t>
      </w:r>
      <w:r>
        <w:t xml:space="preserve"> is understood by the Delta script. </w:t>
      </w:r>
    </w:p>
    <w:p w14:paraId="40ACE813" w14:textId="77777777" w:rsidR="003A4941" w:rsidRDefault="003A4941" w:rsidP="003A4941">
      <w:pPr>
        <w:pStyle w:val="Heading2"/>
      </w:pPr>
      <w:bookmarkStart w:id="7" w:name="_Toc73381809"/>
      <w:r w:rsidRPr="00073622">
        <w:t xml:space="preserve">Logic Inside the </w:t>
      </w:r>
      <w:r>
        <w:t>Delta</w:t>
      </w:r>
      <w:r w:rsidRPr="00073622">
        <w:t xml:space="preserve"> Scripts</w:t>
      </w:r>
      <w:bookmarkEnd w:id="7"/>
    </w:p>
    <w:p w14:paraId="44500A8D" w14:textId="77777777" w:rsidR="003A4941" w:rsidRDefault="003A4941" w:rsidP="003A4941">
      <w:pPr>
        <w:keepNext/>
        <w:ind w:firstLine="720"/>
      </w:pPr>
      <w:r>
        <w:t>Below are the lines of code that read this value:</w:t>
      </w:r>
    </w:p>
    <w:p w14:paraId="4DB1A168" w14:textId="77777777" w:rsidR="003A4941" w:rsidRDefault="003A4941" w:rsidP="003A4941">
      <w:pPr>
        <w:keepNext/>
        <w:jc w:val="center"/>
      </w:pPr>
      <w:r w:rsidRPr="00062840">
        <w:rPr>
          <w:noProof/>
        </w:rPr>
        <w:drawing>
          <wp:inline distT="0" distB="0" distL="0" distR="0" wp14:anchorId="10D3F8AD" wp14:editId="2EF7C450">
            <wp:extent cx="5383913" cy="2247900"/>
            <wp:effectExtent l="19050" t="19050" r="26670" b="190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2419" cy="225980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289F8FC" w14:textId="1615FF2D" w:rsidR="003A4941" w:rsidRDefault="003A4941" w:rsidP="003A4941">
      <w:pPr>
        <w:pStyle w:val="Caption"/>
        <w:jc w:val="center"/>
      </w:pPr>
      <w:r>
        <w:t xml:space="preserve">Figure </w:t>
      </w:r>
      <w:fldSimple w:instr=" SEQ Figure \* ARABIC ">
        <w:r w:rsidR="00527FA4">
          <w:rPr>
            <w:noProof/>
          </w:rPr>
          <w:t>5</w:t>
        </w:r>
      </w:fldSimple>
      <w:r>
        <w:t>: Delta Timestamp calculation code</w:t>
      </w:r>
    </w:p>
    <w:p w14:paraId="7221AC18" w14:textId="0FD337CD" w:rsidR="003A4941" w:rsidRDefault="003A4941" w:rsidP="003A4941">
      <w:pPr>
        <w:rPr>
          <w:b/>
          <w:bCs/>
          <w:sz w:val="32"/>
          <w:szCs w:val="32"/>
          <w:u w:val="single"/>
        </w:rPr>
      </w:pPr>
      <w:r>
        <w:t>Note: Here as well the entry is in seconds. However, as can be seen from the code snippet,  the entry in</w:t>
      </w:r>
      <w:r w:rsidR="005D5410">
        <w:t xml:space="preserve"> the &lt;Type&gt;.</w:t>
      </w:r>
      <w:r>
        <w:t xml:space="preserve">txt for Delta is the </w:t>
      </w:r>
      <w:r w:rsidRPr="003A4941">
        <w:rPr>
          <w:b/>
          <w:bCs/>
          <w:u w:val="single"/>
        </w:rPr>
        <w:t>Unix time (also known as Epoch time, POSIX time</w:t>
      </w:r>
      <w:r>
        <w:rPr>
          <w:b/>
          <w:bCs/>
          <w:u w:val="single"/>
        </w:rPr>
        <w:t xml:space="preserve">) </w:t>
      </w:r>
      <w:r>
        <w:t xml:space="preserve">in seconds (i.e., </w:t>
      </w:r>
      <w:r w:rsidRPr="003A4941">
        <w:rPr>
          <w:i/>
          <w:iCs/>
          <w:u w:val="single"/>
        </w:rPr>
        <w:t>dd/mmm/yyyy hh:min:ss represented in seconds</w:t>
      </w:r>
      <w:r>
        <w:t>).</w:t>
      </w:r>
    </w:p>
    <w:p w14:paraId="64946F4A" w14:textId="77777777" w:rsidR="00062840" w:rsidRDefault="00062840" w:rsidP="00062840">
      <w:pPr>
        <w:pStyle w:val="Heading2"/>
      </w:pPr>
    </w:p>
    <w:p w14:paraId="49970CA5" w14:textId="134A87FC" w:rsidR="00062840" w:rsidRPr="00E62FF0" w:rsidRDefault="00062840" w:rsidP="00062840">
      <w:pPr>
        <w:pStyle w:val="Heading2"/>
      </w:pPr>
      <w:bookmarkStart w:id="8" w:name="_Toc73381810"/>
      <w:r w:rsidRPr="00E62FF0">
        <w:t xml:space="preserve">How to calculate what to enter in </w:t>
      </w:r>
      <w:r w:rsidR="005D5410">
        <w:t>&lt;Type&gt;</w:t>
      </w:r>
      <w:r w:rsidRPr="00E62FF0">
        <w:t>.txt</w:t>
      </w:r>
      <w:r>
        <w:t xml:space="preserve"> for Delta?</w:t>
      </w:r>
      <w:bookmarkEnd w:id="8"/>
    </w:p>
    <w:p w14:paraId="63D69602" w14:textId="77777777" w:rsidR="00527FA4" w:rsidRDefault="003A4941">
      <w:pPr>
        <w:rPr>
          <w:b/>
          <w:bCs/>
          <w:u w:val="single"/>
        </w:rPr>
      </w:pPr>
      <w:r w:rsidRPr="00527FA4">
        <w:t>In order to identify the Unix time (also known as Epoch time, POSIX time of any day</w:t>
      </w:r>
      <w:r>
        <w:t xml:space="preserve"> in seconds, </w:t>
      </w:r>
      <w:r w:rsidR="00527FA4">
        <w:t xml:space="preserve">you can use websites like </w:t>
      </w:r>
      <w:hyperlink r:id="rId14" w:history="1">
        <w:r w:rsidR="00527FA4" w:rsidRPr="00906149">
          <w:rPr>
            <w:rStyle w:val="Hyperlink"/>
          </w:rPr>
          <w:t>https://www.unixtimestamp.com/index.php</w:t>
        </w:r>
      </w:hyperlink>
      <w:r w:rsidR="00527FA4">
        <w:t xml:space="preserve"> or </w:t>
      </w:r>
      <w:hyperlink r:id="rId15" w:history="1">
        <w:r w:rsidR="00527FA4" w:rsidRPr="00906149">
          <w:rPr>
            <w:rStyle w:val="Hyperlink"/>
          </w:rPr>
          <w:t>https://www.epochconverter.com/</w:t>
        </w:r>
      </w:hyperlink>
      <w:r w:rsidR="00527FA4">
        <w:t xml:space="preserve"> </w:t>
      </w:r>
      <w:r>
        <w:t xml:space="preserve"> </w:t>
      </w:r>
      <w:r w:rsidR="00527FA4">
        <w:t>.</w:t>
      </w:r>
      <w:r w:rsidR="00527FA4">
        <w:br/>
      </w:r>
    </w:p>
    <w:p w14:paraId="537F0745" w14:textId="3560F653" w:rsidR="003A4941" w:rsidRDefault="00527FA4">
      <w:r w:rsidRPr="00527FA4">
        <w:rPr>
          <w:b/>
          <w:bCs/>
          <w:u w:val="single"/>
        </w:rPr>
        <w:t>Note</w:t>
      </w:r>
      <w:r w:rsidRPr="00527FA4">
        <w:t xml:space="preserve">: OTR calculation </w:t>
      </w:r>
      <w:r w:rsidRPr="00527FA4">
        <w:rPr>
          <w:b/>
          <w:bCs/>
          <w:color w:val="FF0000"/>
        </w:rPr>
        <w:t>WILL NOT</w:t>
      </w:r>
      <w:r w:rsidRPr="00527FA4">
        <w:rPr>
          <w:color w:val="FF0000"/>
        </w:rPr>
        <w:t xml:space="preserve"> </w:t>
      </w:r>
      <w:r w:rsidRPr="00527FA4">
        <w:t xml:space="preserve">work here for </w:t>
      </w:r>
      <w:r>
        <w:t>D</w:t>
      </w:r>
      <w:r w:rsidRPr="00527FA4">
        <w:t>elta</w:t>
      </w:r>
      <w:r>
        <w:t>.</w:t>
      </w:r>
    </w:p>
    <w:p w14:paraId="031D05B9" w14:textId="7AD5FF82" w:rsidR="00527FA4" w:rsidRPr="00527FA4" w:rsidRDefault="00527FA4" w:rsidP="00527FA4">
      <w:pPr>
        <w:jc w:val="center"/>
      </w:pPr>
      <w:r>
        <w:rPr>
          <w:noProof/>
        </w:rPr>
        <w:drawing>
          <wp:inline distT="0" distB="0" distL="0" distR="0" wp14:anchorId="7EB813AC" wp14:editId="17D96146">
            <wp:extent cx="3932689" cy="1918867"/>
            <wp:effectExtent l="19050" t="19050" r="10795" b="247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1515" cy="194269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25C7CE5" w14:textId="0D1DD0EC" w:rsidR="00527FA4" w:rsidRDefault="00527FA4" w:rsidP="00527FA4">
      <w:pPr>
        <w:rPr>
          <w:i/>
          <w:iCs/>
        </w:rPr>
      </w:pPr>
      <w:r w:rsidRPr="00527FA4">
        <w:rPr>
          <w:b/>
          <w:bCs/>
        </w:rPr>
        <w:lastRenderedPageBreak/>
        <w:t xml:space="preserve">Example 1: </w:t>
      </w:r>
      <w:r w:rsidRPr="00527FA4">
        <w:rPr>
          <w:i/>
          <w:iCs/>
        </w:rPr>
        <w:t>What would the value to be entered in the TimeVariant.txt be, if you need to run the indexing via Delta from Friday, October 16, 2020 12:00:00 AM?</w:t>
      </w:r>
    </w:p>
    <w:p w14:paraId="1D79813F" w14:textId="77777777" w:rsidR="005D5410" w:rsidRDefault="005D5410" w:rsidP="005D5410">
      <w:r w:rsidRPr="005D5410">
        <w:t xml:space="preserve">In order to extract data starting from Friday, October 16, 2020 12:00:00 AM, goto any epochconverter </w:t>
      </w:r>
      <w:r>
        <w:t>website</w:t>
      </w:r>
    </w:p>
    <w:p w14:paraId="7B3F6750" w14:textId="77777777" w:rsidR="00527FA4" w:rsidRDefault="00527FA4" w:rsidP="00527FA4">
      <w:pPr>
        <w:keepNext/>
        <w:jc w:val="center"/>
      </w:pPr>
      <w:r w:rsidRPr="00527FA4">
        <w:rPr>
          <w:b/>
          <w:bCs/>
          <w:noProof/>
        </w:rPr>
        <w:drawing>
          <wp:inline distT="0" distB="0" distL="0" distR="0" wp14:anchorId="4D16D355" wp14:editId="49759D76">
            <wp:extent cx="3605868" cy="2352675"/>
            <wp:effectExtent l="19050" t="19050" r="1397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5868" cy="23526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E0D7D86" w14:textId="23418575" w:rsidR="00527FA4" w:rsidRPr="00527FA4" w:rsidRDefault="00527FA4" w:rsidP="00527FA4">
      <w:pPr>
        <w:pStyle w:val="Caption"/>
        <w:jc w:val="center"/>
        <w:rPr>
          <w:b/>
          <w:bCs/>
        </w:rPr>
      </w:pPr>
      <w:r>
        <w:t xml:space="preserve">Figure </w:t>
      </w:r>
      <w:r w:rsidR="00A92B78">
        <w:fldChar w:fldCharType="begin"/>
      </w:r>
      <w:r w:rsidR="00A92B78">
        <w:instrText xml:space="preserve"> SEQ Figure \* ARABIC </w:instrText>
      </w:r>
      <w:r w:rsidR="00A92B78">
        <w:fldChar w:fldCharType="separate"/>
      </w:r>
      <w:r>
        <w:rPr>
          <w:noProof/>
        </w:rPr>
        <w:t>6</w:t>
      </w:r>
      <w:r w:rsidR="00A92B78">
        <w:rPr>
          <w:noProof/>
        </w:rPr>
        <w:fldChar w:fldCharType="end"/>
      </w:r>
      <w:r>
        <w:t>: Convert Human readable date to Unixtime</w:t>
      </w:r>
    </w:p>
    <w:p w14:paraId="53D1A789" w14:textId="04D4A671" w:rsidR="00D64EA6" w:rsidRDefault="005D5410" w:rsidP="00CA1C20">
      <w:r w:rsidRPr="005D5410">
        <w:t xml:space="preserve">As can be seen from the screenshot above, the epoch timestamp is </w:t>
      </w:r>
      <w:r w:rsidRPr="005D5410">
        <w:rPr>
          <w:b/>
          <w:bCs/>
          <w:highlight w:val="yellow"/>
        </w:rPr>
        <w:t>1602806400</w:t>
      </w:r>
      <w:r w:rsidRPr="005D5410">
        <w:t xml:space="preserve"> which is the value to be placed in the </w:t>
      </w:r>
      <w:r w:rsidR="00D64EA6" w:rsidRPr="00D64EA6">
        <w:rPr>
          <w:b/>
          <w:bCs/>
        </w:rPr>
        <w:t>FOP</w:t>
      </w:r>
      <w:r w:rsidRPr="00D64EA6">
        <w:rPr>
          <w:b/>
          <w:bCs/>
        </w:rPr>
        <w:t>.txt</w:t>
      </w:r>
    </w:p>
    <w:p w14:paraId="0ED93B11" w14:textId="522FCFAF" w:rsidR="00D64EA6" w:rsidRDefault="00D64EA6" w:rsidP="00CA1C20">
      <w:r>
        <w:t>Example: FOP.txt</w:t>
      </w:r>
    </w:p>
    <w:p w14:paraId="5FD7439D" w14:textId="56CC2C68" w:rsidR="00D64EA6" w:rsidRPr="00CA1C20" w:rsidRDefault="00D64EA6" w:rsidP="00CA1C20">
      <w:r>
        <w:rPr>
          <w:noProof/>
        </w:rPr>
        <w:drawing>
          <wp:inline distT="0" distB="0" distL="0" distR="0" wp14:anchorId="71D06CF7" wp14:editId="63F1421B">
            <wp:extent cx="5153025" cy="17811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14F2" w14:textId="38E76842" w:rsidR="001B1C32" w:rsidRDefault="001B1C32" w:rsidP="00014F38">
      <w:pPr>
        <w:pStyle w:val="ListParagraph"/>
        <w:ind w:left="1080"/>
        <w:rPr>
          <w:sz w:val="28"/>
          <w:szCs w:val="28"/>
        </w:rPr>
      </w:pPr>
    </w:p>
    <w:p w14:paraId="366F1A49" w14:textId="52BB3106" w:rsidR="00781CE3" w:rsidRDefault="000B698D" w:rsidP="000B698D">
      <w:pPr>
        <w:jc w:val="center"/>
        <w:rPr>
          <w:sz w:val="28"/>
          <w:szCs w:val="28"/>
        </w:rPr>
      </w:pPr>
      <w:r>
        <w:rPr>
          <w:sz w:val="28"/>
          <w:szCs w:val="28"/>
        </w:rPr>
        <w:t>**End of Document**</w:t>
      </w:r>
    </w:p>
    <w:sectPr w:rsidR="00781CE3" w:rsidSect="003A4941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4918C9" w14:textId="77777777" w:rsidR="00A92B78" w:rsidRDefault="00A92B78" w:rsidP="006214B4">
      <w:pPr>
        <w:spacing w:after="0" w:line="240" w:lineRule="auto"/>
      </w:pPr>
      <w:r>
        <w:separator/>
      </w:r>
    </w:p>
  </w:endnote>
  <w:endnote w:type="continuationSeparator" w:id="0">
    <w:p w14:paraId="7B2E7429" w14:textId="77777777" w:rsidR="00A92B78" w:rsidRDefault="00A92B78" w:rsidP="00621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009CB5" w14:textId="77777777" w:rsidR="00A92B78" w:rsidRDefault="00A92B78" w:rsidP="006214B4">
      <w:pPr>
        <w:spacing w:after="0" w:line="240" w:lineRule="auto"/>
      </w:pPr>
      <w:r>
        <w:separator/>
      </w:r>
    </w:p>
  </w:footnote>
  <w:footnote w:type="continuationSeparator" w:id="0">
    <w:p w14:paraId="2356C91E" w14:textId="77777777" w:rsidR="00A92B78" w:rsidRDefault="00A92B78" w:rsidP="006214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463EDA"/>
    <w:multiLevelType w:val="hybridMultilevel"/>
    <w:tmpl w:val="FC260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414CB"/>
    <w:multiLevelType w:val="hybridMultilevel"/>
    <w:tmpl w:val="E6A4E96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CC95C8E"/>
    <w:multiLevelType w:val="hybridMultilevel"/>
    <w:tmpl w:val="C8F61C10"/>
    <w:lvl w:ilvl="0" w:tplc="20F6D27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C24E92"/>
    <w:multiLevelType w:val="hybridMultilevel"/>
    <w:tmpl w:val="F80202D8"/>
    <w:lvl w:ilvl="0" w:tplc="02B665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441D68"/>
    <w:multiLevelType w:val="hybridMultilevel"/>
    <w:tmpl w:val="3F027F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107AD8"/>
    <w:multiLevelType w:val="hybridMultilevel"/>
    <w:tmpl w:val="7066769A"/>
    <w:lvl w:ilvl="0" w:tplc="786E8E74">
      <w:start w:val="5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3A3B55"/>
    <w:multiLevelType w:val="hybridMultilevel"/>
    <w:tmpl w:val="92566EB2"/>
    <w:lvl w:ilvl="0" w:tplc="02B665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D73703"/>
    <w:multiLevelType w:val="hybridMultilevel"/>
    <w:tmpl w:val="5F48BC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7"/>
  </w:num>
  <w:num w:numId="5">
    <w:abstractNumId w:val="4"/>
  </w:num>
  <w:num w:numId="6">
    <w:abstractNumId w:val="3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D28"/>
    <w:rsid w:val="00014F38"/>
    <w:rsid w:val="00062840"/>
    <w:rsid w:val="00063488"/>
    <w:rsid w:val="00064F37"/>
    <w:rsid w:val="00073622"/>
    <w:rsid w:val="000B698D"/>
    <w:rsid w:val="000C0153"/>
    <w:rsid w:val="000C082D"/>
    <w:rsid w:val="000C2A82"/>
    <w:rsid w:val="000C50B2"/>
    <w:rsid w:val="000E5723"/>
    <w:rsid w:val="000E6189"/>
    <w:rsid w:val="0010450A"/>
    <w:rsid w:val="00157EAD"/>
    <w:rsid w:val="001972E6"/>
    <w:rsid w:val="001B1C32"/>
    <w:rsid w:val="00242250"/>
    <w:rsid w:val="00297654"/>
    <w:rsid w:val="002A5260"/>
    <w:rsid w:val="002B1C7B"/>
    <w:rsid w:val="002E48C9"/>
    <w:rsid w:val="00313241"/>
    <w:rsid w:val="00350621"/>
    <w:rsid w:val="00356653"/>
    <w:rsid w:val="00360D60"/>
    <w:rsid w:val="003A29D1"/>
    <w:rsid w:val="003A4941"/>
    <w:rsid w:val="003C2366"/>
    <w:rsid w:val="003D0424"/>
    <w:rsid w:val="003F63C0"/>
    <w:rsid w:val="00427EE4"/>
    <w:rsid w:val="00436C5B"/>
    <w:rsid w:val="0044205A"/>
    <w:rsid w:val="0044705C"/>
    <w:rsid w:val="0049657F"/>
    <w:rsid w:val="004B78E5"/>
    <w:rsid w:val="004D6AE7"/>
    <w:rsid w:val="00527FA4"/>
    <w:rsid w:val="00534227"/>
    <w:rsid w:val="00541DEA"/>
    <w:rsid w:val="00555BBB"/>
    <w:rsid w:val="00590475"/>
    <w:rsid w:val="005A3953"/>
    <w:rsid w:val="005C54EA"/>
    <w:rsid w:val="005D5410"/>
    <w:rsid w:val="005E474C"/>
    <w:rsid w:val="005F2EA0"/>
    <w:rsid w:val="006214B4"/>
    <w:rsid w:val="00660356"/>
    <w:rsid w:val="006732C2"/>
    <w:rsid w:val="00675FAF"/>
    <w:rsid w:val="0068131F"/>
    <w:rsid w:val="00683DFF"/>
    <w:rsid w:val="00687A36"/>
    <w:rsid w:val="0072090A"/>
    <w:rsid w:val="00781CE3"/>
    <w:rsid w:val="007A4328"/>
    <w:rsid w:val="007B0F72"/>
    <w:rsid w:val="007D6434"/>
    <w:rsid w:val="007F3BBD"/>
    <w:rsid w:val="00806629"/>
    <w:rsid w:val="00863A34"/>
    <w:rsid w:val="00887705"/>
    <w:rsid w:val="00892341"/>
    <w:rsid w:val="00897D28"/>
    <w:rsid w:val="0092675A"/>
    <w:rsid w:val="00980965"/>
    <w:rsid w:val="00984E69"/>
    <w:rsid w:val="009F17DF"/>
    <w:rsid w:val="00A23F5D"/>
    <w:rsid w:val="00A337C1"/>
    <w:rsid w:val="00A76053"/>
    <w:rsid w:val="00A91F69"/>
    <w:rsid w:val="00A92B78"/>
    <w:rsid w:val="00AA6567"/>
    <w:rsid w:val="00AC2FCA"/>
    <w:rsid w:val="00AD3077"/>
    <w:rsid w:val="00B52E4F"/>
    <w:rsid w:val="00BA21EC"/>
    <w:rsid w:val="00BA6F04"/>
    <w:rsid w:val="00BB0029"/>
    <w:rsid w:val="00BC4AED"/>
    <w:rsid w:val="00BF517A"/>
    <w:rsid w:val="00C2423E"/>
    <w:rsid w:val="00C73E37"/>
    <w:rsid w:val="00CA1C20"/>
    <w:rsid w:val="00D0343A"/>
    <w:rsid w:val="00D13DE7"/>
    <w:rsid w:val="00D30397"/>
    <w:rsid w:val="00D3678E"/>
    <w:rsid w:val="00D64EA6"/>
    <w:rsid w:val="00D65D75"/>
    <w:rsid w:val="00D71368"/>
    <w:rsid w:val="00E05E1F"/>
    <w:rsid w:val="00E22C36"/>
    <w:rsid w:val="00E2378B"/>
    <w:rsid w:val="00E54FF9"/>
    <w:rsid w:val="00E62FF0"/>
    <w:rsid w:val="00E72709"/>
    <w:rsid w:val="00EC34D0"/>
    <w:rsid w:val="00F075F1"/>
    <w:rsid w:val="00F87F4A"/>
    <w:rsid w:val="00F94D2E"/>
    <w:rsid w:val="00FA50AD"/>
    <w:rsid w:val="00FE7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059690"/>
  <w15:chartTrackingRefBased/>
  <w15:docId w15:val="{C8074CF9-51A4-4DF2-8AE4-62062E89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FA4"/>
  </w:style>
  <w:style w:type="paragraph" w:styleId="Heading1">
    <w:name w:val="heading 1"/>
    <w:basedOn w:val="Normal"/>
    <w:next w:val="Normal"/>
    <w:link w:val="Heading1Char"/>
    <w:uiPriority w:val="9"/>
    <w:qFormat/>
    <w:rsid w:val="00C242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5B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5B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0C2A8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FA50A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52E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4F3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242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55BB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55B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984E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B1C32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B1C32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1B1C32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1B1C3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epochconverter.com/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unixtimestamp.com/index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5526FA-2E13-4535-97DE-C30A3034D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5821</TotalTime>
  <Pages>6</Pages>
  <Words>817</Words>
  <Characters>4660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Limited</Company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ChandraSekhar Kunisetti</dc:creator>
  <cp:keywords/>
  <dc:description/>
  <cp:lastModifiedBy>Jwala Narasimha Rao Unnam</cp:lastModifiedBy>
  <cp:revision>4</cp:revision>
  <dcterms:created xsi:type="dcterms:W3CDTF">2021-05-26T14:34:00Z</dcterms:created>
  <dcterms:modified xsi:type="dcterms:W3CDTF">2021-05-31T14:00:00Z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fd8a196-24eb-41bb-9b22-e6a1875a70f5_Enabled">
    <vt:lpwstr>True</vt:lpwstr>
  </property>
  <property fmtid="{D5CDD505-2E9C-101B-9397-08002B2CF9AE}" pid="3" name="MSIP_Label_7fd8a196-24eb-41bb-9b22-e6a1875a70f5_SiteId">
    <vt:lpwstr>63ce7d59-2f3e-42cd-a8cc-be764cff5eb6</vt:lpwstr>
  </property>
  <property fmtid="{D5CDD505-2E9C-101B-9397-08002B2CF9AE}" pid="4" name="MSIP_Label_7fd8a196-24eb-41bb-9b22-e6a1875a70f5_Owner">
    <vt:lpwstr>chandrasekhar.k03@ad.infosys.com</vt:lpwstr>
  </property>
  <property fmtid="{D5CDD505-2E9C-101B-9397-08002B2CF9AE}" pid="5" name="MSIP_Label_7fd8a196-24eb-41bb-9b22-e6a1875a70f5_SetDate">
    <vt:lpwstr>2020-10-21T04:32:03.3770230Z</vt:lpwstr>
  </property>
  <property fmtid="{D5CDD505-2E9C-101B-9397-08002B2CF9AE}" pid="6" name="MSIP_Label_7fd8a196-24eb-41bb-9b22-e6a1875a70f5_Name">
    <vt:lpwstr>Public</vt:lpwstr>
  </property>
  <property fmtid="{D5CDD505-2E9C-101B-9397-08002B2CF9AE}" pid="7" name="MSIP_Label_7fd8a196-24eb-41bb-9b22-e6a1875a70f5_Application">
    <vt:lpwstr>Microsoft Azure Information Protection</vt:lpwstr>
  </property>
  <property fmtid="{D5CDD505-2E9C-101B-9397-08002B2CF9AE}" pid="8" name="MSIP_Label_7fd8a196-24eb-41bb-9b22-e6a1875a70f5_ActionId">
    <vt:lpwstr>2df17592-7923-461b-b7fc-c7ebfd0bcfde</vt:lpwstr>
  </property>
  <property fmtid="{D5CDD505-2E9C-101B-9397-08002B2CF9AE}" pid="9" name="MSIP_Label_7fd8a196-24eb-41bb-9b22-e6a1875a70f5_Extended_MSFT_Method">
    <vt:lpwstr>Manual</vt:lpwstr>
  </property>
  <property fmtid="{D5CDD505-2E9C-101B-9397-08002B2CF9AE}" pid="10" name="Sensitivity">
    <vt:lpwstr>Public</vt:lpwstr>
  </property>
</Properties>
</file>