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15AD" w14:textId="278567D8" w:rsidR="003E5884" w:rsidRDefault="007205D1">
      <w:pPr>
        <w:rPr>
          <w:lang w:val="en-US"/>
        </w:rPr>
      </w:pPr>
      <w:r>
        <w:rPr>
          <w:b/>
          <w:bCs/>
          <w:lang w:val="en-US"/>
        </w:rPr>
        <w:t>Styled components</w:t>
      </w:r>
      <w:r>
        <w:rPr>
          <w:lang w:val="en-US"/>
        </w:rPr>
        <w:t xml:space="preserve"> – use extension to vsc called </w:t>
      </w:r>
      <w:r w:rsidRPr="007205D1">
        <w:rPr>
          <w:b/>
          <w:bCs/>
          <w:lang w:val="en-US"/>
        </w:rPr>
        <w:t>vscode-styled-components</w:t>
      </w:r>
      <w:r w:rsidR="00B53B53">
        <w:rPr>
          <w:b/>
          <w:bCs/>
          <w:lang w:val="en-US"/>
        </w:rPr>
        <w:t xml:space="preserve"> </w:t>
      </w:r>
      <w:r w:rsidR="00B53B53">
        <w:rPr>
          <w:lang w:val="en-US"/>
        </w:rPr>
        <w:t>for supporting syntax and highliting errors.</w:t>
      </w:r>
      <w:r w:rsidR="00DA651B">
        <w:rPr>
          <w:lang w:val="en-US"/>
        </w:rPr>
        <w:br/>
      </w:r>
      <w:r w:rsidR="00DA651B">
        <w:rPr>
          <w:lang w:val="en-US"/>
        </w:rPr>
        <w:br/>
        <w:t>If you want to style build in html elements from 3</w:t>
      </w:r>
      <w:r w:rsidR="00DA651B" w:rsidRPr="00DA651B">
        <w:rPr>
          <w:vertAlign w:val="superscript"/>
          <w:lang w:val="en-US"/>
        </w:rPr>
        <w:t>rd</w:t>
      </w:r>
      <w:r w:rsidR="00DA651B">
        <w:rPr>
          <w:lang w:val="en-US"/>
        </w:rPr>
        <w:t xml:space="preserve"> library like navlink from react router you can put it inside brackets</w:t>
      </w:r>
      <w:r w:rsidR="00DA651B">
        <w:rPr>
          <w:lang w:val="en-US"/>
        </w:rPr>
        <w:br/>
      </w:r>
      <w:r w:rsidR="00DA651B" w:rsidRPr="00DA651B">
        <w:rPr>
          <w:noProof/>
          <w:lang w:val="en-US"/>
        </w:rPr>
        <w:drawing>
          <wp:inline distT="0" distB="0" distL="0" distR="0" wp14:anchorId="43ED95BF" wp14:editId="0F24112F">
            <wp:extent cx="5657850" cy="3514725"/>
            <wp:effectExtent l="0" t="0" r="0" b="9525"/>
            <wp:docPr id="7677429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2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7" cy="351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BF7F" w14:textId="77777777" w:rsidR="00A70A5C" w:rsidRDefault="00A70A5C">
      <w:pPr>
        <w:rPr>
          <w:lang w:val="en-US"/>
        </w:rPr>
      </w:pPr>
    </w:p>
    <w:p w14:paraId="7B2F77D5" w14:textId="6827E837" w:rsidR="00A70A5C" w:rsidRDefault="00A70A5C">
      <w:pPr>
        <w:rPr>
          <w:b/>
          <w:bCs/>
          <w:lang w:val="en-US"/>
        </w:rPr>
      </w:pPr>
      <w:r w:rsidRPr="00A70A5C">
        <w:rPr>
          <w:b/>
          <w:bCs/>
          <w:noProof/>
          <w:lang w:val="en-US"/>
        </w:rPr>
        <w:drawing>
          <wp:inline distT="0" distB="0" distL="0" distR="0" wp14:anchorId="3F1372F1" wp14:editId="570D4BD4">
            <wp:extent cx="5657850" cy="3409950"/>
            <wp:effectExtent l="0" t="0" r="0" b="0"/>
            <wp:docPr id="2220421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42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5" cy="34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D24F" w14:textId="77777777" w:rsidR="00A70A5C" w:rsidRDefault="00A70A5C">
      <w:pPr>
        <w:rPr>
          <w:b/>
          <w:bCs/>
          <w:lang w:val="en-US"/>
        </w:rPr>
      </w:pPr>
    </w:p>
    <w:p w14:paraId="1CACEF5A" w14:textId="7AFF1F57" w:rsidR="00A70A5C" w:rsidRDefault="00A70A5C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React-icons </w:t>
      </w:r>
      <w:r>
        <w:rPr>
          <w:lang w:val="en-US"/>
        </w:rPr>
        <w:t>Is great icons library.</w:t>
      </w:r>
    </w:p>
    <w:p w14:paraId="5B4B1AC3" w14:textId="77777777" w:rsidR="00422492" w:rsidRDefault="00422492">
      <w:pPr>
        <w:rPr>
          <w:lang w:val="en-US"/>
        </w:rPr>
      </w:pPr>
    </w:p>
    <w:p w14:paraId="3FB1E875" w14:textId="6353C538" w:rsidR="00422492" w:rsidRDefault="00422492">
      <w:pPr>
        <w:rPr>
          <w:lang w:val="en-US"/>
        </w:rPr>
      </w:pPr>
      <w:r w:rsidRPr="00422492">
        <w:rPr>
          <w:noProof/>
          <w:lang w:val="en-US"/>
        </w:rPr>
        <w:drawing>
          <wp:inline distT="0" distB="0" distL="0" distR="0" wp14:anchorId="1FC1CF69" wp14:editId="3214103D">
            <wp:extent cx="5760720" cy="3197225"/>
            <wp:effectExtent l="0" t="0" r="0" b="3175"/>
            <wp:docPr id="14165833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D204" w14:textId="77777777" w:rsidR="00A012FF" w:rsidRDefault="00A012FF">
      <w:pPr>
        <w:rPr>
          <w:lang w:val="en-US"/>
        </w:rPr>
      </w:pPr>
    </w:p>
    <w:p w14:paraId="070546EC" w14:textId="6508D745" w:rsidR="00A012FF" w:rsidRDefault="00A012FF">
      <w:pPr>
        <w:rPr>
          <w:lang w:val="en-US"/>
        </w:rPr>
      </w:pPr>
      <w:r>
        <w:rPr>
          <w:lang w:val="en-US"/>
        </w:rPr>
        <w:t xml:space="preserve">For better accessible for browser when we working with styled components use “role” </w:t>
      </w:r>
    </w:p>
    <w:p w14:paraId="12D5B004" w14:textId="2ACE4EC3" w:rsidR="00540F00" w:rsidRDefault="00540F00">
      <w:pPr>
        <w:rPr>
          <w:lang w:val="en-US"/>
        </w:rPr>
      </w:pPr>
      <w:r>
        <w:rPr>
          <w:lang w:val="en-US"/>
        </w:rPr>
        <w:t>Then browser is sure its exatly table or row</w:t>
      </w:r>
    </w:p>
    <w:p w14:paraId="4F91892C" w14:textId="77777777" w:rsidR="00F44783" w:rsidRDefault="00D34B87">
      <w:pPr>
        <w:rPr>
          <w:lang w:val="en-US"/>
        </w:rPr>
      </w:pPr>
      <w:r w:rsidRPr="00D34B87">
        <w:rPr>
          <w:noProof/>
          <w:lang w:val="en-US"/>
        </w:rPr>
        <w:drawing>
          <wp:inline distT="0" distB="0" distL="0" distR="0" wp14:anchorId="40475B66" wp14:editId="0C8A2037">
            <wp:extent cx="2905530" cy="704948"/>
            <wp:effectExtent l="0" t="0" r="9525" b="0"/>
            <wp:docPr id="10521971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9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749E749" w14:textId="1C51CDE0" w:rsidR="00D34B87" w:rsidRDefault="00F44783">
      <w:pPr>
        <w:rPr>
          <w:lang w:val="en-US"/>
        </w:rPr>
      </w:pPr>
      <w:r>
        <w:rPr>
          <w:lang w:val="en-US"/>
        </w:rPr>
        <w:t xml:space="preserve">Verry pupular libarary to manipulation or calculation with dates </w:t>
      </w:r>
      <w:r w:rsidRPr="00F44783">
        <w:rPr>
          <w:noProof/>
          <w:lang w:val="en-US"/>
        </w:rPr>
        <w:drawing>
          <wp:inline distT="0" distB="0" distL="0" distR="0" wp14:anchorId="0953BC95" wp14:editId="6C764810">
            <wp:extent cx="4715533" cy="619211"/>
            <wp:effectExtent l="0" t="0" r="8890" b="9525"/>
            <wp:docPr id="3293821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2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B87">
        <w:rPr>
          <w:lang w:val="en-US"/>
        </w:rPr>
        <w:br/>
      </w:r>
    </w:p>
    <w:p w14:paraId="7CD5ABC5" w14:textId="28E045D6" w:rsidR="001B3642" w:rsidRDefault="001B3642">
      <w:pPr>
        <w:rPr>
          <w:lang w:val="en-US"/>
        </w:rPr>
      </w:pPr>
      <w:r>
        <w:rPr>
          <w:lang w:val="en-US"/>
        </w:rPr>
        <w:t>React-hot-toast – toast react library</w:t>
      </w:r>
    </w:p>
    <w:p w14:paraId="2D3475F1" w14:textId="77777777" w:rsidR="00074BCB" w:rsidRDefault="00074BCB">
      <w:pPr>
        <w:rPr>
          <w:lang w:val="en-US"/>
        </w:rPr>
      </w:pPr>
    </w:p>
    <w:p w14:paraId="40B68D51" w14:textId="77777777" w:rsidR="00074BCB" w:rsidRDefault="00074BCB">
      <w:pPr>
        <w:rPr>
          <w:lang w:val="en-US"/>
        </w:rPr>
      </w:pPr>
    </w:p>
    <w:p w14:paraId="051EB77A" w14:textId="77777777" w:rsidR="00074BCB" w:rsidRDefault="00074BCB">
      <w:pPr>
        <w:rPr>
          <w:lang w:val="en-US"/>
        </w:rPr>
      </w:pPr>
    </w:p>
    <w:p w14:paraId="48B3AF9E" w14:textId="77777777" w:rsidR="00074BCB" w:rsidRDefault="00074BCB">
      <w:pPr>
        <w:rPr>
          <w:lang w:val="en-US"/>
        </w:rPr>
      </w:pPr>
    </w:p>
    <w:p w14:paraId="37565D37" w14:textId="77777777" w:rsidR="00C24091" w:rsidRDefault="00074BCB">
      <w:pPr>
        <w:rPr>
          <w:lang w:val="en-US"/>
        </w:rPr>
      </w:pPr>
      <w:r>
        <w:rPr>
          <w:b/>
          <w:bCs/>
          <w:lang w:val="en-US"/>
        </w:rPr>
        <w:lastRenderedPageBreak/>
        <w:t>The render props pattern</w:t>
      </w:r>
      <w:r>
        <w:rPr>
          <w:lang w:val="en-US"/>
        </w:rPr>
        <w:t xml:space="preserve"> – Allow us to render totally different component in certain component for example order list with different contentents. </w:t>
      </w:r>
      <w:r w:rsidR="00C24091">
        <w:rPr>
          <w:lang w:val="en-US"/>
        </w:rPr>
        <w:t xml:space="preserve">We need to include render prop as function that allow us to render this list&gt; its not verry offen used but still can be usefull. Mostly we use custom hooks, but this example is perfect for render function. </w:t>
      </w:r>
    </w:p>
    <w:p w14:paraId="282872F5" w14:textId="77777777" w:rsidR="00C24091" w:rsidRDefault="00C24091">
      <w:pPr>
        <w:rPr>
          <w:lang w:val="en-US"/>
        </w:rPr>
      </w:pPr>
    </w:p>
    <w:p w14:paraId="6F1B77E9" w14:textId="42F99289" w:rsidR="00074BCB" w:rsidRDefault="00C24091">
      <w:pPr>
        <w:rPr>
          <w:lang w:val="en-US"/>
        </w:rPr>
      </w:pPr>
      <w:r w:rsidRPr="00C24091">
        <w:rPr>
          <w:noProof/>
          <w:lang w:val="en-US"/>
        </w:rPr>
        <w:drawing>
          <wp:inline distT="0" distB="0" distL="0" distR="0" wp14:anchorId="362E42B7" wp14:editId="5C57306F">
            <wp:extent cx="5760720" cy="3219450"/>
            <wp:effectExtent l="0" t="0" r="0" b="0"/>
            <wp:docPr id="11972204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BCB">
        <w:rPr>
          <w:lang w:val="en-US"/>
        </w:rPr>
        <w:br/>
      </w:r>
      <w:r w:rsidR="00074BCB">
        <w:rPr>
          <w:lang w:val="en-US"/>
        </w:rPr>
        <w:br/>
      </w:r>
      <w:r w:rsidR="00074BCB">
        <w:rPr>
          <w:lang w:val="en-US"/>
        </w:rPr>
        <w:br/>
      </w:r>
      <w:r w:rsidRPr="00C24091">
        <w:rPr>
          <w:noProof/>
          <w:lang w:val="en-US"/>
        </w:rPr>
        <w:drawing>
          <wp:inline distT="0" distB="0" distL="0" distR="0" wp14:anchorId="7B77739F" wp14:editId="2F028697">
            <wp:extent cx="5760720" cy="3638550"/>
            <wp:effectExtent l="0" t="0" r="0" b="0"/>
            <wp:docPr id="12382165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6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BCB">
        <w:rPr>
          <w:lang w:val="en-US"/>
        </w:rPr>
        <w:br/>
      </w:r>
    </w:p>
    <w:p w14:paraId="046940A6" w14:textId="6D1822F7" w:rsidR="0015194D" w:rsidRDefault="0015194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Higher-order component – Wrapper for component that allow to reuse logic</w:t>
      </w:r>
      <w:r w:rsidR="0005675B">
        <w:rPr>
          <w:b/>
          <w:bCs/>
          <w:lang w:val="en-US"/>
        </w:rPr>
        <w:t>. For example we can have reusable logic that add toggle for component (any component we want) and reuses it accrose app.</w:t>
      </w:r>
    </w:p>
    <w:p w14:paraId="18A76461" w14:textId="0ACBF6F0" w:rsidR="0015194D" w:rsidRDefault="0015194D">
      <w:pPr>
        <w:rPr>
          <w:b/>
          <w:bCs/>
          <w:lang w:val="en-US"/>
        </w:rPr>
      </w:pPr>
      <w:r w:rsidRPr="0015194D">
        <w:rPr>
          <w:b/>
          <w:bCs/>
          <w:noProof/>
          <w:lang w:val="en-US"/>
        </w:rPr>
        <w:drawing>
          <wp:inline distT="0" distB="0" distL="0" distR="0" wp14:anchorId="4DCD05BE" wp14:editId="613D6192">
            <wp:extent cx="5760720" cy="3857625"/>
            <wp:effectExtent l="0" t="0" r="0" b="9525"/>
            <wp:docPr id="13970750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A70C" w14:textId="77777777" w:rsidR="00A35D37" w:rsidRDefault="00A35D37">
      <w:pPr>
        <w:rPr>
          <w:b/>
          <w:bCs/>
          <w:lang w:val="en-US"/>
        </w:rPr>
      </w:pPr>
    </w:p>
    <w:p w14:paraId="464B407C" w14:textId="5E2853A7" w:rsidR="00A35D37" w:rsidRDefault="00A35D37">
      <w:pPr>
        <w:rPr>
          <w:lang w:val="en-US"/>
        </w:rPr>
      </w:pPr>
      <w:r>
        <w:rPr>
          <w:b/>
          <w:bCs/>
          <w:lang w:val="en-US"/>
        </w:rPr>
        <w:t>Compund component –</w:t>
      </w:r>
      <w:r>
        <w:rPr>
          <w:lang w:val="en-US"/>
        </w:rPr>
        <w:t xml:space="preserve"> Allow to create reusable components with flexible props. For example button that want to have label or antoher that will have lale and icon. Independent labet position (left/right). Help create flexible components without props hell </w:t>
      </w:r>
    </w:p>
    <w:p w14:paraId="36D95A7C" w14:textId="7E9B6F65" w:rsidR="00A35D37" w:rsidRDefault="00A35D37">
      <w:pPr>
        <w:rPr>
          <w:lang w:val="en-US"/>
        </w:rPr>
      </w:pPr>
    </w:p>
    <w:p w14:paraId="2E34C605" w14:textId="447CB0E7" w:rsidR="00A35D37" w:rsidRDefault="00A35D37">
      <w:pPr>
        <w:rPr>
          <w:lang w:val="en-US"/>
        </w:rPr>
      </w:pPr>
    </w:p>
    <w:p w14:paraId="09CAC675" w14:textId="16075D8F" w:rsidR="00A35D37" w:rsidRDefault="00A35D37">
      <w:pPr>
        <w:rPr>
          <w:lang w:val="en-US"/>
        </w:rPr>
      </w:pPr>
      <w:r w:rsidRPr="00A35D37">
        <w:rPr>
          <w:noProof/>
          <w:lang w:val="en-US"/>
        </w:rPr>
        <w:lastRenderedPageBreak/>
        <w:drawing>
          <wp:inline distT="0" distB="0" distL="0" distR="0" wp14:anchorId="339CF01F" wp14:editId="6221DBE4">
            <wp:extent cx="5760720" cy="4610100"/>
            <wp:effectExtent l="0" t="0" r="0" b="0"/>
            <wp:docPr id="8463055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5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E11E" w14:textId="77777777" w:rsidR="00A35D37" w:rsidRDefault="00A35D37">
      <w:pPr>
        <w:rPr>
          <w:lang w:val="en-US"/>
        </w:rPr>
      </w:pPr>
    </w:p>
    <w:p w14:paraId="51E1D1BF" w14:textId="2C11EA82" w:rsidR="00A35D37" w:rsidRPr="00A35D37" w:rsidRDefault="00A35D37">
      <w:pPr>
        <w:rPr>
          <w:lang w:val="en-US"/>
        </w:rPr>
      </w:pPr>
      <w:r w:rsidRPr="00A35D37">
        <w:rPr>
          <w:noProof/>
          <w:lang w:val="en-US"/>
        </w:rPr>
        <w:drawing>
          <wp:inline distT="0" distB="0" distL="0" distR="0" wp14:anchorId="465E3606" wp14:editId="27DD785A">
            <wp:extent cx="5760720" cy="3552825"/>
            <wp:effectExtent l="0" t="0" r="0" b="9525"/>
            <wp:docPr id="20910464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6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4ABB" w14:textId="7F3FE474" w:rsidR="0015194D" w:rsidRDefault="00E9619E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If you want to avoid cutting modal component (or different componenets) </w:t>
      </w:r>
      <w:r>
        <w:rPr>
          <w:lang w:val="en-US"/>
        </w:rPr>
        <w:t xml:space="preserve"> for example z-index or overflow you can use portal and assign your component to dom then I will render in top of the dom </w:t>
      </w:r>
    </w:p>
    <w:p w14:paraId="2744CA45" w14:textId="2189942A" w:rsidR="00E9619E" w:rsidRDefault="00E9619E">
      <w:pPr>
        <w:rPr>
          <w:lang w:val="en-US"/>
        </w:rPr>
      </w:pPr>
      <w:r w:rsidRPr="00E9619E">
        <w:rPr>
          <w:noProof/>
          <w:lang w:val="en-US"/>
        </w:rPr>
        <w:drawing>
          <wp:inline distT="0" distB="0" distL="0" distR="0" wp14:anchorId="3605D5FE" wp14:editId="18EF451F">
            <wp:extent cx="5153744" cy="3258005"/>
            <wp:effectExtent l="0" t="0" r="0" b="0"/>
            <wp:docPr id="4080139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3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DF99" w14:textId="77777777" w:rsidR="00FD6A92" w:rsidRDefault="00FD6A92">
      <w:pPr>
        <w:rPr>
          <w:lang w:val="en-US"/>
        </w:rPr>
      </w:pPr>
      <w:r>
        <w:rPr>
          <w:lang w:val="en-US"/>
        </w:rPr>
        <w:t xml:space="preserve">If you want to create reusable components you can use </w:t>
      </w:r>
      <w:r>
        <w:rPr>
          <w:b/>
          <w:bCs/>
          <w:lang w:val="en-US"/>
        </w:rPr>
        <w:t>cloneelement</w:t>
      </w:r>
      <w:r>
        <w:rPr>
          <w:lang w:val="en-US"/>
        </w:rPr>
        <w:t xml:space="preserve"> nested function in react. It allows you to add behaviour to children for example you have attached button in &lt;Modal.Open&gt; &lt;/Modal.open&gt;  then you can create behaviour that clicking in button open your modal. </w:t>
      </w:r>
    </w:p>
    <w:p w14:paraId="37B19FE1" w14:textId="722D73C2" w:rsidR="008C6F7F" w:rsidRDefault="00FD6A92">
      <w:pPr>
        <w:rPr>
          <w:lang w:val="en-US"/>
        </w:rPr>
      </w:pPr>
      <w:r w:rsidRPr="00FD6A92">
        <w:rPr>
          <w:noProof/>
          <w:lang w:val="en-US"/>
        </w:rPr>
        <w:drawing>
          <wp:inline distT="0" distB="0" distL="0" distR="0" wp14:anchorId="54BEDBB4" wp14:editId="16D8B817">
            <wp:extent cx="5286376" cy="3314700"/>
            <wp:effectExtent l="0" t="0" r="9525" b="0"/>
            <wp:docPr id="13710137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3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8" cy="33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F742FF0" w14:textId="77777777" w:rsidR="00FD6A92" w:rsidRDefault="00FD6A92">
      <w:pPr>
        <w:rPr>
          <w:lang w:val="en-US"/>
        </w:rPr>
      </w:pPr>
    </w:p>
    <w:p w14:paraId="328B2B6F" w14:textId="1EF82A85" w:rsidR="00FD6A92" w:rsidRDefault="00FD6A92">
      <w:pPr>
        <w:rPr>
          <w:lang w:val="en-US"/>
        </w:rPr>
      </w:pPr>
      <w:r w:rsidRPr="00FD6A92">
        <w:rPr>
          <w:noProof/>
          <w:lang w:val="en-US"/>
        </w:rPr>
        <w:lastRenderedPageBreak/>
        <w:drawing>
          <wp:inline distT="0" distB="0" distL="0" distR="0" wp14:anchorId="30CB2A5B" wp14:editId="7D24A053">
            <wp:extent cx="4172532" cy="3600953"/>
            <wp:effectExtent l="0" t="0" r="0" b="0"/>
            <wp:docPr id="258956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6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Neverthelless its not visible from modal perspective which can be confusing. Alternative for that is nesting child </w:t>
      </w:r>
      <w:r w:rsidR="00BD7922">
        <w:rPr>
          <w:lang w:val="en-US"/>
        </w:rPr>
        <w:t xml:space="preserve">with function </w:t>
      </w:r>
      <w:r w:rsidR="00BD7922">
        <w:rPr>
          <w:lang w:val="en-US"/>
        </w:rPr>
        <w:br/>
      </w:r>
      <w:r w:rsidR="00BD7922" w:rsidRPr="00BD7922">
        <w:rPr>
          <w:noProof/>
          <w:lang w:val="en-US"/>
        </w:rPr>
        <w:drawing>
          <wp:inline distT="0" distB="0" distL="0" distR="0" wp14:anchorId="3183E2F8" wp14:editId="52540BF7">
            <wp:extent cx="5760720" cy="1050290"/>
            <wp:effectExtent l="0" t="0" r="0" b="0"/>
            <wp:docPr id="13297184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18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5573" w14:textId="77777777" w:rsidR="00411446" w:rsidRDefault="00411446">
      <w:pPr>
        <w:rPr>
          <w:lang w:val="en-US"/>
        </w:rPr>
      </w:pPr>
    </w:p>
    <w:p w14:paraId="6010BC2B" w14:textId="3F278FBF" w:rsidR="00411446" w:rsidRPr="00B43FF9" w:rsidRDefault="00411446">
      <w:pPr>
        <w:rPr>
          <w:lang w:val="en-US"/>
        </w:rPr>
      </w:pPr>
      <w:r>
        <w:rPr>
          <w:lang w:val="en-US"/>
        </w:rPr>
        <w:t xml:space="preserve">One of the most popular chart library is </w:t>
      </w:r>
      <w:r>
        <w:rPr>
          <w:b/>
          <w:bCs/>
          <w:lang w:val="en-US"/>
        </w:rPr>
        <w:t>recharts</w:t>
      </w:r>
      <w:r w:rsidR="00B43FF9">
        <w:rPr>
          <w:b/>
          <w:bCs/>
          <w:lang w:val="en-US"/>
        </w:rPr>
        <w:t xml:space="preserve">@2 </w:t>
      </w:r>
      <w:r w:rsidR="00B43FF9">
        <w:rPr>
          <w:lang w:val="en-US"/>
        </w:rPr>
        <w:t>(version can be different)</w:t>
      </w:r>
    </w:p>
    <w:sectPr w:rsidR="00411446" w:rsidRPr="00B43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84"/>
    <w:rsid w:val="0005675B"/>
    <w:rsid w:val="00074BCB"/>
    <w:rsid w:val="0015194D"/>
    <w:rsid w:val="001B3642"/>
    <w:rsid w:val="003B65EE"/>
    <w:rsid w:val="003E5884"/>
    <w:rsid w:val="00411446"/>
    <w:rsid w:val="00422492"/>
    <w:rsid w:val="00540F00"/>
    <w:rsid w:val="00640A88"/>
    <w:rsid w:val="007205D1"/>
    <w:rsid w:val="0081481C"/>
    <w:rsid w:val="00845805"/>
    <w:rsid w:val="008C6F7F"/>
    <w:rsid w:val="009640AB"/>
    <w:rsid w:val="009E074C"/>
    <w:rsid w:val="00A012FF"/>
    <w:rsid w:val="00A35D37"/>
    <w:rsid w:val="00A372F3"/>
    <w:rsid w:val="00A70A5C"/>
    <w:rsid w:val="00B43FF9"/>
    <w:rsid w:val="00B53B53"/>
    <w:rsid w:val="00BD7922"/>
    <w:rsid w:val="00C24091"/>
    <w:rsid w:val="00C70804"/>
    <w:rsid w:val="00D34B87"/>
    <w:rsid w:val="00DA651B"/>
    <w:rsid w:val="00E9619E"/>
    <w:rsid w:val="00EC0CB3"/>
    <w:rsid w:val="00F44783"/>
    <w:rsid w:val="00FD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5100"/>
  <w15:chartTrackingRefBased/>
  <w15:docId w15:val="{BE4F6879-FD66-4A29-8CC0-E2C718A2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5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5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5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588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588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588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588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588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588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588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588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588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588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5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291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Łolec</dc:creator>
  <cp:keywords/>
  <dc:description/>
  <cp:lastModifiedBy>Jan Walczak</cp:lastModifiedBy>
  <cp:revision>6</cp:revision>
  <dcterms:created xsi:type="dcterms:W3CDTF">2026-01-24T08:19:00Z</dcterms:created>
  <dcterms:modified xsi:type="dcterms:W3CDTF">2026-04-19T07:59:00Z</dcterms:modified>
</cp:coreProperties>
</file>