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94" w:rsidRDefault="00691194" w:rsidP="001C7683">
      <w:pPr>
        <w:pStyle w:val="ListParagraph"/>
        <w:numPr>
          <w:ilvl w:val="0"/>
          <w:numId w:val="1"/>
        </w:numPr>
      </w:pPr>
      <w:r>
        <w:t>Effect of attribution methods:</w:t>
      </w:r>
    </w:p>
    <w:p w:rsidR="006F45A9" w:rsidRDefault="006F45A9" w:rsidP="00691194">
      <w:pPr>
        <w:pStyle w:val="ListParagraph"/>
      </w:pPr>
      <w:proofErr w:type="spellStart"/>
      <w:r>
        <w:t>IntegratedGradients</w:t>
      </w:r>
      <w:proofErr w:type="spellEnd"/>
      <w:r>
        <w:t xml:space="preserve"> is the</w:t>
      </w:r>
      <w:r w:rsidR="00B44B9F">
        <w:t xml:space="preserve"> most </w:t>
      </w:r>
      <w:r w:rsidR="001C7683">
        <w:t>effective</w:t>
      </w:r>
      <w:r w:rsidR="004A4A8A">
        <w:t xml:space="preserve">, followed by </w:t>
      </w:r>
      <w:proofErr w:type="spellStart"/>
      <w:r w:rsidR="004A4A8A">
        <w:t>InputXGradients</w:t>
      </w:r>
      <w:proofErr w:type="spellEnd"/>
      <w:r>
        <w:rPr>
          <w:noProof/>
          <w:lang w:eastAsia="en-IN"/>
        </w:rPr>
        <w:drawing>
          <wp:inline distT="0" distB="0" distL="0" distR="0" wp14:anchorId="4B04CD3B" wp14:editId="1242300C">
            <wp:extent cx="4105275" cy="2430560"/>
            <wp:effectExtent l="0" t="0" r="0" b="8255"/>
            <wp:docPr id="1" name="Picture 1" descr="C:\Users\india\Downloads\plots\CharacterTrajectories\dataset_CharacterTrajectories_perc_None_method_None_rand_layer_0_approach_replaceWithZero_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ownloads\plots\CharacterTrajectories\dataset_CharacterTrajectories_perc_None_method_None_rand_layer_0_approach_replaceWithZero_m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38" cy="24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B9F">
        <w:rPr>
          <w:noProof/>
          <w:lang w:eastAsia="en-IN"/>
        </w:rPr>
        <w:drawing>
          <wp:inline distT="0" distB="0" distL="0" distR="0" wp14:anchorId="1039E726" wp14:editId="1865456B">
            <wp:extent cx="3971925" cy="2430581"/>
            <wp:effectExtent l="0" t="0" r="0" b="8255"/>
            <wp:docPr id="3" name="Picture 3" descr="C:\Users\india\Downloads\plots\SyntheticAnomaly\dataset_SyntheticAnomaly_perc_None_method_None_rand_layer_0_approach_replaceWithZero_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Downloads\plots\SyntheticAnomaly\dataset_SyntheticAnomaly_perc_None_method_None_rand_layer_0_approach_replaceWithZero_m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6" cy="24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683">
        <w:rPr>
          <w:noProof/>
          <w:lang w:eastAsia="en-IN"/>
        </w:rPr>
        <w:drawing>
          <wp:inline distT="0" distB="0" distL="0" distR="0" wp14:anchorId="0024DE96" wp14:editId="217BC343">
            <wp:extent cx="3562350" cy="2489596"/>
            <wp:effectExtent l="0" t="0" r="0" b="6350"/>
            <wp:docPr id="4" name="Picture 4" descr="C:\Users\india\Downloads\plots\FordA\dataset_FordA_perc_None_method_None_rand_layer_0_approach_replaceWithZero_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ownloads\plots\FordA\dataset_FordA_perc_None_method_None_rand_layer_0_approach_replaceWithZero_m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35" cy="24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8A" w:rsidRDefault="004A4A8A" w:rsidP="004A4A8A">
      <w:r>
        <w:t>As we can see from the plots that removing points based on these attribution methods leads to a sharp drop in the accuracy.</w:t>
      </w:r>
    </w:p>
    <w:p w:rsidR="004940F3" w:rsidRDefault="004940F3" w:rsidP="004A4A8A"/>
    <w:p w:rsidR="004940F3" w:rsidRDefault="004940F3" w:rsidP="004A4A8A"/>
    <w:p w:rsidR="00691194" w:rsidRDefault="00691194" w:rsidP="005B1D5A">
      <w:pPr>
        <w:pStyle w:val="ListParagraph"/>
        <w:numPr>
          <w:ilvl w:val="0"/>
          <w:numId w:val="1"/>
        </w:numPr>
      </w:pPr>
      <w:r>
        <w:t>Effect of replacement strategy:</w:t>
      </w:r>
    </w:p>
    <w:p w:rsidR="005B1D5A" w:rsidRDefault="005B1D5A" w:rsidP="00691194">
      <w:pPr>
        <w:pStyle w:val="ListParagraph"/>
      </w:pPr>
      <w:r>
        <w:t>Replacing most important points with interpolated values has the minimum effect.</w:t>
      </w:r>
    </w:p>
    <w:p w:rsidR="005B1D5A" w:rsidRDefault="005B1D5A" w:rsidP="005B1D5A">
      <w:pPr>
        <w:pStyle w:val="ListParagraph"/>
      </w:pPr>
      <w:r>
        <w:t>Replacing with zero is slightly more effective than replacing with channel mean.</w:t>
      </w:r>
    </w:p>
    <w:p w:rsidR="004940F3" w:rsidRDefault="004940F3" w:rsidP="004A4A8A">
      <w:r>
        <w:rPr>
          <w:noProof/>
          <w:lang w:eastAsia="en-IN"/>
        </w:rPr>
        <w:drawing>
          <wp:inline distT="0" distB="0" distL="0" distR="0">
            <wp:extent cx="3412738" cy="2152650"/>
            <wp:effectExtent l="0" t="0" r="0" b="0"/>
            <wp:docPr id="5" name="Picture 5" descr="C:\Users\india\Downloads\plots\CharacterTrajectories\dataset_CharacterTrajectories_approach_None_method_None_rand_layer_0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Downloads\plots\CharacterTrajectories\dataset_CharacterTrajectories_approach_None_method_None_rand_layer_0_perc_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84" cy="21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F3" w:rsidRDefault="004940F3" w:rsidP="004A4A8A">
      <w:r>
        <w:rPr>
          <w:noProof/>
          <w:lang w:eastAsia="en-IN"/>
        </w:rPr>
        <w:drawing>
          <wp:inline distT="0" distB="0" distL="0" distR="0">
            <wp:extent cx="3523784" cy="2257425"/>
            <wp:effectExtent l="0" t="0" r="635" b="0"/>
            <wp:docPr id="6" name="Picture 6" descr="C:\Users\india\Downloads\plots\SyntheticAnomaly\dataset_SyntheticAnomaly_approach_None_method_None_rand_layer_0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Downloads\plots\SyntheticAnomaly\dataset_SyntheticAnomaly_approach_None_method_None_rand_layer_0_perc_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27" cy="22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F3" w:rsidRDefault="004940F3" w:rsidP="004A4A8A">
      <w:r>
        <w:rPr>
          <w:noProof/>
          <w:lang w:eastAsia="en-IN"/>
        </w:rPr>
        <w:drawing>
          <wp:inline distT="0" distB="0" distL="0" distR="0">
            <wp:extent cx="3579852" cy="2419350"/>
            <wp:effectExtent l="0" t="0" r="1905" b="0"/>
            <wp:docPr id="7" name="Picture 7" descr="C:\Users\india\Downloads\plots\FordA\dataset_FordA_approach_None_method_None_rand_layer_0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dia\Downloads\plots\FordA\dataset_FordA_approach_None_method_None_rand_layer_0_perc_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66" cy="24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1F" w:rsidRDefault="0033121F" w:rsidP="004A4A8A"/>
    <w:p w:rsidR="0033121F" w:rsidRDefault="0033121F" w:rsidP="004A4A8A"/>
    <w:p w:rsidR="00185B86" w:rsidRDefault="00683F63" w:rsidP="004A4A8A">
      <w:pPr>
        <w:pStyle w:val="ListParagraph"/>
        <w:numPr>
          <w:ilvl w:val="0"/>
          <w:numId w:val="1"/>
        </w:numPr>
      </w:pPr>
      <w:r>
        <w:lastRenderedPageBreak/>
        <w:t>Effect of layer randomization:</w:t>
      </w:r>
    </w:p>
    <w:p w:rsidR="006C175F" w:rsidRDefault="00F64CEB" w:rsidP="006C175F">
      <w:pPr>
        <w:ind w:left="360"/>
      </w:pPr>
      <w:r>
        <w:t xml:space="preserve">The </w:t>
      </w:r>
      <w:proofErr w:type="spellStart"/>
      <w:r>
        <w:t>GuidedBackprop</w:t>
      </w:r>
      <w:proofErr w:type="spellEnd"/>
      <w:r>
        <w:t xml:space="preserve"> method is not an effective attribution method since its attribution map after randomizing its layers is strongly correlated with the attribution map without randomization.</w:t>
      </w:r>
      <w:r w:rsidR="006C175F">
        <w:t xml:space="preserve"> Similarly methods like </w:t>
      </w:r>
      <w:proofErr w:type="spellStart"/>
      <w:r w:rsidR="006C175F">
        <w:t>InputXGradient</w:t>
      </w:r>
      <w:proofErr w:type="spellEnd"/>
      <w:r w:rsidR="006C175F">
        <w:t xml:space="preserve"> and </w:t>
      </w:r>
      <w:proofErr w:type="spellStart"/>
      <w:r w:rsidR="006C175F">
        <w:t>IntegratedGradients</w:t>
      </w:r>
      <w:proofErr w:type="spellEnd"/>
      <w:r w:rsidR="006C175F">
        <w:t xml:space="preserve"> are very effective.</w:t>
      </w:r>
    </w:p>
    <w:p w:rsidR="00F64CEB" w:rsidRDefault="006C175F" w:rsidP="00F64CEB">
      <w:pPr>
        <w:ind w:left="360"/>
      </w:pPr>
      <w:r>
        <w:rPr>
          <w:noProof/>
          <w:lang w:eastAsia="en-IN"/>
        </w:rPr>
        <w:drawing>
          <wp:inline distT="0" distB="0" distL="0" distR="0">
            <wp:extent cx="3867150" cy="1915553"/>
            <wp:effectExtent l="0" t="0" r="0" b="8890"/>
            <wp:docPr id="12" name="Picture 12" descr="C:\Users\india\Downloads\plots\plots_spearmanCorr\dataset_ElectricDevices_approach_spearmanCorr_method_None_rand_layer_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Downloads\plots\plots_spearmanCorr\dataset_ElectricDevices_approach_spearmanCorr_method_None_rand_layer_N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59" cy="19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5F" w:rsidRDefault="006C175F" w:rsidP="00F64CEB">
      <w:pPr>
        <w:ind w:left="360"/>
      </w:pPr>
      <w:r>
        <w:rPr>
          <w:noProof/>
          <w:lang w:eastAsia="en-IN"/>
        </w:rPr>
        <w:drawing>
          <wp:inline distT="0" distB="0" distL="0" distR="0">
            <wp:extent cx="4022724" cy="2066925"/>
            <wp:effectExtent l="0" t="0" r="0" b="0"/>
            <wp:docPr id="13" name="Picture 13" descr="C:\Users\india\Downloads\plots\plots_spearmanCorr\dataset_Epilepsy_approach_spearmanCorr_method_None_rand_layer_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ownloads\plots\plots_spearmanCorr\dataset_Epilepsy_approach_spearmanCorr_method_None_rand_layer_No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41" cy="2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5F" w:rsidRDefault="006C175F" w:rsidP="00F64CEB">
      <w:pPr>
        <w:ind w:left="360"/>
      </w:pPr>
      <w:r>
        <w:rPr>
          <w:noProof/>
          <w:lang w:eastAsia="en-IN"/>
        </w:rPr>
        <w:drawing>
          <wp:inline distT="0" distB="0" distL="0" distR="0">
            <wp:extent cx="4019550" cy="2023373"/>
            <wp:effectExtent l="0" t="0" r="0" b="0"/>
            <wp:docPr id="14" name="Picture 14" descr="C:\Users\india\Downloads\plots\plots_spearmanCorr\dataset_TwoPatterns_approach_spearmanCorr_method_None_rand_layer_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Downloads\plots\plots_spearmanCorr\dataset_TwoPatterns_approach_spearmanCorr_method_None_rand_layer_No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02" cy="20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5F" w:rsidRDefault="006C175F" w:rsidP="00F64CEB">
      <w:pPr>
        <w:ind w:left="360"/>
      </w:pPr>
    </w:p>
    <w:sectPr w:rsidR="006C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01072"/>
    <w:multiLevelType w:val="hybridMultilevel"/>
    <w:tmpl w:val="B4049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A9"/>
    <w:rsid w:val="00185B86"/>
    <w:rsid w:val="001C7683"/>
    <w:rsid w:val="0033121F"/>
    <w:rsid w:val="004940F3"/>
    <w:rsid w:val="004A4A8A"/>
    <w:rsid w:val="004D0266"/>
    <w:rsid w:val="005B1D5A"/>
    <w:rsid w:val="00683F63"/>
    <w:rsid w:val="00691194"/>
    <w:rsid w:val="006C175F"/>
    <w:rsid w:val="006F45A9"/>
    <w:rsid w:val="00B44B9F"/>
    <w:rsid w:val="00D14696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10</cp:revision>
  <dcterms:created xsi:type="dcterms:W3CDTF">2021-07-18T12:13:00Z</dcterms:created>
  <dcterms:modified xsi:type="dcterms:W3CDTF">2021-08-19T23:33:00Z</dcterms:modified>
</cp:coreProperties>
</file>