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0D28D3">
      <w:pPr>
        <w:keepNext w:val="0"/>
        <w:keepLines w:val="0"/>
        <w:widowControl w:val="0"/>
        <w:suppressLineNumbers w:val="0"/>
        <w:spacing w:before="0" w:beforeAutospacing="0" w:after="0" w:afterAutospacing="0"/>
        <w:ind w:left="840" w:leftChars="0" w:right="0" w:firstLine="420" w:firstLineChars="0"/>
        <w:jc w:val="both"/>
        <w:rPr>
          <w:rFonts w:hint="default" w:ascii="Times New Roman" w:hAnsi="Times New Roman" w:eastAsia="宋体" w:cs="Times New Roman"/>
          <w:b/>
          <w:bCs/>
          <w:kern w:val="2"/>
          <w:sz w:val="36"/>
          <w:szCs w:val="36"/>
          <w:lang w:val="en-US" w:eastAsia="zh-CN" w:bidi="ar"/>
        </w:rPr>
      </w:pPr>
      <w:r>
        <w:rPr>
          <w:rFonts w:hint="eastAsia" w:cs="Times New Roman"/>
          <w:b/>
          <w:bCs/>
          <w:kern w:val="2"/>
          <w:sz w:val="36"/>
          <w:szCs w:val="36"/>
          <w:lang w:val="en-US" w:eastAsia="zh-CN" w:bidi="ar"/>
        </w:rPr>
        <w:t>基于区块链技术的绒信链应用设计文档</w:t>
      </w:r>
      <w:bookmarkStart w:id="69" w:name="_GoBack"/>
      <w:bookmarkEnd w:id="69"/>
    </w:p>
    <w:p w14:paraId="20C5AF19">
      <w:pPr>
        <w:keepNext w:val="0"/>
        <w:keepLines w:val="0"/>
        <w:widowControl w:val="0"/>
        <w:suppressLineNumbers w:val="0"/>
        <w:spacing w:before="0" w:beforeAutospacing="0" w:after="0" w:afterAutospacing="0"/>
        <w:ind w:right="0"/>
        <w:jc w:val="both"/>
        <w:rPr>
          <w:rFonts w:hint="default" w:ascii="Times New Roman" w:hAnsi="Times New Roman" w:eastAsia="宋体" w:cs="Times New Roman"/>
          <w:kern w:val="2"/>
          <w:sz w:val="24"/>
          <w:szCs w:val="24"/>
          <w:lang w:val="en-US" w:eastAsia="zh-CN" w:bidi="ar"/>
        </w:rPr>
      </w:pPr>
    </w:p>
    <w:sdt>
      <w:sdtPr>
        <w:rPr>
          <w:rFonts w:ascii="宋体" w:hAnsi="宋体" w:eastAsia="宋体" w:cs="Times New Roman"/>
          <w:kern w:val="2"/>
          <w:sz w:val="21"/>
          <w:szCs w:val="24"/>
          <w:lang w:val="en-US" w:eastAsia="zh-CN" w:bidi="ar-SA"/>
        </w:rPr>
        <w:id w:val="147451414"/>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14:paraId="2B4B2969">
          <w:pPr>
            <w:spacing w:before="0" w:beforeLines="0" w:after="0" w:afterLines="0" w:line="240" w:lineRule="auto"/>
            <w:ind w:left="0" w:leftChars="0" w:right="0" w:rightChars="0" w:firstLine="0" w:firstLineChars="0"/>
            <w:jc w:val="center"/>
          </w:pPr>
          <w:r>
            <w:rPr>
              <w:rFonts w:ascii="宋体" w:hAnsi="宋体" w:eastAsia="宋体"/>
              <w:sz w:val="21"/>
            </w:rPr>
            <w:t>目录</w:t>
          </w:r>
        </w:p>
        <w:p w14:paraId="3155D868">
          <w:pPr>
            <w:pStyle w:val="9"/>
            <w:tabs>
              <w:tab w:val="right" w:leader="dot" w:pos="8306"/>
            </w:tabs>
          </w:pPr>
          <w:r>
            <w:fldChar w:fldCharType="begin"/>
          </w:r>
          <w:r>
            <w:instrText xml:space="preserve">TOC \o "1-3" \h \u </w:instrText>
          </w:r>
          <w:r>
            <w:fldChar w:fldCharType="separate"/>
          </w:r>
          <w:r>
            <w:fldChar w:fldCharType="begin"/>
          </w:r>
          <w:r>
            <w:instrText xml:space="preserve"> HYPERLINK \l _Toc27601 </w:instrText>
          </w:r>
          <w:r>
            <w:fldChar w:fldCharType="separate"/>
          </w:r>
          <w:r>
            <w:rPr>
              <w:rFonts w:hint="eastAsia" w:ascii="楷体_GB2312" w:hAnsi="宋体" w:eastAsia="楷体_GB2312"/>
              <w:spacing w:val="-20"/>
              <w:szCs w:val="72"/>
            </w:rPr>
            <w:t>广州商学院</w:t>
          </w:r>
          <w:r>
            <w:tab/>
          </w:r>
          <w:r>
            <w:fldChar w:fldCharType="begin"/>
          </w:r>
          <w:r>
            <w:instrText xml:space="preserve"> PAGEREF _Toc27601 \h </w:instrText>
          </w:r>
          <w:r>
            <w:fldChar w:fldCharType="separate"/>
          </w:r>
          <w:r>
            <w:t>1</w:t>
          </w:r>
          <w:r>
            <w:fldChar w:fldCharType="end"/>
          </w:r>
          <w:r>
            <w:fldChar w:fldCharType="end"/>
          </w:r>
        </w:p>
        <w:p w14:paraId="3F4484F5">
          <w:pPr>
            <w:pStyle w:val="9"/>
            <w:tabs>
              <w:tab w:val="right" w:leader="dot" w:pos="8306"/>
            </w:tabs>
          </w:pPr>
          <w:r>
            <w:fldChar w:fldCharType="begin"/>
          </w:r>
          <w:r>
            <w:instrText xml:space="preserve"> HYPERLINK \l _Toc6513 </w:instrText>
          </w:r>
          <w:r>
            <w:fldChar w:fldCharType="separate"/>
          </w:r>
          <w:r>
            <w:rPr>
              <w:rFonts w:hint="eastAsia" w:ascii="黑体" w:hAnsi="黑体" w:eastAsia="黑体" w:cs="黑体"/>
              <w:bCs/>
              <w:kern w:val="2"/>
              <w:szCs w:val="36"/>
              <w:lang w:val="en-US" w:eastAsia="zh-CN" w:bidi="ar"/>
            </w:rPr>
            <w:t>关键词：</w:t>
          </w:r>
          <w:r>
            <w:rPr>
              <w:rFonts w:hint="default" w:ascii="Times New Roman" w:hAnsi="Times New Roman" w:eastAsia="宋体" w:cs="Times New Roman"/>
              <w:kern w:val="2"/>
              <w:szCs w:val="24"/>
              <w:lang w:val="en-US" w:eastAsia="zh-CN" w:bidi="ar"/>
            </w:rPr>
            <w:t>C</w:t>
          </w:r>
          <w:r>
            <w:rPr>
              <w:rFonts w:hint="eastAsia" w:cs="Times New Roman"/>
              <w:kern w:val="2"/>
              <w:szCs w:val="24"/>
              <w:lang w:val="en-US" w:eastAsia="zh-CN" w:bidi="ar"/>
            </w:rPr>
            <w:t>S</w:t>
          </w:r>
          <w:r>
            <w:rPr>
              <w:rFonts w:hint="default" w:ascii="Times New Roman" w:hAnsi="Times New Roman" w:eastAsia="宋体" w:cs="Times New Roman"/>
              <w:kern w:val="2"/>
              <w:szCs w:val="24"/>
              <w:lang w:val="en-US" w:eastAsia="zh-CN" w:bidi="ar"/>
            </w:rPr>
            <w:t>架构</w:t>
          </w:r>
          <w:r>
            <w:rPr>
              <w:rFonts w:hint="eastAsia" w:cs="Times New Roman"/>
              <w:kern w:val="2"/>
              <w:szCs w:val="24"/>
              <w:lang w:val="en-US" w:eastAsia="zh-CN" w:bidi="ar"/>
            </w:rPr>
            <w:t xml:space="preserve"> 区块链 go gin mysql Fiscobisco</w:t>
          </w:r>
          <w:r>
            <w:tab/>
          </w:r>
          <w:r>
            <w:fldChar w:fldCharType="begin"/>
          </w:r>
          <w:r>
            <w:instrText xml:space="preserve"> PAGEREF _Toc6513 \h </w:instrText>
          </w:r>
          <w:r>
            <w:fldChar w:fldCharType="separate"/>
          </w:r>
          <w:r>
            <w:t>6</w:t>
          </w:r>
          <w:r>
            <w:fldChar w:fldCharType="end"/>
          </w:r>
          <w:r>
            <w:fldChar w:fldCharType="end"/>
          </w:r>
        </w:p>
        <w:p w14:paraId="5B57DE18">
          <w:pPr>
            <w:pStyle w:val="9"/>
            <w:tabs>
              <w:tab w:val="right" w:leader="dot" w:pos="8306"/>
            </w:tabs>
          </w:pPr>
          <w:r>
            <w:fldChar w:fldCharType="begin"/>
          </w:r>
          <w:r>
            <w:instrText xml:space="preserve"> HYPERLINK \l _Toc30717 </w:instrText>
          </w:r>
          <w:r>
            <w:fldChar w:fldCharType="separate"/>
          </w:r>
          <w:r>
            <w:rPr>
              <w:rFonts w:hint="eastAsia" w:ascii="宋体" w:hAnsi="宋体" w:eastAsia="宋体" w:cs="宋体"/>
              <w:szCs w:val="24"/>
              <w:lang w:val="en-US" w:eastAsia="zh-CN"/>
            </w:rPr>
            <w:t>1、可行性分析：</w:t>
          </w:r>
          <w:r>
            <w:tab/>
          </w:r>
          <w:r>
            <w:fldChar w:fldCharType="begin"/>
          </w:r>
          <w:r>
            <w:instrText xml:space="preserve"> PAGEREF _Toc30717 \h </w:instrText>
          </w:r>
          <w:r>
            <w:fldChar w:fldCharType="separate"/>
          </w:r>
          <w:r>
            <w:t>6</w:t>
          </w:r>
          <w:r>
            <w:fldChar w:fldCharType="end"/>
          </w:r>
          <w:r>
            <w:fldChar w:fldCharType="end"/>
          </w:r>
        </w:p>
        <w:p w14:paraId="728E32E6">
          <w:pPr>
            <w:pStyle w:val="10"/>
            <w:tabs>
              <w:tab w:val="right" w:leader="dot" w:pos="8306"/>
            </w:tabs>
          </w:pPr>
          <w:r>
            <w:fldChar w:fldCharType="begin"/>
          </w:r>
          <w:r>
            <w:instrText xml:space="preserve"> HYPERLINK \l _Toc24708 </w:instrText>
          </w:r>
          <w:r>
            <w:fldChar w:fldCharType="separate"/>
          </w:r>
          <w:r>
            <w:rPr>
              <w:rFonts w:hint="eastAsia" w:ascii="宋体" w:hAnsi="宋体" w:eastAsia="宋体" w:cs="宋体"/>
              <w:szCs w:val="24"/>
              <w:lang w:val="en-US" w:eastAsia="zh-CN"/>
            </w:rPr>
            <w:t>1.1项目背景：</w:t>
          </w:r>
          <w:r>
            <w:tab/>
          </w:r>
          <w:r>
            <w:fldChar w:fldCharType="begin"/>
          </w:r>
          <w:r>
            <w:instrText xml:space="preserve"> PAGEREF _Toc24708 \h </w:instrText>
          </w:r>
          <w:r>
            <w:fldChar w:fldCharType="separate"/>
          </w:r>
          <w:r>
            <w:t>6</w:t>
          </w:r>
          <w:r>
            <w:fldChar w:fldCharType="end"/>
          </w:r>
          <w:r>
            <w:fldChar w:fldCharType="end"/>
          </w:r>
        </w:p>
        <w:p w14:paraId="662F78D0">
          <w:pPr>
            <w:pStyle w:val="6"/>
            <w:tabs>
              <w:tab w:val="right" w:leader="dot" w:pos="8306"/>
            </w:tabs>
          </w:pPr>
          <w:r>
            <w:fldChar w:fldCharType="begin"/>
          </w:r>
          <w:r>
            <w:instrText xml:space="preserve"> HYPERLINK \l _Toc11033 </w:instrText>
          </w:r>
          <w:r>
            <w:fldChar w:fldCharType="separate"/>
          </w:r>
          <w:r>
            <w:rPr>
              <w:rFonts w:hint="eastAsia" w:ascii="宋体" w:hAnsi="宋体" w:eastAsia="宋体" w:cs="宋体"/>
              <w:szCs w:val="24"/>
              <w:lang w:val="en-US" w:eastAsia="zh-CN"/>
            </w:rPr>
            <w:t>1.1.1痛点分析</w:t>
          </w:r>
          <w:r>
            <w:tab/>
          </w:r>
          <w:r>
            <w:fldChar w:fldCharType="begin"/>
          </w:r>
          <w:r>
            <w:instrText xml:space="preserve"> PAGEREF _Toc11033 \h </w:instrText>
          </w:r>
          <w:r>
            <w:fldChar w:fldCharType="separate"/>
          </w:r>
          <w:r>
            <w:t>6</w:t>
          </w:r>
          <w:r>
            <w:fldChar w:fldCharType="end"/>
          </w:r>
          <w:r>
            <w:fldChar w:fldCharType="end"/>
          </w:r>
        </w:p>
        <w:p w14:paraId="17F43B37">
          <w:pPr>
            <w:pStyle w:val="10"/>
            <w:tabs>
              <w:tab w:val="right" w:leader="dot" w:pos="8306"/>
            </w:tabs>
          </w:pPr>
          <w:r>
            <w:fldChar w:fldCharType="begin"/>
          </w:r>
          <w:r>
            <w:instrText xml:space="preserve"> HYPERLINK \l _Toc19658 </w:instrText>
          </w:r>
          <w:r>
            <w:fldChar w:fldCharType="separate"/>
          </w:r>
          <w:r>
            <w:rPr>
              <w:rFonts w:hint="eastAsia" w:ascii="宋体" w:hAnsi="宋体" w:eastAsia="宋体" w:cs="宋体"/>
              <w:szCs w:val="24"/>
              <w:lang w:val="en-US" w:eastAsia="zh-CN"/>
            </w:rPr>
            <w:t>1.2技术可行性分析：</w:t>
          </w:r>
          <w:r>
            <w:tab/>
          </w:r>
          <w:r>
            <w:fldChar w:fldCharType="begin"/>
          </w:r>
          <w:r>
            <w:instrText xml:space="preserve"> PAGEREF _Toc19658 \h </w:instrText>
          </w:r>
          <w:r>
            <w:fldChar w:fldCharType="separate"/>
          </w:r>
          <w:r>
            <w:t>6</w:t>
          </w:r>
          <w:r>
            <w:fldChar w:fldCharType="end"/>
          </w:r>
          <w:r>
            <w:fldChar w:fldCharType="end"/>
          </w:r>
        </w:p>
        <w:p w14:paraId="545367D9">
          <w:pPr>
            <w:pStyle w:val="10"/>
            <w:tabs>
              <w:tab w:val="right" w:leader="dot" w:pos="8306"/>
            </w:tabs>
          </w:pPr>
          <w:r>
            <w:fldChar w:fldCharType="begin"/>
          </w:r>
          <w:r>
            <w:instrText xml:space="preserve"> HYPERLINK \l _Toc31129 </w:instrText>
          </w:r>
          <w:r>
            <w:fldChar w:fldCharType="separate"/>
          </w:r>
          <w:r>
            <w:rPr>
              <w:rFonts w:hint="eastAsia" w:ascii="宋体" w:hAnsi="宋体" w:eastAsia="宋体" w:cs="宋体"/>
              <w:szCs w:val="24"/>
              <w:lang w:val="en-US" w:eastAsia="zh-CN"/>
            </w:rPr>
            <w:t>1.3经济可行性：</w:t>
          </w:r>
          <w:r>
            <w:tab/>
          </w:r>
          <w:r>
            <w:fldChar w:fldCharType="begin"/>
          </w:r>
          <w:r>
            <w:instrText xml:space="preserve"> PAGEREF _Toc31129 \h </w:instrText>
          </w:r>
          <w:r>
            <w:fldChar w:fldCharType="separate"/>
          </w:r>
          <w:r>
            <w:t>7</w:t>
          </w:r>
          <w:r>
            <w:fldChar w:fldCharType="end"/>
          </w:r>
          <w:r>
            <w:fldChar w:fldCharType="end"/>
          </w:r>
        </w:p>
        <w:p w14:paraId="62ABC137">
          <w:pPr>
            <w:pStyle w:val="6"/>
            <w:tabs>
              <w:tab w:val="right" w:leader="dot" w:pos="8306"/>
            </w:tabs>
          </w:pPr>
          <w:r>
            <w:fldChar w:fldCharType="begin"/>
          </w:r>
          <w:r>
            <w:instrText xml:space="preserve"> HYPERLINK \l _Toc15097 </w:instrText>
          </w:r>
          <w:r>
            <w:fldChar w:fldCharType="separate"/>
          </w:r>
          <w:r>
            <w:rPr>
              <w:rFonts w:hint="eastAsia" w:cs="Times New Roman"/>
              <w:kern w:val="2"/>
              <w:szCs w:val="21"/>
              <w:lang w:val="en-US" w:eastAsia="zh-CN" w:bidi="ar"/>
            </w:rPr>
            <w:t>1.3.1</w:t>
          </w:r>
          <w:r>
            <w:rPr>
              <w:rFonts w:hint="default" w:ascii="Times New Roman" w:hAnsi="Times New Roman" w:eastAsia="宋体" w:cs="Times New Roman"/>
              <w:kern w:val="2"/>
              <w:szCs w:val="21"/>
              <w:lang w:val="en-US" w:eastAsia="zh-CN" w:bidi="ar"/>
            </w:rPr>
            <w:t>成本效益分析</w:t>
          </w:r>
          <w:r>
            <w:rPr>
              <w:rFonts w:hint="eastAsia" w:cs="Times New Roman"/>
              <w:kern w:val="2"/>
              <w:szCs w:val="21"/>
              <w:lang w:val="en-US" w:eastAsia="zh-CN" w:bidi="ar"/>
            </w:rPr>
            <w:t>：</w:t>
          </w:r>
          <w:r>
            <w:tab/>
          </w:r>
          <w:r>
            <w:fldChar w:fldCharType="begin"/>
          </w:r>
          <w:r>
            <w:instrText xml:space="preserve"> PAGEREF _Toc15097 \h </w:instrText>
          </w:r>
          <w:r>
            <w:fldChar w:fldCharType="separate"/>
          </w:r>
          <w:r>
            <w:t>7</w:t>
          </w:r>
          <w:r>
            <w:fldChar w:fldCharType="end"/>
          </w:r>
          <w:r>
            <w:fldChar w:fldCharType="end"/>
          </w:r>
        </w:p>
        <w:p w14:paraId="17A92676">
          <w:pPr>
            <w:pStyle w:val="6"/>
            <w:tabs>
              <w:tab w:val="right" w:leader="dot" w:pos="8306"/>
            </w:tabs>
          </w:pPr>
          <w:r>
            <w:fldChar w:fldCharType="begin"/>
          </w:r>
          <w:r>
            <w:instrText xml:space="preserve"> HYPERLINK \l _Toc26399 </w:instrText>
          </w:r>
          <w:r>
            <w:fldChar w:fldCharType="separate"/>
          </w:r>
          <w:r>
            <w:rPr>
              <w:rFonts w:hint="eastAsia" w:cs="Times New Roman"/>
              <w:kern w:val="2"/>
              <w:szCs w:val="21"/>
              <w:lang w:val="en-US" w:eastAsia="zh-CN" w:bidi="ar"/>
            </w:rPr>
            <w:t>1.3.2</w:t>
          </w:r>
          <w:r>
            <w:rPr>
              <w:rFonts w:hint="default" w:ascii="Times New Roman" w:hAnsi="Times New Roman" w:eastAsia="宋体" w:cs="Times New Roman"/>
              <w:kern w:val="2"/>
              <w:szCs w:val="21"/>
              <w:lang w:val="en-US" w:eastAsia="zh-CN" w:bidi="ar"/>
            </w:rPr>
            <w:t>短期利益分析：</w:t>
          </w:r>
          <w:r>
            <w:tab/>
          </w:r>
          <w:r>
            <w:fldChar w:fldCharType="begin"/>
          </w:r>
          <w:r>
            <w:instrText xml:space="preserve"> PAGEREF _Toc26399 \h </w:instrText>
          </w:r>
          <w:r>
            <w:fldChar w:fldCharType="separate"/>
          </w:r>
          <w:r>
            <w:t>7</w:t>
          </w:r>
          <w:r>
            <w:fldChar w:fldCharType="end"/>
          </w:r>
          <w:r>
            <w:fldChar w:fldCharType="end"/>
          </w:r>
        </w:p>
        <w:p w14:paraId="507B6BBC">
          <w:pPr>
            <w:pStyle w:val="6"/>
            <w:tabs>
              <w:tab w:val="right" w:leader="dot" w:pos="8306"/>
            </w:tabs>
          </w:pPr>
          <w:r>
            <w:fldChar w:fldCharType="begin"/>
          </w:r>
          <w:r>
            <w:instrText xml:space="preserve"> HYPERLINK \l _Toc31438 </w:instrText>
          </w:r>
          <w:r>
            <w:fldChar w:fldCharType="separate"/>
          </w:r>
          <w:r>
            <w:rPr>
              <w:rFonts w:hint="eastAsia" w:cs="Times New Roman"/>
              <w:kern w:val="2"/>
              <w:szCs w:val="21"/>
              <w:lang w:val="en-US" w:eastAsia="zh-CN" w:bidi="ar"/>
            </w:rPr>
            <w:t>1.3.3</w:t>
          </w:r>
          <w:r>
            <w:rPr>
              <w:rFonts w:hint="default" w:ascii="Times New Roman" w:hAnsi="Times New Roman" w:eastAsia="宋体" w:cs="Times New Roman"/>
              <w:kern w:val="2"/>
              <w:szCs w:val="21"/>
              <w:lang w:val="en-US" w:eastAsia="zh-CN" w:bidi="ar"/>
            </w:rPr>
            <w:t>长期利益分析：</w:t>
          </w:r>
          <w:r>
            <w:tab/>
          </w:r>
          <w:r>
            <w:fldChar w:fldCharType="begin"/>
          </w:r>
          <w:r>
            <w:instrText xml:space="preserve"> PAGEREF _Toc31438 \h </w:instrText>
          </w:r>
          <w:r>
            <w:fldChar w:fldCharType="separate"/>
          </w:r>
          <w:r>
            <w:t>7</w:t>
          </w:r>
          <w:r>
            <w:fldChar w:fldCharType="end"/>
          </w:r>
          <w:r>
            <w:fldChar w:fldCharType="end"/>
          </w:r>
        </w:p>
        <w:p w14:paraId="52F2D08A">
          <w:pPr>
            <w:pStyle w:val="10"/>
            <w:tabs>
              <w:tab w:val="right" w:leader="dot" w:pos="8306"/>
            </w:tabs>
          </w:pPr>
          <w:r>
            <w:fldChar w:fldCharType="begin"/>
          </w:r>
          <w:r>
            <w:instrText xml:space="preserve"> HYPERLINK \l _Toc31890 </w:instrText>
          </w:r>
          <w:r>
            <w:fldChar w:fldCharType="separate"/>
          </w:r>
          <w:r>
            <w:rPr>
              <w:rFonts w:hint="eastAsia" w:ascii="宋体" w:hAnsi="宋体" w:eastAsia="宋体" w:cs="宋体"/>
              <w:szCs w:val="24"/>
              <w:lang w:val="en-US" w:eastAsia="zh-CN"/>
            </w:rPr>
            <w:t>1.4社会可行性：</w:t>
          </w:r>
          <w:r>
            <w:tab/>
          </w:r>
          <w:r>
            <w:fldChar w:fldCharType="begin"/>
          </w:r>
          <w:r>
            <w:instrText xml:space="preserve"> PAGEREF _Toc31890 \h </w:instrText>
          </w:r>
          <w:r>
            <w:fldChar w:fldCharType="separate"/>
          </w:r>
          <w:r>
            <w:t>7</w:t>
          </w:r>
          <w:r>
            <w:fldChar w:fldCharType="end"/>
          </w:r>
          <w:r>
            <w:fldChar w:fldCharType="end"/>
          </w:r>
        </w:p>
        <w:p w14:paraId="224BA943">
          <w:pPr>
            <w:pStyle w:val="6"/>
            <w:tabs>
              <w:tab w:val="right" w:leader="dot" w:pos="8306"/>
            </w:tabs>
          </w:pPr>
          <w:r>
            <w:fldChar w:fldCharType="begin"/>
          </w:r>
          <w:r>
            <w:instrText xml:space="preserve"> HYPERLINK \l _Toc28992 </w:instrText>
          </w:r>
          <w:r>
            <w:fldChar w:fldCharType="separate"/>
          </w:r>
          <w:r>
            <w:rPr>
              <w:rFonts w:hint="eastAsia" w:ascii="宋体" w:hAnsi="宋体" w:eastAsia="宋体" w:cs="宋体"/>
              <w:szCs w:val="24"/>
              <w:lang w:val="en-US" w:eastAsia="zh-CN"/>
            </w:rPr>
            <w:t>1.4.1法律方面的可行性：</w:t>
          </w:r>
          <w:r>
            <w:tab/>
          </w:r>
          <w:r>
            <w:fldChar w:fldCharType="begin"/>
          </w:r>
          <w:r>
            <w:instrText xml:space="preserve"> PAGEREF _Toc28992 \h </w:instrText>
          </w:r>
          <w:r>
            <w:fldChar w:fldCharType="separate"/>
          </w:r>
          <w:r>
            <w:t>7</w:t>
          </w:r>
          <w:r>
            <w:fldChar w:fldCharType="end"/>
          </w:r>
          <w:r>
            <w:fldChar w:fldCharType="end"/>
          </w:r>
        </w:p>
        <w:p w14:paraId="007F68A1">
          <w:pPr>
            <w:pStyle w:val="6"/>
            <w:tabs>
              <w:tab w:val="right" w:leader="dot" w:pos="8306"/>
            </w:tabs>
          </w:pPr>
          <w:r>
            <w:fldChar w:fldCharType="begin"/>
          </w:r>
          <w:r>
            <w:instrText xml:space="preserve"> HYPERLINK \l _Toc21490 </w:instrText>
          </w:r>
          <w:r>
            <w:fldChar w:fldCharType="separate"/>
          </w:r>
          <w:r>
            <w:rPr>
              <w:rFonts w:hint="eastAsia" w:ascii="宋体" w:hAnsi="宋体" w:eastAsia="宋体" w:cs="宋体"/>
              <w:szCs w:val="24"/>
              <w:lang w:val="en-US" w:eastAsia="zh-CN"/>
            </w:rPr>
            <w:t>1.4.2使用方面的可行性：</w:t>
          </w:r>
          <w:r>
            <w:tab/>
          </w:r>
          <w:r>
            <w:fldChar w:fldCharType="begin"/>
          </w:r>
          <w:r>
            <w:instrText xml:space="preserve"> PAGEREF _Toc21490 \h </w:instrText>
          </w:r>
          <w:r>
            <w:fldChar w:fldCharType="separate"/>
          </w:r>
          <w:r>
            <w:t>7</w:t>
          </w:r>
          <w:r>
            <w:fldChar w:fldCharType="end"/>
          </w:r>
          <w:r>
            <w:fldChar w:fldCharType="end"/>
          </w:r>
        </w:p>
        <w:p w14:paraId="5A46A367">
          <w:pPr>
            <w:pStyle w:val="6"/>
            <w:tabs>
              <w:tab w:val="right" w:leader="dot" w:pos="8306"/>
            </w:tabs>
          </w:pPr>
          <w:r>
            <w:fldChar w:fldCharType="begin"/>
          </w:r>
          <w:r>
            <w:instrText xml:space="preserve"> HYPERLINK \l _Toc7576 </w:instrText>
          </w:r>
          <w:r>
            <w:fldChar w:fldCharType="separate"/>
          </w:r>
          <w:r>
            <w:rPr>
              <w:rFonts w:hint="eastAsia" w:ascii="宋体" w:hAnsi="宋体" w:eastAsia="宋体" w:cs="宋体"/>
              <w:szCs w:val="24"/>
              <w:lang w:val="en-US" w:eastAsia="zh-CN"/>
            </w:rPr>
            <w:t>1.4.3社会效益：</w:t>
          </w:r>
          <w:r>
            <w:tab/>
          </w:r>
          <w:r>
            <w:fldChar w:fldCharType="begin"/>
          </w:r>
          <w:r>
            <w:instrText xml:space="preserve"> PAGEREF _Toc7576 \h </w:instrText>
          </w:r>
          <w:r>
            <w:fldChar w:fldCharType="separate"/>
          </w:r>
          <w:r>
            <w:t>7</w:t>
          </w:r>
          <w:r>
            <w:fldChar w:fldCharType="end"/>
          </w:r>
          <w:r>
            <w:fldChar w:fldCharType="end"/>
          </w:r>
        </w:p>
        <w:p w14:paraId="507EEC36">
          <w:pPr>
            <w:pStyle w:val="9"/>
            <w:tabs>
              <w:tab w:val="right" w:leader="dot" w:pos="8306"/>
            </w:tabs>
          </w:pPr>
          <w:r>
            <w:fldChar w:fldCharType="begin"/>
          </w:r>
          <w:r>
            <w:instrText xml:space="preserve"> HYPERLINK \l _Toc4004 </w:instrText>
          </w:r>
          <w:r>
            <w:fldChar w:fldCharType="separate"/>
          </w:r>
          <w:r>
            <w:rPr>
              <w:rFonts w:hint="eastAsia" w:ascii="宋体" w:hAnsi="宋体" w:eastAsia="宋体" w:cs="宋体"/>
              <w:szCs w:val="24"/>
              <w:lang w:val="en-US" w:eastAsia="zh-CN"/>
            </w:rPr>
            <w:t>2、需求分析：</w:t>
          </w:r>
          <w:r>
            <w:tab/>
          </w:r>
          <w:r>
            <w:fldChar w:fldCharType="begin"/>
          </w:r>
          <w:r>
            <w:instrText xml:space="preserve"> PAGEREF _Toc4004 \h </w:instrText>
          </w:r>
          <w:r>
            <w:fldChar w:fldCharType="separate"/>
          </w:r>
          <w:r>
            <w:t>8</w:t>
          </w:r>
          <w:r>
            <w:fldChar w:fldCharType="end"/>
          </w:r>
          <w:r>
            <w:fldChar w:fldCharType="end"/>
          </w:r>
        </w:p>
        <w:p w14:paraId="078A0CF8">
          <w:pPr>
            <w:pStyle w:val="10"/>
            <w:tabs>
              <w:tab w:val="right" w:leader="dot" w:pos="8306"/>
            </w:tabs>
          </w:pPr>
          <w:r>
            <w:fldChar w:fldCharType="begin"/>
          </w:r>
          <w:r>
            <w:instrText xml:space="preserve"> HYPERLINK \l _Toc8182 </w:instrText>
          </w:r>
          <w:r>
            <w:fldChar w:fldCharType="separate"/>
          </w:r>
          <w:r>
            <w:rPr>
              <w:rFonts w:hint="eastAsia" w:ascii="宋体" w:hAnsi="宋体" w:eastAsia="宋体" w:cs="宋体"/>
              <w:szCs w:val="24"/>
              <w:lang w:val="en-US" w:eastAsia="zh-CN"/>
            </w:rPr>
            <w:t>2.1项目的用户角色：</w:t>
          </w:r>
          <w:r>
            <w:tab/>
          </w:r>
          <w:r>
            <w:fldChar w:fldCharType="begin"/>
          </w:r>
          <w:r>
            <w:instrText xml:space="preserve"> PAGEREF _Toc8182 \h </w:instrText>
          </w:r>
          <w:r>
            <w:fldChar w:fldCharType="separate"/>
          </w:r>
          <w:r>
            <w:t>8</w:t>
          </w:r>
          <w:r>
            <w:fldChar w:fldCharType="end"/>
          </w:r>
          <w:r>
            <w:fldChar w:fldCharType="end"/>
          </w:r>
        </w:p>
        <w:p w14:paraId="6AF980FE">
          <w:pPr>
            <w:pStyle w:val="10"/>
            <w:tabs>
              <w:tab w:val="right" w:leader="dot" w:pos="8306"/>
            </w:tabs>
          </w:pPr>
          <w:r>
            <w:fldChar w:fldCharType="begin"/>
          </w:r>
          <w:r>
            <w:instrText xml:space="preserve"> HYPERLINK \l _Toc335 </w:instrText>
          </w:r>
          <w:r>
            <w:fldChar w:fldCharType="separate"/>
          </w:r>
          <w:r>
            <w:rPr>
              <w:rFonts w:hint="eastAsia" w:ascii="宋体" w:hAnsi="宋体" w:eastAsia="宋体" w:cs="宋体"/>
              <w:szCs w:val="24"/>
              <w:lang w:val="en-US" w:eastAsia="zh-CN"/>
            </w:rPr>
            <w:t>2.2功能性需求：</w:t>
          </w:r>
          <w:r>
            <w:tab/>
          </w:r>
          <w:r>
            <w:fldChar w:fldCharType="begin"/>
          </w:r>
          <w:r>
            <w:instrText xml:space="preserve"> PAGEREF _Toc335 \h </w:instrText>
          </w:r>
          <w:r>
            <w:fldChar w:fldCharType="separate"/>
          </w:r>
          <w:r>
            <w:t>8</w:t>
          </w:r>
          <w:r>
            <w:fldChar w:fldCharType="end"/>
          </w:r>
          <w:r>
            <w:fldChar w:fldCharType="end"/>
          </w:r>
        </w:p>
        <w:p w14:paraId="001B5677">
          <w:pPr>
            <w:pStyle w:val="6"/>
            <w:tabs>
              <w:tab w:val="right" w:leader="dot" w:pos="8306"/>
            </w:tabs>
          </w:pPr>
          <w:r>
            <w:fldChar w:fldCharType="begin"/>
          </w:r>
          <w:r>
            <w:instrText xml:space="preserve"> HYPERLINK \l _Toc5447 </w:instrText>
          </w:r>
          <w:r>
            <w:fldChar w:fldCharType="separate"/>
          </w:r>
          <w:r>
            <w:rPr>
              <w:rFonts w:hint="eastAsia" w:ascii="宋体" w:hAnsi="宋体" w:eastAsia="宋体" w:cs="宋体"/>
              <w:szCs w:val="24"/>
              <w:lang w:val="en-US" w:eastAsia="zh-CN"/>
            </w:rPr>
            <w:t>2.2.1系统功能需求：</w:t>
          </w:r>
          <w:r>
            <w:tab/>
          </w:r>
          <w:r>
            <w:fldChar w:fldCharType="begin"/>
          </w:r>
          <w:r>
            <w:instrText xml:space="preserve"> PAGEREF _Toc5447 \h </w:instrText>
          </w:r>
          <w:r>
            <w:fldChar w:fldCharType="separate"/>
          </w:r>
          <w:r>
            <w:t>8</w:t>
          </w:r>
          <w:r>
            <w:fldChar w:fldCharType="end"/>
          </w:r>
          <w:r>
            <w:fldChar w:fldCharType="end"/>
          </w:r>
        </w:p>
        <w:p w14:paraId="00AD3F04">
          <w:pPr>
            <w:pStyle w:val="6"/>
            <w:tabs>
              <w:tab w:val="right" w:leader="dot" w:pos="8306"/>
            </w:tabs>
          </w:pPr>
          <w:r>
            <w:fldChar w:fldCharType="begin"/>
          </w:r>
          <w:r>
            <w:instrText xml:space="preserve"> HYPERLINK \l _Toc9351 </w:instrText>
          </w:r>
          <w:r>
            <w:fldChar w:fldCharType="separate"/>
          </w:r>
          <w:r>
            <w:rPr>
              <w:rFonts w:hint="eastAsia" w:ascii="宋体" w:hAnsi="宋体" w:eastAsia="宋体" w:cs="宋体"/>
              <w:szCs w:val="24"/>
              <w:lang w:val="en-US" w:eastAsia="zh-CN"/>
            </w:rPr>
            <w:t>2.2.2各子系统的功能需求：</w:t>
          </w:r>
          <w:r>
            <w:tab/>
          </w:r>
          <w:r>
            <w:fldChar w:fldCharType="begin"/>
          </w:r>
          <w:r>
            <w:instrText xml:space="preserve"> PAGEREF _Toc9351 \h </w:instrText>
          </w:r>
          <w:r>
            <w:fldChar w:fldCharType="separate"/>
          </w:r>
          <w:r>
            <w:t>8</w:t>
          </w:r>
          <w:r>
            <w:fldChar w:fldCharType="end"/>
          </w:r>
          <w:r>
            <w:fldChar w:fldCharType="end"/>
          </w:r>
        </w:p>
        <w:p w14:paraId="254CE5B2">
          <w:pPr>
            <w:pStyle w:val="6"/>
            <w:tabs>
              <w:tab w:val="right" w:leader="dot" w:pos="8306"/>
            </w:tabs>
          </w:pPr>
          <w:r>
            <w:fldChar w:fldCharType="begin"/>
          </w:r>
          <w:r>
            <w:instrText xml:space="preserve"> HYPERLINK \l _Toc31681 </w:instrText>
          </w:r>
          <w:r>
            <w:fldChar w:fldCharType="separate"/>
          </w:r>
          <w:r>
            <w:rPr>
              <w:rFonts w:hint="eastAsia" w:ascii="宋体" w:hAnsi="宋体" w:eastAsia="宋体" w:cs="宋体"/>
              <w:szCs w:val="24"/>
              <w:lang w:val="en-US" w:eastAsia="zh-CN"/>
            </w:rPr>
            <w:t>2.2.3非功能性需求：</w:t>
          </w:r>
          <w:r>
            <w:tab/>
          </w:r>
          <w:r>
            <w:fldChar w:fldCharType="begin"/>
          </w:r>
          <w:r>
            <w:instrText xml:space="preserve"> PAGEREF _Toc31681 \h </w:instrText>
          </w:r>
          <w:r>
            <w:fldChar w:fldCharType="separate"/>
          </w:r>
          <w:r>
            <w:t>8</w:t>
          </w:r>
          <w:r>
            <w:fldChar w:fldCharType="end"/>
          </w:r>
          <w:r>
            <w:fldChar w:fldCharType="end"/>
          </w:r>
        </w:p>
        <w:p w14:paraId="349B0FF8">
          <w:pPr>
            <w:pStyle w:val="10"/>
            <w:tabs>
              <w:tab w:val="right" w:leader="dot" w:pos="8306"/>
            </w:tabs>
          </w:pPr>
          <w:r>
            <w:fldChar w:fldCharType="begin"/>
          </w:r>
          <w:r>
            <w:instrText xml:space="preserve"> HYPERLINK \l _Toc29648 </w:instrText>
          </w:r>
          <w:r>
            <w:fldChar w:fldCharType="separate"/>
          </w:r>
          <w:r>
            <w:rPr>
              <w:rFonts w:hint="eastAsia" w:ascii="宋体" w:hAnsi="宋体" w:eastAsia="宋体" w:cs="宋体"/>
              <w:szCs w:val="24"/>
              <w:lang w:val="en-US" w:eastAsia="zh-CN"/>
            </w:rPr>
            <w:t>2.3数据字典</w:t>
          </w:r>
          <w:r>
            <w:tab/>
          </w:r>
          <w:r>
            <w:fldChar w:fldCharType="begin"/>
          </w:r>
          <w:r>
            <w:instrText xml:space="preserve"> PAGEREF _Toc29648 \h </w:instrText>
          </w:r>
          <w:r>
            <w:fldChar w:fldCharType="separate"/>
          </w:r>
          <w:r>
            <w:t>9</w:t>
          </w:r>
          <w:r>
            <w:fldChar w:fldCharType="end"/>
          </w:r>
          <w:r>
            <w:fldChar w:fldCharType="end"/>
          </w:r>
        </w:p>
        <w:p w14:paraId="77B7F627">
          <w:pPr>
            <w:pStyle w:val="10"/>
            <w:tabs>
              <w:tab w:val="right" w:leader="dot" w:pos="8306"/>
            </w:tabs>
          </w:pPr>
          <w:r>
            <w:fldChar w:fldCharType="begin"/>
          </w:r>
          <w:r>
            <w:instrText xml:space="preserve"> HYPERLINK \l _Toc11356 </w:instrText>
          </w:r>
          <w:r>
            <w:fldChar w:fldCharType="separate"/>
          </w:r>
          <w:r>
            <w:rPr>
              <w:rFonts w:hint="eastAsia" w:ascii="宋体" w:hAnsi="宋体" w:eastAsia="宋体" w:cs="宋体"/>
              <w:szCs w:val="24"/>
              <w:lang w:val="en-US" w:eastAsia="zh-CN"/>
            </w:rPr>
            <w:t>2.4数据流图：</w:t>
          </w:r>
          <w:r>
            <w:tab/>
          </w:r>
          <w:r>
            <w:fldChar w:fldCharType="begin"/>
          </w:r>
          <w:r>
            <w:instrText xml:space="preserve"> PAGEREF _Toc11356 \h </w:instrText>
          </w:r>
          <w:r>
            <w:fldChar w:fldCharType="separate"/>
          </w:r>
          <w:r>
            <w:t>10</w:t>
          </w:r>
          <w:r>
            <w:fldChar w:fldCharType="end"/>
          </w:r>
          <w:r>
            <w:fldChar w:fldCharType="end"/>
          </w:r>
        </w:p>
        <w:p w14:paraId="43571DD7">
          <w:pPr>
            <w:pStyle w:val="9"/>
            <w:tabs>
              <w:tab w:val="right" w:leader="dot" w:pos="8306"/>
            </w:tabs>
          </w:pPr>
          <w:r>
            <w:fldChar w:fldCharType="begin"/>
          </w:r>
          <w:r>
            <w:instrText xml:space="preserve"> HYPERLINK \l _Toc4803 </w:instrText>
          </w:r>
          <w:r>
            <w:fldChar w:fldCharType="separate"/>
          </w:r>
          <w:r>
            <w:rPr>
              <w:rFonts w:hint="eastAsia" w:cs="Times New Roman"/>
              <w:kern w:val="2"/>
              <w:szCs w:val="24"/>
              <w:lang w:val="en-US" w:eastAsia="zh-CN" w:bidi="ar"/>
            </w:rPr>
            <w:t>零</w:t>
          </w:r>
          <w:r>
            <w:rPr>
              <w:rFonts w:hint="default" w:ascii="Times New Roman" w:hAnsi="Times New Roman" w:eastAsia="宋体" w:cs="Times New Roman"/>
              <w:kern w:val="2"/>
              <w:szCs w:val="24"/>
              <w:lang w:val="en-US" w:eastAsia="zh-CN" w:bidi="ar"/>
            </w:rPr>
            <w:t>层数据流图包括企业端和消费者端与系统的交互。</w:t>
          </w:r>
          <w:r>
            <w:tab/>
          </w:r>
          <w:r>
            <w:fldChar w:fldCharType="begin"/>
          </w:r>
          <w:r>
            <w:instrText xml:space="preserve"> PAGEREF _Toc4803 \h </w:instrText>
          </w:r>
          <w:r>
            <w:fldChar w:fldCharType="separate"/>
          </w:r>
          <w:r>
            <w:t>10</w:t>
          </w:r>
          <w:r>
            <w:fldChar w:fldCharType="end"/>
          </w:r>
          <w:r>
            <w:fldChar w:fldCharType="end"/>
          </w:r>
        </w:p>
        <w:p w14:paraId="4B7A166E">
          <w:pPr>
            <w:pStyle w:val="9"/>
            <w:tabs>
              <w:tab w:val="right" w:leader="dot" w:pos="8306"/>
            </w:tabs>
          </w:pPr>
          <w:r>
            <w:fldChar w:fldCharType="begin"/>
          </w:r>
          <w:r>
            <w:instrText xml:space="preserve"> HYPERLINK \l _Toc6361 </w:instrText>
          </w:r>
          <w:r>
            <w:fldChar w:fldCharType="separate"/>
          </w:r>
          <w:r>
            <w:rPr>
              <w:rFonts w:hint="eastAsia" w:ascii="宋体" w:hAnsi="宋体" w:eastAsia="宋体" w:cs="宋体"/>
              <w:szCs w:val="24"/>
              <w:lang w:val="en-US" w:eastAsia="zh-CN"/>
            </w:rPr>
            <w:t>3、概要设计：</w:t>
          </w:r>
          <w:r>
            <w:tab/>
          </w:r>
          <w:r>
            <w:fldChar w:fldCharType="begin"/>
          </w:r>
          <w:r>
            <w:instrText xml:space="preserve"> PAGEREF _Toc6361 \h </w:instrText>
          </w:r>
          <w:r>
            <w:fldChar w:fldCharType="separate"/>
          </w:r>
          <w:r>
            <w:t>11</w:t>
          </w:r>
          <w:r>
            <w:fldChar w:fldCharType="end"/>
          </w:r>
          <w:r>
            <w:fldChar w:fldCharType="end"/>
          </w:r>
        </w:p>
        <w:p w14:paraId="797D044D">
          <w:pPr>
            <w:pStyle w:val="10"/>
            <w:tabs>
              <w:tab w:val="right" w:leader="dot" w:pos="8306"/>
            </w:tabs>
          </w:pPr>
          <w:r>
            <w:fldChar w:fldCharType="begin"/>
          </w:r>
          <w:r>
            <w:instrText xml:space="preserve"> HYPERLINK \l _Toc24160 </w:instrText>
          </w:r>
          <w:r>
            <w:fldChar w:fldCharType="separate"/>
          </w:r>
          <w:r>
            <w:rPr>
              <w:rFonts w:hint="eastAsia" w:ascii="宋体" w:hAnsi="宋体" w:eastAsia="宋体" w:cs="宋体"/>
              <w:szCs w:val="24"/>
              <w:lang w:val="en-US" w:eastAsia="zh-CN"/>
            </w:rPr>
            <w:t>3.1系统概括</w:t>
          </w:r>
          <w:r>
            <w:rPr>
              <w:rFonts w:hint="default" w:ascii="Times New Roman" w:hAnsi="Times New Roman" w:eastAsia="宋体" w:cs="Times New Roman"/>
              <w:kern w:val="2"/>
              <w:szCs w:val="24"/>
              <w:lang w:val="en-US" w:eastAsia="zh-CN" w:bidi="ar"/>
            </w:rPr>
            <w:t>：</w:t>
          </w:r>
          <w:r>
            <w:tab/>
          </w:r>
          <w:r>
            <w:fldChar w:fldCharType="begin"/>
          </w:r>
          <w:r>
            <w:instrText xml:space="preserve"> PAGEREF _Toc24160 \h </w:instrText>
          </w:r>
          <w:r>
            <w:fldChar w:fldCharType="separate"/>
          </w:r>
          <w:r>
            <w:t>11</w:t>
          </w:r>
          <w:r>
            <w:fldChar w:fldCharType="end"/>
          </w:r>
          <w:r>
            <w:fldChar w:fldCharType="end"/>
          </w:r>
        </w:p>
        <w:p w14:paraId="492B9DDB">
          <w:pPr>
            <w:pStyle w:val="10"/>
            <w:tabs>
              <w:tab w:val="right" w:leader="dot" w:pos="8306"/>
            </w:tabs>
          </w:pPr>
          <w:r>
            <w:fldChar w:fldCharType="begin"/>
          </w:r>
          <w:r>
            <w:instrText xml:space="preserve"> HYPERLINK \l _Toc15203 </w:instrText>
          </w:r>
          <w:r>
            <w:fldChar w:fldCharType="separate"/>
          </w:r>
          <w:r>
            <w:rPr>
              <w:rFonts w:hint="eastAsia" w:ascii="宋体" w:hAnsi="宋体" w:eastAsia="宋体" w:cs="宋体"/>
              <w:szCs w:val="24"/>
              <w:lang w:val="en-US" w:eastAsia="zh-CN"/>
            </w:rPr>
            <w:t>3.2系统架构</w:t>
          </w:r>
          <w:r>
            <w:tab/>
          </w:r>
          <w:r>
            <w:fldChar w:fldCharType="begin"/>
          </w:r>
          <w:r>
            <w:instrText xml:space="preserve"> PAGEREF _Toc15203 \h </w:instrText>
          </w:r>
          <w:r>
            <w:fldChar w:fldCharType="separate"/>
          </w:r>
          <w:r>
            <w:t>12</w:t>
          </w:r>
          <w:r>
            <w:fldChar w:fldCharType="end"/>
          </w:r>
          <w:r>
            <w:fldChar w:fldCharType="end"/>
          </w:r>
        </w:p>
        <w:p w14:paraId="50984E6D">
          <w:pPr>
            <w:pStyle w:val="10"/>
            <w:tabs>
              <w:tab w:val="right" w:leader="dot" w:pos="8306"/>
            </w:tabs>
          </w:pPr>
          <w:r>
            <w:fldChar w:fldCharType="begin"/>
          </w:r>
          <w:r>
            <w:instrText xml:space="preserve"> HYPERLINK \l _Toc15558 </w:instrText>
          </w:r>
          <w:r>
            <w:fldChar w:fldCharType="separate"/>
          </w:r>
          <w:r>
            <w:rPr>
              <w:rFonts w:hint="eastAsia" w:ascii="宋体" w:hAnsi="宋体" w:eastAsia="宋体" w:cs="宋体"/>
              <w:szCs w:val="24"/>
              <w:lang w:val="en-US" w:eastAsia="zh-CN"/>
            </w:rPr>
            <w:t>3.3功能架构：</w:t>
          </w:r>
          <w:r>
            <w:tab/>
          </w:r>
          <w:r>
            <w:fldChar w:fldCharType="begin"/>
          </w:r>
          <w:r>
            <w:instrText xml:space="preserve"> PAGEREF _Toc15558 \h </w:instrText>
          </w:r>
          <w:r>
            <w:fldChar w:fldCharType="separate"/>
          </w:r>
          <w:r>
            <w:t>13</w:t>
          </w:r>
          <w:r>
            <w:fldChar w:fldCharType="end"/>
          </w:r>
          <w:r>
            <w:fldChar w:fldCharType="end"/>
          </w:r>
        </w:p>
        <w:p w14:paraId="7F7A4D38">
          <w:pPr>
            <w:pStyle w:val="10"/>
            <w:tabs>
              <w:tab w:val="right" w:leader="dot" w:pos="8306"/>
            </w:tabs>
          </w:pPr>
          <w:r>
            <w:fldChar w:fldCharType="begin"/>
          </w:r>
          <w:r>
            <w:instrText xml:space="preserve"> HYPERLINK \l _Toc19400 </w:instrText>
          </w:r>
          <w:r>
            <w:fldChar w:fldCharType="separate"/>
          </w:r>
          <w:r>
            <w:rPr>
              <w:rFonts w:hint="eastAsia" w:ascii="宋体" w:hAnsi="宋体" w:eastAsia="宋体" w:cs="宋体"/>
              <w:szCs w:val="24"/>
              <w:lang w:val="en-US" w:eastAsia="zh-CN"/>
            </w:rPr>
            <w:t>3.4界面设计：</w:t>
          </w:r>
          <w:r>
            <w:tab/>
          </w:r>
          <w:r>
            <w:fldChar w:fldCharType="begin"/>
          </w:r>
          <w:r>
            <w:instrText xml:space="preserve"> PAGEREF _Toc19400 \h </w:instrText>
          </w:r>
          <w:r>
            <w:fldChar w:fldCharType="separate"/>
          </w:r>
          <w:r>
            <w:t>13</w:t>
          </w:r>
          <w:r>
            <w:fldChar w:fldCharType="end"/>
          </w:r>
          <w:r>
            <w:fldChar w:fldCharType="end"/>
          </w:r>
        </w:p>
        <w:p w14:paraId="40BF601B">
          <w:pPr>
            <w:pStyle w:val="6"/>
            <w:tabs>
              <w:tab w:val="right" w:leader="dot" w:pos="8306"/>
            </w:tabs>
          </w:pPr>
          <w:r>
            <w:fldChar w:fldCharType="begin"/>
          </w:r>
          <w:r>
            <w:instrText xml:space="preserve"> HYPERLINK \l _Toc4082 </w:instrText>
          </w:r>
          <w:r>
            <w:fldChar w:fldCharType="separate"/>
          </w:r>
          <w:r>
            <w:rPr>
              <w:rFonts w:hint="eastAsia" w:ascii="宋体" w:hAnsi="宋体" w:eastAsia="宋体" w:cs="宋体"/>
              <w:szCs w:val="24"/>
              <w:lang w:val="en-US" w:eastAsia="zh-CN"/>
            </w:rPr>
            <w:t>3.4.1前端界面：</w:t>
          </w:r>
          <w:r>
            <w:tab/>
          </w:r>
          <w:r>
            <w:fldChar w:fldCharType="begin"/>
          </w:r>
          <w:r>
            <w:instrText xml:space="preserve"> PAGEREF _Toc4082 \h </w:instrText>
          </w:r>
          <w:r>
            <w:fldChar w:fldCharType="separate"/>
          </w:r>
          <w:r>
            <w:t>13</w:t>
          </w:r>
          <w:r>
            <w:fldChar w:fldCharType="end"/>
          </w:r>
          <w:r>
            <w:fldChar w:fldCharType="end"/>
          </w:r>
        </w:p>
        <w:p w14:paraId="0B23DF9B">
          <w:pPr>
            <w:pStyle w:val="6"/>
            <w:tabs>
              <w:tab w:val="right" w:leader="dot" w:pos="8306"/>
            </w:tabs>
          </w:pPr>
          <w:r>
            <w:fldChar w:fldCharType="begin"/>
          </w:r>
          <w:r>
            <w:instrText xml:space="preserve"> HYPERLINK \l _Toc12246 </w:instrText>
          </w:r>
          <w:r>
            <w:fldChar w:fldCharType="separate"/>
          </w:r>
          <w:r>
            <w:rPr>
              <w:rFonts w:hint="eastAsia" w:ascii="宋体" w:hAnsi="宋体" w:eastAsia="宋体" w:cs="宋体"/>
              <w:szCs w:val="24"/>
              <w:lang w:val="en-US" w:eastAsia="zh-CN"/>
            </w:rPr>
            <w:t>3.4.2注册页面：</w:t>
          </w:r>
          <w:r>
            <w:tab/>
          </w:r>
          <w:r>
            <w:fldChar w:fldCharType="begin"/>
          </w:r>
          <w:r>
            <w:instrText xml:space="preserve"> PAGEREF _Toc12246 \h </w:instrText>
          </w:r>
          <w:r>
            <w:fldChar w:fldCharType="separate"/>
          </w:r>
          <w:r>
            <w:t>14</w:t>
          </w:r>
          <w:r>
            <w:fldChar w:fldCharType="end"/>
          </w:r>
          <w:r>
            <w:fldChar w:fldCharType="end"/>
          </w:r>
        </w:p>
        <w:p w14:paraId="5F9565D3">
          <w:pPr>
            <w:pStyle w:val="6"/>
            <w:tabs>
              <w:tab w:val="right" w:leader="dot" w:pos="8306"/>
            </w:tabs>
          </w:pPr>
          <w:r>
            <w:fldChar w:fldCharType="begin"/>
          </w:r>
          <w:r>
            <w:instrText xml:space="preserve"> HYPERLINK \l _Toc2868 </w:instrText>
          </w:r>
          <w:r>
            <w:fldChar w:fldCharType="separate"/>
          </w:r>
          <w:r>
            <w:rPr>
              <w:rFonts w:hint="eastAsia" w:ascii="宋体" w:hAnsi="宋体" w:eastAsia="宋体" w:cs="宋体"/>
              <w:szCs w:val="24"/>
              <w:lang w:val="en-US" w:eastAsia="zh-CN"/>
            </w:rPr>
            <w:t>3.4.3企业操作页面：</w:t>
          </w:r>
          <w:r>
            <w:tab/>
          </w:r>
          <w:r>
            <w:fldChar w:fldCharType="begin"/>
          </w:r>
          <w:r>
            <w:instrText xml:space="preserve"> PAGEREF _Toc2868 \h </w:instrText>
          </w:r>
          <w:r>
            <w:fldChar w:fldCharType="separate"/>
          </w:r>
          <w:r>
            <w:t>15</w:t>
          </w:r>
          <w:r>
            <w:fldChar w:fldCharType="end"/>
          </w:r>
          <w:r>
            <w:fldChar w:fldCharType="end"/>
          </w:r>
        </w:p>
        <w:p w14:paraId="289B44B9">
          <w:pPr>
            <w:pStyle w:val="6"/>
            <w:tabs>
              <w:tab w:val="right" w:leader="dot" w:pos="8306"/>
            </w:tabs>
          </w:pPr>
          <w:r>
            <w:fldChar w:fldCharType="begin"/>
          </w:r>
          <w:r>
            <w:instrText xml:space="preserve"> HYPERLINK \l _Toc1902 </w:instrText>
          </w:r>
          <w:r>
            <w:fldChar w:fldCharType="separate"/>
          </w:r>
          <w:r>
            <w:rPr>
              <w:rFonts w:hint="eastAsia" w:ascii="宋体" w:hAnsi="宋体" w:eastAsia="宋体" w:cs="宋体"/>
              <w:szCs w:val="24"/>
              <w:lang w:val="en-US" w:eastAsia="zh-CN"/>
            </w:rPr>
            <w:t>3.4.4消费者查看页面：</w:t>
          </w:r>
          <w:r>
            <w:tab/>
          </w:r>
          <w:r>
            <w:fldChar w:fldCharType="begin"/>
          </w:r>
          <w:r>
            <w:instrText xml:space="preserve"> PAGEREF _Toc1902 \h </w:instrText>
          </w:r>
          <w:r>
            <w:fldChar w:fldCharType="separate"/>
          </w:r>
          <w:r>
            <w:t>15</w:t>
          </w:r>
          <w:r>
            <w:fldChar w:fldCharType="end"/>
          </w:r>
          <w:r>
            <w:fldChar w:fldCharType="end"/>
          </w:r>
        </w:p>
        <w:p w14:paraId="463379B8">
          <w:pPr>
            <w:pStyle w:val="6"/>
            <w:tabs>
              <w:tab w:val="right" w:leader="dot" w:pos="8306"/>
            </w:tabs>
          </w:pPr>
          <w:r>
            <w:fldChar w:fldCharType="begin"/>
          </w:r>
          <w:r>
            <w:instrText xml:space="preserve"> HYPERLINK \l _Toc26995 </w:instrText>
          </w:r>
          <w:r>
            <w:fldChar w:fldCharType="separate"/>
          </w:r>
          <w:r>
            <w:rPr>
              <w:rFonts w:hint="eastAsia" w:ascii="宋体" w:hAnsi="宋体" w:eastAsia="宋体" w:cs="宋体"/>
              <w:szCs w:val="24"/>
              <w:lang w:val="en-US" w:eastAsia="zh-CN"/>
            </w:rPr>
            <w:t>3.4.5后端服务：</w:t>
          </w:r>
          <w:r>
            <w:tab/>
          </w:r>
          <w:r>
            <w:fldChar w:fldCharType="begin"/>
          </w:r>
          <w:r>
            <w:instrText xml:space="preserve"> PAGEREF _Toc26995 \h </w:instrText>
          </w:r>
          <w:r>
            <w:fldChar w:fldCharType="separate"/>
          </w:r>
          <w:r>
            <w:t>16</w:t>
          </w:r>
          <w:r>
            <w:fldChar w:fldCharType="end"/>
          </w:r>
          <w:r>
            <w:fldChar w:fldCharType="end"/>
          </w:r>
        </w:p>
        <w:p w14:paraId="288A12F5">
          <w:pPr>
            <w:pStyle w:val="10"/>
            <w:tabs>
              <w:tab w:val="right" w:leader="dot" w:pos="8306"/>
            </w:tabs>
          </w:pPr>
          <w:r>
            <w:fldChar w:fldCharType="begin"/>
          </w:r>
          <w:r>
            <w:instrText xml:space="preserve"> HYPERLINK \l _Toc31294 </w:instrText>
          </w:r>
          <w:r>
            <w:fldChar w:fldCharType="separate"/>
          </w:r>
          <w:r>
            <w:rPr>
              <w:rFonts w:hint="eastAsia" w:ascii="宋体" w:hAnsi="宋体" w:eastAsia="宋体" w:cs="宋体"/>
              <w:szCs w:val="24"/>
              <w:lang w:val="en-US" w:eastAsia="zh-CN"/>
            </w:rPr>
            <w:t>3.5数据库设计：</w:t>
          </w:r>
          <w:r>
            <w:tab/>
          </w:r>
          <w:r>
            <w:fldChar w:fldCharType="begin"/>
          </w:r>
          <w:r>
            <w:instrText xml:space="preserve"> PAGEREF _Toc31294 \h </w:instrText>
          </w:r>
          <w:r>
            <w:fldChar w:fldCharType="separate"/>
          </w:r>
          <w:r>
            <w:t>17</w:t>
          </w:r>
          <w:r>
            <w:fldChar w:fldCharType="end"/>
          </w:r>
          <w:r>
            <w:fldChar w:fldCharType="end"/>
          </w:r>
        </w:p>
        <w:p w14:paraId="08127865">
          <w:pPr>
            <w:pStyle w:val="9"/>
            <w:tabs>
              <w:tab w:val="right" w:leader="dot" w:pos="8306"/>
            </w:tabs>
          </w:pPr>
          <w:r>
            <w:fldChar w:fldCharType="begin"/>
          </w:r>
          <w:r>
            <w:instrText xml:space="preserve"> HYPERLINK \l _Toc12926 </w:instrText>
          </w:r>
          <w:r>
            <w:fldChar w:fldCharType="separate"/>
          </w:r>
          <w:r>
            <w:rPr>
              <w:rFonts w:hint="eastAsia" w:ascii="宋体" w:hAnsi="宋体" w:eastAsia="宋体" w:cs="宋体"/>
              <w:szCs w:val="24"/>
              <w:lang w:val="en-US" w:eastAsia="zh-CN"/>
            </w:rPr>
            <w:t>4、详细设计：</w:t>
          </w:r>
          <w:r>
            <w:tab/>
          </w:r>
          <w:r>
            <w:fldChar w:fldCharType="begin"/>
          </w:r>
          <w:r>
            <w:instrText xml:space="preserve"> PAGEREF _Toc12926 \h </w:instrText>
          </w:r>
          <w:r>
            <w:fldChar w:fldCharType="separate"/>
          </w:r>
          <w:r>
            <w:t>18</w:t>
          </w:r>
          <w:r>
            <w:fldChar w:fldCharType="end"/>
          </w:r>
          <w:r>
            <w:fldChar w:fldCharType="end"/>
          </w:r>
        </w:p>
        <w:p w14:paraId="582FFBD8">
          <w:pPr>
            <w:pStyle w:val="10"/>
            <w:tabs>
              <w:tab w:val="right" w:leader="dot" w:pos="8306"/>
            </w:tabs>
          </w:pPr>
          <w:r>
            <w:fldChar w:fldCharType="begin"/>
          </w:r>
          <w:r>
            <w:instrText xml:space="preserve"> HYPERLINK \l _Toc23623 </w:instrText>
          </w:r>
          <w:r>
            <w:fldChar w:fldCharType="separate"/>
          </w:r>
          <w:r>
            <w:rPr>
              <w:rFonts w:hint="eastAsia" w:ascii="宋体" w:hAnsi="宋体" w:eastAsia="宋体" w:cs="宋体"/>
              <w:szCs w:val="24"/>
              <w:lang w:val="en-US" w:eastAsia="zh-CN"/>
            </w:rPr>
            <w:t>4.1数据库表结构</w:t>
          </w:r>
          <w:r>
            <w:tab/>
          </w:r>
          <w:r>
            <w:fldChar w:fldCharType="begin"/>
          </w:r>
          <w:r>
            <w:instrText xml:space="preserve"> PAGEREF _Toc23623 \h </w:instrText>
          </w:r>
          <w:r>
            <w:fldChar w:fldCharType="separate"/>
          </w:r>
          <w:r>
            <w:t>18</w:t>
          </w:r>
          <w:r>
            <w:fldChar w:fldCharType="end"/>
          </w:r>
          <w:r>
            <w:fldChar w:fldCharType="end"/>
          </w:r>
        </w:p>
        <w:p w14:paraId="40A413BA">
          <w:pPr>
            <w:pStyle w:val="10"/>
            <w:tabs>
              <w:tab w:val="right" w:leader="dot" w:pos="8306"/>
            </w:tabs>
          </w:pPr>
          <w:r>
            <w:fldChar w:fldCharType="begin"/>
          </w:r>
          <w:r>
            <w:instrText xml:space="preserve"> HYPERLINK \l _Toc28668 </w:instrText>
          </w:r>
          <w:r>
            <w:fldChar w:fldCharType="separate"/>
          </w:r>
          <w:r>
            <w:rPr>
              <w:rFonts w:hint="eastAsia" w:cs="Times New Roman"/>
              <w:kern w:val="2"/>
              <w:szCs w:val="24"/>
              <w:lang w:val="en-US" w:eastAsia="zh-CN" w:bidi="ar"/>
            </w:rPr>
            <w:t>表1.2</w:t>
          </w:r>
          <w:r>
            <w:tab/>
          </w:r>
          <w:r>
            <w:fldChar w:fldCharType="begin"/>
          </w:r>
          <w:r>
            <w:instrText xml:space="preserve"> PAGEREF _Toc28668 \h </w:instrText>
          </w:r>
          <w:r>
            <w:fldChar w:fldCharType="separate"/>
          </w:r>
          <w:r>
            <w:t>18</w:t>
          </w:r>
          <w:r>
            <w:fldChar w:fldCharType="end"/>
          </w:r>
          <w:r>
            <w:fldChar w:fldCharType="end"/>
          </w:r>
        </w:p>
        <w:p w14:paraId="462DC6D1">
          <w:pPr>
            <w:pStyle w:val="6"/>
            <w:tabs>
              <w:tab w:val="right" w:leader="dot" w:pos="8306"/>
            </w:tabs>
          </w:pPr>
          <w:r>
            <w:fldChar w:fldCharType="begin"/>
          </w:r>
          <w:r>
            <w:instrText xml:space="preserve"> HYPERLINK \l _Toc10139 </w:instrText>
          </w:r>
          <w:r>
            <w:fldChar w:fldCharType="separate"/>
          </w:r>
          <w:r>
            <w:rPr>
              <w:rFonts w:hint="default" w:ascii="Times New Roman" w:hAnsi="Times New Roman" w:eastAsia="宋体" w:cs="Times New Roman"/>
              <w:kern w:val="2"/>
              <w:szCs w:val="24"/>
              <w:lang w:val="en-US" w:eastAsia="zh-CN" w:bidi="ar"/>
            </w:rPr>
            <w:t>企业代表表：</w:t>
          </w:r>
          <w:r>
            <w:tab/>
          </w:r>
          <w:r>
            <w:fldChar w:fldCharType="begin"/>
          </w:r>
          <w:r>
            <w:instrText xml:space="preserve"> PAGEREF _Toc10139 \h </w:instrText>
          </w:r>
          <w:r>
            <w:fldChar w:fldCharType="separate"/>
          </w:r>
          <w:r>
            <w:t>18</w:t>
          </w:r>
          <w:r>
            <w:fldChar w:fldCharType="end"/>
          </w:r>
          <w:r>
            <w:fldChar w:fldCharType="end"/>
          </w:r>
        </w:p>
        <w:p w14:paraId="32030C1B">
          <w:pPr>
            <w:pStyle w:val="10"/>
            <w:tabs>
              <w:tab w:val="right" w:leader="dot" w:pos="8306"/>
            </w:tabs>
          </w:pPr>
          <w:r>
            <w:fldChar w:fldCharType="begin"/>
          </w:r>
          <w:r>
            <w:instrText xml:space="preserve"> HYPERLINK \l _Toc30390 </w:instrText>
          </w:r>
          <w:r>
            <w:fldChar w:fldCharType="separate"/>
          </w:r>
          <w:r>
            <w:rPr>
              <w:rFonts w:hint="eastAsia" w:ascii="宋体" w:hAnsi="宋体" w:eastAsia="宋体" w:cs="宋体"/>
              <w:szCs w:val="24"/>
              <w:lang w:val="en-US" w:eastAsia="zh-CN"/>
            </w:rPr>
            <w:t>4.2类图:</w:t>
          </w:r>
          <w:r>
            <w:tab/>
          </w:r>
          <w:r>
            <w:fldChar w:fldCharType="begin"/>
          </w:r>
          <w:r>
            <w:instrText xml:space="preserve"> PAGEREF _Toc30390 \h </w:instrText>
          </w:r>
          <w:r>
            <w:fldChar w:fldCharType="separate"/>
          </w:r>
          <w:r>
            <w:t>19</w:t>
          </w:r>
          <w:r>
            <w:fldChar w:fldCharType="end"/>
          </w:r>
          <w:r>
            <w:fldChar w:fldCharType="end"/>
          </w:r>
        </w:p>
        <w:p w14:paraId="1848CB91">
          <w:pPr>
            <w:pStyle w:val="10"/>
            <w:tabs>
              <w:tab w:val="right" w:leader="dot" w:pos="8306"/>
            </w:tabs>
          </w:pPr>
          <w:r>
            <w:fldChar w:fldCharType="begin"/>
          </w:r>
          <w:r>
            <w:instrText xml:space="preserve"> HYPERLINK \l _Toc31985 </w:instrText>
          </w:r>
          <w:r>
            <w:fldChar w:fldCharType="separate"/>
          </w:r>
          <w:r>
            <w:rPr>
              <w:rFonts w:hint="eastAsia" w:ascii="宋体" w:hAnsi="宋体" w:eastAsia="宋体" w:cs="宋体"/>
              <w:szCs w:val="24"/>
              <w:lang w:val="en-US" w:eastAsia="zh-CN"/>
            </w:rPr>
            <w:t>4.3时序图</w:t>
          </w:r>
          <w:r>
            <w:tab/>
          </w:r>
          <w:r>
            <w:fldChar w:fldCharType="begin"/>
          </w:r>
          <w:r>
            <w:instrText xml:space="preserve"> PAGEREF _Toc31985 \h </w:instrText>
          </w:r>
          <w:r>
            <w:fldChar w:fldCharType="separate"/>
          </w:r>
          <w:r>
            <w:t>19</w:t>
          </w:r>
          <w:r>
            <w:fldChar w:fldCharType="end"/>
          </w:r>
          <w:r>
            <w:fldChar w:fldCharType="end"/>
          </w:r>
        </w:p>
        <w:p w14:paraId="0F849E1D">
          <w:pPr>
            <w:pStyle w:val="10"/>
            <w:tabs>
              <w:tab w:val="right" w:leader="dot" w:pos="8306"/>
            </w:tabs>
          </w:pPr>
          <w:r>
            <w:fldChar w:fldCharType="begin"/>
          </w:r>
          <w:r>
            <w:instrText xml:space="preserve"> HYPERLINK \l _Toc20301 </w:instrText>
          </w:r>
          <w:r>
            <w:fldChar w:fldCharType="separate"/>
          </w:r>
          <w:r>
            <w:rPr>
              <w:rFonts w:hint="eastAsia" w:ascii="宋体" w:hAnsi="宋体" w:eastAsia="宋体" w:cs="宋体"/>
              <w:szCs w:val="24"/>
              <w:lang w:val="en-US" w:eastAsia="zh-CN"/>
            </w:rPr>
            <w:t>4.4关键业务逻辑的实现：</w:t>
          </w:r>
          <w:r>
            <w:tab/>
          </w:r>
          <w:r>
            <w:fldChar w:fldCharType="begin"/>
          </w:r>
          <w:r>
            <w:instrText xml:space="preserve"> PAGEREF _Toc20301 \h </w:instrText>
          </w:r>
          <w:r>
            <w:fldChar w:fldCharType="separate"/>
          </w:r>
          <w:r>
            <w:t>20</w:t>
          </w:r>
          <w:r>
            <w:fldChar w:fldCharType="end"/>
          </w:r>
          <w:r>
            <w:fldChar w:fldCharType="end"/>
          </w:r>
        </w:p>
        <w:p w14:paraId="3CF2B096">
          <w:pPr>
            <w:pStyle w:val="6"/>
            <w:tabs>
              <w:tab w:val="right" w:leader="dot" w:pos="8306"/>
            </w:tabs>
          </w:pPr>
          <w:r>
            <w:fldChar w:fldCharType="begin"/>
          </w:r>
          <w:r>
            <w:instrText xml:space="preserve"> HYPERLINK \l _Toc10758 </w:instrText>
          </w:r>
          <w:r>
            <w:fldChar w:fldCharType="separate"/>
          </w:r>
          <w:r>
            <w:rPr>
              <w:rFonts w:hint="eastAsia" w:ascii="宋体" w:hAnsi="宋体" w:eastAsia="宋体" w:cs="宋体"/>
              <w:szCs w:val="24"/>
              <w:lang w:val="en-US" w:eastAsia="zh-CN"/>
            </w:rPr>
            <w:t>4.4.1上传交易单数据：</w:t>
          </w:r>
          <w:r>
            <w:tab/>
          </w:r>
          <w:r>
            <w:fldChar w:fldCharType="begin"/>
          </w:r>
          <w:r>
            <w:instrText xml:space="preserve"> PAGEREF _Toc10758 \h </w:instrText>
          </w:r>
          <w:r>
            <w:fldChar w:fldCharType="separate"/>
          </w:r>
          <w:r>
            <w:t>20</w:t>
          </w:r>
          <w:r>
            <w:fldChar w:fldCharType="end"/>
          </w:r>
          <w:r>
            <w:fldChar w:fldCharType="end"/>
          </w:r>
        </w:p>
        <w:p w14:paraId="6F520B96">
          <w:pPr>
            <w:pStyle w:val="6"/>
            <w:tabs>
              <w:tab w:val="right" w:leader="dot" w:pos="8306"/>
            </w:tabs>
          </w:pPr>
          <w:r>
            <w:fldChar w:fldCharType="begin"/>
          </w:r>
          <w:r>
            <w:instrText xml:space="preserve"> HYPERLINK \l _Toc24994 </w:instrText>
          </w:r>
          <w:r>
            <w:fldChar w:fldCharType="separate"/>
          </w:r>
          <w:r>
            <w:rPr>
              <w:rFonts w:hint="eastAsia" w:ascii="宋体" w:hAnsi="宋体" w:eastAsia="宋体" w:cs="宋体"/>
              <w:szCs w:val="24"/>
              <w:lang w:val="en-US" w:eastAsia="zh-CN"/>
            </w:rPr>
            <w:t>4.4.2确定交易单数据：</w:t>
          </w:r>
          <w:r>
            <w:tab/>
          </w:r>
          <w:r>
            <w:fldChar w:fldCharType="begin"/>
          </w:r>
          <w:r>
            <w:instrText xml:space="preserve"> PAGEREF _Toc24994 \h </w:instrText>
          </w:r>
          <w:r>
            <w:fldChar w:fldCharType="separate"/>
          </w:r>
          <w:r>
            <w:t>21</w:t>
          </w:r>
          <w:r>
            <w:fldChar w:fldCharType="end"/>
          </w:r>
          <w:r>
            <w:fldChar w:fldCharType="end"/>
          </w:r>
        </w:p>
        <w:p w14:paraId="2472142A">
          <w:pPr>
            <w:pStyle w:val="6"/>
            <w:tabs>
              <w:tab w:val="right" w:leader="dot" w:pos="8306"/>
            </w:tabs>
          </w:pPr>
          <w:r>
            <w:fldChar w:fldCharType="begin"/>
          </w:r>
          <w:r>
            <w:instrText xml:space="preserve"> HYPERLINK \l _Toc27624 </w:instrText>
          </w:r>
          <w:r>
            <w:fldChar w:fldCharType="separate"/>
          </w:r>
          <w:r>
            <w:rPr>
              <w:rFonts w:hint="eastAsia" w:ascii="宋体" w:hAnsi="宋体" w:eastAsia="宋体" w:cs="宋体"/>
              <w:szCs w:val="24"/>
              <w:lang w:val="en-US" w:eastAsia="zh-CN"/>
            </w:rPr>
            <w:t>4.4.3搜索目标交易单数据：</w:t>
          </w:r>
          <w:r>
            <w:tab/>
          </w:r>
          <w:r>
            <w:fldChar w:fldCharType="begin"/>
          </w:r>
          <w:r>
            <w:instrText xml:space="preserve"> PAGEREF _Toc27624 \h </w:instrText>
          </w:r>
          <w:r>
            <w:fldChar w:fldCharType="separate"/>
          </w:r>
          <w:r>
            <w:t>22</w:t>
          </w:r>
          <w:r>
            <w:fldChar w:fldCharType="end"/>
          </w:r>
          <w:r>
            <w:fldChar w:fldCharType="end"/>
          </w:r>
        </w:p>
        <w:p w14:paraId="256E2502">
          <w:pPr>
            <w:pStyle w:val="9"/>
            <w:tabs>
              <w:tab w:val="right" w:leader="dot" w:pos="8306"/>
            </w:tabs>
          </w:pPr>
          <w:r>
            <w:fldChar w:fldCharType="begin"/>
          </w:r>
          <w:r>
            <w:instrText xml:space="preserve"> HYPERLINK \l _Toc24695 </w:instrText>
          </w:r>
          <w:r>
            <w:fldChar w:fldCharType="separate"/>
          </w:r>
          <w:r>
            <w:rPr>
              <w:rFonts w:hint="eastAsia" w:ascii="宋体" w:hAnsi="宋体" w:eastAsia="宋体" w:cs="宋体"/>
              <w:szCs w:val="24"/>
              <w:lang w:val="en-US" w:eastAsia="zh-CN"/>
            </w:rPr>
            <w:t>5、测试分析：</w:t>
          </w:r>
          <w:r>
            <w:tab/>
          </w:r>
          <w:r>
            <w:fldChar w:fldCharType="begin"/>
          </w:r>
          <w:r>
            <w:instrText xml:space="preserve"> PAGEREF _Toc24695 \h </w:instrText>
          </w:r>
          <w:r>
            <w:fldChar w:fldCharType="separate"/>
          </w:r>
          <w:r>
            <w:t>22</w:t>
          </w:r>
          <w:r>
            <w:fldChar w:fldCharType="end"/>
          </w:r>
          <w:r>
            <w:fldChar w:fldCharType="end"/>
          </w:r>
        </w:p>
        <w:p w14:paraId="69A9E55A">
          <w:pPr>
            <w:pStyle w:val="10"/>
            <w:tabs>
              <w:tab w:val="right" w:leader="dot" w:pos="8306"/>
            </w:tabs>
          </w:pPr>
          <w:r>
            <w:fldChar w:fldCharType="begin"/>
          </w:r>
          <w:r>
            <w:instrText xml:space="preserve"> HYPERLINK \l _Toc5269 </w:instrText>
          </w:r>
          <w:r>
            <w:fldChar w:fldCharType="separate"/>
          </w:r>
          <w:r>
            <w:rPr>
              <w:rFonts w:hint="eastAsia" w:ascii="宋体" w:hAnsi="宋体" w:eastAsia="宋体" w:cs="宋体"/>
              <w:szCs w:val="24"/>
              <w:lang w:val="en-US" w:eastAsia="zh-CN"/>
            </w:rPr>
            <w:t>5.1注册信息注册测试用例：</w:t>
          </w:r>
          <w:r>
            <w:tab/>
          </w:r>
          <w:r>
            <w:fldChar w:fldCharType="begin"/>
          </w:r>
          <w:r>
            <w:instrText xml:space="preserve"> PAGEREF _Toc5269 \h </w:instrText>
          </w:r>
          <w:r>
            <w:fldChar w:fldCharType="separate"/>
          </w:r>
          <w:r>
            <w:t>22</w:t>
          </w:r>
          <w:r>
            <w:fldChar w:fldCharType="end"/>
          </w:r>
          <w:r>
            <w:fldChar w:fldCharType="end"/>
          </w:r>
        </w:p>
        <w:p w14:paraId="45ED01F3">
          <w:pPr>
            <w:pStyle w:val="10"/>
            <w:tabs>
              <w:tab w:val="right" w:leader="dot" w:pos="8306"/>
            </w:tabs>
          </w:pPr>
          <w:r>
            <w:fldChar w:fldCharType="begin"/>
          </w:r>
          <w:r>
            <w:instrText xml:space="preserve"> HYPERLINK \l _Toc7951 </w:instrText>
          </w:r>
          <w:r>
            <w:fldChar w:fldCharType="separate"/>
          </w:r>
          <w:r>
            <w:rPr>
              <w:rFonts w:hint="eastAsia" w:ascii="宋体" w:hAnsi="宋体" w:eastAsia="宋体" w:cs="宋体"/>
              <w:szCs w:val="24"/>
              <w:lang w:val="en-US" w:eastAsia="zh-CN"/>
            </w:rPr>
            <w:t>5.2交易单信息确定测试用例：</w:t>
          </w:r>
          <w:r>
            <w:tab/>
          </w:r>
          <w:r>
            <w:fldChar w:fldCharType="begin"/>
          </w:r>
          <w:r>
            <w:instrText xml:space="preserve"> PAGEREF _Toc7951 \h </w:instrText>
          </w:r>
          <w:r>
            <w:fldChar w:fldCharType="separate"/>
          </w:r>
          <w:r>
            <w:t>23</w:t>
          </w:r>
          <w:r>
            <w:fldChar w:fldCharType="end"/>
          </w:r>
          <w:r>
            <w:fldChar w:fldCharType="end"/>
          </w:r>
        </w:p>
        <w:p w14:paraId="519364C8">
          <w:pPr>
            <w:pStyle w:val="9"/>
            <w:tabs>
              <w:tab w:val="right" w:leader="dot" w:pos="8306"/>
            </w:tabs>
          </w:pPr>
          <w:r>
            <w:fldChar w:fldCharType="begin"/>
          </w:r>
          <w:r>
            <w:instrText xml:space="preserve"> HYPERLINK \l _Toc13973 </w:instrText>
          </w:r>
          <w:r>
            <w:fldChar w:fldCharType="separate"/>
          </w:r>
          <w:r>
            <w:rPr>
              <w:rFonts w:hint="eastAsia"/>
              <w:szCs w:val="24"/>
              <w:lang w:val="en-US" w:eastAsia="zh-CN"/>
            </w:rPr>
            <w:t>6、 区块链的设计</w:t>
          </w:r>
          <w:r>
            <w:tab/>
          </w:r>
          <w:r>
            <w:fldChar w:fldCharType="begin"/>
          </w:r>
          <w:r>
            <w:instrText xml:space="preserve"> PAGEREF _Toc13973 \h </w:instrText>
          </w:r>
          <w:r>
            <w:fldChar w:fldCharType="separate"/>
          </w:r>
          <w:r>
            <w:t>24</w:t>
          </w:r>
          <w:r>
            <w:fldChar w:fldCharType="end"/>
          </w:r>
          <w:r>
            <w:fldChar w:fldCharType="end"/>
          </w:r>
        </w:p>
        <w:p w14:paraId="589B7F8D">
          <w:pPr>
            <w:pStyle w:val="10"/>
            <w:tabs>
              <w:tab w:val="right" w:leader="dot" w:pos="8306"/>
            </w:tabs>
          </w:pPr>
          <w:r>
            <w:fldChar w:fldCharType="begin"/>
          </w:r>
          <w:r>
            <w:instrText xml:space="preserve"> HYPERLINK \l _Toc2264 </w:instrText>
          </w:r>
          <w:r>
            <w:fldChar w:fldCharType="separate"/>
          </w:r>
          <w:r>
            <w:rPr>
              <w:rFonts w:hint="eastAsia" w:ascii="宋体" w:hAnsi="宋体" w:eastAsia="宋体" w:cs="宋体"/>
              <w:szCs w:val="24"/>
              <w:lang w:val="en-US" w:eastAsia="zh-CN"/>
            </w:rPr>
            <w:t>6.1区块链与供应链管理</w:t>
          </w:r>
          <w:r>
            <w:tab/>
          </w:r>
          <w:r>
            <w:fldChar w:fldCharType="begin"/>
          </w:r>
          <w:r>
            <w:instrText xml:space="preserve"> PAGEREF _Toc2264 \h </w:instrText>
          </w:r>
          <w:r>
            <w:fldChar w:fldCharType="separate"/>
          </w:r>
          <w:r>
            <w:t>24</w:t>
          </w:r>
          <w:r>
            <w:fldChar w:fldCharType="end"/>
          </w:r>
          <w:r>
            <w:fldChar w:fldCharType="end"/>
          </w:r>
        </w:p>
        <w:p w14:paraId="3CEF0C84">
          <w:pPr>
            <w:pStyle w:val="6"/>
            <w:tabs>
              <w:tab w:val="right" w:leader="dot" w:pos="8306"/>
            </w:tabs>
          </w:pPr>
          <w:r>
            <w:fldChar w:fldCharType="begin"/>
          </w:r>
          <w:r>
            <w:instrText xml:space="preserve"> HYPERLINK \l _Toc20095 </w:instrText>
          </w:r>
          <w:r>
            <w:fldChar w:fldCharType="separate"/>
          </w:r>
          <w:r>
            <w:rPr>
              <w:rFonts w:hint="eastAsia" w:ascii="宋体" w:hAnsi="宋体" w:eastAsia="宋体" w:cs="宋体"/>
              <w:szCs w:val="24"/>
              <w:lang w:val="en-US" w:eastAsia="zh-CN"/>
            </w:rPr>
            <w:t>6.1.1.分布式数据存储优势</w:t>
          </w:r>
          <w:r>
            <w:tab/>
          </w:r>
          <w:r>
            <w:fldChar w:fldCharType="begin"/>
          </w:r>
          <w:r>
            <w:instrText xml:space="preserve"> PAGEREF _Toc20095 \h </w:instrText>
          </w:r>
          <w:r>
            <w:fldChar w:fldCharType="separate"/>
          </w:r>
          <w:r>
            <w:t>24</w:t>
          </w:r>
          <w:r>
            <w:fldChar w:fldCharType="end"/>
          </w:r>
          <w:r>
            <w:fldChar w:fldCharType="end"/>
          </w:r>
        </w:p>
        <w:p w14:paraId="1CE9EF71">
          <w:pPr>
            <w:pStyle w:val="6"/>
            <w:tabs>
              <w:tab w:val="right" w:leader="dot" w:pos="8306"/>
            </w:tabs>
          </w:pPr>
          <w:r>
            <w:fldChar w:fldCharType="begin"/>
          </w:r>
          <w:r>
            <w:instrText xml:space="preserve"> HYPERLINK \l _Toc29543 </w:instrText>
          </w:r>
          <w:r>
            <w:fldChar w:fldCharType="separate"/>
          </w:r>
          <w:r>
            <w:rPr>
              <w:rFonts w:hint="eastAsia" w:ascii="宋体" w:hAnsi="宋体" w:eastAsia="宋体" w:cs="宋体"/>
              <w:szCs w:val="24"/>
              <w:lang w:val="en-US" w:eastAsia="zh-CN"/>
            </w:rPr>
            <w:t>6.1.2.智能合约的透明性</w:t>
          </w:r>
          <w:r>
            <w:tab/>
          </w:r>
          <w:r>
            <w:fldChar w:fldCharType="begin"/>
          </w:r>
          <w:r>
            <w:instrText xml:space="preserve"> PAGEREF _Toc29543 \h </w:instrText>
          </w:r>
          <w:r>
            <w:fldChar w:fldCharType="separate"/>
          </w:r>
          <w:r>
            <w:t>25</w:t>
          </w:r>
          <w:r>
            <w:fldChar w:fldCharType="end"/>
          </w:r>
          <w:r>
            <w:fldChar w:fldCharType="end"/>
          </w:r>
        </w:p>
        <w:p w14:paraId="7F0B3E99">
          <w:pPr>
            <w:pStyle w:val="6"/>
            <w:tabs>
              <w:tab w:val="right" w:leader="dot" w:pos="8306"/>
            </w:tabs>
          </w:pPr>
          <w:r>
            <w:fldChar w:fldCharType="begin"/>
          </w:r>
          <w:r>
            <w:instrText xml:space="preserve"> HYPERLINK \l _Toc24967 </w:instrText>
          </w:r>
          <w:r>
            <w:fldChar w:fldCharType="separate"/>
          </w:r>
          <w:r>
            <w:rPr>
              <w:rFonts w:hint="eastAsia" w:ascii="宋体" w:hAnsi="宋体" w:eastAsia="宋体" w:cs="宋体"/>
              <w:szCs w:val="24"/>
              <w:lang w:val="en-US" w:eastAsia="zh-CN"/>
            </w:rPr>
            <w:t>6.1.3.数据隐私安全保障</w:t>
          </w:r>
          <w:r>
            <w:tab/>
          </w:r>
          <w:r>
            <w:fldChar w:fldCharType="begin"/>
          </w:r>
          <w:r>
            <w:instrText xml:space="preserve"> PAGEREF _Toc24967 \h </w:instrText>
          </w:r>
          <w:r>
            <w:fldChar w:fldCharType="separate"/>
          </w:r>
          <w:r>
            <w:t>25</w:t>
          </w:r>
          <w:r>
            <w:fldChar w:fldCharType="end"/>
          </w:r>
          <w:r>
            <w:fldChar w:fldCharType="end"/>
          </w:r>
        </w:p>
        <w:p w14:paraId="128196EB">
          <w:pPr>
            <w:pStyle w:val="10"/>
            <w:tabs>
              <w:tab w:val="right" w:leader="dot" w:pos="8306"/>
            </w:tabs>
          </w:pPr>
          <w:r>
            <w:fldChar w:fldCharType="begin"/>
          </w:r>
          <w:r>
            <w:instrText xml:space="preserve"> HYPERLINK \l _Toc1356 </w:instrText>
          </w:r>
          <w:r>
            <w:fldChar w:fldCharType="separate"/>
          </w:r>
          <w:r>
            <w:rPr>
              <w:rFonts w:hint="eastAsia" w:ascii="宋体" w:hAnsi="宋体" w:eastAsia="宋体" w:cs="宋体"/>
              <w:szCs w:val="24"/>
              <w:lang w:val="en-US" w:eastAsia="zh-CN"/>
            </w:rPr>
            <w:t>6.2项目目标与功能模块</w:t>
          </w:r>
          <w:r>
            <w:tab/>
          </w:r>
          <w:r>
            <w:fldChar w:fldCharType="begin"/>
          </w:r>
          <w:r>
            <w:instrText xml:space="preserve"> PAGEREF _Toc1356 \h </w:instrText>
          </w:r>
          <w:r>
            <w:fldChar w:fldCharType="separate"/>
          </w:r>
          <w:r>
            <w:t>25</w:t>
          </w:r>
          <w:r>
            <w:fldChar w:fldCharType="end"/>
          </w:r>
          <w:r>
            <w:fldChar w:fldCharType="end"/>
          </w:r>
        </w:p>
        <w:p w14:paraId="0D709034">
          <w:pPr>
            <w:pStyle w:val="6"/>
            <w:tabs>
              <w:tab w:val="right" w:leader="dot" w:pos="8306"/>
            </w:tabs>
          </w:pPr>
          <w:r>
            <w:fldChar w:fldCharType="begin"/>
          </w:r>
          <w:r>
            <w:instrText xml:space="preserve"> HYPERLINK \l _Toc384 </w:instrText>
          </w:r>
          <w:r>
            <w:fldChar w:fldCharType="separate"/>
          </w:r>
          <w:r>
            <w:rPr>
              <w:rFonts w:hint="eastAsia" w:ascii="宋体" w:hAnsi="宋体" w:eastAsia="宋体" w:cs="宋体"/>
              <w:szCs w:val="24"/>
              <w:lang w:val="en-US" w:eastAsia="zh-CN"/>
            </w:rPr>
            <w:t>6.2.1项目目标的设定</w:t>
          </w:r>
          <w:r>
            <w:tab/>
          </w:r>
          <w:r>
            <w:fldChar w:fldCharType="begin"/>
          </w:r>
          <w:r>
            <w:instrText xml:space="preserve"> PAGEREF _Toc384 \h </w:instrText>
          </w:r>
          <w:r>
            <w:fldChar w:fldCharType="separate"/>
          </w:r>
          <w:r>
            <w:t>25</w:t>
          </w:r>
          <w:r>
            <w:fldChar w:fldCharType="end"/>
          </w:r>
          <w:r>
            <w:fldChar w:fldCharType="end"/>
          </w:r>
        </w:p>
        <w:p w14:paraId="48E6B819">
          <w:pPr>
            <w:pStyle w:val="6"/>
            <w:tabs>
              <w:tab w:val="right" w:leader="dot" w:pos="8306"/>
            </w:tabs>
          </w:pPr>
          <w:r>
            <w:fldChar w:fldCharType="begin"/>
          </w:r>
          <w:r>
            <w:instrText xml:space="preserve"> HYPERLINK \l _Toc134 </w:instrText>
          </w:r>
          <w:r>
            <w:fldChar w:fldCharType="separate"/>
          </w:r>
          <w:r>
            <w:rPr>
              <w:rFonts w:hint="eastAsia" w:ascii="宋体" w:hAnsi="宋体" w:eastAsia="宋体" w:cs="宋体"/>
              <w:szCs w:val="24"/>
              <w:lang w:val="en-US" w:eastAsia="zh-CN"/>
            </w:rPr>
            <w:t>6.2.2功能模块概览</w:t>
          </w:r>
          <w:r>
            <w:tab/>
          </w:r>
          <w:r>
            <w:fldChar w:fldCharType="begin"/>
          </w:r>
          <w:r>
            <w:instrText xml:space="preserve"> PAGEREF _Toc134 \h </w:instrText>
          </w:r>
          <w:r>
            <w:fldChar w:fldCharType="separate"/>
          </w:r>
          <w:r>
            <w:t>25</w:t>
          </w:r>
          <w:r>
            <w:fldChar w:fldCharType="end"/>
          </w:r>
          <w:r>
            <w:fldChar w:fldCharType="end"/>
          </w:r>
        </w:p>
        <w:p w14:paraId="14138EDE">
          <w:pPr>
            <w:pStyle w:val="9"/>
            <w:tabs>
              <w:tab w:val="right" w:leader="dot" w:pos="8306"/>
            </w:tabs>
          </w:pPr>
          <w:r>
            <w:fldChar w:fldCharType="begin"/>
          </w:r>
          <w:r>
            <w:instrText xml:space="preserve"> HYPERLINK \l _Toc27136 </w:instrText>
          </w:r>
          <w:r>
            <w:fldChar w:fldCharType="separate"/>
          </w:r>
          <w:r>
            <w:tab/>
          </w:r>
          <w:r>
            <w:fldChar w:fldCharType="begin"/>
          </w:r>
          <w:r>
            <w:instrText xml:space="preserve"> PAGEREF _Toc27136 \h </w:instrText>
          </w:r>
          <w:r>
            <w:fldChar w:fldCharType="separate"/>
          </w:r>
          <w:r>
            <w:t>25</w:t>
          </w:r>
          <w:r>
            <w:fldChar w:fldCharType="end"/>
          </w:r>
          <w:r>
            <w:fldChar w:fldCharType="end"/>
          </w:r>
        </w:p>
        <w:p w14:paraId="61A04194">
          <w:pPr>
            <w:pStyle w:val="10"/>
            <w:tabs>
              <w:tab w:val="right" w:leader="dot" w:pos="8306"/>
            </w:tabs>
          </w:pPr>
          <w:r>
            <w:fldChar w:fldCharType="begin"/>
          </w:r>
          <w:r>
            <w:instrText xml:space="preserve"> HYPERLINK \l _Toc30114 </w:instrText>
          </w:r>
          <w:r>
            <w:fldChar w:fldCharType="separate"/>
          </w:r>
          <w:r>
            <w:rPr>
              <w:rFonts w:hint="eastAsia" w:ascii="宋体" w:hAnsi="宋体" w:eastAsia="宋体" w:cs="宋体"/>
              <w:szCs w:val="24"/>
              <w:lang w:val="en-US" w:eastAsia="zh-CN"/>
            </w:rPr>
            <w:t>6.3方案设计与技术架构</w:t>
          </w:r>
          <w:r>
            <w:tab/>
          </w:r>
          <w:r>
            <w:fldChar w:fldCharType="begin"/>
          </w:r>
          <w:r>
            <w:instrText xml:space="preserve"> PAGEREF _Toc30114 \h </w:instrText>
          </w:r>
          <w:r>
            <w:fldChar w:fldCharType="separate"/>
          </w:r>
          <w:r>
            <w:t>26</w:t>
          </w:r>
          <w:r>
            <w:fldChar w:fldCharType="end"/>
          </w:r>
          <w:r>
            <w:fldChar w:fldCharType="end"/>
          </w:r>
        </w:p>
        <w:p w14:paraId="29F3530B">
          <w:pPr>
            <w:pStyle w:val="6"/>
            <w:tabs>
              <w:tab w:val="right" w:leader="dot" w:pos="8306"/>
            </w:tabs>
          </w:pPr>
          <w:r>
            <w:fldChar w:fldCharType="begin"/>
          </w:r>
          <w:r>
            <w:instrText xml:space="preserve"> HYPERLINK \l _Toc18303 </w:instrText>
          </w:r>
          <w:r>
            <w:fldChar w:fldCharType="separate"/>
          </w:r>
          <w:r>
            <w:rPr>
              <w:rFonts w:hint="eastAsia" w:ascii="宋体" w:hAnsi="宋体" w:eastAsia="宋体" w:cs="宋体"/>
              <w:szCs w:val="24"/>
              <w:lang w:val="en-US" w:eastAsia="zh-CN"/>
            </w:rPr>
            <w:t>6.3.1.前端设计框架</w:t>
          </w:r>
          <w:r>
            <w:tab/>
          </w:r>
          <w:r>
            <w:fldChar w:fldCharType="begin"/>
          </w:r>
          <w:r>
            <w:instrText xml:space="preserve"> PAGEREF _Toc18303 \h </w:instrText>
          </w:r>
          <w:r>
            <w:fldChar w:fldCharType="separate"/>
          </w:r>
          <w:r>
            <w:t>26</w:t>
          </w:r>
          <w:r>
            <w:fldChar w:fldCharType="end"/>
          </w:r>
          <w:r>
            <w:fldChar w:fldCharType="end"/>
          </w:r>
        </w:p>
        <w:p w14:paraId="128428E8">
          <w:pPr>
            <w:pStyle w:val="9"/>
            <w:tabs>
              <w:tab w:val="right" w:leader="dot" w:pos="8306"/>
            </w:tabs>
          </w:pPr>
          <w:r>
            <w:fldChar w:fldCharType="begin"/>
          </w:r>
          <w:r>
            <w:instrText xml:space="preserve"> HYPERLINK \l _Toc179 </w:instrText>
          </w:r>
          <w:r>
            <w:fldChar w:fldCharType="separate"/>
          </w:r>
          <w:r>
            <w:tab/>
          </w:r>
          <w:r>
            <w:fldChar w:fldCharType="begin"/>
          </w:r>
          <w:r>
            <w:instrText xml:space="preserve"> PAGEREF _Toc179 \h </w:instrText>
          </w:r>
          <w:r>
            <w:fldChar w:fldCharType="separate"/>
          </w:r>
          <w:r>
            <w:t>26</w:t>
          </w:r>
          <w:r>
            <w:fldChar w:fldCharType="end"/>
          </w:r>
          <w:r>
            <w:fldChar w:fldCharType="end"/>
          </w:r>
        </w:p>
        <w:p w14:paraId="372292BD">
          <w:pPr>
            <w:pStyle w:val="6"/>
            <w:tabs>
              <w:tab w:val="right" w:leader="dot" w:pos="8306"/>
            </w:tabs>
          </w:pPr>
          <w:r>
            <w:fldChar w:fldCharType="begin"/>
          </w:r>
          <w:r>
            <w:instrText xml:space="preserve"> HYPERLINK \l _Toc15437 </w:instrText>
          </w:r>
          <w:r>
            <w:fldChar w:fldCharType="separate"/>
          </w:r>
          <w:r>
            <w:rPr>
              <w:rFonts w:hint="eastAsia" w:ascii="宋体" w:hAnsi="宋体" w:eastAsia="宋体" w:cs="宋体"/>
              <w:szCs w:val="24"/>
              <w:lang w:val="en-US" w:eastAsia="zh-CN"/>
            </w:rPr>
            <w:t>6.3.2.后端设计框架</w:t>
          </w:r>
          <w:r>
            <w:tab/>
          </w:r>
          <w:r>
            <w:fldChar w:fldCharType="begin"/>
          </w:r>
          <w:r>
            <w:instrText xml:space="preserve"> PAGEREF _Toc15437 \h </w:instrText>
          </w:r>
          <w:r>
            <w:fldChar w:fldCharType="separate"/>
          </w:r>
          <w:r>
            <w:t>26</w:t>
          </w:r>
          <w:r>
            <w:fldChar w:fldCharType="end"/>
          </w:r>
          <w:r>
            <w:fldChar w:fldCharType="end"/>
          </w:r>
        </w:p>
        <w:p w14:paraId="5CF7D83B">
          <w:pPr>
            <w:pStyle w:val="9"/>
            <w:tabs>
              <w:tab w:val="right" w:leader="dot" w:pos="8306"/>
            </w:tabs>
          </w:pPr>
          <w:r>
            <w:fldChar w:fldCharType="begin"/>
          </w:r>
          <w:r>
            <w:instrText xml:space="preserve"> HYPERLINK \l _Toc23407 </w:instrText>
          </w:r>
          <w:r>
            <w:fldChar w:fldCharType="separate"/>
          </w:r>
          <w:r>
            <w:tab/>
          </w:r>
          <w:r>
            <w:fldChar w:fldCharType="begin"/>
          </w:r>
          <w:r>
            <w:instrText xml:space="preserve"> PAGEREF _Toc23407 \h </w:instrText>
          </w:r>
          <w:r>
            <w:fldChar w:fldCharType="separate"/>
          </w:r>
          <w:r>
            <w:t>26</w:t>
          </w:r>
          <w:r>
            <w:fldChar w:fldCharType="end"/>
          </w:r>
          <w:r>
            <w:fldChar w:fldCharType="end"/>
          </w:r>
        </w:p>
        <w:p w14:paraId="48C9AF75">
          <w:pPr>
            <w:pStyle w:val="6"/>
            <w:tabs>
              <w:tab w:val="right" w:leader="dot" w:pos="8306"/>
            </w:tabs>
          </w:pPr>
          <w:r>
            <w:fldChar w:fldCharType="begin"/>
          </w:r>
          <w:r>
            <w:instrText xml:space="preserve"> HYPERLINK \l _Toc16489 </w:instrText>
          </w:r>
          <w:r>
            <w:fldChar w:fldCharType="separate"/>
          </w:r>
          <w:r>
            <w:rPr>
              <w:rFonts w:hint="eastAsia" w:ascii="宋体" w:hAnsi="宋体" w:eastAsia="宋体" w:cs="宋体"/>
              <w:szCs w:val="24"/>
              <w:lang w:val="en-US" w:eastAsia="zh-CN"/>
            </w:rPr>
            <w:t>6.3.3.智能合约设计</w:t>
          </w:r>
          <w:r>
            <w:tab/>
          </w:r>
          <w:r>
            <w:fldChar w:fldCharType="begin"/>
          </w:r>
          <w:r>
            <w:instrText xml:space="preserve"> PAGEREF _Toc16489 \h </w:instrText>
          </w:r>
          <w:r>
            <w:fldChar w:fldCharType="separate"/>
          </w:r>
          <w:r>
            <w:t>27</w:t>
          </w:r>
          <w:r>
            <w:fldChar w:fldCharType="end"/>
          </w:r>
          <w:r>
            <w:fldChar w:fldCharType="end"/>
          </w:r>
        </w:p>
        <w:p w14:paraId="3D7AFFA8">
          <w:pPr>
            <w:pStyle w:val="9"/>
            <w:tabs>
              <w:tab w:val="right" w:leader="dot" w:pos="8306"/>
            </w:tabs>
          </w:pPr>
          <w:r>
            <w:fldChar w:fldCharType="begin"/>
          </w:r>
          <w:r>
            <w:instrText xml:space="preserve"> HYPERLINK \l _Toc25036 </w:instrText>
          </w:r>
          <w:r>
            <w:fldChar w:fldCharType="separate"/>
          </w:r>
          <w:r>
            <w:tab/>
          </w:r>
          <w:r>
            <w:fldChar w:fldCharType="begin"/>
          </w:r>
          <w:r>
            <w:instrText xml:space="preserve"> PAGEREF _Toc25036 \h </w:instrText>
          </w:r>
          <w:r>
            <w:fldChar w:fldCharType="separate"/>
          </w:r>
          <w:r>
            <w:t>27</w:t>
          </w:r>
          <w:r>
            <w:fldChar w:fldCharType="end"/>
          </w:r>
          <w:r>
            <w:fldChar w:fldCharType="end"/>
          </w:r>
        </w:p>
        <w:p w14:paraId="2D401473">
          <w:pPr>
            <w:pStyle w:val="6"/>
            <w:tabs>
              <w:tab w:val="right" w:leader="dot" w:pos="8306"/>
            </w:tabs>
          </w:pPr>
          <w:r>
            <w:fldChar w:fldCharType="begin"/>
          </w:r>
          <w:r>
            <w:instrText xml:space="preserve"> HYPERLINK \l _Toc1628 </w:instrText>
          </w:r>
          <w:r>
            <w:fldChar w:fldCharType="separate"/>
          </w:r>
          <w:r>
            <w:rPr>
              <w:rFonts w:hint="eastAsia" w:ascii="宋体" w:hAnsi="宋体" w:eastAsia="宋体" w:cs="宋体"/>
              <w:szCs w:val="24"/>
              <w:lang w:val="en-US" w:eastAsia="zh-CN"/>
            </w:rPr>
            <w:t>6.3.4上链步骤流程图的设计</w:t>
          </w:r>
          <w:r>
            <w:tab/>
          </w:r>
          <w:r>
            <w:fldChar w:fldCharType="begin"/>
          </w:r>
          <w:r>
            <w:instrText xml:space="preserve"> PAGEREF _Toc1628 \h </w:instrText>
          </w:r>
          <w:r>
            <w:fldChar w:fldCharType="separate"/>
          </w:r>
          <w:r>
            <w:t>27</w:t>
          </w:r>
          <w:r>
            <w:fldChar w:fldCharType="end"/>
          </w:r>
          <w:r>
            <w:fldChar w:fldCharType="end"/>
          </w:r>
        </w:p>
        <w:p w14:paraId="6BCF5242">
          <w:pPr>
            <w:pStyle w:val="9"/>
            <w:tabs>
              <w:tab w:val="right" w:leader="dot" w:pos="8306"/>
            </w:tabs>
          </w:pPr>
          <w:r>
            <w:fldChar w:fldCharType="begin"/>
          </w:r>
          <w:r>
            <w:instrText xml:space="preserve"> HYPERLINK \l _Toc20851 </w:instrText>
          </w:r>
          <w:r>
            <w:fldChar w:fldCharType="separate"/>
          </w:r>
          <w:r>
            <w:tab/>
          </w:r>
          <w:r>
            <w:fldChar w:fldCharType="begin"/>
          </w:r>
          <w:r>
            <w:instrText xml:space="preserve"> PAGEREF _Toc20851 \h </w:instrText>
          </w:r>
          <w:r>
            <w:fldChar w:fldCharType="separate"/>
          </w:r>
          <w:r>
            <w:t>27</w:t>
          </w:r>
          <w:r>
            <w:fldChar w:fldCharType="end"/>
          </w:r>
          <w:r>
            <w:fldChar w:fldCharType="end"/>
          </w:r>
        </w:p>
        <w:p w14:paraId="0B4E4F4C">
          <w:pPr>
            <w:pStyle w:val="9"/>
            <w:tabs>
              <w:tab w:val="right" w:leader="dot" w:pos="8306"/>
            </w:tabs>
          </w:pPr>
          <w:r>
            <w:fldChar w:fldCharType="begin"/>
          </w:r>
          <w:r>
            <w:instrText xml:space="preserve"> HYPERLINK \l _Toc3336 </w:instrText>
          </w:r>
          <w:r>
            <w:fldChar w:fldCharType="separate"/>
          </w:r>
          <w:r>
            <w:tab/>
          </w:r>
          <w:r>
            <w:fldChar w:fldCharType="begin"/>
          </w:r>
          <w:r>
            <w:instrText xml:space="preserve"> PAGEREF _Toc3336 \h </w:instrText>
          </w:r>
          <w:r>
            <w:fldChar w:fldCharType="separate"/>
          </w:r>
          <w:r>
            <w:t>28</w:t>
          </w:r>
          <w:r>
            <w:fldChar w:fldCharType="end"/>
          </w:r>
          <w:r>
            <w:fldChar w:fldCharType="end"/>
          </w:r>
        </w:p>
        <w:p w14:paraId="25C80C05">
          <w:pPr>
            <w:pStyle w:val="9"/>
            <w:tabs>
              <w:tab w:val="right" w:leader="dot" w:pos="8306"/>
            </w:tabs>
          </w:pPr>
          <w:r>
            <w:fldChar w:fldCharType="begin"/>
          </w:r>
          <w:r>
            <w:instrText xml:space="preserve"> HYPERLINK \l _Toc28209 </w:instrText>
          </w:r>
          <w:r>
            <w:fldChar w:fldCharType="separate"/>
          </w:r>
          <w:r>
            <w:rPr>
              <w:rFonts w:hint="eastAsia" w:ascii="宋体" w:hAnsi="宋体" w:eastAsia="宋体" w:cs="宋体"/>
              <w:szCs w:val="24"/>
              <w:lang w:val="en-US" w:eastAsia="zh-CN"/>
            </w:rPr>
            <w:t>7、参考文献：</w:t>
          </w:r>
          <w:r>
            <w:tab/>
          </w:r>
          <w:r>
            <w:fldChar w:fldCharType="begin"/>
          </w:r>
          <w:r>
            <w:instrText xml:space="preserve"> PAGEREF _Toc28209 \h </w:instrText>
          </w:r>
          <w:r>
            <w:fldChar w:fldCharType="separate"/>
          </w:r>
          <w:r>
            <w:t>28</w:t>
          </w:r>
          <w:r>
            <w:fldChar w:fldCharType="end"/>
          </w:r>
          <w:r>
            <w:fldChar w:fldCharType="end"/>
          </w:r>
        </w:p>
        <w:p w14:paraId="4F66FF04">
          <w:r>
            <w:fldChar w:fldCharType="end"/>
          </w:r>
        </w:p>
      </w:sdtContent>
    </w:sdt>
    <w:p w14:paraId="7C17699C">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247F36B2">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3683F443">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6FA33B16">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14B2612C">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55CFF883">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244F133B">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4D71A6D2">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690ABA80">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0819A5CA">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73C96723">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2B85E244">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0C00B3A8">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4101F9D4">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747F4625">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01A85208">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p>
    <w:p w14:paraId="3F000C63">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基于区块链技术的去中心化应用</w:t>
      </w:r>
    </w:p>
    <w:p w14:paraId="44B7E5A4">
      <w:pPr>
        <w:keepNext w:val="0"/>
        <w:keepLines w:val="0"/>
        <w:widowControl w:val="0"/>
        <w:suppressLineNumbers w:val="0"/>
        <w:spacing w:before="0" w:beforeAutospacing="0" w:after="0" w:afterAutospacing="0"/>
        <w:ind w:left="546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----绒信链</w:t>
      </w:r>
    </w:p>
    <w:p w14:paraId="518B667A">
      <w:pPr>
        <w:keepNext w:val="0"/>
        <w:keepLines w:val="0"/>
        <w:widowControl w:val="0"/>
        <w:suppressLineNumbers w:val="0"/>
        <w:spacing w:before="0" w:beforeAutospacing="0" w:after="0" w:afterAutospacing="0"/>
        <w:ind w:left="0" w:right="0"/>
        <w:jc w:val="center"/>
        <w:rPr>
          <w:rFonts w:hint="eastAsia" w:ascii="黑体" w:hAnsi="黑体" w:eastAsia="黑体" w:cs="黑体"/>
          <w:b/>
          <w:bCs/>
          <w:kern w:val="2"/>
          <w:sz w:val="36"/>
          <w:szCs w:val="36"/>
          <w:lang w:val="en-US" w:eastAsia="zh-CN" w:bidi="ar"/>
        </w:rPr>
      </w:pPr>
      <w:r>
        <w:rPr>
          <w:rFonts w:hint="eastAsia" w:ascii="黑体" w:hAnsi="黑体" w:eastAsia="黑体" w:cs="黑体"/>
          <w:b/>
          <w:bCs/>
          <w:kern w:val="2"/>
          <w:sz w:val="36"/>
          <w:szCs w:val="36"/>
          <w:lang w:val="en-US" w:eastAsia="zh-CN" w:bidi="ar"/>
        </w:rPr>
        <w:t>摘要：</w:t>
      </w:r>
    </w:p>
    <w:p w14:paraId="227FAC33">
      <w:pPr>
        <w:keepNext w:val="0"/>
        <w:keepLines w:val="0"/>
        <w:widowControl w:val="0"/>
        <w:suppressLineNumbers w:val="0"/>
        <w:spacing w:before="0" w:beforeAutospacing="0" w:after="0" w:afterAutospacing="0"/>
        <w:ind w:left="0" w:right="0"/>
        <w:jc w:val="center"/>
        <w:outlineLvl w:val="0"/>
        <w:rPr>
          <w:rFonts w:hint="default" w:ascii="黑体" w:hAnsi="黑体" w:eastAsia="黑体" w:cs="黑体"/>
          <w:b/>
          <w:bCs/>
          <w:kern w:val="2"/>
          <w:sz w:val="36"/>
          <w:szCs w:val="36"/>
          <w:lang w:val="en-US" w:eastAsia="zh-CN" w:bidi="ar"/>
        </w:rPr>
      </w:pPr>
      <w:bookmarkStart w:id="0" w:name="_Toc8730"/>
      <w:bookmarkStart w:id="1" w:name="_Toc6513"/>
      <w:r>
        <w:rPr>
          <w:rFonts w:hint="eastAsia" w:ascii="黑体" w:hAnsi="黑体" w:eastAsia="黑体" w:cs="黑体"/>
          <w:b/>
          <w:bCs/>
          <w:kern w:val="2"/>
          <w:sz w:val="36"/>
          <w:szCs w:val="36"/>
          <w:lang w:val="en-US" w:eastAsia="zh-CN" w:bidi="ar"/>
        </w:rPr>
        <w:t>关键词：</w:t>
      </w:r>
      <w:r>
        <w:rPr>
          <w:rFonts w:hint="default" w:ascii="Times New Roman" w:hAnsi="Times New Roman" w:eastAsia="宋体" w:cs="Times New Roman"/>
          <w:kern w:val="2"/>
          <w:sz w:val="24"/>
          <w:szCs w:val="24"/>
          <w:lang w:val="en-US" w:eastAsia="zh-CN" w:bidi="ar"/>
        </w:rPr>
        <w:t>C</w:t>
      </w:r>
      <w:r>
        <w:rPr>
          <w:rFonts w:hint="eastAsia" w:cs="Times New Roman"/>
          <w:kern w:val="2"/>
          <w:sz w:val="24"/>
          <w:szCs w:val="24"/>
          <w:lang w:val="en-US" w:eastAsia="zh-CN" w:bidi="ar"/>
        </w:rPr>
        <w:t>S</w:t>
      </w:r>
      <w:r>
        <w:rPr>
          <w:rFonts w:hint="default" w:ascii="Times New Roman" w:hAnsi="Times New Roman" w:eastAsia="宋体" w:cs="Times New Roman"/>
          <w:kern w:val="2"/>
          <w:sz w:val="24"/>
          <w:szCs w:val="24"/>
          <w:lang w:val="en-US" w:eastAsia="zh-CN" w:bidi="ar"/>
        </w:rPr>
        <w:t>架构</w:t>
      </w:r>
      <w:r>
        <w:rPr>
          <w:rFonts w:hint="eastAsia" w:cs="Times New Roman"/>
          <w:kern w:val="2"/>
          <w:sz w:val="24"/>
          <w:szCs w:val="24"/>
          <w:lang w:val="en-US" w:eastAsia="zh-CN" w:bidi="ar"/>
        </w:rPr>
        <w:t xml:space="preserve"> 区块链 go gin mysql Fiscobisco</w:t>
      </w:r>
      <w:bookmarkEnd w:id="0"/>
      <w:bookmarkEnd w:id="1"/>
      <w:r>
        <w:rPr>
          <w:rFonts w:hint="eastAsia" w:cs="Times New Roman"/>
          <w:kern w:val="2"/>
          <w:sz w:val="24"/>
          <w:szCs w:val="24"/>
          <w:lang w:val="en-US" w:eastAsia="zh-CN" w:bidi="ar"/>
        </w:rPr>
        <w:t xml:space="preserve"> </w:t>
      </w:r>
    </w:p>
    <w:p w14:paraId="0F338001">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随着人们对时尚潮流和保暖的需求推动，羽绒服市场的行业规模日渐壮大。但由于羽绒服生产设计原材料供应、复杂的加工环节、多环节销售与流通等长链条过程，使得监管难度较大</w:t>
      </w:r>
      <w:r>
        <w:rPr>
          <w:rFonts w:hint="eastAsia" w:cs="Times New Roman"/>
          <w:kern w:val="2"/>
          <w:sz w:val="24"/>
          <w:szCs w:val="24"/>
          <w:lang w:val="en-US" w:eastAsia="zh-CN" w:bidi="ar"/>
        </w:rPr>
        <w:t>。</w:t>
      </w:r>
      <w:r>
        <w:rPr>
          <w:rFonts w:hint="default" w:ascii="Times New Roman" w:hAnsi="Times New Roman" w:eastAsia="宋体" w:cs="Times New Roman"/>
          <w:kern w:val="2"/>
          <w:sz w:val="24"/>
          <w:szCs w:val="24"/>
          <w:lang w:val="en-US" w:eastAsia="zh-CN" w:bidi="ar"/>
        </w:rPr>
        <w:t>区块链的去中心化和不可篡改的特性，能够很好地帮助该行业固定关键交易证据，使得商家不敢轻易造假</w:t>
      </w:r>
      <w:r>
        <w:rPr>
          <w:rFonts w:hint="eastAsia" w:cs="Times New Roman"/>
          <w:kern w:val="2"/>
          <w:sz w:val="24"/>
          <w:szCs w:val="24"/>
          <w:lang w:val="en-US" w:eastAsia="zh-CN" w:bidi="ar"/>
        </w:rPr>
        <w:t>售假。</w:t>
      </w:r>
      <w:r>
        <w:rPr>
          <w:rFonts w:hint="default" w:ascii="Times New Roman" w:hAnsi="Times New Roman" w:eastAsia="宋体" w:cs="Times New Roman"/>
          <w:kern w:val="2"/>
          <w:sz w:val="24"/>
          <w:szCs w:val="24"/>
          <w:lang w:val="en-US" w:eastAsia="zh-CN" w:bidi="ar"/>
        </w:rPr>
        <w:t>本</w:t>
      </w:r>
      <w:r>
        <w:rPr>
          <w:rFonts w:hint="eastAsia" w:cs="Times New Roman"/>
          <w:kern w:val="2"/>
          <w:sz w:val="24"/>
          <w:szCs w:val="24"/>
          <w:lang w:val="en-US" w:eastAsia="zh-CN" w:bidi="ar"/>
        </w:rPr>
        <w:t>系统</w:t>
      </w:r>
      <w:r>
        <w:rPr>
          <w:rFonts w:hint="default" w:ascii="Times New Roman" w:hAnsi="Times New Roman" w:eastAsia="宋体" w:cs="Times New Roman"/>
          <w:kern w:val="2"/>
          <w:sz w:val="24"/>
          <w:szCs w:val="24"/>
          <w:lang w:val="en-US" w:eastAsia="zh-CN" w:bidi="ar"/>
        </w:rPr>
        <w:t>使用CS端的架构，使用</w:t>
      </w:r>
      <w:r>
        <w:rPr>
          <w:rFonts w:hint="eastAsia" w:cs="Times New Roman"/>
          <w:kern w:val="2"/>
          <w:sz w:val="24"/>
          <w:szCs w:val="24"/>
          <w:lang w:val="en-US" w:eastAsia="zh-CN" w:bidi="ar"/>
        </w:rPr>
        <w:t>原生</w:t>
      </w:r>
      <w:r>
        <w:rPr>
          <w:rFonts w:hint="default" w:ascii="Times New Roman" w:hAnsi="Times New Roman" w:eastAsia="宋体" w:cs="Times New Roman"/>
          <w:kern w:val="2"/>
          <w:sz w:val="24"/>
          <w:szCs w:val="24"/>
          <w:lang w:val="en-US" w:eastAsia="zh-CN" w:bidi="ar"/>
        </w:rPr>
        <w:t>前端技术搭建用户入口，后端数据处理采用gin框架进行高效搭建，非关键但重要的信息采用mysql数据库存储在个节点数据库，同时利用ficsco bisco区块链平台提供的</w:t>
      </w:r>
      <w:r>
        <w:rPr>
          <w:rFonts w:hint="default" w:ascii="Times New Roman" w:hAnsi="Times New Roman" w:eastAsia="宋体" w:cs="Times New Roman"/>
          <w:kern w:val="2"/>
          <w:sz w:val="24"/>
          <w:szCs w:val="24"/>
          <w:lang w:val="en-US" w:eastAsia="zh-CN"/>
        </w:rPr>
        <w:t>api</w:t>
      </w:r>
      <w:r>
        <w:rPr>
          <w:rFonts w:hint="default" w:ascii="Times New Roman" w:hAnsi="Times New Roman" w:eastAsia="宋体" w:cs="Times New Roman"/>
          <w:kern w:val="2"/>
          <w:sz w:val="24"/>
          <w:szCs w:val="24"/>
          <w:lang w:val="en-US" w:eastAsia="zh-CN" w:bidi="ar"/>
        </w:rPr>
        <w:t>将关键信息进行上链储存。</w:t>
      </w:r>
    </w:p>
    <w:p w14:paraId="52E6F9A3">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 xml:space="preserve"> </w:t>
      </w:r>
    </w:p>
    <w:p w14:paraId="2AFEF3B3">
      <w:pPr>
        <w:pStyle w:val="2"/>
        <w:bidi w:val="0"/>
        <w:rPr>
          <w:rFonts w:hint="eastAsia" w:ascii="宋体" w:hAnsi="宋体" w:eastAsia="宋体" w:cs="宋体"/>
          <w:sz w:val="24"/>
          <w:szCs w:val="24"/>
        </w:rPr>
      </w:pPr>
      <w:bookmarkStart w:id="2" w:name="_Toc30717"/>
      <w:r>
        <w:rPr>
          <w:rFonts w:hint="eastAsia" w:ascii="宋体" w:hAnsi="宋体" w:eastAsia="宋体" w:cs="宋体"/>
          <w:sz w:val="24"/>
          <w:szCs w:val="24"/>
          <w:lang w:val="en-US" w:eastAsia="zh-CN"/>
        </w:rPr>
        <w:t>1、可行性分析：</w:t>
      </w:r>
      <w:bookmarkEnd w:id="2"/>
    </w:p>
    <w:p w14:paraId="1B1D35FC">
      <w:pPr>
        <w:pStyle w:val="3"/>
        <w:bidi w:val="0"/>
        <w:rPr>
          <w:rFonts w:hint="eastAsia" w:ascii="宋体" w:hAnsi="宋体" w:eastAsia="宋体" w:cs="宋体"/>
          <w:sz w:val="24"/>
          <w:szCs w:val="24"/>
          <w:lang w:val="en-US" w:eastAsia="zh-CN"/>
        </w:rPr>
      </w:pPr>
      <w:bookmarkStart w:id="3" w:name="_Toc24708"/>
      <w:r>
        <w:rPr>
          <w:rFonts w:hint="eastAsia" w:ascii="宋体" w:hAnsi="宋体" w:eastAsia="宋体" w:cs="宋体"/>
          <w:sz w:val="24"/>
          <w:szCs w:val="24"/>
          <w:lang w:val="en-US" w:eastAsia="zh-CN"/>
        </w:rPr>
        <w:t>1.1项目背景：</w:t>
      </w:r>
      <w:bookmarkEnd w:id="3"/>
    </w:p>
    <w:p w14:paraId="3F92EBBC">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面对羽绒服行业存在的监管不透明，引入区块链技术重塑羽绒服行业可以建立透明的溯源体系，保障产品质量，规范市场秩序，增强消费者信任。</w:t>
      </w:r>
    </w:p>
    <w:p w14:paraId="55FF591D">
      <w:pPr>
        <w:pStyle w:val="4"/>
        <w:bidi w:val="0"/>
        <w:rPr>
          <w:rFonts w:hint="eastAsia" w:ascii="宋体" w:hAnsi="宋体" w:eastAsia="宋体" w:cs="宋体"/>
          <w:sz w:val="24"/>
          <w:szCs w:val="24"/>
          <w:lang w:val="en-US" w:eastAsia="zh-CN"/>
        </w:rPr>
      </w:pPr>
      <w:bookmarkStart w:id="4" w:name="_Toc11033"/>
      <w:r>
        <w:rPr>
          <w:rFonts w:hint="eastAsia" w:ascii="宋体" w:hAnsi="宋体" w:eastAsia="宋体" w:cs="宋体"/>
          <w:sz w:val="24"/>
          <w:szCs w:val="24"/>
          <w:lang w:val="en-US" w:eastAsia="zh-CN"/>
        </w:rPr>
        <w:t>1.1.1痛点分析</w:t>
      </w:r>
      <w:bookmarkEnd w:id="4"/>
    </w:p>
    <w:p w14:paraId="75D9AD39">
      <w:pPr>
        <w:keepNext w:val="0"/>
        <w:keepLines w:val="0"/>
        <w:widowControl w:val="0"/>
        <w:suppressLineNumbers w:val="0"/>
        <w:spacing w:before="0" w:beforeAutospacing="0" w:after="0" w:afterAutospacing="0"/>
        <w:ind w:left="0" w:right="0" w:firstLine="420" w:firstLineChars="0"/>
        <w:jc w:val="both"/>
        <w:rPr>
          <w:rFonts w:hint="default" w:cs="Times New Roman"/>
          <w:kern w:val="2"/>
          <w:sz w:val="24"/>
          <w:szCs w:val="24"/>
          <w:lang w:val="en-US" w:eastAsia="zh-CN" w:bidi="ar"/>
        </w:rPr>
      </w:pPr>
      <w:r>
        <w:rPr>
          <w:rFonts w:hint="eastAsia" w:cs="Times New Roman"/>
          <w:kern w:val="2"/>
          <w:sz w:val="24"/>
          <w:szCs w:val="24"/>
          <w:lang w:val="en-US" w:eastAsia="zh-CN" w:bidi="ar"/>
        </w:rPr>
        <w:t>A.</w:t>
      </w:r>
      <w:r>
        <w:rPr>
          <w:rFonts w:hint="default" w:cs="Times New Roman"/>
          <w:kern w:val="2"/>
          <w:sz w:val="24"/>
          <w:szCs w:val="24"/>
          <w:lang w:val="en-US" w:eastAsia="zh-CN" w:bidi="ar"/>
        </w:rPr>
        <w:t>易造假</w:t>
      </w:r>
    </w:p>
    <w:p w14:paraId="6A1DA95F">
      <w:pPr>
        <w:keepNext w:val="0"/>
        <w:keepLines w:val="0"/>
        <w:widowControl w:val="0"/>
        <w:suppressLineNumbers w:val="0"/>
        <w:spacing w:before="0" w:beforeAutospacing="0" w:after="0" w:afterAutospacing="0"/>
        <w:ind w:left="0" w:right="0" w:firstLine="420" w:firstLineChars="0"/>
        <w:jc w:val="both"/>
        <w:rPr>
          <w:rFonts w:hint="default" w:cs="Times New Roman"/>
          <w:kern w:val="2"/>
          <w:sz w:val="24"/>
          <w:szCs w:val="24"/>
          <w:lang w:val="en-US" w:eastAsia="zh-CN" w:bidi="ar"/>
        </w:rPr>
      </w:pPr>
      <w:r>
        <w:rPr>
          <w:rFonts w:hint="default" w:cs="Times New Roman"/>
          <w:kern w:val="2"/>
          <w:sz w:val="24"/>
          <w:szCs w:val="24"/>
          <w:lang w:val="en-US" w:eastAsia="zh-CN" w:bidi="ar"/>
        </w:rPr>
        <w:t>羽绒服市场中存在使用劣质填充物或非羽绒材料冒充高品质羽绒的现象，这不仅欺骗消费者，也破坏了市场的公平竞争</w:t>
      </w:r>
    </w:p>
    <w:p w14:paraId="516E5DFE">
      <w:pPr>
        <w:keepNext w:val="0"/>
        <w:keepLines w:val="0"/>
        <w:widowControl w:val="0"/>
        <w:suppressLineNumbers w:val="0"/>
        <w:spacing w:before="0" w:beforeAutospacing="0" w:after="0" w:afterAutospacing="0"/>
        <w:ind w:left="0" w:right="0" w:firstLine="420" w:firstLineChars="0"/>
        <w:jc w:val="both"/>
        <w:rPr>
          <w:rFonts w:hint="default" w:cs="Times New Roman"/>
          <w:kern w:val="2"/>
          <w:sz w:val="24"/>
          <w:szCs w:val="24"/>
          <w:lang w:val="en-US" w:eastAsia="zh-CN" w:bidi="ar"/>
        </w:rPr>
      </w:pPr>
      <w:r>
        <w:rPr>
          <w:rFonts w:hint="eastAsia" w:cs="Times New Roman"/>
          <w:kern w:val="2"/>
          <w:sz w:val="24"/>
          <w:szCs w:val="24"/>
          <w:lang w:val="en-US" w:eastAsia="zh-CN" w:bidi="ar"/>
        </w:rPr>
        <w:t>B.</w:t>
      </w:r>
      <w:r>
        <w:rPr>
          <w:rFonts w:hint="default" w:cs="Times New Roman"/>
          <w:kern w:val="2"/>
          <w:sz w:val="24"/>
          <w:szCs w:val="24"/>
          <w:lang w:val="en-US" w:eastAsia="zh-CN" w:bidi="ar"/>
        </w:rPr>
        <w:t>难追溯</w:t>
      </w:r>
    </w:p>
    <w:p w14:paraId="20F23E58">
      <w:pPr>
        <w:keepNext w:val="0"/>
        <w:keepLines w:val="0"/>
        <w:widowControl w:val="0"/>
        <w:suppressLineNumbers w:val="0"/>
        <w:spacing w:before="0" w:beforeAutospacing="0" w:after="0" w:afterAutospacing="0"/>
        <w:ind w:left="0" w:right="0" w:firstLine="420" w:firstLineChars="0"/>
        <w:jc w:val="both"/>
        <w:rPr>
          <w:rFonts w:hint="default" w:cs="Times New Roman"/>
          <w:kern w:val="2"/>
          <w:sz w:val="24"/>
          <w:szCs w:val="24"/>
          <w:lang w:val="en-US" w:eastAsia="zh-CN" w:bidi="ar"/>
        </w:rPr>
      </w:pPr>
      <w:r>
        <w:rPr>
          <w:rFonts w:hint="default" w:cs="Times New Roman"/>
          <w:kern w:val="2"/>
          <w:sz w:val="24"/>
          <w:szCs w:val="24"/>
          <w:lang w:val="en-US" w:eastAsia="zh-CN" w:bidi="ar"/>
        </w:rPr>
        <w:t>由于供应链的复杂性，羽绒服的原材料来源难以追踪，导致消费者难以了解产品的真正来源和质量，增加了购买风险。</w:t>
      </w:r>
    </w:p>
    <w:p w14:paraId="668ADC8E">
      <w:pPr>
        <w:keepNext w:val="0"/>
        <w:keepLines w:val="0"/>
        <w:widowControl w:val="0"/>
        <w:suppressLineNumbers w:val="0"/>
        <w:spacing w:before="0" w:beforeAutospacing="0" w:after="0" w:afterAutospacing="0"/>
        <w:ind w:left="0" w:right="0" w:firstLine="420" w:firstLineChars="0"/>
        <w:jc w:val="both"/>
        <w:rPr>
          <w:rFonts w:hint="default" w:cs="Times New Roman"/>
          <w:kern w:val="2"/>
          <w:sz w:val="24"/>
          <w:szCs w:val="24"/>
          <w:lang w:val="en-US" w:eastAsia="zh-CN" w:bidi="ar"/>
        </w:rPr>
      </w:pPr>
      <w:r>
        <w:rPr>
          <w:rFonts w:hint="eastAsia" w:cs="Times New Roman"/>
          <w:kern w:val="2"/>
          <w:sz w:val="24"/>
          <w:szCs w:val="24"/>
          <w:lang w:val="en-US" w:eastAsia="zh-CN" w:bidi="ar"/>
        </w:rPr>
        <w:t>C.</w:t>
      </w:r>
      <w:r>
        <w:rPr>
          <w:rFonts w:hint="default" w:cs="Times New Roman"/>
          <w:kern w:val="2"/>
          <w:sz w:val="24"/>
          <w:szCs w:val="24"/>
          <w:lang w:val="en-US" w:eastAsia="zh-CN" w:bidi="ar"/>
        </w:rPr>
        <w:t>效率低下</w:t>
      </w:r>
    </w:p>
    <w:p w14:paraId="7F93B587">
      <w:pPr>
        <w:keepNext w:val="0"/>
        <w:keepLines w:val="0"/>
        <w:widowControl w:val="0"/>
        <w:suppressLineNumbers w:val="0"/>
        <w:spacing w:before="0" w:beforeAutospacing="0" w:after="0" w:afterAutospacing="0"/>
        <w:ind w:left="0" w:right="0" w:firstLine="420" w:firstLineChars="0"/>
        <w:jc w:val="both"/>
        <w:rPr>
          <w:rFonts w:hint="default" w:cs="Times New Roman"/>
          <w:kern w:val="2"/>
          <w:sz w:val="24"/>
          <w:szCs w:val="24"/>
          <w:lang w:val="en-US" w:eastAsia="zh-CN" w:bidi="ar"/>
        </w:rPr>
      </w:pPr>
      <w:r>
        <w:rPr>
          <w:rFonts w:hint="default" w:cs="Times New Roman"/>
          <w:kern w:val="2"/>
          <w:sz w:val="24"/>
          <w:szCs w:val="24"/>
          <w:lang w:val="en-US" w:eastAsia="zh-CN" w:bidi="ar"/>
        </w:rPr>
        <w:t>羽绒服的生产和分销过程中存在效率问题，从原材料采购到成品销售的各个环节可能存在信息不畅和物流延迟，影响整体运营效率。</w:t>
      </w:r>
    </w:p>
    <w:p w14:paraId="598CEE5B">
      <w:pPr>
        <w:keepNext w:val="0"/>
        <w:keepLines w:val="0"/>
        <w:widowControl w:val="0"/>
        <w:suppressLineNumbers w:val="0"/>
        <w:spacing w:before="0" w:beforeAutospacing="0" w:after="0" w:afterAutospacing="0"/>
        <w:ind w:left="0" w:right="0" w:firstLine="420" w:firstLineChars="0"/>
        <w:jc w:val="both"/>
        <w:rPr>
          <w:rFonts w:hint="eastAsia" w:cs="Times New Roman"/>
          <w:kern w:val="2"/>
          <w:sz w:val="24"/>
          <w:szCs w:val="24"/>
          <w:lang w:val="en-US" w:eastAsia="zh-CN" w:bidi="ar"/>
        </w:rPr>
      </w:pPr>
      <w:r>
        <w:rPr>
          <w:rFonts w:hint="eastAsia" w:cs="Times New Roman"/>
          <w:kern w:val="2"/>
          <w:sz w:val="24"/>
          <w:szCs w:val="24"/>
          <w:lang w:val="en-US" w:eastAsia="zh-CN" w:bidi="ar"/>
        </w:rPr>
        <w:t>D.监管困难</w:t>
      </w:r>
    </w:p>
    <w:p w14:paraId="421BF4AA">
      <w:pPr>
        <w:keepNext w:val="0"/>
        <w:keepLines w:val="0"/>
        <w:widowControl w:val="0"/>
        <w:suppressLineNumbers w:val="0"/>
        <w:spacing w:before="0" w:beforeAutospacing="0" w:after="0" w:afterAutospacing="0"/>
        <w:ind w:left="0" w:right="0" w:firstLine="420" w:firstLineChars="0"/>
        <w:jc w:val="both"/>
        <w:rPr>
          <w:rFonts w:hint="eastAsia" w:cs="Times New Roman"/>
          <w:kern w:val="2"/>
          <w:sz w:val="24"/>
          <w:szCs w:val="24"/>
          <w:lang w:val="en-US" w:eastAsia="zh-CN" w:bidi="ar"/>
        </w:rPr>
      </w:pPr>
      <w:r>
        <w:rPr>
          <w:rFonts w:hint="eastAsia" w:cs="Times New Roman"/>
          <w:kern w:val="2"/>
          <w:sz w:val="24"/>
          <w:szCs w:val="24"/>
          <w:lang w:val="en-US" w:eastAsia="zh-CN" w:bidi="ar"/>
        </w:rPr>
        <w:t>由于羽绒服市场的分散性和监管资源的有限，对产品质量和市场行为的监管存在难度，使得不法行为难以及时发现和惩处。</w:t>
      </w:r>
    </w:p>
    <w:p w14:paraId="627D7A10">
      <w:pPr>
        <w:keepNext w:val="0"/>
        <w:keepLines w:val="0"/>
        <w:widowControl w:val="0"/>
        <w:suppressLineNumbers w:val="0"/>
        <w:spacing w:before="0" w:beforeAutospacing="0" w:after="0" w:afterAutospacing="0"/>
        <w:ind w:right="0"/>
        <w:jc w:val="both"/>
        <w:rPr>
          <w:rFonts w:hint="default" w:ascii="Times New Roman" w:hAnsi="Times New Roman" w:eastAsia="宋体" w:cs="Times New Roman"/>
          <w:kern w:val="2"/>
          <w:sz w:val="24"/>
          <w:szCs w:val="24"/>
        </w:rPr>
      </w:pPr>
    </w:p>
    <w:p w14:paraId="4C2BFAFB">
      <w:pPr>
        <w:pStyle w:val="3"/>
        <w:bidi w:val="0"/>
        <w:rPr>
          <w:rFonts w:hint="eastAsia" w:ascii="宋体" w:hAnsi="宋体" w:eastAsia="宋体" w:cs="宋体"/>
          <w:sz w:val="24"/>
          <w:szCs w:val="24"/>
        </w:rPr>
      </w:pPr>
      <w:bookmarkStart w:id="5" w:name="_Toc19658"/>
      <w:r>
        <w:rPr>
          <w:rFonts w:hint="eastAsia" w:ascii="宋体" w:hAnsi="宋体" w:eastAsia="宋体" w:cs="宋体"/>
          <w:sz w:val="24"/>
          <w:szCs w:val="24"/>
          <w:lang w:val="en-US" w:eastAsia="zh-CN"/>
        </w:rPr>
        <w:t>1.2技术可行性分析：</w:t>
      </w:r>
      <w:bookmarkEnd w:id="5"/>
    </w:p>
    <w:p w14:paraId="46DB7C5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b w:val="0"/>
          <w:bCs/>
          <w:i w:val="0"/>
          <w:iCs w:val="0"/>
          <w:caps w:val="0"/>
          <w:color w:val="222222"/>
          <w:spacing w:val="0"/>
          <w:sz w:val="21"/>
          <w:szCs w:val="21"/>
          <w:shd w:val="clear" w:fill="FFFFFF"/>
        </w:rPr>
      </w:pPr>
      <w:r>
        <w:rPr>
          <w:rStyle w:val="16"/>
          <w:rFonts w:hint="default" w:ascii="Times New Roman" w:hAnsi="Times New Roman" w:eastAsia="宋体" w:cs="Times New Roman"/>
          <w:b w:val="0"/>
          <w:bCs/>
          <w:i w:val="0"/>
          <w:iCs w:val="0"/>
          <w:caps w:val="0"/>
          <w:color w:val="222222"/>
          <w:spacing w:val="0"/>
          <w:kern w:val="2"/>
          <w:sz w:val="21"/>
          <w:szCs w:val="21"/>
          <w:shd w:val="clear" w:fill="FFFFFF"/>
          <w:lang w:val="en-US" w:eastAsia="zh-CN" w:bidi="ar"/>
        </w:rPr>
        <w:t>前端：使用html、css、js原生技术保证高效运行，同时引入templete和ajax技术提高前端效能，实现对目标模块的数据收集</w:t>
      </w:r>
    </w:p>
    <w:p w14:paraId="59FCE458">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b w:val="0"/>
          <w:bCs/>
          <w:i w:val="0"/>
          <w:iCs w:val="0"/>
          <w:caps w:val="0"/>
          <w:color w:val="222222"/>
          <w:spacing w:val="0"/>
          <w:sz w:val="21"/>
          <w:szCs w:val="21"/>
          <w:shd w:val="clear" w:fill="FFFFFF"/>
        </w:rPr>
      </w:pPr>
      <w:r>
        <w:rPr>
          <w:rStyle w:val="16"/>
          <w:rFonts w:hint="default" w:ascii="Times New Roman" w:hAnsi="Times New Roman" w:eastAsia="宋体" w:cs="Times New Roman"/>
          <w:b w:val="0"/>
          <w:bCs/>
          <w:i w:val="0"/>
          <w:iCs w:val="0"/>
          <w:caps w:val="0"/>
          <w:color w:val="222222"/>
          <w:spacing w:val="0"/>
          <w:kern w:val="2"/>
          <w:sz w:val="21"/>
          <w:szCs w:val="21"/>
          <w:shd w:val="clear" w:fill="FFFFFF"/>
          <w:lang w:val="en-US" w:eastAsia="zh-CN" w:bidi="ar"/>
        </w:rPr>
        <w:t>后端：使用gin框架进行业务逻辑代码的编写，</w:t>
      </w:r>
    </w:p>
    <w:p w14:paraId="370CB4AB">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b w:val="0"/>
          <w:bCs/>
          <w:i w:val="0"/>
          <w:iCs w:val="0"/>
          <w:caps w:val="0"/>
          <w:color w:val="222222"/>
          <w:spacing w:val="0"/>
          <w:sz w:val="21"/>
          <w:szCs w:val="21"/>
          <w:shd w:val="clear" w:fill="FFFFFF"/>
        </w:rPr>
      </w:pPr>
      <w:r>
        <w:rPr>
          <w:rStyle w:val="16"/>
          <w:rFonts w:hint="default" w:ascii="Times New Roman" w:hAnsi="Times New Roman" w:eastAsia="宋体" w:cs="Times New Roman"/>
          <w:b w:val="0"/>
          <w:bCs/>
          <w:i w:val="0"/>
          <w:iCs w:val="0"/>
          <w:caps w:val="0"/>
          <w:color w:val="222222"/>
          <w:spacing w:val="0"/>
          <w:kern w:val="2"/>
          <w:sz w:val="21"/>
          <w:szCs w:val="21"/>
          <w:shd w:val="clear" w:fill="FFFFFF"/>
          <w:lang w:val="en-US" w:eastAsia="zh-CN" w:bidi="ar"/>
        </w:rPr>
        <w:t>数据库：使用mysql对全景数据进行记录。</w:t>
      </w:r>
    </w:p>
    <w:p w14:paraId="1C41F24E">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b w:val="0"/>
          <w:bCs/>
          <w:i w:val="0"/>
          <w:iCs w:val="0"/>
          <w:caps w:val="0"/>
          <w:color w:val="222222"/>
          <w:spacing w:val="0"/>
          <w:sz w:val="21"/>
          <w:szCs w:val="21"/>
          <w:shd w:val="clear" w:fill="FFFFFF"/>
        </w:rPr>
      </w:pPr>
      <w:r>
        <w:rPr>
          <w:rStyle w:val="16"/>
          <w:rFonts w:hint="default" w:ascii="Times New Roman" w:hAnsi="Times New Roman" w:eastAsia="宋体" w:cs="Times New Roman"/>
          <w:b w:val="0"/>
          <w:bCs/>
          <w:i w:val="0"/>
          <w:iCs w:val="0"/>
          <w:caps w:val="0"/>
          <w:color w:val="222222"/>
          <w:spacing w:val="0"/>
          <w:kern w:val="2"/>
          <w:sz w:val="21"/>
          <w:szCs w:val="21"/>
          <w:shd w:val="clear" w:fill="FFFFFF"/>
          <w:lang w:val="en-US" w:eastAsia="zh-CN" w:bidi="ar"/>
        </w:rPr>
        <w:t>区块链：通过接入fisco bisco或长安链区块链平台，调用api及编写智能合约将关键数据上链，保证数据的不可篡、可溯等特点。</w:t>
      </w:r>
    </w:p>
    <w:p w14:paraId="5D3BDA6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b w:val="0"/>
          <w:bCs/>
          <w:i w:val="0"/>
          <w:iCs w:val="0"/>
          <w:caps w:val="0"/>
          <w:color w:val="222222"/>
          <w:spacing w:val="0"/>
          <w:sz w:val="21"/>
          <w:szCs w:val="21"/>
          <w:shd w:val="clear" w:fill="FFFFFF"/>
        </w:rPr>
      </w:pPr>
      <w:r>
        <w:rPr>
          <w:rStyle w:val="16"/>
          <w:rFonts w:hint="default" w:ascii="Times New Roman" w:hAnsi="Times New Roman" w:eastAsia="宋体" w:cs="Times New Roman"/>
          <w:b w:val="0"/>
          <w:bCs/>
          <w:i w:val="0"/>
          <w:iCs w:val="0"/>
          <w:caps w:val="0"/>
          <w:color w:val="222222"/>
          <w:spacing w:val="0"/>
          <w:kern w:val="2"/>
          <w:sz w:val="21"/>
          <w:szCs w:val="21"/>
          <w:shd w:val="clear" w:fill="FFFFFF"/>
          <w:lang w:val="en-US" w:eastAsia="zh-CN" w:bidi="ar"/>
        </w:rPr>
        <w:t>以上设计的技术点均具备成熟的体系，在技术上完全可以实现</w:t>
      </w:r>
    </w:p>
    <w:p w14:paraId="72C3A56B">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b w:val="0"/>
          <w:bCs/>
          <w:i w:val="0"/>
          <w:iCs w:val="0"/>
          <w:caps w:val="0"/>
          <w:color w:val="222222"/>
          <w:spacing w:val="0"/>
          <w:sz w:val="21"/>
          <w:szCs w:val="21"/>
          <w:shd w:val="clear" w:fill="FFFFFF"/>
        </w:rPr>
      </w:pPr>
      <w:r>
        <w:rPr>
          <w:rStyle w:val="16"/>
          <w:rFonts w:hint="default" w:ascii="Times New Roman" w:hAnsi="Times New Roman" w:eastAsia="宋体" w:cs="Times New Roman"/>
          <w:b w:val="0"/>
          <w:bCs/>
          <w:i w:val="0"/>
          <w:iCs w:val="0"/>
          <w:caps w:val="0"/>
          <w:color w:val="222222"/>
          <w:spacing w:val="0"/>
          <w:kern w:val="2"/>
          <w:sz w:val="21"/>
          <w:szCs w:val="21"/>
          <w:shd w:val="clear" w:fill="FFFFFF"/>
          <w:lang w:val="en-US" w:eastAsia="zh-CN" w:bidi="ar"/>
        </w:rPr>
        <w:t xml:space="preserve"> </w:t>
      </w:r>
    </w:p>
    <w:p w14:paraId="4D280832">
      <w:pPr>
        <w:pStyle w:val="3"/>
        <w:bidi w:val="0"/>
        <w:rPr>
          <w:rFonts w:hint="eastAsia" w:ascii="宋体" w:hAnsi="宋体" w:eastAsia="宋体" w:cs="宋体"/>
          <w:sz w:val="24"/>
          <w:szCs w:val="24"/>
        </w:rPr>
      </w:pPr>
      <w:bookmarkStart w:id="6" w:name="_Toc31129"/>
      <w:r>
        <w:rPr>
          <w:rFonts w:hint="eastAsia" w:ascii="宋体" w:hAnsi="宋体" w:eastAsia="宋体" w:cs="宋体"/>
          <w:sz w:val="24"/>
          <w:szCs w:val="24"/>
          <w:lang w:val="en-US" w:eastAsia="zh-CN"/>
        </w:rPr>
        <w:t>1.3经济可行性：</w:t>
      </w:r>
      <w:bookmarkEnd w:id="6"/>
    </w:p>
    <w:p w14:paraId="12164228">
      <w:pPr>
        <w:keepNext w:val="0"/>
        <w:keepLines w:val="0"/>
        <w:widowControl w:val="0"/>
        <w:suppressLineNumbers w:val="0"/>
        <w:spacing w:before="0" w:beforeAutospacing="0" w:after="0" w:afterAutospacing="0"/>
        <w:ind w:left="420" w:leftChars="0" w:right="0" w:firstLine="420" w:firstLineChars="0"/>
        <w:jc w:val="both"/>
        <w:outlineLvl w:val="2"/>
        <w:rPr>
          <w:rFonts w:hint="default" w:ascii="Times New Roman" w:hAnsi="Times New Roman" w:eastAsia="宋体" w:cs="Times New Roman"/>
          <w:kern w:val="2"/>
          <w:sz w:val="21"/>
          <w:szCs w:val="21"/>
        </w:rPr>
      </w:pPr>
      <w:bookmarkStart w:id="7" w:name="_Toc15097"/>
      <w:r>
        <w:rPr>
          <w:rFonts w:hint="eastAsia" w:cs="Times New Roman"/>
          <w:kern w:val="2"/>
          <w:sz w:val="21"/>
          <w:szCs w:val="21"/>
          <w:lang w:val="en-US" w:eastAsia="zh-CN" w:bidi="ar"/>
        </w:rPr>
        <w:t>1.3.1</w:t>
      </w:r>
      <w:r>
        <w:rPr>
          <w:rFonts w:hint="default" w:ascii="Times New Roman" w:hAnsi="Times New Roman" w:eastAsia="宋体" w:cs="Times New Roman"/>
          <w:kern w:val="2"/>
          <w:sz w:val="21"/>
          <w:szCs w:val="21"/>
          <w:lang w:val="en-US" w:eastAsia="zh-CN" w:bidi="ar"/>
        </w:rPr>
        <w:t>成本效益分析</w:t>
      </w:r>
      <w:r>
        <w:rPr>
          <w:rFonts w:hint="eastAsia" w:cs="Times New Roman"/>
          <w:kern w:val="2"/>
          <w:sz w:val="21"/>
          <w:szCs w:val="21"/>
          <w:lang w:val="en-US" w:eastAsia="zh-CN" w:bidi="ar"/>
        </w:rPr>
        <w:t>：</w:t>
      </w:r>
      <w:bookmarkEnd w:id="7"/>
    </w:p>
    <w:p w14:paraId="12CD080A">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租赁办公室：3500￥/month</w:t>
      </w:r>
    </w:p>
    <w:p w14:paraId="53AB7146">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办公设备：桌子、椅子、空调等共计10000￥</w:t>
      </w:r>
    </w:p>
    <w:p w14:paraId="349436F7">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通信费用：500￥/month</w:t>
      </w:r>
    </w:p>
    <w:p w14:paraId="6B63F398">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硬件设备：计算机三台，计算机网络，服务器若干</w:t>
      </w:r>
    </w:p>
    <w:p w14:paraId="20C3CF3D">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开发人员和行政管理人员工资：7000/人月</w:t>
      </w:r>
    </w:p>
    <w:p w14:paraId="60B2F65F">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软件采购费：5000￥</w:t>
      </w:r>
    </w:p>
    <w:p w14:paraId="39DCA61C">
      <w:pPr>
        <w:keepNext w:val="0"/>
        <w:keepLines w:val="0"/>
        <w:widowControl w:val="0"/>
        <w:suppressLineNumbers w:val="0"/>
        <w:spacing w:before="0" w:beforeAutospacing="0" w:after="0" w:afterAutospacing="0"/>
        <w:ind w:left="420" w:leftChars="0" w:right="0" w:firstLine="420" w:firstLineChars="0"/>
        <w:jc w:val="both"/>
        <w:outlineLvl w:val="2"/>
        <w:rPr>
          <w:rFonts w:hint="default" w:ascii="Times New Roman" w:hAnsi="Times New Roman" w:eastAsia="宋体" w:cs="Times New Roman"/>
          <w:kern w:val="2"/>
          <w:sz w:val="21"/>
          <w:szCs w:val="21"/>
        </w:rPr>
      </w:pPr>
      <w:bookmarkStart w:id="8" w:name="_Toc26399"/>
      <w:r>
        <w:rPr>
          <w:rFonts w:hint="eastAsia" w:cs="Times New Roman"/>
          <w:kern w:val="2"/>
          <w:sz w:val="21"/>
          <w:szCs w:val="21"/>
          <w:lang w:val="en-US" w:eastAsia="zh-CN" w:bidi="ar"/>
        </w:rPr>
        <w:t>1.3.2</w:t>
      </w:r>
      <w:r>
        <w:rPr>
          <w:rFonts w:hint="default" w:ascii="Times New Roman" w:hAnsi="Times New Roman" w:eastAsia="宋体" w:cs="Times New Roman"/>
          <w:kern w:val="2"/>
          <w:sz w:val="21"/>
          <w:szCs w:val="21"/>
          <w:lang w:val="en-US" w:eastAsia="zh-CN" w:bidi="ar"/>
        </w:rPr>
        <w:t>短期利益分析：</w:t>
      </w:r>
      <w:bookmarkEnd w:id="8"/>
    </w:p>
    <w:p w14:paraId="0063179E">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该项目项目起步投入较大，但开发期间消耗不大</w:t>
      </w:r>
    </w:p>
    <w:p w14:paraId="06F76372">
      <w:pPr>
        <w:keepNext w:val="0"/>
        <w:keepLines w:val="0"/>
        <w:widowControl w:val="0"/>
        <w:suppressLineNumbers w:val="0"/>
        <w:spacing w:before="0" w:beforeAutospacing="0" w:after="0" w:afterAutospacing="0"/>
        <w:ind w:left="420" w:leftChars="0" w:right="0" w:firstLine="420" w:firstLineChars="0"/>
        <w:jc w:val="both"/>
        <w:outlineLvl w:val="2"/>
        <w:rPr>
          <w:rFonts w:hint="default" w:ascii="Times New Roman" w:hAnsi="Times New Roman" w:eastAsia="宋体" w:cs="Times New Roman"/>
          <w:kern w:val="2"/>
          <w:sz w:val="21"/>
          <w:szCs w:val="21"/>
        </w:rPr>
      </w:pPr>
      <w:bookmarkStart w:id="9" w:name="_Toc31438"/>
      <w:r>
        <w:rPr>
          <w:rFonts w:hint="eastAsia" w:cs="Times New Roman"/>
          <w:kern w:val="2"/>
          <w:sz w:val="21"/>
          <w:szCs w:val="21"/>
          <w:lang w:val="en-US" w:eastAsia="zh-CN" w:bidi="ar"/>
        </w:rPr>
        <w:t>1.3.3</w:t>
      </w:r>
      <w:r>
        <w:rPr>
          <w:rFonts w:hint="default" w:ascii="Times New Roman" w:hAnsi="Times New Roman" w:eastAsia="宋体" w:cs="Times New Roman"/>
          <w:kern w:val="2"/>
          <w:sz w:val="21"/>
          <w:szCs w:val="21"/>
          <w:lang w:val="en-US" w:eastAsia="zh-CN" w:bidi="ar"/>
        </w:rPr>
        <w:t>长期利益分析：</w:t>
      </w:r>
      <w:bookmarkEnd w:id="9"/>
    </w:p>
    <w:p w14:paraId="65C951E4">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该项目对传统项目开发引入新的存储技术从而提高数据的可信度和数据可溯性，这两个特性是十分有利于企业获取良好的长期效益回报。</w:t>
      </w:r>
    </w:p>
    <w:p w14:paraId="4C66F7A7">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14:paraId="0EAA0437">
      <w:pPr>
        <w:pStyle w:val="3"/>
        <w:bidi w:val="0"/>
        <w:rPr>
          <w:rFonts w:hint="eastAsia" w:ascii="宋体" w:hAnsi="宋体" w:eastAsia="宋体" w:cs="宋体"/>
          <w:sz w:val="24"/>
          <w:szCs w:val="24"/>
        </w:rPr>
      </w:pPr>
      <w:bookmarkStart w:id="10" w:name="_Toc31890"/>
      <w:r>
        <w:rPr>
          <w:rFonts w:hint="eastAsia" w:ascii="宋体" w:hAnsi="宋体" w:eastAsia="宋体" w:cs="宋体"/>
          <w:sz w:val="24"/>
          <w:szCs w:val="24"/>
          <w:lang w:val="en-US" w:eastAsia="zh-CN"/>
        </w:rPr>
        <w:t>1.4社会可行性：</w:t>
      </w:r>
      <w:bookmarkEnd w:id="10"/>
    </w:p>
    <w:p w14:paraId="4E714842">
      <w:pPr>
        <w:pStyle w:val="4"/>
        <w:bidi w:val="0"/>
        <w:rPr>
          <w:rFonts w:hint="eastAsia" w:ascii="宋体" w:hAnsi="宋体" w:eastAsia="宋体" w:cs="宋体"/>
          <w:sz w:val="24"/>
          <w:szCs w:val="24"/>
        </w:rPr>
      </w:pPr>
      <w:bookmarkStart w:id="11" w:name="_Toc28992"/>
      <w:r>
        <w:rPr>
          <w:rFonts w:hint="eastAsia" w:ascii="宋体" w:hAnsi="宋体" w:eastAsia="宋体" w:cs="宋体"/>
          <w:sz w:val="24"/>
          <w:szCs w:val="24"/>
          <w:lang w:val="en-US" w:eastAsia="zh-CN"/>
        </w:rPr>
        <w:t>1.4.1法律方面的可行性：</w:t>
      </w:r>
      <w:bookmarkEnd w:id="11"/>
    </w:p>
    <w:p w14:paraId="05BA3810">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本系统为独立开发，开发环境合法，系统遵循了数据保护的法律法规，在法律方面不会存在侵权问题。</w:t>
      </w:r>
    </w:p>
    <w:p w14:paraId="3A3FDAA3">
      <w:pPr>
        <w:pStyle w:val="4"/>
        <w:bidi w:val="0"/>
        <w:rPr>
          <w:rFonts w:hint="eastAsia" w:ascii="宋体" w:hAnsi="宋体" w:eastAsia="宋体" w:cs="宋体"/>
          <w:sz w:val="24"/>
          <w:szCs w:val="24"/>
        </w:rPr>
      </w:pPr>
      <w:bookmarkStart w:id="12" w:name="_Toc21490"/>
      <w:r>
        <w:rPr>
          <w:rFonts w:hint="eastAsia" w:ascii="宋体" w:hAnsi="宋体" w:eastAsia="宋体" w:cs="宋体"/>
          <w:sz w:val="24"/>
          <w:szCs w:val="24"/>
          <w:lang w:val="en-US" w:eastAsia="zh-CN"/>
        </w:rPr>
        <w:t>1.4.2使用方面的可行性：</w:t>
      </w:r>
      <w:bookmarkEnd w:id="12"/>
    </w:p>
    <w:p w14:paraId="2ADBED54">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本系统设计对用户很友好，工作人员可以经过简单的培训就上手以及熟练运用，同时可以降低培训工作人员的费用以及提高用户的体验满意程度。</w:t>
      </w:r>
    </w:p>
    <w:p w14:paraId="56AF9490">
      <w:pPr>
        <w:pStyle w:val="4"/>
        <w:bidi w:val="0"/>
        <w:rPr>
          <w:rFonts w:hint="eastAsia" w:ascii="宋体" w:hAnsi="宋体" w:eastAsia="宋体" w:cs="宋体"/>
          <w:sz w:val="24"/>
          <w:szCs w:val="24"/>
        </w:rPr>
      </w:pPr>
      <w:bookmarkStart w:id="13" w:name="_Toc7576"/>
      <w:r>
        <w:rPr>
          <w:rFonts w:hint="eastAsia" w:ascii="宋体" w:hAnsi="宋体" w:eastAsia="宋体" w:cs="宋体"/>
          <w:sz w:val="24"/>
          <w:szCs w:val="24"/>
          <w:lang w:val="en-US" w:eastAsia="zh-CN"/>
        </w:rPr>
        <w:t>1.4.3社会效益：</w:t>
      </w:r>
      <w:bookmarkEnd w:id="13"/>
    </w:p>
    <w:p w14:paraId="1DE78A3F">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lang w:val="en-US" w:eastAsia="zh-CN" w:bidi="ar"/>
        </w:rPr>
      </w:pPr>
      <w:r>
        <w:rPr>
          <w:rFonts w:hint="default" w:ascii="Times New Roman" w:hAnsi="Times New Roman" w:eastAsia="宋体" w:cs="Times New Roman"/>
          <w:kern w:val="2"/>
          <w:sz w:val="21"/>
          <w:szCs w:val="21"/>
          <w:lang w:val="en-US" w:eastAsia="zh-CN" w:bidi="ar"/>
        </w:rPr>
        <w:t>本系统能够很好地整顿具有不良风气的行业，营造良好清正的营商环境，打造可信产业链，保护消费者权益，提高商品质量。</w:t>
      </w:r>
    </w:p>
    <w:p w14:paraId="31D8BD43">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1"/>
          <w:szCs w:val="21"/>
          <w:lang w:val="en-US" w:eastAsia="zh-CN" w:bidi="ar"/>
        </w:rPr>
      </w:pPr>
    </w:p>
    <w:p w14:paraId="0FAA14E2">
      <w:pPr>
        <w:pStyle w:val="2"/>
        <w:bidi w:val="0"/>
        <w:rPr>
          <w:rFonts w:hint="eastAsia" w:ascii="宋体" w:hAnsi="宋体" w:eastAsia="宋体" w:cs="宋体"/>
          <w:sz w:val="24"/>
          <w:szCs w:val="24"/>
          <w:lang w:val="en-US" w:eastAsia="zh-CN"/>
        </w:rPr>
      </w:pPr>
      <w:bookmarkStart w:id="14" w:name="_Toc4004"/>
      <w:r>
        <w:rPr>
          <w:rFonts w:hint="eastAsia" w:ascii="宋体" w:hAnsi="宋体" w:eastAsia="宋体" w:cs="宋体"/>
          <w:sz w:val="24"/>
          <w:szCs w:val="24"/>
          <w:lang w:val="en-US" w:eastAsia="zh-CN"/>
        </w:rPr>
        <w:t>2、需求分析：</w:t>
      </w:r>
      <w:bookmarkEnd w:id="14"/>
    </w:p>
    <w:p w14:paraId="454D6D9C">
      <w:pPr>
        <w:pStyle w:val="3"/>
        <w:bidi w:val="0"/>
        <w:rPr>
          <w:rFonts w:hint="eastAsia" w:ascii="宋体" w:hAnsi="宋体" w:eastAsia="宋体" w:cs="宋体"/>
          <w:sz w:val="24"/>
          <w:szCs w:val="24"/>
        </w:rPr>
      </w:pPr>
      <w:bookmarkStart w:id="15" w:name="_Toc8182"/>
      <w:r>
        <w:rPr>
          <w:rFonts w:hint="eastAsia" w:ascii="宋体" w:hAnsi="宋体" w:eastAsia="宋体" w:cs="宋体"/>
          <w:sz w:val="24"/>
          <w:szCs w:val="24"/>
          <w:lang w:val="en-US" w:eastAsia="zh-CN"/>
        </w:rPr>
        <w:t>2.1项目的用户角色：</w:t>
      </w:r>
      <w:bookmarkEnd w:id="15"/>
    </w:p>
    <w:p w14:paraId="607E15D4">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原料提供企业、品牌加工企业、消费者</w:t>
      </w:r>
    </w:p>
    <w:p w14:paraId="18A59FCA">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 xml:space="preserve"> </w:t>
      </w:r>
    </w:p>
    <w:p w14:paraId="01CF01A3">
      <w:pPr>
        <w:pStyle w:val="3"/>
        <w:bidi w:val="0"/>
        <w:rPr>
          <w:rFonts w:hint="eastAsia" w:ascii="宋体" w:hAnsi="宋体" w:eastAsia="宋体" w:cs="宋体"/>
          <w:sz w:val="24"/>
          <w:szCs w:val="24"/>
        </w:rPr>
      </w:pPr>
      <w:bookmarkStart w:id="16" w:name="_Toc335"/>
      <w:r>
        <w:rPr>
          <w:rFonts w:hint="eastAsia" w:ascii="宋体" w:hAnsi="宋体" w:eastAsia="宋体" w:cs="宋体"/>
          <w:sz w:val="24"/>
          <w:szCs w:val="24"/>
          <w:lang w:val="en-US" w:eastAsia="zh-CN"/>
        </w:rPr>
        <w:t>2.2功能性需求：</w:t>
      </w:r>
      <w:bookmarkEnd w:id="16"/>
    </w:p>
    <w:p w14:paraId="0C6E9DAE">
      <w:pPr>
        <w:pStyle w:val="4"/>
        <w:bidi w:val="0"/>
        <w:rPr>
          <w:rFonts w:hint="eastAsia" w:ascii="宋体" w:hAnsi="宋体" w:eastAsia="宋体" w:cs="宋体"/>
          <w:sz w:val="24"/>
          <w:szCs w:val="24"/>
        </w:rPr>
      </w:pPr>
      <w:bookmarkStart w:id="17" w:name="_Toc5447"/>
      <w:r>
        <w:rPr>
          <w:rFonts w:hint="eastAsia" w:ascii="宋体" w:hAnsi="宋体" w:eastAsia="宋体" w:cs="宋体"/>
          <w:sz w:val="24"/>
          <w:szCs w:val="24"/>
          <w:lang w:val="en-US" w:eastAsia="zh-CN"/>
        </w:rPr>
        <w:t>2.2.1系统功能需求：</w:t>
      </w:r>
      <w:bookmarkEnd w:id="17"/>
    </w:p>
    <w:p w14:paraId="07059DE4">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用户身份验证：验证客户端传入的信息，核对其账户与密码，若存在则跳转到对应的功能页面，若不存在则拒绝访问。</w:t>
      </w:r>
    </w:p>
    <w:p w14:paraId="13ABA975">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权限管理：对不同的用户权限，分配不同的查询功能。</w:t>
      </w:r>
    </w:p>
    <w:p w14:paraId="1682DE87">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匹配交易双方：通过接收发起方提交的交易单信息自动匹配目标接收方。</w:t>
      </w:r>
    </w:p>
    <w:p w14:paraId="095E0435">
      <w:pPr>
        <w:pStyle w:val="4"/>
        <w:bidi w:val="0"/>
        <w:rPr>
          <w:rFonts w:hint="eastAsia" w:ascii="宋体" w:hAnsi="宋体" w:eastAsia="宋体" w:cs="宋体"/>
          <w:sz w:val="24"/>
          <w:szCs w:val="24"/>
        </w:rPr>
      </w:pPr>
      <w:bookmarkStart w:id="18" w:name="_Toc9351"/>
      <w:r>
        <w:rPr>
          <w:rFonts w:hint="eastAsia" w:ascii="宋体" w:hAnsi="宋体" w:eastAsia="宋体" w:cs="宋体"/>
          <w:sz w:val="24"/>
          <w:szCs w:val="24"/>
          <w:lang w:val="en-US" w:eastAsia="zh-CN"/>
        </w:rPr>
        <w:t>2.2.2各子系统的功能需求：</w:t>
      </w:r>
      <w:bookmarkEnd w:id="18"/>
    </w:p>
    <w:p w14:paraId="6D298169">
      <w:pPr>
        <w:keepNext w:val="0"/>
        <w:keepLines w:val="0"/>
        <w:widowControl w:val="0"/>
        <w:suppressLineNumbers w:val="0"/>
        <w:spacing w:before="0" w:beforeAutospacing="0" w:after="0" w:afterAutospacing="0"/>
        <w:ind w:left="84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注册：想加入到绒信链的企业可以通过注册功能提交必要的信息，注册成为链上的企业。</w:t>
      </w:r>
    </w:p>
    <w:p w14:paraId="464EA453">
      <w:pPr>
        <w:keepNext w:val="0"/>
        <w:keepLines w:val="0"/>
        <w:widowControl w:val="0"/>
        <w:suppressLineNumbers w:val="0"/>
        <w:spacing w:before="0" w:beforeAutospacing="0" w:after="0" w:afterAutospacing="0"/>
        <w:ind w:left="84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登录：加入到绒信链的企业可以通过登录功能进入到不同操作功能模块，从而获得不同的功能操作权限。</w:t>
      </w:r>
    </w:p>
    <w:p w14:paraId="3BECF3CA">
      <w:pPr>
        <w:keepNext w:val="0"/>
        <w:keepLines w:val="0"/>
        <w:widowControl w:val="0"/>
        <w:suppressLineNumbers w:val="0"/>
        <w:spacing w:before="0" w:beforeAutospacing="0" w:after="0" w:afterAutospacing="0"/>
        <w:ind w:left="84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上传交易单信息：交易单的发起方可以通过上传交易单功能，提交交易单信息到系统后端。</w:t>
      </w:r>
    </w:p>
    <w:p w14:paraId="02DA524C">
      <w:pPr>
        <w:keepNext w:val="0"/>
        <w:keepLines w:val="0"/>
        <w:widowControl w:val="0"/>
        <w:suppressLineNumbers w:val="0"/>
        <w:spacing w:before="0" w:beforeAutospacing="0" w:after="0" w:afterAutospacing="0"/>
        <w:ind w:left="84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检查交易单信息：交易单的接收方可以通过检查交易单信息功能，检查发起方提交的交易单信息，确认无误后即上联储存。</w:t>
      </w:r>
    </w:p>
    <w:p w14:paraId="0DCF5B1C">
      <w:pPr>
        <w:keepNext w:val="0"/>
        <w:keepLines w:val="0"/>
        <w:widowControl w:val="0"/>
        <w:suppressLineNumbers w:val="0"/>
        <w:spacing w:before="0" w:beforeAutospacing="0" w:after="0" w:afterAutospacing="0"/>
        <w:ind w:left="84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查看交易单信息：交易单的发起方和接收方都可以通过查看交易单的信息功能，从链上读取对应的交易单信息。</w:t>
      </w:r>
    </w:p>
    <w:p w14:paraId="2639E5F9">
      <w:pPr>
        <w:keepNext w:val="0"/>
        <w:keepLines w:val="0"/>
        <w:widowControl w:val="0"/>
        <w:suppressLineNumbers w:val="0"/>
        <w:spacing w:before="0" w:beforeAutospacing="0" w:after="0" w:afterAutospacing="0"/>
        <w:ind w:left="84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查看羽绒服流转信息：消费者可以通过查看羽绒服流转信息功能，看见组成羽绒服成分的来源。</w:t>
      </w:r>
    </w:p>
    <w:p w14:paraId="57220F63">
      <w:pPr>
        <w:pStyle w:val="4"/>
        <w:bidi w:val="0"/>
        <w:rPr>
          <w:rFonts w:hint="eastAsia" w:ascii="宋体" w:hAnsi="宋体" w:eastAsia="宋体" w:cs="宋体"/>
          <w:sz w:val="24"/>
          <w:szCs w:val="24"/>
          <w:lang w:val="en-US" w:eastAsia="zh-CN"/>
        </w:rPr>
      </w:pPr>
      <w:bookmarkStart w:id="19" w:name="_Toc31681"/>
      <w:r>
        <w:rPr>
          <w:rFonts w:hint="eastAsia" w:ascii="宋体" w:hAnsi="宋体" w:eastAsia="宋体" w:cs="宋体"/>
          <w:sz w:val="24"/>
          <w:szCs w:val="24"/>
          <w:lang w:val="en-US" w:eastAsia="zh-CN"/>
        </w:rPr>
        <w:t>2.2.3非功能性需求：</w:t>
      </w:r>
      <w:bookmarkEnd w:id="19"/>
    </w:p>
    <w:p w14:paraId="0EC019CA">
      <w:pPr>
        <w:keepNext w:val="0"/>
        <w:keepLines w:val="0"/>
        <w:widowControl w:val="0"/>
        <w:suppressLineNumbers w:val="0"/>
        <w:spacing w:before="0" w:beforeAutospacing="0" w:after="0" w:afterAutospacing="0"/>
        <w:ind w:left="840" w:leftChars="0" w:right="0" w:firstLine="420" w:firstLineChars="0"/>
        <w:jc w:val="both"/>
        <w:rPr>
          <w:rFonts w:hint="eastAsia" w:cs="Times New Roman"/>
          <w:kern w:val="2"/>
          <w:sz w:val="24"/>
          <w:szCs w:val="24"/>
          <w:lang w:val="en-US" w:eastAsia="zh-CN" w:bidi="ar"/>
        </w:rPr>
      </w:pPr>
      <w:r>
        <w:rPr>
          <w:rFonts w:hint="eastAsia" w:cs="Times New Roman"/>
          <w:kern w:val="2"/>
          <w:sz w:val="24"/>
          <w:szCs w:val="24"/>
          <w:lang w:val="en-US" w:eastAsia="zh-CN" w:bidi="ar"/>
        </w:rPr>
        <w:t>不可篡改性：确保一旦数据被写入区块链，就无法被篡改或删除，保障数据的完整性和一致性。</w:t>
      </w:r>
    </w:p>
    <w:p w14:paraId="36F9715E">
      <w:pPr>
        <w:keepNext w:val="0"/>
        <w:keepLines w:val="0"/>
        <w:widowControl w:val="0"/>
        <w:suppressLineNumbers w:val="0"/>
        <w:spacing w:before="0" w:beforeAutospacing="0" w:after="0" w:afterAutospacing="0"/>
        <w:ind w:left="840" w:leftChars="0" w:right="0" w:firstLine="420" w:firstLineChars="0"/>
        <w:jc w:val="both"/>
        <w:rPr>
          <w:rFonts w:hint="eastAsia" w:cs="Times New Roman"/>
          <w:kern w:val="2"/>
          <w:sz w:val="24"/>
          <w:szCs w:val="24"/>
          <w:lang w:val="en-US" w:eastAsia="zh-CN" w:bidi="ar"/>
        </w:rPr>
      </w:pPr>
      <w:r>
        <w:rPr>
          <w:rFonts w:hint="eastAsia" w:cs="Times New Roman"/>
          <w:kern w:val="2"/>
          <w:sz w:val="24"/>
          <w:szCs w:val="24"/>
          <w:lang w:val="en-US" w:eastAsia="zh-CN" w:bidi="ar"/>
        </w:rPr>
        <w:t>公开透明性：所有网络参与者都能够访问区块链上的数据，除了某些基于隐私保护的特定数据外。所有交易都在网络中公开，但用户身份可以通过加密技术得到保护。</w:t>
      </w:r>
    </w:p>
    <w:p w14:paraId="6AE548CD">
      <w:pPr>
        <w:keepNext w:val="0"/>
        <w:keepLines w:val="0"/>
        <w:widowControl w:val="0"/>
        <w:suppressLineNumbers w:val="0"/>
        <w:spacing w:before="0" w:beforeAutospacing="0" w:after="0" w:afterAutospacing="0"/>
        <w:ind w:left="840" w:leftChars="0" w:right="0" w:firstLine="420" w:firstLineChars="0"/>
        <w:jc w:val="both"/>
        <w:rPr>
          <w:rFonts w:hint="eastAsia" w:cs="Times New Roman"/>
          <w:kern w:val="2"/>
          <w:sz w:val="24"/>
          <w:szCs w:val="24"/>
          <w:lang w:val="en-US" w:eastAsia="zh-CN" w:bidi="ar"/>
        </w:rPr>
      </w:pPr>
      <w:r>
        <w:rPr>
          <w:rFonts w:hint="eastAsia" w:cs="Times New Roman"/>
          <w:kern w:val="2"/>
          <w:sz w:val="24"/>
          <w:szCs w:val="24"/>
          <w:lang w:val="en-US" w:eastAsia="zh-CN" w:bidi="ar"/>
        </w:rPr>
        <w:t>去中心化：网络由多个独立节点组成，不存在单一的控制中心，增强系统的抗攻击能力和可靠性。</w:t>
      </w:r>
    </w:p>
    <w:p w14:paraId="481D2476">
      <w:pPr>
        <w:keepNext w:val="0"/>
        <w:keepLines w:val="0"/>
        <w:widowControl w:val="0"/>
        <w:suppressLineNumbers w:val="0"/>
        <w:spacing w:before="0" w:beforeAutospacing="0" w:after="0" w:afterAutospacing="0"/>
        <w:ind w:left="840" w:leftChars="0" w:right="0" w:firstLine="420" w:firstLineChars="0"/>
        <w:jc w:val="both"/>
        <w:rPr>
          <w:rFonts w:hint="eastAsia" w:cs="Times New Roman"/>
          <w:kern w:val="2"/>
          <w:sz w:val="24"/>
          <w:szCs w:val="24"/>
          <w:lang w:val="en-US" w:eastAsia="zh-CN" w:bidi="ar"/>
        </w:rPr>
      </w:pPr>
      <w:r>
        <w:rPr>
          <w:rFonts w:hint="eastAsia" w:cs="Times New Roman"/>
          <w:kern w:val="2"/>
          <w:sz w:val="24"/>
          <w:szCs w:val="24"/>
          <w:lang w:val="en-US" w:eastAsia="zh-CN" w:bidi="ar"/>
        </w:rPr>
        <w:t>溯源性：通过区块链技术追踪资产的来源和流转路径，提供完整的溯源信息。每个区块都包含时间戳，确保交易记录的顺序和时间的准确性。</w:t>
      </w:r>
    </w:p>
    <w:p w14:paraId="759B2DE3">
      <w:pPr>
        <w:keepNext w:val="0"/>
        <w:keepLines w:val="0"/>
        <w:widowControl w:val="0"/>
        <w:suppressLineNumbers w:val="0"/>
        <w:spacing w:before="0" w:beforeAutospacing="0" w:after="0" w:afterAutospacing="0"/>
        <w:ind w:left="840" w:leftChars="0" w:right="0" w:firstLine="420" w:firstLineChars="0"/>
        <w:jc w:val="both"/>
        <w:rPr>
          <w:rFonts w:hint="eastAsia" w:cs="Times New Roman"/>
          <w:kern w:val="2"/>
          <w:sz w:val="24"/>
          <w:szCs w:val="24"/>
          <w:lang w:val="en-US" w:eastAsia="zh-CN" w:bidi="ar"/>
        </w:rPr>
      </w:pPr>
      <w:r>
        <w:rPr>
          <w:rFonts w:hint="eastAsia" w:cs="Times New Roman"/>
          <w:kern w:val="2"/>
          <w:sz w:val="24"/>
          <w:szCs w:val="24"/>
          <w:lang w:val="en-US" w:eastAsia="zh-CN" w:bidi="ar"/>
        </w:rPr>
        <w:t>安全性：使用强加密技术保护数据传输和存储，防止未授权访问。</w:t>
      </w:r>
    </w:p>
    <w:p w14:paraId="5BC44304">
      <w:pPr>
        <w:keepNext w:val="0"/>
        <w:keepLines w:val="0"/>
        <w:widowControl w:val="0"/>
        <w:suppressLineNumbers w:val="0"/>
        <w:spacing w:before="0" w:beforeAutospacing="0" w:after="0" w:afterAutospacing="0"/>
        <w:ind w:left="840" w:leftChars="0" w:right="0" w:firstLine="420" w:firstLineChars="0"/>
        <w:jc w:val="both"/>
        <w:rPr>
          <w:rFonts w:hint="eastAsia" w:cs="Times New Roman"/>
          <w:kern w:val="2"/>
          <w:sz w:val="24"/>
          <w:szCs w:val="24"/>
          <w:lang w:val="en-US" w:eastAsia="zh-CN" w:bidi="ar"/>
        </w:rPr>
      </w:pPr>
      <w:r>
        <w:rPr>
          <w:rFonts w:hint="eastAsia" w:cs="Times New Roman"/>
          <w:kern w:val="2"/>
          <w:sz w:val="24"/>
          <w:szCs w:val="24"/>
          <w:lang w:val="en-US" w:eastAsia="zh-CN" w:bidi="ar"/>
        </w:rPr>
        <w:t>可用性：系统设计中包含冗余元素，确保关键组件的故障不会导致整个系统的停止。</w:t>
      </w:r>
    </w:p>
    <w:p w14:paraId="6B5A723A">
      <w:pPr>
        <w:keepNext w:val="0"/>
        <w:keepLines w:val="0"/>
        <w:widowControl w:val="0"/>
        <w:suppressLineNumbers w:val="0"/>
        <w:spacing w:before="0" w:beforeAutospacing="0" w:after="0" w:afterAutospacing="0"/>
        <w:ind w:left="840" w:leftChars="0" w:right="0" w:firstLine="420" w:firstLineChars="0"/>
        <w:jc w:val="both"/>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可扩展性：系统采用模块化设计，便于未来添加新功能或进行技术升级。</w:t>
      </w:r>
    </w:p>
    <w:p w14:paraId="474E2DB9">
      <w:pPr>
        <w:keepNext w:val="0"/>
        <w:keepLines w:val="0"/>
        <w:widowControl w:val="0"/>
        <w:suppressLineNumbers w:val="0"/>
        <w:spacing w:before="0" w:beforeAutospacing="0" w:after="0" w:afterAutospacing="0"/>
        <w:ind w:left="840" w:leftChars="0" w:right="0" w:firstLine="420" w:firstLineChars="0"/>
        <w:jc w:val="both"/>
        <w:rPr>
          <w:rFonts w:hint="default" w:ascii="Times New Roman" w:hAnsi="Times New Roman" w:eastAsia="宋体" w:cs="Times New Roman"/>
          <w:kern w:val="2"/>
          <w:sz w:val="24"/>
          <w:szCs w:val="24"/>
          <w:lang w:val="en-US" w:eastAsia="zh-CN" w:bidi="ar"/>
        </w:rPr>
      </w:pPr>
    </w:p>
    <w:p w14:paraId="36EE9CB8">
      <w:pPr>
        <w:keepNext w:val="0"/>
        <w:keepLines w:val="0"/>
        <w:widowControl w:val="0"/>
        <w:suppressLineNumbers w:val="0"/>
        <w:spacing w:before="0" w:beforeAutospacing="0" w:after="0" w:afterAutospacing="0"/>
        <w:ind w:right="0"/>
        <w:jc w:val="both"/>
        <w:rPr>
          <w:rFonts w:hint="default" w:ascii="Times New Roman" w:hAnsi="Times New Roman" w:eastAsia="宋体" w:cs="Times New Roman"/>
          <w:kern w:val="2"/>
          <w:sz w:val="24"/>
          <w:szCs w:val="24"/>
          <w:lang w:val="en-US" w:eastAsia="zh-CN" w:bidi="ar"/>
        </w:rPr>
      </w:pPr>
    </w:p>
    <w:p w14:paraId="7903A392">
      <w:pPr>
        <w:pStyle w:val="3"/>
        <w:bidi w:val="0"/>
        <w:rPr>
          <w:rFonts w:hint="eastAsia" w:ascii="宋体" w:hAnsi="宋体" w:eastAsia="宋体" w:cs="宋体"/>
          <w:sz w:val="24"/>
          <w:szCs w:val="24"/>
          <w:lang w:val="en-US" w:eastAsia="zh-CN"/>
        </w:rPr>
      </w:pPr>
      <w:bookmarkStart w:id="20" w:name="_Toc29648"/>
      <w:r>
        <w:rPr>
          <w:rFonts w:hint="eastAsia" w:ascii="宋体" w:hAnsi="宋体" w:eastAsia="宋体" w:cs="宋体"/>
          <w:sz w:val="24"/>
          <w:szCs w:val="24"/>
          <w:lang w:val="en-US" w:eastAsia="zh-CN"/>
        </w:rPr>
        <w:t>2.3数据字典</w:t>
      </w:r>
      <w:bookmarkEnd w:id="20"/>
    </w:p>
    <w:p w14:paraId="4D83D9DB">
      <w:pPr>
        <w:keepNext w:val="0"/>
        <w:keepLines w:val="0"/>
        <w:widowControl w:val="0"/>
        <w:suppressLineNumbers w:val="0"/>
        <w:spacing w:before="0" w:beforeAutospacing="0" w:after="0" w:afterAutospacing="0"/>
        <w:ind w:right="0" w:firstLine="240" w:firstLineChars="100"/>
        <w:jc w:val="center"/>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表2.3.1</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7940"/>
      </w:tblGrid>
      <w:tr w14:paraId="09D75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7940" w:type="dxa"/>
            <w:tcBorders>
              <w:top w:val="single" w:color="auto" w:sz="4" w:space="0"/>
              <w:left w:val="single" w:color="auto" w:sz="4" w:space="0"/>
              <w:bottom w:val="single" w:color="auto" w:sz="4" w:space="0"/>
              <w:right w:val="single" w:color="auto" w:sz="4" w:space="0"/>
            </w:tcBorders>
            <w:shd w:val="clear" w:color="auto" w:fill="auto"/>
            <w:vAlign w:val="top"/>
          </w:tcPr>
          <w:p w14:paraId="66A7C75C">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数据字典</w:t>
            </w:r>
          </w:p>
        </w:tc>
      </w:tr>
      <w:tr w14:paraId="6211A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8" w:hRule="atLeast"/>
          <w:jc w:val="center"/>
        </w:trPr>
        <w:tc>
          <w:tcPr>
            <w:tcW w:w="7940" w:type="dxa"/>
            <w:tcBorders>
              <w:top w:val="single" w:color="auto" w:sz="4" w:space="0"/>
              <w:left w:val="single" w:color="auto" w:sz="4" w:space="0"/>
              <w:bottom w:val="single" w:color="auto" w:sz="4" w:space="0"/>
              <w:right w:val="single" w:color="auto" w:sz="4" w:space="0"/>
            </w:tcBorders>
            <w:shd w:val="clear" w:color="auto" w:fill="auto"/>
            <w:vAlign w:val="top"/>
          </w:tcPr>
          <w:p w14:paraId="1FCDFD36">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企业信息表</w:t>
            </w:r>
          </w:p>
          <w:p w14:paraId="7D4738FE">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ID = 企业类型+提供商品+企业编号</w:t>
            </w:r>
          </w:p>
          <w:p w14:paraId="43CE36A2">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企业类型=1{大写字母}1 </w:t>
            </w:r>
          </w:p>
          <w:p w14:paraId="647E3C3E">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提供商品=“001”...“999”</w:t>
            </w:r>
          </w:p>
          <w:p w14:paraId="7BC0A562">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企业编号=“0000001”...“999999” </w:t>
            </w:r>
          </w:p>
          <w:p w14:paraId="74CB1ADC">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企业类型=1{“原料”，“加工”，“销售”，“监管”}1</w:t>
            </w:r>
          </w:p>
          <w:p w14:paraId="5B1DA03D">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企业名字=2{文字}20</w:t>
            </w:r>
          </w:p>
          <w:p w14:paraId="78EAA6BC">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企业代表=2{文字}6</w:t>
            </w:r>
          </w:p>
          <w:p w14:paraId="01BDB87F">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提供商品=2{文字}30</w:t>
            </w:r>
          </w:p>
          <w:p w14:paraId="0070ADDF">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企业公钥=1{字符串}100</w:t>
            </w:r>
          </w:p>
        </w:tc>
      </w:tr>
      <w:tr w14:paraId="0CDA3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9" w:hRule="atLeast"/>
          <w:jc w:val="center"/>
        </w:trPr>
        <w:tc>
          <w:tcPr>
            <w:tcW w:w="7940" w:type="dxa"/>
            <w:tcBorders>
              <w:top w:val="single" w:color="auto" w:sz="4" w:space="0"/>
              <w:left w:val="single" w:color="auto" w:sz="4" w:space="0"/>
              <w:bottom w:val="single" w:color="auto" w:sz="4" w:space="0"/>
              <w:right w:val="single" w:color="auto" w:sz="4" w:space="0"/>
            </w:tcBorders>
            <w:shd w:val="clear" w:color="auto" w:fill="auto"/>
            <w:vAlign w:val="top"/>
          </w:tcPr>
          <w:p w14:paraId="0677D138">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交易单表</w:t>
            </w:r>
          </w:p>
          <w:p w14:paraId="5D7B98ED">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ID=“000000001”...“99999999” </w:t>
            </w:r>
          </w:p>
          <w:p w14:paraId="793D6BDA">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发起方=企业ID</w:t>
            </w:r>
          </w:p>
          <w:p w14:paraId="673250A1">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接收方=企业ID</w:t>
            </w:r>
          </w:p>
          <w:p w14:paraId="4606B378">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交易商品=2{文字}30</w:t>
            </w:r>
          </w:p>
          <w:p w14:paraId="024DC575">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交易时间 = 年＋月＋日+时分</w:t>
            </w:r>
          </w:p>
          <w:p w14:paraId="1400F669">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年=“1890”..“3000”</w:t>
            </w:r>
          </w:p>
          <w:p w14:paraId="2D497981">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月=“01”..“12”</w:t>
            </w:r>
          </w:p>
          <w:p w14:paraId="50897D24">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日=“01”..“31”</w:t>
            </w:r>
          </w:p>
          <w:p w14:paraId="2B3559C8">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时=”01”...”24”</w:t>
            </w:r>
          </w:p>
          <w:p w14:paraId="7032392F">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分=”01”...”60”</w:t>
            </w:r>
          </w:p>
          <w:p w14:paraId="4A3820E1">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检测报告ID</w:t>
            </w:r>
          </w:p>
        </w:tc>
      </w:tr>
      <w:tr w14:paraId="4421A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0" w:hRule="atLeast"/>
          <w:jc w:val="center"/>
        </w:trPr>
        <w:tc>
          <w:tcPr>
            <w:tcW w:w="7940" w:type="dxa"/>
            <w:tcBorders>
              <w:top w:val="single" w:color="auto" w:sz="4" w:space="0"/>
              <w:left w:val="single" w:color="auto" w:sz="4" w:space="0"/>
              <w:bottom w:val="single" w:color="auto" w:sz="4" w:space="0"/>
              <w:right w:val="single" w:color="auto" w:sz="4" w:space="0"/>
            </w:tcBorders>
            <w:shd w:val="clear" w:color="auto" w:fill="auto"/>
            <w:vAlign w:val="top"/>
          </w:tcPr>
          <w:p w14:paraId="16389BF0">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企业代表表</w:t>
            </w:r>
          </w:p>
          <w:p w14:paraId="6EBCFFAD">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企业归属：企业类型+提供商品+企业编号</w:t>
            </w:r>
          </w:p>
          <w:p w14:paraId="03D41029">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企业类型=1{大写字母}1 </w:t>
            </w:r>
          </w:p>
          <w:p w14:paraId="65A0AEC2">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提供商品=“001”...“999”</w:t>
            </w:r>
          </w:p>
          <w:p w14:paraId="71B54C76">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企业编号=“0000001”...“999999” </w:t>
            </w:r>
          </w:p>
          <w:p w14:paraId="37CB9BA8">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姓名=2{文字}6</w:t>
            </w:r>
          </w:p>
          <w:p w14:paraId="448244CC">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联系方式=6{数字}11</w:t>
            </w:r>
          </w:p>
        </w:tc>
      </w:tr>
      <w:tr w14:paraId="446AF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4" w:hRule="atLeast"/>
          <w:jc w:val="center"/>
        </w:trPr>
        <w:tc>
          <w:tcPr>
            <w:tcW w:w="7940" w:type="dxa"/>
            <w:tcBorders>
              <w:top w:val="single" w:color="auto" w:sz="4" w:space="0"/>
              <w:left w:val="single" w:color="auto" w:sz="4" w:space="0"/>
              <w:bottom w:val="single" w:color="auto" w:sz="4" w:space="0"/>
              <w:right w:val="single" w:color="auto" w:sz="4" w:space="0"/>
            </w:tcBorders>
            <w:shd w:val="clear" w:color="auto" w:fill="auto"/>
            <w:vAlign w:val="top"/>
          </w:tcPr>
          <w:p w14:paraId="62D200F2">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检测报告表</w:t>
            </w:r>
          </w:p>
          <w:p w14:paraId="65756BA3">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ID=“000000001”...“99999999” </w:t>
            </w:r>
          </w:p>
          <w:p w14:paraId="6EE59440">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送检商品2{文字}30</w:t>
            </w:r>
          </w:p>
          <w:p w14:paraId="1C7D75B5">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检测机构2{文字}20</w:t>
            </w:r>
          </w:p>
          <w:p w14:paraId="7D16432E">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检测结果1{字符串}100</w:t>
            </w:r>
          </w:p>
          <w:p w14:paraId="3DB9ED6C">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参考价格1{字符串}10</w:t>
            </w:r>
          </w:p>
        </w:tc>
      </w:tr>
    </w:tbl>
    <w:p w14:paraId="3E1839A8">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w:t>
      </w:r>
      <w:r>
        <w:rPr>
          <w:rFonts w:hint="eastAsia" w:cs="Times New Roman"/>
          <w:kern w:val="2"/>
          <w:sz w:val="24"/>
          <w:szCs w:val="24"/>
          <w:lang w:val="en-US" w:eastAsia="zh-CN" w:bidi="ar"/>
        </w:rPr>
        <w:t>表2.3.1</w:t>
      </w:r>
    </w:p>
    <w:p w14:paraId="57F2CE8F">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56ABEFB5">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68C08D8D">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18716C2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10A3BED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4C1862B9">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035A5878">
      <w:pPr>
        <w:pStyle w:val="3"/>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21" w:name="_Toc11356"/>
      <w:r>
        <w:rPr>
          <w:rFonts w:hint="eastAsia" w:ascii="宋体" w:hAnsi="宋体" w:eastAsia="宋体" w:cs="宋体"/>
          <w:sz w:val="24"/>
          <w:szCs w:val="24"/>
          <w:lang w:val="en-US" w:eastAsia="zh-CN"/>
        </w:rPr>
        <w:t>2.4数据流图：</w:t>
      </w:r>
      <w:bookmarkEnd w:id="21"/>
    </w:p>
    <w:p w14:paraId="1E508B0A">
      <w:pPr>
        <w:keepNext w:val="0"/>
        <w:keepLines w:val="0"/>
        <w:widowControl w:val="0"/>
        <w:suppressLineNumbers w:val="0"/>
        <w:spacing w:before="0" w:beforeAutospacing="0" w:after="0" w:afterAutospacing="0"/>
        <w:ind w:left="420" w:leftChars="0" w:right="0" w:firstLine="420" w:firstLineChars="0"/>
        <w:jc w:val="both"/>
        <w:outlineLvl w:val="0"/>
        <w:rPr>
          <w:rFonts w:hint="default" w:ascii="Times New Roman" w:hAnsi="Times New Roman" w:eastAsia="宋体" w:cs="Times New Roman"/>
          <w:kern w:val="2"/>
          <w:sz w:val="24"/>
          <w:szCs w:val="24"/>
          <w:lang w:val="en-US" w:eastAsia="zh-CN" w:bidi="ar"/>
        </w:rPr>
      </w:pPr>
      <w:bookmarkStart w:id="22" w:name="_Toc21687"/>
      <w:bookmarkStart w:id="23" w:name="_Toc4803"/>
      <w:r>
        <w:rPr>
          <w:rFonts w:hint="eastAsia" w:cs="Times New Roman"/>
          <w:kern w:val="2"/>
          <w:sz w:val="24"/>
          <w:szCs w:val="24"/>
          <w:lang w:val="en-US" w:eastAsia="zh-CN" w:bidi="ar"/>
        </w:rPr>
        <w:t>零</w:t>
      </w:r>
      <w:r>
        <w:rPr>
          <w:rFonts w:hint="default" w:ascii="Times New Roman" w:hAnsi="Times New Roman" w:eastAsia="宋体" w:cs="Times New Roman"/>
          <w:kern w:val="2"/>
          <w:sz w:val="24"/>
          <w:szCs w:val="24"/>
          <w:lang w:val="en-US" w:eastAsia="zh-CN" w:bidi="ar"/>
        </w:rPr>
        <w:t>层数据流图包括企业端和消费者端与系统的交互。</w:t>
      </w:r>
      <w:bookmarkEnd w:id="22"/>
      <w:bookmarkEnd w:id="23"/>
    </w:p>
    <w:p w14:paraId="168BEE1E">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5269865" cy="1844040"/>
            <wp:effectExtent l="0" t="0" r="3175" b="0"/>
            <wp:docPr id="15" name="图片 15" descr="0层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层数据流图"/>
                    <pic:cNvPicPr>
                      <a:picLocks noChangeAspect="1"/>
                    </pic:cNvPicPr>
                  </pic:nvPicPr>
                  <pic:blipFill>
                    <a:blip r:embed="rId5"/>
                    <a:stretch>
                      <a:fillRect/>
                    </a:stretch>
                  </pic:blipFill>
                  <pic:spPr>
                    <a:xfrm>
                      <a:off x="0" y="0"/>
                      <a:ext cx="5269865" cy="1844040"/>
                    </a:xfrm>
                    <a:prstGeom prst="rect">
                      <a:avLst/>
                    </a:prstGeom>
                  </pic:spPr>
                </pic:pic>
              </a:graphicData>
            </a:graphic>
          </wp:inline>
        </w:drawing>
      </w:r>
    </w:p>
    <w:p w14:paraId="79997126">
      <w:pPr>
        <w:keepNext w:val="0"/>
        <w:keepLines w:val="0"/>
        <w:widowControl w:val="0"/>
        <w:suppressLineNumbers w:val="0"/>
        <w:spacing w:before="0" w:beforeAutospacing="0" w:after="0" w:afterAutospacing="0"/>
        <w:ind w:left="3780" w:leftChars="0" w:right="0" w:firstLine="420" w:firstLineChars="0"/>
        <w:jc w:val="both"/>
        <w:rPr>
          <w:rFonts w:hint="eastAsia" w:cs="Times New Roman"/>
          <w:kern w:val="2"/>
          <w:sz w:val="24"/>
          <w:szCs w:val="24"/>
          <w:lang w:val="en-US" w:eastAsia="zh-CN" w:bidi="ar"/>
        </w:rPr>
      </w:pPr>
      <w:r>
        <w:rPr>
          <w:rFonts w:hint="eastAsia" w:cs="Times New Roman"/>
          <w:kern w:val="2"/>
          <w:sz w:val="24"/>
          <w:szCs w:val="24"/>
          <w:lang w:val="en-US" w:eastAsia="zh-CN" w:bidi="ar"/>
        </w:rPr>
        <w:t>图2.4.1</w:t>
      </w:r>
    </w:p>
    <w:p w14:paraId="62C0342A">
      <w:pPr>
        <w:keepNext w:val="0"/>
        <w:keepLines w:val="0"/>
        <w:widowControl w:val="0"/>
        <w:suppressLineNumbers w:val="0"/>
        <w:spacing w:before="0" w:beforeAutospacing="0" w:after="0" w:afterAutospacing="0"/>
        <w:ind w:left="3780" w:leftChars="0" w:right="0" w:firstLine="420" w:firstLineChars="0"/>
        <w:jc w:val="both"/>
        <w:rPr>
          <w:rFonts w:hint="eastAsia" w:cs="Times New Roman"/>
          <w:kern w:val="2"/>
          <w:sz w:val="24"/>
          <w:szCs w:val="24"/>
          <w:lang w:val="en-US" w:eastAsia="zh-CN" w:bidi="ar"/>
        </w:rPr>
      </w:pPr>
    </w:p>
    <w:p w14:paraId="0D2116FB">
      <w:pPr>
        <w:keepNext w:val="0"/>
        <w:keepLines w:val="0"/>
        <w:widowControl w:val="0"/>
        <w:suppressLineNumbers w:val="0"/>
        <w:spacing w:before="0" w:beforeAutospacing="0" w:after="0" w:afterAutospacing="0"/>
        <w:ind w:left="3780" w:leftChars="0" w:right="0" w:firstLine="420" w:firstLineChars="0"/>
        <w:jc w:val="both"/>
        <w:rPr>
          <w:rFonts w:hint="default" w:cs="Times New Roman"/>
          <w:kern w:val="2"/>
          <w:sz w:val="24"/>
          <w:szCs w:val="24"/>
          <w:lang w:val="en-US" w:eastAsia="zh-CN" w:bidi="ar"/>
        </w:rPr>
      </w:pPr>
    </w:p>
    <w:p w14:paraId="0ABF2D70">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一</w:t>
      </w:r>
      <w:r>
        <w:rPr>
          <w:rFonts w:hint="default" w:ascii="Times New Roman" w:hAnsi="Times New Roman" w:eastAsia="宋体" w:cs="Times New Roman"/>
          <w:kern w:val="2"/>
          <w:sz w:val="24"/>
          <w:szCs w:val="24"/>
          <w:lang w:val="en-US" w:eastAsia="zh-CN" w:bidi="ar"/>
        </w:rPr>
        <w:t>层数据流图主要描述不同子模块与系统交互和数据传输的进一步描述</w:t>
      </w:r>
    </w:p>
    <w:p w14:paraId="497ED056">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5273675" cy="3775710"/>
            <wp:effectExtent l="0" t="0" r="14605" b="3810"/>
            <wp:docPr id="16" name="图片 16" descr="1层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层数据流图"/>
                    <pic:cNvPicPr>
                      <a:picLocks noChangeAspect="1"/>
                    </pic:cNvPicPr>
                  </pic:nvPicPr>
                  <pic:blipFill>
                    <a:blip r:embed="rId6"/>
                    <a:stretch>
                      <a:fillRect/>
                    </a:stretch>
                  </pic:blipFill>
                  <pic:spPr>
                    <a:xfrm>
                      <a:off x="0" y="0"/>
                      <a:ext cx="5273675" cy="3775710"/>
                    </a:xfrm>
                    <a:prstGeom prst="rect">
                      <a:avLst/>
                    </a:prstGeom>
                  </pic:spPr>
                </pic:pic>
              </a:graphicData>
            </a:graphic>
          </wp:inline>
        </w:drawing>
      </w:r>
    </w:p>
    <w:p w14:paraId="4A26E3EA">
      <w:pPr>
        <w:keepNext w:val="0"/>
        <w:keepLines w:val="0"/>
        <w:widowControl w:val="0"/>
        <w:suppressLineNumbers w:val="0"/>
        <w:spacing w:before="0" w:beforeAutospacing="0" w:after="0" w:afterAutospacing="0"/>
        <w:ind w:left="0" w:right="0" w:firstLine="420" w:firstLineChars="0"/>
        <w:jc w:val="center"/>
        <w:rPr>
          <w:rFonts w:hint="default" w:ascii="Times New Roman" w:hAnsi="Times New Roman" w:eastAsia="宋体" w:cs="Times New Roman"/>
          <w:kern w:val="2"/>
          <w:sz w:val="24"/>
          <w:szCs w:val="24"/>
          <w:lang w:val="en-US"/>
        </w:rPr>
      </w:pPr>
      <w:r>
        <w:rPr>
          <w:rFonts w:hint="eastAsia" w:cs="Times New Roman"/>
          <w:kern w:val="2"/>
          <w:sz w:val="24"/>
          <w:szCs w:val="24"/>
          <w:lang w:val="en-US" w:eastAsia="zh-CN" w:bidi="ar"/>
        </w:rPr>
        <w:t>图2.4.2</w:t>
      </w:r>
    </w:p>
    <w:p w14:paraId="0B4734F1">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w:t>
      </w:r>
    </w:p>
    <w:p w14:paraId="49CFFDA8">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2FEC2C46">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68D81491">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3F3960CC">
      <w:pPr>
        <w:keepNext w:val="0"/>
        <w:keepLines w:val="0"/>
        <w:widowControl w:val="0"/>
        <w:suppressLineNumbers w:val="0"/>
        <w:spacing w:before="0" w:beforeAutospacing="0" w:after="0" w:afterAutospacing="0"/>
        <w:ind w:right="0"/>
        <w:jc w:val="both"/>
        <w:rPr>
          <w:rFonts w:hint="default" w:cs="Times New Roman"/>
          <w:b/>
          <w:bCs/>
          <w:kern w:val="2"/>
          <w:sz w:val="28"/>
          <w:szCs w:val="28"/>
          <w:lang w:val="en-US" w:eastAsia="zh-CN" w:bidi="ar"/>
        </w:rPr>
      </w:pPr>
    </w:p>
    <w:p w14:paraId="7083E06A">
      <w:pPr>
        <w:pStyle w:val="2"/>
        <w:bidi w:val="0"/>
        <w:rPr>
          <w:rFonts w:hint="eastAsia" w:ascii="宋体" w:hAnsi="宋体" w:eastAsia="宋体" w:cs="宋体"/>
          <w:sz w:val="24"/>
          <w:szCs w:val="24"/>
          <w:lang w:val="en-US" w:eastAsia="zh-CN"/>
        </w:rPr>
      </w:pPr>
      <w:bookmarkStart w:id="24" w:name="_Toc6361"/>
      <w:r>
        <w:rPr>
          <w:rFonts w:hint="eastAsia" w:ascii="宋体" w:hAnsi="宋体" w:eastAsia="宋体" w:cs="宋体"/>
          <w:sz w:val="24"/>
          <w:szCs w:val="24"/>
          <w:lang w:val="en-US" w:eastAsia="zh-CN"/>
        </w:rPr>
        <w:t>3、概要设计：</w:t>
      </w:r>
      <w:bookmarkEnd w:id="24"/>
    </w:p>
    <w:p w14:paraId="4B559BEA">
      <w:pPr>
        <w:keepNext w:val="0"/>
        <w:keepLines w:val="0"/>
        <w:widowControl w:val="0"/>
        <w:suppressLineNumbers w:val="0"/>
        <w:spacing w:before="0" w:beforeAutospacing="0" w:after="0" w:afterAutospacing="0"/>
        <w:ind w:left="0" w:right="0" w:firstLine="420" w:firstLineChars="0"/>
        <w:jc w:val="both"/>
        <w:outlineLvl w:val="1"/>
        <w:rPr>
          <w:rFonts w:hint="default" w:ascii="Times New Roman" w:hAnsi="Times New Roman" w:eastAsia="宋体" w:cs="Times New Roman"/>
          <w:kern w:val="2"/>
          <w:sz w:val="24"/>
          <w:szCs w:val="24"/>
        </w:rPr>
      </w:pPr>
      <w:bookmarkStart w:id="25" w:name="_Toc24160"/>
      <w:r>
        <w:rPr>
          <w:rStyle w:val="22"/>
          <w:rFonts w:hint="eastAsia" w:ascii="宋体" w:hAnsi="宋体" w:eastAsia="宋体" w:cs="宋体"/>
          <w:sz w:val="24"/>
          <w:szCs w:val="24"/>
          <w:lang w:val="en-US" w:eastAsia="zh-CN"/>
        </w:rPr>
        <w:t>3.1系统概括</w:t>
      </w:r>
      <w:r>
        <w:rPr>
          <w:rFonts w:hint="default" w:ascii="Times New Roman" w:hAnsi="Times New Roman" w:eastAsia="宋体" w:cs="Times New Roman"/>
          <w:kern w:val="2"/>
          <w:sz w:val="24"/>
          <w:szCs w:val="24"/>
          <w:lang w:val="en-US" w:eastAsia="zh-CN" w:bidi="ar"/>
        </w:rPr>
        <w:t>：</w:t>
      </w:r>
      <w:bookmarkEnd w:id="25"/>
    </w:p>
    <w:p w14:paraId="10071F5F">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企业通过该系统将相关数据输入到系统，系统将关键信息保存到链上存储，同时企业可以查询相关信息。消费者可以通过系统查询商品相关信息。</w:t>
      </w:r>
    </w:p>
    <w:p w14:paraId="2E033B01">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4947920" cy="2819400"/>
            <wp:effectExtent l="0" t="0" r="5080"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7"/>
                    <a:stretch>
                      <a:fillRect/>
                    </a:stretch>
                  </pic:blipFill>
                  <pic:spPr>
                    <a:xfrm>
                      <a:off x="0" y="0"/>
                      <a:ext cx="4947920" cy="2819400"/>
                    </a:xfrm>
                    <a:prstGeom prst="rect">
                      <a:avLst/>
                    </a:prstGeom>
                    <a:noFill/>
                    <a:ln w="9525">
                      <a:noFill/>
                    </a:ln>
                  </pic:spPr>
                </pic:pic>
              </a:graphicData>
            </a:graphic>
          </wp:inline>
        </w:drawing>
      </w:r>
      <w:r>
        <w:rPr>
          <w:rFonts w:hint="default" w:ascii="Times New Roman" w:hAnsi="Times New Roman" w:eastAsia="宋体" w:cs="Times New Roman"/>
          <w:kern w:val="2"/>
          <w:sz w:val="24"/>
          <w:szCs w:val="24"/>
          <w:lang w:val="en-US" w:eastAsia="zh-CN" w:bidi="ar"/>
        </w:rPr>
        <w:t xml:space="preserve"> </w:t>
      </w:r>
    </w:p>
    <w:p w14:paraId="31E3C194">
      <w:pPr>
        <w:keepNext w:val="0"/>
        <w:keepLines w:val="0"/>
        <w:widowControl w:val="0"/>
        <w:suppressLineNumbers w:val="0"/>
        <w:spacing w:before="0" w:beforeAutospacing="0" w:after="0" w:afterAutospacing="0"/>
        <w:ind w:left="2940" w:leftChars="0" w:right="0" w:firstLine="1140" w:firstLineChars="475"/>
        <w:jc w:val="both"/>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图3.1.1</w:t>
      </w:r>
    </w:p>
    <w:p w14:paraId="37EE386C">
      <w:pPr>
        <w:pStyle w:val="3"/>
        <w:bidi w:val="0"/>
        <w:rPr>
          <w:rFonts w:hint="eastAsia" w:ascii="宋体" w:hAnsi="宋体" w:eastAsia="宋体" w:cs="宋体"/>
          <w:sz w:val="24"/>
          <w:szCs w:val="24"/>
        </w:rPr>
      </w:pPr>
      <w:bookmarkStart w:id="26" w:name="_Toc15203"/>
      <w:r>
        <w:rPr>
          <w:rFonts w:hint="eastAsia" w:ascii="宋体" w:hAnsi="宋体" w:eastAsia="宋体" w:cs="宋体"/>
          <w:sz w:val="24"/>
          <w:szCs w:val="24"/>
          <w:lang w:val="en-US" w:eastAsia="zh-CN"/>
        </w:rPr>
        <w:t>3.2系统架构</w:t>
      </w:r>
      <w:bookmarkEnd w:id="26"/>
    </w:p>
    <w:p w14:paraId="60F9216A">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技术架构：前端：使用html、css、js原生技术保证高效运行，同时引入templete和ajax技术提高前端效能，实现对目标模块的数据收集后端：使用gin框架进行业务逻辑代码的编写，数据库：使用mysql对全景数据进行记录。区块链：通过接入fisco bisco或长安链区块链平台，调用api及编写智能合约将关键数据上链，保证数据的不可篡、可溯等特点。</w:t>
      </w:r>
    </w:p>
    <w:p w14:paraId="4EE7ADB4">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 xml:space="preserve">          </w:t>
      </w:r>
      <w:r>
        <w:rPr>
          <w:rFonts w:hint="default" w:ascii="Times New Roman" w:hAnsi="Times New Roman" w:eastAsia="宋体" w:cs="Times New Roman"/>
          <w:kern w:val="2"/>
          <w:sz w:val="24"/>
          <w:szCs w:val="24"/>
          <w:lang w:val="en-US" w:eastAsia="zh-CN" w:bidi="ar"/>
        </w:rPr>
        <w:drawing>
          <wp:inline distT="0" distB="0" distL="114300" distR="114300">
            <wp:extent cx="4493895" cy="2833370"/>
            <wp:effectExtent l="0" t="0" r="1905" b="127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8"/>
                    <a:stretch>
                      <a:fillRect/>
                    </a:stretch>
                  </pic:blipFill>
                  <pic:spPr>
                    <a:xfrm>
                      <a:off x="0" y="0"/>
                      <a:ext cx="4493895" cy="2833370"/>
                    </a:xfrm>
                    <a:prstGeom prst="rect">
                      <a:avLst/>
                    </a:prstGeom>
                    <a:noFill/>
                    <a:ln w="9525">
                      <a:noFill/>
                    </a:ln>
                  </pic:spPr>
                </pic:pic>
              </a:graphicData>
            </a:graphic>
          </wp:inline>
        </w:drawing>
      </w:r>
      <w:r>
        <w:rPr>
          <w:rFonts w:hint="default" w:ascii="Times New Roman" w:hAnsi="Times New Roman" w:eastAsia="宋体" w:cs="Times New Roman"/>
          <w:kern w:val="2"/>
          <w:sz w:val="24"/>
          <w:szCs w:val="24"/>
          <w:lang w:val="en-US" w:eastAsia="zh-CN" w:bidi="ar"/>
        </w:rPr>
        <w:t xml:space="preserve"> </w:t>
      </w:r>
    </w:p>
    <w:p w14:paraId="5A09B5C7">
      <w:pPr>
        <w:keepNext w:val="0"/>
        <w:keepLines w:val="0"/>
        <w:widowControl w:val="0"/>
        <w:suppressLineNumbers w:val="0"/>
        <w:spacing w:before="0" w:beforeAutospacing="0" w:after="0" w:afterAutospacing="0"/>
        <w:ind w:left="2520" w:leftChars="0" w:right="0" w:firstLine="1140" w:firstLineChars="475"/>
        <w:jc w:val="both"/>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图3.2.1</w:t>
      </w:r>
    </w:p>
    <w:p w14:paraId="27FCBBAB">
      <w:pPr>
        <w:pStyle w:val="3"/>
        <w:bidi w:val="0"/>
        <w:rPr>
          <w:rFonts w:hint="eastAsia" w:ascii="宋体" w:hAnsi="宋体" w:eastAsia="宋体" w:cs="宋体"/>
          <w:sz w:val="24"/>
          <w:szCs w:val="24"/>
          <w:lang w:val="en-US" w:eastAsia="zh-CN"/>
        </w:rPr>
      </w:pPr>
      <w:bookmarkStart w:id="27" w:name="_Toc15558"/>
      <w:r>
        <w:rPr>
          <w:rFonts w:hint="eastAsia" w:ascii="宋体" w:hAnsi="宋体" w:eastAsia="宋体" w:cs="宋体"/>
          <w:sz w:val="24"/>
          <w:szCs w:val="24"/>
          <w:lang w:val="en-US" w:eastAsia="zh-CN"/>
        </w:rPr>
        <w:t>3.3功能架构：</w:t>
      </w:r>
      <w:bookmarkEnd w:id="27"/>
    </w:p>
    <w:p w14:paraId="3CCFED48">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共有四个子模块，分别为：原料企业端，加工企业端，销售平台端，消费者端。每个模块都有若干功能模块如下图：</w:t>
      </w:r>
    </w:p>
    <w:p w14:paraId="48BC61D0">
      <w:pPr>
        <w:keepNext w:val="0"/>
        <w:keepLines w:val="0"/>
        <w:widowControl w:val="0"/>
        <w:suppressLineNumbers w:val="0"/>
        <w:spacing w:before="0" w:beforeAutospacing="0" w:after="0" w:afterAutospacing="0"/>
        <w:ind w:left="420" w:leftChars="0" w:right="0" w:firstLine="420" w:firstLineChars="0"/>
        <w:jc w:val="both"/>
        <w:rPr>
          <w:rFonts w:hint="eastAsia"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5272405" cy="3333750"/>
            <wp:effectExtent l="0" t="0" r="635" b="3810"/>
            <wp:docPr id="14" name="图片 14" descr="功能模块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模块架构图"/>
                    <pic:cNvPicPr>
                      <a:picLocks noChangeAspect="1"/>
                    </pic:cNvPicPr>
                  </pic:nvPicPr>
                  <pic:blipFill>
                    <a:blip r:embed="rId9"/>
                    <a:stretch>
                      <a:fillRect/>
                    </a:stretch>
                  </pic:blipFill>
                  <pic:spPr>
                    <a:xfrm>
                      <a:off x="0" y="0"/>
                      <a:ext cx="5272405" cy="3333750"/>
                    </a:xfrm>
                    <a:prstGeom prst="rect">
                      <a:avLst/>
                    </a:prstGeom>
                  </pic:spPr>
                </pic:pic>
              </a:graphicData>
            </a:graphic>
          </wp:inline>
        </w:drawing>
      </w:r>
    </w:p>
    <w:p w14:paraId="75EA33E0">
      <w:pPr>
        <w:keepNext w:val="0"/>
        <w:keepLines w:val="0"/>
        <w:widowControl w:val="0"/>
        <w:suppressLineNumbers w:val="0"/>
        <w:spacing w:before="0" w:beforeAutospacing="0" w:after="0" w:afterAutospacing="0"/>
        <w:ind w:left="420" w:leftChars="0" w:right="0" w:firstLine="420" w:firstLineChars="0"/>
        <w:jc w:val="center"/>
        <w:rPr>
          <w:rFonts w:hint="eastAsia" w:cs="Times New Roman"/>
          <w:kern w:val="2"/>
          <w:sz w:val="24"/>
          <w:szCs w:val="24"/>
          <w:lang w:val="en-US" w:eastAsia="zh-CN" w:bidi="ar"/>
        </w:rPr>
      </w:pPr>
    </w:p>
    <w:p w14:paraId="5A2D252F">
      <w:pPr>
        <w:keepNext w:val="0"/>
        <w:keepLines w:val="0"/>
        <w:widowControl w:val="0"/>
        <w:suppressLineNumbers w:val="0"/>
        <w:spacing w:before="0" w:beforeAutospacing="0" w:after="0" w:afterAutospacing="0"/>
        <w:ind w:left="420" w:leftChars="0" w:right="0" w:firstLine="420" w:firstLineChars="0"/>
        <w:jc w:val="center"/>
        <w:rPr>
          <w:rFonts w:hint="default" w:cs="Times New Roman"/>
          <w:kern w:val="2"/>
          <w:sz w:val="24"/>
          <w:szCs w:val="24"/>
          <w:lang w:val="en-US" w:eastAsia="zh-CN" w:bidi="ar"/>
        </w:rPr>
      </w:pPr>
      <w:r>
        <w:rPr>
          <w:rFonts w:hint="eastAsia" w:cs="Times New Roman"/>
          <w:kern w:val="2"/>
          <w:sz w:val="24"/>
          <w:szCs w:val="24"/>
          <w:lang w:val="en-US" w:eastAsia="zh-CN" w:bidi="ar"/>
        </w:rPr>
        <w:t>图3.3.1</w:t>
      </w:r>
    </w:p>
    <w:p w14:paraId="37609829">
      <w:pPr>
        <w:keepNext w:val="0"/>
        <w:keepLines w:val="0"/>
        <w:widowControl w:val="0"/>
        <w:suppressLineNumbers w:val="0"/>
        <w:spacing w:before="0" w:beforeAutospacing="0" w:after="0" w:afterAutospacing="0"/>
        <w:ind w:right="0"/>
        <w:jc w:val="both"/>
        <w:rPr>
          <w:rFonts w:hint="default" w:cs="Times New Roman"/>
          <w:kern w:val="2"/>
          <w:sz w:val="24"/>
          <w:szCs w:val="24"/>
          <w:lang w:val="en-US" w:eastAsia="zh-CN" w:bidi="ar"/>
        </w:rPr>
      </w:pPr>
    </w:p>
    <w:p w14:paraId="648A0EC6">
      <w:pPr>
        <w:pStyle w:val="3"/>
        <w:bidi w:val="0"/>
        <w:rPr>
          <w:rFonts w:hint="eastAsia" w:ascii="宋体" w:hAnsi="宋体" w:eastAsia="宋体" w:cs="宋体"/>
          <w:sz w:val="24"/>
          <w:szCs w:val="24"/>
          <w:lang w:val="en-US" w:eastAsia="zh-CN"/>
        </w:rPr>
      </w:pPr>
      <w:bookmarkStart w:id="28" w:name="_Toc19400"/>
      <w:r>
        <w:rPr>
          <w:rFonts w:hint="eastAsia" w:ascii="宋体" w:hAnsi="宋体" w:eastAsia="宋体" w:cs="宋体"/>
          <w:sz w:val="24"/>
          <w:szCs w:val="24"/>
          <w:lang w:val="en-US" w:eastAsia="zh-CN"/>
        </w:rPr>
        <w:t>3.4界面设计：</w:t>
      </w:r>
      <w:bookmarkEnd w:id="28"/>
    </w:p>
    <w:p w14:paraId="4EBF8D83">
      <w:pPr>
        <w:pStyle w:val="4"/>
        <w:bidi w:val="0"/>
        <w:rPr>
          <w:rFonts w:hint="eastAsia" w:ascii="宋体" w:hAnsi="宋体" w:eastAsia="宋体" w:cs="宋体"/>
          <w:sz w:val="24"/>
          <w:szCs w:val="24"/>
        </w:rPr>
      </w:pPr>
      <w:bookmarkStart w:id="29" w:name="_Toc4082"/>
      <w:r>
        <w:rPr>
          <w:rFonts w:hint="eastAsia" w:ascii="宋体" w:hAnsi="宋体" w:eastAsia="宋体" w:cs="宋体"/>
          <w:sz w:val="24"/>
          <w:szCs w:val="24"/>
          <w:lang w:val="en-US" w:eastAsia="zh-CN"/>
        </w:rPr>
        <w:t>3.4.1前端界面：</w:t>
      </w:r>
      <w:bookmarkEnd w:id="29"/>
    </w:p>
    <w:p w14:paraId="48E0B1B1">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登录页面：包括页头，页底，账号输入框，密码输入框，登录按钮，注册超链接。</w:t>
      </w:r>
    </w:p>
    <w:p w14:paraId="4E979DA4">
      <w:pPr>
        <w:keepNext w:val="0"/>
        <w:keepLines w:val="0"/>
        <w:widowControl w:val="0"/>
        <w:suppressLineNumbers w:val="0"/>
        <w:spacing w:before="0" w:beforeAutospacing="0" w:after="0" w:afterAutospacing="0"/>
        <w:ind w:left="2100" w:leftChars="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2618740" cy="2469515"/>
            <wp:effectExtent l="0" t="0" r="2540" b="14605"/>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r:embed="rId10"/>
                    <a:stretch>
                      <a:fillRect/>
                    </a:stretch>
                  </pic:blipFill>
                  <pic:spPr>
                    <a:xfrm>
                      <a:off x="0" y="0"/>
                      <a:ext cx="2618740" cy="2469515"/>
                    </a:xfrm>
                    <a:prstGeom prst="rect">
                      <a:avLst/>
                    </a:prstGeom>
                    <a:noFill/>
                    <a:ln w="9525">
                      <a:noFill/>
                    </a:ln>
                  </pic:spPr>
                </pic:pic>
              </a:graphicData>
            </a:graphic>
          </wp:inline>
        </w:drawing>
      </w:r>
      <w:r>
        <w:rPr>
          <w:rFonts w:hint="default" w:ascii="Times New Roman" w:hAnsi="Times New Roman" w:eastAsia="宋体" w:cs="Times New Roman"/>
          <w:kern w:val="2"/>
          <w:sz w:val="24"/>
          <w:szCs w:val="24"/>
          <w:lang w:val="en-US" w:eastAsia="zh-CN" w:bidi="ar"/>
        </w:rPr>
        <w:t xml:space="preserve"> </w:t>
      </w:r>
    </w:p>
    <w:p w14:paraId="7091C60D">
      <w:pPr>
        <w:keepNext w:val="0"/>
        <w:keepLines w:val="0"/>
        <w:widowControl w:val="0"/>
        <w:suppressLineNumbers w:val="0"/>
        <w:spacing w:before="0" w:beforeAutospacing="0" w:after="0" w:afterAutospacing="0"/>
        <w:ind w:left="3780" w:leftChars="0" w:right="0" w:firstLine="420" w:firstLineChars="0"/>
        <w:jc w:val="both"/>
        <w:rPr>
          <w:rFonts w:hint="eastAsia" w:cs="Times New Roman"/>
          <w:kern w:val="2"/>
          <w:sz w:val="24"/>
          <w:szCs w:val="24"/>
          <w:lang w:val="en-US" w:eastAsia="zh-CN" w:bidi="ar"/>
        </w:rPr>
      </w:pPr>
      <w:r>
        <w:rPr>
          <w:rFonts w:hint="eastAsia" w:cs="Times New Roman"/>
          <w:kern w:val="2"/>
          <w:sz w:val="24"/>
          <w:szCs w:val="24"/>
          <w:lang w:val="en-US" w:eastAsia="zh-CN" w:bidi="ar"/>
        </w:rPr>
        <w:t>图3.4.1</w:t>
      </w:r>
    </w:p>
    <w:p w14:paraId="0AB1CF98">
      <w:pPr>
        <w:keepNext w:val="0"/>
        <w:keepLines w:val="0"/>
        <w:widowControl w:val="0"/>
        <w:suppressLineNumbers w:val="0"/>
        <w:spacing w:before="0" w:beforeAutospacing="0" w:after="0" w:afterAutospacing="0"/>
        <w:ind w:left="2940" w:leftChars="0" w:right="0" w:firstLine="1620" w:firstLineChars="675"/>
        <w:jc w:val="both"/>
        <w:rPr>
          <w:rFonts w:hint="default" w:cs="Times New Roman"/>
          <w:kern w:val="2"/>
          <w:sz w:val="24"/>
          <w:szCs w:val="24"/>
          <w:lang w:val="en-US" w:eastAsia="zh-CN" w:bidi="ar"/>
        </w:rPr>
      </w:pPr>
    </w:p>
    <w:p w14:paraId="655CACAE">
      <w:pPr>
        <w:keepNext w:val="0"/>
        <w:keepLines w:val="0"/>
        <w:widowControl w:val="0"/>
        <w:suppressLineNumbers w:val="0"/>
        <w:spacing w:before="0" w:beforeAutospacing="0" w:after="0" w:afterAutospacing="0"/>
        <w:ind w:right="0"/>
        <w:jc w:val="both"/>
        <w:rPr>
          <w:rFonts w:hint="default" w:cs="Times New Roman"/>
          <w:kern w:val="2"/>
          <w:sz w:val="24"/>
          <w:szCs w:val="24"/>
          <w:lang w:val="en-US" w:eastAsia="zh-CN" w:bidi="ar"/>
        </w:rPr>
      </w:pPr>
    </w:p>
    <w:p w14:paraId="26381A05">
      <w:pPr>
        <w:keepNext w:val="0"/>
        <w:keepLines w:val="0"/>
        <w:widowControl w:val="0"/>
        <w:suppressLineNumbers w:val="0"/>
        <w:spacing w:before="0" w:beforeAutospacing="0" w:after="0" w:afterAutospacing="0"/>
        <w:ind w:right="0"/>
        <w:jc w:val="both"/>
        <w:outlineLvl w:val="2"/>
        <w:rPr>
          <w:rFonts w:hint="default" w:ascii="Times New Roman" w:hAnsi="Times New Roman" w:eastAsia="宋体" w:cs="Times New Roman"/>
          <w:kern w:val="2"/>
          <w:sz w:val="24"/>
          <w:szCs w:val="24"/>
          <w:lang w:val="en-US" w:eastAsia="zh-CN" w:bidi="ar"/>
        </w:rPr>
      </w:pPr>
    </w:p>
    <w:p w14:paraId="2D159171">
      <w:pPr>
        <w:pStyle w:val="4"/>
        <w:bidi w:val="0"/>
        <w:rPr>
          <w:rFonts w:hint="eastAsia" w:ascii="宋体" w:hAnsi="宋体" w:eastAsia="宋体" w:cs="宋体"/>
          <w:sz w:val="24"/>
          <w:szCs w:val="24"/>
          <w:lang w:val="en-US" w:eastAsia="zh-CN"/>
        </w:rPr>
      </w:pPr>
      <w:bookmarkStart w:id="30" w:name="_Toc12246"/>
      <w:r>
        <w:rPr>
          <w:rFonts w:hint="eastAsia" w:ascii="宋体" w:hAnsi="宋体" w:eastAsia="宋体" w:cs="宋体"/>
          <w:sz w:val="24"/>
          <w:szCs w:val="24"/>
          <w:lang w:val="en-US" w:eastAsia="zh-CN"/>
        </w:rPr>
        <w:t>3.4.2注册页面：</w:t>
      </w:r>
      <w:bookmarkEnd w:id="30"/>
    </w:p>
    <w:p w14:paraId="4235816C">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包括页头、页底，注册信息框，注册信息包括：企业名字，</w:t>
      </w:r>
      <w:r>
        <w:rPr>
          <w:rFonts w:hint="default" w:ascii="Times New Roman" w:hAnsi="Times New Roman" w:eastAsia="宋体" w:cs="Times New Roman"/>
          <w:kern w:val="2"/>
          <w:sz w:val="24"/>
          <w:szCs w:val="24"/>
          <w:lang w:val="en-US" w:eastAsia="zh-CN" w:bidi="ar"/>
        </w:rPr>
        <w:tab/>
      </w:r>
      <w:r>
        <w:rPr>
          <w:rFonts w:hint="default" w:ascii="Times New Roman" w:hAnsi="Times New Roman" w:eastAsia="宋体" w:cs="Times New Roman"/>
          <w:kern w:val="2"/>
          <w:sz w:val="24"/>
          <w:szCs w:val="24"/>
          <w:lang w:val="en-US" w:eastAsia="zh-CN" w:bidi="ar"/>
        </w:rPr>
        <w:t>企业类型，提供商品，企业代表，企业代表联系方式，企业公钥</w:t>
      </w:r>
    </w:p>
    <w:p w14:paraId="184C1403">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p>
    <w:p w14:paraId="50DDB38F">
      <w:pPr>
        <w:keepNext w:val="0"/>
        <w:keepLines w:val="0"/>
        <w:widowControl w:val="0"/>
        <w:suppressLineNumbers w:val="0"/>
        <w:spacing w:before="0" w:beforeAutospacing="0" w:after="0" w:afterAutospacing="0"/>
        <w:ind w:left="840" w:leftChars="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3729990" cy="2669540"/>
            <wp:effectExtent l="0" t="0" r="3810" b="12700"/>
            <wp:docPr id="3" name="图片 3" descr="注册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注册信息表"/>
                    <pic:cNvPicPr>
                      <a:picLocks noChangeAspect="1"/>
                    </pic:cNvPicPr>
                  </pic:nvPicPr>
                  <pic:blipFill>
                    <a:blip r:embed="rId11"/>
                    <a:stretch>
                      <a:fillRect/>
                    </a:stretch>
                  </pic:blipFill>
                  <pic:spPr>
                    <a:xfrm>
                      <a:off x="0" y="0"/>
                      <a:ext cx="3729990" cy="2669540"/>
                    </a:xfrm>
                    <a:prstGeom prst="rect">
                      <a:avLst/>
                    </a:prstGeom>
                  </pic:spPr>
                </pic:pic>
              </a:graphicData>
            </a:graphic>
          </wp:inline>
        </w:drawing>
      </w:r>
    </w:p>
    <w:p w14:paraId="23A48437">
      <w:pPr>
        <w:keepNext w:val="0"/>
        <w:keepLines w:val="0"/>
        <w:widowControl w:val="0"/>
        <w:suppressLineNumbers w:val="0"/>
        <w:spacing w:before="0" w:beforeAutospacing="0" w:after="0" w:afterAutospacing="0"/>
        <w:ind w:left="2940" w:leftChars="0" w:right="0" w:firstLine="420" w:firstLineChars="0"/>
        <w:jc w:val="both"/>
        <w:rPr>
          <w:rFonts w:hint="default" w:cs="Times New Roman"/>
          <w:kern w:val="2"/>
          <w:sz w:val="24"/>
          <w:szCs w:val="24"/>
          <w:lang w:val="en-US" w:eastAsia="zh-CN" w:bidi="ar"/>
        </w:rPr>
      </w:pPr>
      <w:r>
        <w:rPr>
          <w:rFonts w:hint="eastAsia" w:cs="Times New Roman"/>
          <w:kern w:val="2"/>
          <w:sz w:val="24"/>
          <w:szCs w:val="24"/>
          <w:lang w:val="en-US" w:eastAsia="zh-CN" w:bidi="ar"/>
        </w:rPr>
        <w:t>图3.4.2</w:t>
      </w:r>
    </w:p>
    <w:p w14:paraId="1998E01D">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lang w:val="en-US" w:eastAsia="zh-CN" w:bidi="ar"/>
        </w:rPr>
      </w:pPr>
    </w:p>
    <w:p w14:paraId="4AE6E99C">
      <w:pPr>
        <w:pStyle w:val="4"/>
        <w:bidi w:val="0"/>
        <w:rPr>
          <w:rFonts w:hint="eastAsia" w:ascii="宋体" w:hAnsi="宋体" w:eastAsia="宋体" w:cs="宋体"/>
          <w:sz w:val="24"/>
          <w:szCs w:val="24"/>
          <w:lang w:val="en-US" w:eastAsia="zh-CN"/>
        </w:rPr>
      </w:pPr>
    </w:p>
    <w:p w14:paraId="5C1E41F6">
      <w:pPr>
        <w:pStyle w:val="4"/>
        <w:bidi w:val="0"/>
        <w:rPr>
          <w:rFonts w:hint="eastAsia" w:ascii="宋体" w:hAnsi="宋体" w:eastAsia="宋体" w:cs="宋体"/>
          <w:sz w:val="24"/>
          <w:szCs w:val="24"/>
        </w:rPr>
      </w:pPr>
      <w:bookmarkStart w:id="31" w:name="_Toc2868"/>
      <w:r>
        <w:rPr>
          <w:rFonts w:hint="eastAsia" w:ascii="宋体" w:hAnsi="宋体" w:eastAsia="宋体" w:cs="宋体"/>
          <w:sz w:val="24"/>
          <w:szCs w:val="24"/>
          <w:lang w:val="en-US" w:eastAsia="zh-CN"/>
        </w:rPr>
        <w:t>3.4.3企业操作页面：</w:t>
      </w:r>
      <w:bookmarkEnd w:id="31"/>
    </w:p>
    <w:p w14:paraId="31771754">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提交信息页面：包括导航栏，信息提交框，企业模块信息</w:t>
      </w:r>
    </w:p>
    <w:p w14:paraId="486CEA36">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检查信息页面：包括导航栏，检查信息框，企业模块信息</w:t>
      </w:r>
    </w:p>
    <w:p w14:paraId="1C541966">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drawing>
          <wp:inline distT="0" distB="0" distL="114300" distR="114300">
            <wp:extent cx="2337435" cy="3192780"/>
            <wp:effectExtent l="0" t="0" r="9525" b="762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2"/>
                    <a:stretch>
                      <a:fillRect/>
                    </a:stretch>
                  </pic:blipFill>
                  <pic:spPr>
                    <a:xfrm>
                      <a:off x="0" y="0"/>
                      <a:ext cx="2337435" cy="3192780"/>
                    </a:xfrm>
                    <a:prstGeom prst="rect">
                      <a:avLst/>
                    </a:prstGeom>
                    <a:noFill/>
                    <a:ln w="9525">
                      <a:noFill/>
                    </a:ln>
                  </pic:spPr>
                </pic:pic>
              </a:graphicData>
            </a:graphic>
          </wp:inline>
        </w:drawing>
      </w:r>
      <w:r>
        <w:rPr>
          <w:rFonts w:hint="default" w:ascii="Times New Roman" w:hAnsi="Times New Roman" w:eastAsia="宋体" w:cs="Times New Roman"/>
          <w:kern w:val="2"/>
          <w:sz w:val="24"/>
          <w:szCs w:val="24"/>
          <w:lang w:val="en-US" w:eastAsia="zh-CN" w:bidi="ar"/>
        </w:rPr>
        <w:drawing>
          <wp:inline distT="0" distB="0" distL="114300" distR="114300">
            <wp:extent cx="2254885" cy="3134995"/>
            <wp:effectExtent l="0" t="0" r="635" b="444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3"/>
                    <a:stretch>
                      <a:fillRect/>
                    </a:stretch>
                  </pic:blipFill>
                  <pic:spPr>
                    <a:xfrm>
                      <a:off x="0" y="0"/>
                      <a:ext cx="2254885" cy="3134995"/>
                    </a:xfrm>
                    <a:prstGeom prst="rect">
                      <a:avLst/>
                    </a:prstGeom>
                    <a:noFill/>
                    <a:ln w="9525">
                      <a:noFill/>
                    </a:ln>
                  </pic:spPr>
                </pic:pic>
              </a:graphicData>
            </a:graphic>
          </wp:inline>
        </w:drawing>
      </w:r>
      <w:r>
        <w:rPr>
          <w:rFonts w:hint="default" w:ascii="Times New Roman" w:hAnsi="Times New Roman" w:eastAsia="宋体" w:cs="Times New Roman"/>
          <w:kern w:val="2"/>
          <w:sz w:val="24"/>
          <w:szCs w:val="24"/>
          <w:lang w:val="en-US" w:eastAsia="zh-CN" w:bidi="ar"/>
        </w:rPr>
        <w:t xml:space="preserve"> </w:t>
      </w:r>
    </w:p>
    <w:p w14:paraId="4649C9A2">
      <w:pPr>
        <w:keepNext w:val="0"/>
        <w:keepLines w:val="0"/>
        <w:widowControl w:val="0"/>
        <w:suppressLineNumbers w:val="0"/>
        <w:spacing w:before="0" w:beforeAutospacing="0" w:after="0" w:afterAutospacing="0"/>
        <w:ind w:left="420" w:leftChars="0" w:right="0" w:firstLine="420" w:firstLineChars="0"/>
        <w:jc w:val="both"/>
        <w:rPr>
          <w:rFonts w:hint="default"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w:t>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图3.4.3</w:t>
      </w:r>
    </w:p>
    <w:p w14:paraId="6501C37D">
      <w:pPr>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kern w:val="2"/>
          <w:sz w:val="24"/>
          <w:szCs w:val="24"/>
          <w:lang w:val="en-US" w:eastAsia="zh-CN" w:bidi="ar"/>
        </w:rPr>
      </w:pPr>
    </w:p>
    <w:p w14:paraId="42BC9247">
      <w:pPr>
        <w:keepNext w:val="0"/>
        <w:keepLines w:val="0"/>
        <w:widowControl w:val="0"/>
        <w:suppressLineNumbers w:val="0"/>
        <w:spacing w:before="0" w:beforeAutospacing="0" w:after="0" w:afterAutospacing="0"/>
        <w:ind w:right="0"/>
        <w:jc w:val="both"/>
        <w:rPr>
          <w:rFonts w:hint="default" w:ascii="Times New Roman" w:hAnsi="Times New Roman" w:eastAsia="宋体" w:cs="Times New Roman"/>
          <w:kern w:val="2"/>
          <w:sz w:val="24"/>
          <w:szCs w:val="24"/>
          <w:lang w:val="en-US" w:eastAsia="zh-CN" w:bidi="ar"/>
        </w:rPr>
      </w:pPr>
    </w:p>
    <w:p w14:paraId="744371C6">
      <w:pPr>
        <w:pStyle w:val="4"/>
        <w:bidi w:val="0"/>
        <w:rPr>
          <w:rFonts w:hint="eastAsia" w:ascii="宋体" w:hAnsi="宋体" w:eastAsia="宋体" w:cs="宋体"/>
          <w:sz w:val="24"/>
          <w:szCs w:val="24"/>
          <w:lang w:val="en-US" w:eastAsia="zh-CN"/>
        </w:rPr>
      </w:pPr>
      <w:bookmarkStart w:id="32" w:name="_Toc1902"/>
      <w:r>
        <w:rPr>
          <w:rFonts w:hint="eastAsia" w:ascii="宋体" w:hAnsi="宋体" w:eastAsia="宋体" w:cs="宋体"/>
          <w:sz w:val="24"/>
          <w:szCs w:val="24"/>
          <w:lang w:val="en-US" w:eastAsia="zh-CN"/>
        </w:rPr>
        <w:t>3.4.4消费者查看页面：</w:t>
      </w:r>
      <w:bookmarkEnd w:id="32"/>
    </w:p>
    <w:p w14:paraId="4FD16500">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消费者页面：主体左侧为商品照片，右侧为组成的商品的成分，下侧为该商品的成分来源及制作来源</w:t>
      </w:r>
    </w:p>
    <w:p w14:paraId="063BD9AB">
      <w:pPr>
        <w:keepNext w:val="0"/>
        <w:keepLines w:val="0"/>
        <w:widowControl w:val="0"/>
        <w:suppressLineNumbers w:val="0"/>
        <w:spacing w:before="0" w:beforeAutospacing="0" w:after="0" w:afterAutospacing="0"/>
        <w:ind w:left="1260" w:leftChars="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3770630" cy="2733675"/>
            <wp:effectExtent l="0" t="0" r="8890" b="9525"/>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14"/>
                    <a:stretch>
                      <a:fillRect/>
                    </a:stretch>
                  </pic:blipFill>
                  <pic:spPr>
                    <a:xfrm>
                      <a:off x="0" y="0"/>
                      <a:ext cx="3770630" cy="2733675"/>
                    </a:xfrm>
                    <a:prstGeom prst="rect">
                      <a:avLst/>
                    </a:prstGeom>
                    <a:noFill/>
                    <a:ln w="9525">
                      <a:noFill/>
                    </a:ln>
                  </pic:spPr>
                </pic:pic>
              </a:graphicData>
            </a:graphic>
          </wp:inline>
        </w:drawing>
      </w:r>
      <w:r>
        <w:rPr>
          <w:rFonts w:hint="default" w:ascii="Times New Roman" w:hAnsi="Times New Roman" w:eastAsia="宋体" w:cs="Times New Roman"/>
          <w:kern w:val="2"/>
          <w:sz w:val="24"/>
          <w:szCs w:val="24"/>
          <w:lang w:val="en-US" w:eastAsia="zh-CN" w:bidi="ar"/>
        </w:rPr>
        <w:t xml:space="preserve"> </w:t>
      </w:r>
    </w:p>
    <w:p w14:paraId="54F8ADD1">
      <w:pPr>
        <w:keepNext w:val="0"/>
        <w:keepLines w:val="0"/>
        <w:widowControl w:val="0"/>
        <w:suppressLineNumbers w:val="0"/>
        <w:spacing w:before="0" w:beforeAutospacing="0" w:after="0" w:afterAutospacing="0"/>
        <w:ind w:left="3780" w:leftChars="0" w:right="0" w:firstLine="420" w:firstLineChars="0"/>
        <w:jc w:val="both"/>
        <w:rPr>
          <w:rFonts w:hint="eastAsia" w:cs="Times New Roman"/>
          <w:kern w:val="2"/>
          <w:sz w:val="24"/>
          <w:szCs w:val="24"/>
          <w:lang w:val="en-US" w:eastAsia="zh-CN" w:bidi="ar"/>
        </w:rPr>
      </w:pPr>
      <w:r>
        <w:rPr>
          <w:rFonts w:hint="eastAsia" w:cs="Times New Roman"/>
          <w:kern w:val="2"/>
          <w:sz w:val="24"/>
          <w:szCs w:val="24"/>
          <w:lang w:val="en-US" w:eastAsia="zh-CN" w:bidi="ar"/>
        </w:rPr>
        <w:t>图3.4.4</w:t>
      </w:r>
    </w:p>
    <w:p w14:paraId="2FA90A76">
      <w:pPr>
        <w:keepNext w:val="0"/>
        <w:keepLines w:val="0"/>
        <w:widowControl w:val="0"/>
        <w:suppressLineNumbers w:val="0"/>
        <w:spacing w:before="0" w:beforeAutospacing="0" w:after="0" w:afterAutospacing="0"/>
        <w:ind w:left="3780" w:leftChars="0" w:right="0" w:firstLine="420" w:firstLineChars="0"/>
        <w:jc w:val="both"/>
        <w:rPr>
          <w:rFonts w:hint="eastAsia" w:cs="Times New Roman"/>
          <w:kern w:val="2"/>
          <w:sz w:val="24"/>
          <w:szCs w:val="24"/>
          <w:lang w:val="en-US" w:eastAsia="zh-CN" w:bidi="ar"/>
        </w:rPr>
      </w:pPr>
    </w:p>
    <w:p w14:paraId="34AFD24F">
      <w:pPr>
        <w:keepNext w:val="0"/>
        <w:keepLines w:val="0"/>
        <w:widowControl w:val="0"/>
        <w:suppressLineNumbers w:val="0"/>
        <w:spacing w:before="0" w:beforeAutospacing="0" w:after="0" w:afterAutospacing="0"/>
        <w:ind w:right="0"/>
        <w:jc w:val="both"/>
        <w:rPr>
          <w:rFonts w:hint="eastAsia" w:cs="Times New Roman"/>
          <w:kern w:val="2"/>
          <w:sz w:val="24"/>
          <w:szCs w:val="24"/>
          <w:lang w:val="en-US" w:eastAsia="zh-CN" w:bidi="ar"/>
        </w:rPr>
      </w:pPr>
    </w:p>
    <w:p w14:paraId="47E969C8">
      <w:pPr>
        <w:keepNext w:val="0"/>
        <w:keepLines w:val="0"/>
        <w:widowControl w:val="0"/>
        <w:suppressLineNumbers w:val="0"/>
        <w:spacing w:before="0" w:beforeAutospacing="0" w:after="0" w:afterAutospacing="0"/>
        <w:ind w:left="3780" w:leftChars="0" w:right="0" w:firstLine="420" w:firstLineChars="0"/>
        <w:jc w:val="both"/>
        <w:rPr>
          <w:rFonts w:hint="eastAsia" w:cs="Times New Roman"/>
          <w:kern w:val="2"/>
          <w:sz w:val="24"/>
          <w:szCs w:val="24"/>
          <w:lang w:val="en-US" w:eastAsia="zh-CN" w:bidi="ar"/>
        </w:rPr>
      </w:pPr>
    </w:p>
    <w:p w14:paraId="35EC217D">
      <w:pPr>
        <w:keepNext w:val="0"/>
        <w:keepLines w:val="0"/>
        <w:widowControl w:val="0"/>
        <w:suppressLineNumbers w:val="0"/>
        <w:spacing w:before="0" w:beforeAutospacing="0" w:after="0" w:afterAutospacing="0"/>
        <w:ind w:left="3780" w:leftChars="0" w:right="0" w:firstLine="420" w:firstLineChars="0"/>
        <w:jc w:val="both"/>
        <w:rPr>
          <w:rFonts w:hint="default" w:cs="Times New Roman"/>
          <w:kern w:val="2"/>
          <w:sz w:val="24"/>
          <w:szCs w:val="24"/>
          <w:lang w:val="en-US" w:eastAsia="zh-CN" w:bidi="ar"/>
        </w:rPr>
      </w:pPr>
    </w:p>
    <w:p w14:paraId="25D2C5AC">
      <w:pPr>
        <w:pStyle w:val="4"/>
        <w:bidi w:val="0"/>
        <w:rPr>
          <w:rFonts w:hint="eastAsia" w:ascii="宋体" w:hAnsi="宋体" w:eastAsia="宋体" w:cs="宋体"/>
          <w:sz w:val="24"/>
          <w:szCs w:val="24"/>
        </w:rPr>
      </w:pPr>
      <w:bookmarkStart w:id="33" w:name="_Toc26995"/>
      <w:r>
        <w:rPr>
          <w:rFonts w:hint="eastAsia" w:ascii="宋体" w:hAnsi="宋体" w:eastAsia="宋体" w:cs="宋体"/>
          <w:sz w:val="24"/>
          <w:szCs w:val="24"/>
          <w:lang w:val="en-US" w:eastAsia="zh-CN"/>
        </w:rPr>
        <w:t>3.4.5后端服务：</w:t>
      </w:r>
      <w:bookmarkEnd w:id="33"/>
    </w:p>
    <w:p w14:paraId="0CB86B91">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后端服务包括：登录路由，注册路由，验证登录路由，主页路由，接收交易单信息路由，确定交易单信息路由，关键信息上链路由，查看链上信息路由</w:t>
      </w:r>
    </w:p>
    <w:p w14:paraId="362A1B1A">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drawing>
          <wp:inline distT="0" distB="0" distL="114300" distR="114300">
            <wp:extent cx="5276850" cy="2704465"/>
            <wp:effectExtent l="0" t="0" r="11430" b="8255"/>
            <wp:docPr id="1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3"/>
                    <pic:cNvPicPr>
                      <a:picLocks noChangeAspect="1"/>
                    </pic:cNvPicPr>
                  </pic:nvPicPr>
                  <pic:blipFill>
                    <a:blip r:embed="rId15"/>
                    <a:stretch>
                      <a:fillRect/>
                    </a:stretch>
                  </pic:blipFill>
                  <pic:spPr>
                    <a:xfrm>
                      <a:off x="0" y="0"/>
                      <a:ext cx="5276850" cy="2704465"/>
                    </a:xfrm>
                    <a:prstGeom prst="rect">
                      <a:avLst/>
                    </a:prstGeom>
                    <a:noFill/>
                    <a:ln w="9525">
                      <a:noFill/>
                    </a:ln>
                  </pic:spPr>
                </pic:pic>
              </a:graphicData>
            </a:graphic>
          </wp:inline>
        </w:drawing>
      </w:r>
    </w:p>
    <w:p w14:paraId="55F0D49B">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lang w:val="en-US"/>
        </w:rPr>
      </w:pPr>
      <w:r>
        <w:rPr>
          <w:rFonts w:hint="default" w:ascii="Times New Roman" w:hAnsi="Times New Roman" w:eastAsia="宋体" w:cs="Times New Roman"/>
          <w:kern w:val="2"/>
          <w:sz w:val="24"/>
          <w:szCs w:val="24"/>
          <w:lang w:val="en-US" w:eastAsia="zh-CN" w:bidi="ar"/>
        </w:rPr>
        <w:t xml:space="preserve"> </w:t>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ab/>
      </w:r>
      <w:r>
        <w:rPr>
          <w:rFonts w:hint="eastAsia" w:cs="Times New Roman"/>
          <w:kern w:val="2"/>
          <w:sz w:val="24"/>
          <w:szCs w:val="24"/>
          <w:lang w:val="en-US" w:eastAsia="zh-CN" w:bidi="ar"/>
        </w:rPr>
        <w:t>图3.4.5</w:t>
      </w:r>
    </w:p>
    <w:p w14:paraId="78947A32">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w:t>
      </w:r>
    </w:p>
    <w:p w14:paraId="31ECD80B">
      <w:pPr>
        <w:keepNext w:val="0"/>
        <w:keepLines w:val="0"/>
        <w:widowControl w:val="0"/>
        <w:suppressLineNumbers w:val="0"/>
        <w:spacing w:before="0" w:beforeAutospacing="0" w:after="0" w:afterAutospacing="0"/>
        <w:ind w:right="0"/>
        <w:jc w:val="both"/>
        <w:rPr>
          <w:rFonts w:hint="default" w:ascii="Times New Roman" w:hAnsi="Times New Roman" w:eastAsia="宋体" w:cs="Times New Roman"/>
          <w:kern w:val="2"/>
          <w:sz w:val="24"/>
          <w:szCs w:val="24"/>
          <w:lang w:val="en-US" w:eastAsia="zh-CN" w:bidi="ar"/>
        </w:rPr>
      </w:pPr>
    </w:p>
    <w:p w14:paraId="76AC2CCF">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 xml:space="preserve"> </w:t>
      </w:r>
    </w:p>
    <w:p w14:paraId="32BE3457">
      <w:pPr>
        <w:pStyle w:val="3"/>
        <w:bidi w:val="0"/>
        <w:rPr>
          <w:rFonts w:hint="eastAsia" w:ascii="宋体" w:hAnsi="宋体" w:eastAsia="宋体" w:cs="宋体"/>
          <w:sz w:val="24"/>
          <w:szCs w:val="24"/>
        </w:rPr>
      </w:pPr>
      <w:bookmarkStart w:id="34" w:name="_Toc31294"/>
      <w:r>
        <w:rPr>
          <w:rFonts w:hint="eastAsia" w:ascii="宋体" w:hAnsi="宋体" w:eastAsia="宋体" w:cs="宋体"/>
          <w:sz w:val="24"/>
          <w:szCs w:val="24"/>
          <w:lang w:val="en-US" w:eastAsia="zh-CN"/>
        </w:rPr>
        <w:t>3.5数据库设计：</w:t>
      </w:r>
      <w:bookmarkEnd w:id="34"/>
    </w:p>
    <w:p w14:paraId="0ED25C90">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 xml:space="preserve">企业（ID，企业名字，企业类型，企业代表，提供商品，企业公钥） </w:t>
      </w:r>
    </w:p>
    <w:p w14:paraId="3B11EAB6">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交易单（ID，发起方，接收方，交易商品，交易时间，检测报告ID）</w:t>
      </w:r>
    </w:p>
    <w:p w14:paraId="07649152">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双方都对该交易单认可才进行上链。</w:t>
      </w:r>
    </w:p>
    <w:p w14:paraId="5B53A4E0">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检测报告（ID，送检商品，检测机构，检测结果，参考价格）</w:t>
      </w:r>
    </w:p>
    <w:p w14:paraId="7B2BEF42">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企业代表（ID，企业归属，姓名，联系方式）</w:t>
      </w:r>
    </w:p>
    <w:p w14:paraId="778979D4">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 xml:space="preserve"> </w:t>
      </w:r>
    </w:p>
    <w:p w14:paraId="02D6F39D">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drawing>
          <wp:inline distT="0" distB="0" distL="114300" distR="114300">
            <wp:extent cx="4552950" cy="6109335"/>
            <wp:effectExtent l="0" t="0" r="3810" b="1905"/>
            <wp:docPr id="1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64"/>
                    <pic:cNvPicPr>
                      <a:picLocks noChangeAspect="1"/>
                    </pic:cNvPicPr>
                  </pic:nvPicPr>
                  <pic:blipFill>
                    <a:blip r:embed="rId16"/>
                    <a:stretch>
                      <a:fillRect/>
                    </a:stretch>
                  </pic:blipFill>
                  <pic:spPr>
                    <a:xfrm>
                      <a:off x="0" y="0"/>
                      <a:ext cx="4552950" cy="6109335"/>
                    </a:xfrm>
                    <a:prstGeom prst="rect">
                      <a:avLst/>
                    </a:prstGeom>
                    <a:noFill/>
                    <a:ln w="9525">
                      <a:noFill/>
                    </a:ln>
                  </pic:spPr>
                </pic:pic>
              </a:graphicData>
            </a:graphic>
          </wp:inline>
        </w:drawing>
      </w:r>
      <w:r>
        <w:rPr>
          <w:rFonts w:hint="default" w:ascii="Times New Roman" w:hAnsi="Times New Roman" w:eastAsia="宋体" w:cs="Times New Roman"/>
          <w:kern w:val="2"/>
          <w:sz w:val="24"/>
          <w:szCs w:val="24"/>
          <w:lang w:val="en-US" w:eastAsia="zh-CN" w:bidi="ar"/>
        </w:rPr>
        <w:t xml:space="preserve"> </w:t>
      </w:r>
    </w:p>
    <w:p w14:paraId="5EFB837B">
      <w:pPr>
        <w:keepNext w:val="0"/>
        <w:keepLines w:val="0"/>
        <w:widowControl w:val="0"/>
        <w:suppressLineNumbers w:val="0"/>
        <w:spacing w:before="0" w:beforeAutospacing="0" w:after="0" w:afterAutospacing="0"/>
        <w:ind w:left="0" w:right="0"/>
        <w:jc w:val="both"/>
        <w:rPr>
          <w:rFonts w:hint="default" w:cs="Times New Roman"/>
          <w:b/>
          <w:bCs/>
          <w:kern w:val="2"/>
          <w:sz w:val="28"/>
          <w:szCs w:val="28"/>
          <w:lang w:val="en-US" w:eastAsia="zh-CN" w:bidi="ar"/>
        </w:rPr>
      </w:pPr>
      <w:r>
        <w:rPr>
          <w:rFonts w:hint="default" w:cs="Times New Roman"/>
          <w:b/>
          <w:bCs/>
          <w:kern w:val="2"/>
          <w:sz w:val="28"/>
          <w:szCs w:val="28"/>
          <w:lang w:val="en-US" w:eastAsia="zh-CN" w:bidi="ar"/>
        </w:rPr>
        <w:t xml:space="preserve"> </w:t>
      </w:r>
    </w:p>
    <w:p w14:paraId="284DCD5F">
      <w:pPr>
        <w:keepNext w:val="0"/>
        <w:keepLines w:val="0"/>
        <w:widowControl w:val="0"/>
        <w:suppressLineNumbers w:val="0"/>
        <w:spacing w:before="0" w:beforeAutospacing="0" w:after="0" w:afterAutospacing="0"/>
        <w:ind w:left="3360" w:leftChars="0" w:right="0" w:firstLine="420" w:firstLineChars="0"/>
        <w:jc w:val="both"/>
        <w:rPr>
          <w:rFonts w:hint="default" w:cs="Times New Roman"/>
          <w:b w:val="0"/>
          <w:bCs w:val="0"/>
          <w:kern w:val="2"/>
          <w:sz w:val="24"/>
          <w:szCs w:val="24"/>
          <w:lang w:val="en-US" w:eastAsia="zh-CN" w:bidi="ar"/>
        </w:rPr>
      </w:pPr>
      <w:r>
        <w:rPr>
          <w:rFonts w:hint="eastAsia" w:cs="Times New Roman"/>
          <w:b w:val="0"/>
          <w:bCs w:val="0"/>
          <w:kern w:val="2"/>
          <w:sz w:val="24"/>
          <w:szCs w:val="24"/>
          <w:lang w:val="en-US" w:eastAsia="zh-CN" w:bidi="ar"/>
        </w:rPr>
        <w:t>图3.5.1</w:t>
      </w:r>
    </w:p>
    <w:p w14:paraId="2C6C54CA">
      <w:pPr>
        <w:keepNext w:val="0"/>
        <w:keepLines w:val="0"/>
        <w:widowControl w:val="0"/>
        <w:suppressLineNumbers w:val="0"/>
        <w:spacing w:before="0" w:beforeAutospacing="0" w:after="0" w:afterAutospacing="0"/>
        <w:ind w:left="0" w:right="0"/>
        <w:jc w:val="both"/>
        <w:rPr>
          <w:rFonts w:hint="default" w:cs="Times New Roman"/>
          <w:b/>
          <w:bCs/>
          <w:kern w:val="2"/>
          <w:sz w:val="28"/>
          <w:szCs w:val="28"/>
          <w:lang w:val="en-US" w:eastAsia="zh-CN" w:bidi="ar"/>
        </w:rPr>
      </w:pPr>
    </w:p>
    <w:p w14:paraId="09CBBB06">
      <w:pPr>
        <w:keepNext w:val="0"/>
        <w:keepLines w:val="0"/>
        <w:widowControl w:val="0"/>
        <w:suppressLineNumbers w:val="0"/>
        <w:spacing w:before="0" w:beforeAutospacing="0" w:after="0" w:afterAutospacing="0"/>
        <w:ind w:left="0" w:right="0"/>
        <w:jc w:val="both"/>
        <w:rPr>
          <w:rFonts w:hint="default" w:cs="Times New Roman"/>
          <w:b/>
          <w:bCs/>
          <w:kern w:val="2"/>
          <w:sz w:val="28"/>
          <w:szCs w:val="28"/>
          <w:lang w:val="en-US" w:eastAsia="zh-CN" w:bidi="ar"/>
        </w:rPr>
      </w:pPr>
    </w:p>
    <w:p w14:paraId="046322B4">
      <w:pPr>
        <w:pStyle w:val="2"/>
        <w:bidi w:val="0"/>
        <w:rPr>
          <w:rFonts w:hint="eastAsia" w:ascii="宋体" w:hAnsi="宋体" w:eastAsia="宋体" w:cs="宋体"/>
          <w:sz w:val="24"/>
          <w:szCs w:val="24"/>
          <w:lang w:val="en-US" w:eastAsia="zh-CN"/>
        </w:rPr>
      </w:pPr>
      <w:bookmarkStart w:id="35" w:name="_Toc12926"/>
      <w:r>
        <w:rPr>
          <w:rFonts w:hint="eastAsia" w:ascii="宋体" w:hAnsi="宋体" w:eastAsia="宋体" w:cs="宋体"/>
          <w:sz w:val="24"/>
          <w:szCs w:val="24"/>
          <w:lang w:val="en-US" w:eastAsia="zh-CN"/>
        </w:rPr>
        <w:t>4、详细设计：</w:t>
      </w:r>
      <w:bookmarkEnd w:id="35"/>
    </w:p>
    <w:p w14:paraId="5E870DC0">
      <w:pPr>
        <w:pStyle w:val="3"/>
        <w:bidi w:val="0"/>
        <w:rPr>
          <w:rFonts w:hint="eastAsia" w:ascii="宋体" w:hAnsi="宋体" w:eastAsia="宋体" w:cs="宋体"/>
          <w:sz w:val="24"/>
          <w:szCs w:val="24"/>
          <w:lang w:val="en-US" w:eastAsia="zh-CN"/>
        </w:rPr>
      </w:pPr>
      <w:bookmarkStart w:id="36" w:name="_Toc23623"/>
      <w:r>
        <w:rPr>
          <w:rFonts w:hint="eastAsia" w:ascii="宋体" w:hAnsi="宋体" w:eastAsia="宋体" w:cs="宋体"/>
          <w:sz w:val="24"/>
          <w:szCs w:val="24"/>
          <w:lang w:val="en-US" w:eastAsia="zh-CN"/>
        </w:rPr>
        <w:t>4.1数据库表结构</w:t>
      </w:r>
      <w:bookmarkEnd w:id="36"/>
    </w:p>
    <w:p w14:paraId="3BEF602C">
      <w:pPr>
        <w:keepNext w:val="0"/>
        <w:keepLines w:val="0"/>
        <w:widowControl w:val="0"/>
        <w:suppressLineNumbers w:val="0"/>
        <w:spacing w:before="0" w:beforeAutospacing="0" w:after="0" w:afterAutospacing="0"/>
        <w:ind w:left="2520" w:leftChars="0" w:right="0" w:firstLine="420" w:firstLineChars="0"/>
        <w:jc w:val="both"/>
        <w:outlineLvl w:val="1"/>
        <w:rPr>
          <w:rFonts w:hint="default" w:ascii="Times New Roman" w:hAnsi="Times New Roman" w:eastAsia="宋体" w:cs="Times New Roman"/>
          <w:kern w:val="2"/>
          <w:sz w:val="24"/>
          <w:szCs w:val="24"/>
          <w:lang w:val="en-US" w:eastAsia="zh-CN" w:bidi="ar"/>
        </w:rPr>
      </w:pPr>
      <w:bookmarkStart w:id="37" w:name="_Toc28668"/>
      <w:bookmarkStart w:id="38" w:name="_Toc9746"/>
      <w:r>
        <w:rPr>
          <w:rFonts w:hint="eastAsia" w:cs="Times New Roman"/>
          <w:kern w:val="2"/>
          <w:sz w:val="24"/>
          <w:szCs w:val="24"/>
          <w:lang w:val="en-US" w:eastAsia="zh-CN" w:bidi="ar"/>
        </w:rPr>
        <w:t>表1.2</w:t>
      </w:r>
      <w:bookmarkEnd w:id="37"/>
      <w:bookmarkEnd w:id="3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53AA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168C165">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企业信息表：</w:t>
            </w:r>
          </w:p>
          <w:p w14:paraId="793E5E7C">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CREATE TABLE Company  (  </w:t>
            </w:r>
          </w:p>
          <w:p w14:paraId="38022FA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Company_id INT AUTO_INCREMENT PRIMARY KEY,</w:t>
            </w:r>
          </w:p>
          <w:p w14:paraId="2F35700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Company_num varchar(50) NOt null,</w:t>
            </w:r>
          </w:p>
          <w:p w14:paraId="4B4C8CEF">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Company_name varchar(50) NOt null,</w:t>
            </w:r>
          </w:p>
          <w:p w14:paraId="78E5D594">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Company_type varchar(20) NOt null,</w:t>
            </w:r>
          </w:p>
          <w:p w14:paraId="57BC856A">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Company_leader varchar(10) NOt null,</w:t>
            </w:r>
          </w:p>
          <w:p w14:paraId="20E8532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Company_product varchar(20) NOt null,</w:t>
            </w:r>
          </w:p>
          <w:p w14:paraId="10A7DA3B">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Company_publickey varchar(100) NOt null</w:t>
            </w:r>
          </w:p>
          <w:p w14:paraId="372CB296">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)charset utf8;</w:t>
            </w:r>
          </w:p>
          <w:p w14:paraId="76D945EF">
            <w:pPr>
              <w:keepNext w:val="0"/>
              <w:keepLines w:val="0"/>
              <w:widowControl w:val="0"/>
              <w:suppressLineNumbers w:val="0"/>
              <w:spacing w:before="0" w:beforeAutospacing="0" w:after="0" w:afterAutospacing="0"/>
              <w:ind w:left="0" w:right="0"/>
              <w:jc w:val="both"/>
              <w:outlineLvl w:val="1"/>
              <w:rPr>
                <w:rFonts w:hint="default" w:ascii="Times New Roman" w:hAnsi="Times New Roman" w:eastAsia="宋体" w:cs="Times New Roman"/>
                <w:kern w:val="2"/>
                <w:sz w:val="24"/>
                <w:szCs w:val="24"/>
                <w:vertAlign w:val="baseline"/>
                <w:lang w:val="en-US" w:eastAsia="zh-CN" w:bidi="ar"/>
              </w:rPr>
            </w:pPr>
          </w:p>
        </w:tc>
      </w:tr>
      <w:tr w14:paraId="0FE4D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35697E1">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交易单表：</w:t>
            </w:r>
          </w:p>
          <w:p w14:paraId="77D9A65A">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CREATE TABLE Trade(  </w:t>
            </w:r>
          </w:p>
          <w:p w14:paraId="3E71F55B">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Trade_id INT AUTO_INCREMENT PRIMARY KEY,  </w:t>
            </w:r>
          </w:p>
          <w:p w14:paraId="1ED0D5C4">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Trade_num varchar(50) NOt null,  </w:t>
            </w:r>
          </w:p>
          <w:p w14:paraId="746A9A3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Trade_initiator varchar(50) NOt null, </w:t>
            </w:r>
          </w:p>
          <w:p w14:paraId="0A6019A0">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Trade_receiver varchar(50) NOt null,</w:t>
            </w:r>
          </w:p>
          <w:p w14:paraId="77902369">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Trade_product varchar(20) NOt null,</w:t>
            </w:r>
          </w:p>
          <w:p w14:paraId="0E28173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Trade_time varchar(30) not null,</w:t>
            </w:r>
          </w:p>
          <w:p w14:paraId="21635B8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Test_id varchar(20) NOT NULL</w:t>
            </w:r>
          </w:p>
          <w:p w14:paraId="60CA8C02">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w:t>
            </w:r>
          </w:p>
          <w:p w14:paraId="1D6AC444">
            <w:pPr>
              <w:keepNext w:val="0"/>
              <w:keepLines w:val="0"/>
              <w:widowControl w:val="0"/>
              <w:suppressLineNumbers w:val="0"/>
              <w:spacing w:before="0" w:beforeAutospacing="0" w:after="0" w:afterAutospacing="0"/>
              <w:ind w:left="0" w:right="0"/>
              <w:jc w:val="both"/>
              <w:outlineLvl w:val="1"/>
              <w:rPr>
                <w:rFonts w:hint="default" w:ascii="Times New Roman" w:hAnsi="Times New Roman" w:eastAsia="宋体" w:cs="Times New Roman"/>
                <w:kern w:val="2"/>
                <w:sz w:val="24"/>
                <w:szCs w:val="24"/>
                <w:vertAlign w:val="baseline"/>
                <w:lang w:val="en-US" w:eastAsia="zh-CN" w:bidi="ar"/>
              </w:rPr>
            </w:pPr>
          </w:p>
        </w:tc>
      </w:tr>
      <w:tr w14:paraId="7BDC2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686BDBE">
            <w:pPr>
              <w:keepNext w:val="0"/>
              <w:keepLines w:val="0"/>
              <w:widowControl w:val="0"/>
              <w:suppressLineNumbers w:val="0"/>
              <w:spacing w:before="0" w:beforeAutospacing="0" w:after="0" w:afterAutospacing="0"/>
              <w:ind w:left="0" w:right="0" w:firstLine="420" w:firstLineChars="0"/>
              <w:jc w:val="both"/>
              <w:outlineLvl w:val="2"/>
              <w:rPr>
                <w:rFonts w:hint="default" w:ascii="Times New Roman" w:hAnsi="Times New Roman" w:eastAsia="宋体" w:cs="Times New Roman"/>
                <w:kern w:val="2"/>
                <w:sz w:val="24"/>
                <w:szCs w:val="24"/>
                <w:lang w:val="en-US" w:eastAsia="zh-CN" w:bidi="ar"/>
              </w:rPr>
            </w:pPr>
            <w:bookmarkStart w:id="39" w:name="_Toc31811"/>
            <w:bookmarkStart w:id="40" w:name="_Toc10139"/>
            <w:r>
              <w:rPr>
                <w:rFonts w:hint="default" w:ascii="Times New Roman" w:hAnsi="Times New Roman" w:eastAsia="宋体" w:cs="Times New Roman"/>
                <w:kern w:val="2"/>
                <w:sz w:val="24"/>
                <w:szCs w:val="24"/>
                <w:lang w:val="en-US" w:eastAsia="zh-CN" w:bidi="ar"/>
              </w:rPr>
              <w:t>企业代表表：</w:t>
            </w:r>
            <w:bookmarkEnd w:id="39"/>
            <w:bookmarkEnd w:id="40"/>
          </w:p>
          <w:p w14:paraId="5D701348">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CREATE Dutier Test(</w:t>
            </w:r>
          </w:p>
          <w:p w14:paraId="35714F50">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Dutier_id INT AUTO_INCREMENT PRIMARY KEY,</w:t>
            </w:r>
          </w:p>
          <w:p w14:paraId="2EE6183E">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Dutier_name varchar(20) NOT NULL.</w:t>
            </w:r>
          </w:p>
          <w:p w14:paraId="155DA339">
            <w:pPr>
              <w:keepNext w:val="0"/>
              <w:keepLines w:val="0"/>
              <w:widowControl w:val="0"/>
              <w:suppressLineNumbers w:val="0"/>
              <w:spacing w:before="0" w:beforeAutospacing="0" w:after="0" w:afterAutospacing="0"/>
              <w:ind w:left="420" w:leftChars="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Dutier_phone varchar(20) NOT NULL</w:t>
            </w:r>
          </w:p>
          <w:p w14:paraId="0152CA35">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w:t>
            </w:r>
          </w:p>
          <w:p w14:paraId="43459013">
            <w:pPr>
              <w:keepNext w:val="0"/>
              <w:keepLines w:val="0"/>
              <w:widowControl w:val="0"/>
              <w:suppressLineNumbers w:val="0"/>
              <w:spacing w:before="0" w:beforeAutospacing="0" w:after="0" w:afterAutospacing="0"/>
              <w:ind w:left="0" w:right="0"/>
              <w:jc w:val="both"/>
              <w:outlineLvl w:val="1"/>
              <w:rPr>
                <w:rFonts w:hint="default" w:ascii="Times New Roman" w:hAnsi="Times New Roman" w:eastAsia="宋体" w:cs="Times New Roman"/>
                <w:kern w:val="2"/>
                <w:sz w:val="24"/>
                <w:szCs w:val="24"/>
                <w:vertAlign w:val="baseline"/>
                <w:lang w:val="en-US" w:eastAsia="zh-CN" w:bidi="ar"/>
              </w:rPr>
            </w:pPr>
          </w:p>
        </w:tc>
      </w:tr>
      <w:tr w14:paraId="39AED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A523A69">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检测报告表：</w:t>
            </w:r>
          </w:p>
          <w:p w14:paraId="3C660348">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CREATE TABLE Test(</w:t>
            </w:r>
          </w:p>
          <w:p w14:paraId="2E6AB67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Test_id varchar(20) Not NULL，</w:t>
            </w:r>
          </w:p>
          <w:p w14:paraId="5E8EEB07">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Test_good varchar(20) Not Null,</w:t>
            </w:r>
          </w:p>
          <w:p w14:paraId="14D4EB5C">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Test_org varchar(30) Not Null,</w:t>
            </w:r>
          </w:p>
          <w:p w14:paraId="3B05F22F">
            <w:pPr>
              <w:keepNext w:val="0"/>
              <w:keepLines w:val="0"/>
              <w:widowControl w:val="0"/>
              <w:suppressLineNumbers w:val="0"/>
              <w:spacing w:before="0" w:beforeAutospacing="0" w:after="0" w:afterAutospacing="0"/>
              <w:ind w:left="0" w:right="0" w:firstLine="660" w:firstLineChars="275"/>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Test_result varchar(30) Not Null</w:t>
            </w:r>
          </w:p>
          <w:p w14:paraId="1358FE0F">
            <w:pPr>
              <w:keepNext w:val="0"/>
              <w:keepLines w:val="0"/>
              <w:widowControl w:val="0"/>
              <w:suppressLineNumbers w:val="0"/>
              <w:spacing w:before="0" w:beforeAutospacing="0" w:after="0" w:afterAutospacing="0"/>
              <w:ind w:left="0" w:right="0" w:firstLine="660" w:firstLineChars="275"/>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Test_reference varchar(30) Not Null,</w:t>
            </w:r>
          </w:p>
          <w:p w14:paraId="0640D21C">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w:t>
            </w:r>
          </w:p>
          <w:p w14:paraId="68E8349E">
            <w:pPr>
              <w:keepNext w:val="0"/>
              <w:keepLines w:val="0"/>
              <w:widowControl w:val="0"/>
              <w:suppressLineNumbers w:val="0"/>
              <w:spacing w:before="0" w:beforeAutospacing="0" w:after="0" w:afterAutospacing="0"/>
              <w:ind w:left="0" w:right="0"/>
              <w:jc w:val="both"/>
              <w:outlineLvl w:val="1"/>
              <w:rPr>
                <w:rFonts w:hint="default" w:ascii="Times New Roman" w:hAnsi="Times New Roman" w:eastAsia="宋体" w:cs="Times New Roman"/>
                <w:kern w:val="2"/>
                <w:sz w:val="24"/>
                <w:szCs w:val="24"/>
                <w:vertAlign w:val="baseline"/>
                <w:lang w:val="en-US" w:eastAsia="zh-CN" w:bidi="ar"/>
              </w:rPr>
            </w:pPr>
          </w:p>
        </w:tc>
      </w:tr>
    </w:tbl>
    <w:p w14:paraId="3A1D92FF">
      <w:pPr>
        <w:keepNext w:val="0"/>
        <w:keepLines w:val="0"/>
        <w:widowControl w:val="0"/>
        <w:suppressLineNumbers w:val="0"/>
        <w:spacing w:before="0" w:beforeAutospacing="0" w:after="0" w:afterAutospacing="0"/>
        <w:ind w:left="0" w:right="0" w:firstLine="420" w:firstLineChars="0"/>
        <w:jc w:val="both"/>
        <w:outlineLvl w:val="1"/>
        <w:rPr>
          <w:rFonts w:hint="default" w:ascii="Times New Roman" w:hAnsi="Times New Roman" w:eastAsia="宋体" w:cs="Times New Roman"/>
          <w:kern w:val="2"/>
          <w:sz w:val="24"/>
          <w:szCs w:val="24"/>
          <w:lang w:val="en-US" w:eastAsia="zh-CN" w:bidi="ar"/>
        </w:rPr>
      </w:pPr>
    </w:p>
    <w:p w14:paraId="47EFBD7A">
      <w:pPr>
        <w:keepNext w:val="0"/>
        <w:keepLines w:val="0"/>
        <w:widowControl w:val="0"/>
        <w:suppressLineNumbers w:val="0"/>
        <w:spacing w:before="0" w:beforeAutospacing="0" w:after="0" w:afterAutospacing="0"/>
        <w:ind w:right="0"/>
        <w:jc w:val="both"/>
        <w:outlineLvl w:val="1"/>
        <w:rPr>
          <w:rFonts w:hint="default" w:ascii="Times New Roman" w:hAnsi="Times New Roman" w:eastAsia="宋体" w:cs="Times New Roman"/>
          <w:kern w:val="2"/>
          <w:sz w:val="24"/>
          <w:szCs w:val="24"/>
          <w:lang w:val="en-US" w:eastAsia="zh-CN" w:bidi="ar"/>
        </w:rPr>
      </w:pPr>
    </w:p>
    <w:p w14:paraId="3A180C67">
      <w:pPr>
        <w:pStyle w:val="3"/>
        <w:bidi w:val="0"/>
        <w:rPr>
          <w:rFonts w:hint="eastAsia" w:ascii="宋体" w:hAnsi="宋体" w:eastAsia="宋体" w:cs="宋体"/>
          <w:sz w:val="24"/>
          <w:szCs w:val="24"/>
          <w:lang w:val="en-US" w:eastAsia="zh-CN"/>
        </w:rPr>
      </w:pPr>
      <w:bookmarkStart w:id="41" w:name="_Toc30390"/>
      <w:r>
        <w:rPr>
          <w:rFonts w:hint="eastAsia" w:ascii="宋体" w:hAnsi="宋体" w:eastAsia="宋体" w:cs="宋体"/>
          <w:sz w:val="24"/>
          <w:szCs w:val="24"/>
          <w:lang w:val="en-US" w:eastAsia="zh-CN"/>
        </w:rPr>
        <w:t>4.2类图:</w:t>
      </w:r>
      <w:bookmarkEnd w:id="41"/>
    </w:p>
    <w:p w14:paraId="3498870F">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本系统主要包含：Company、Trade、Duiter、Trade四个类主要的属性及方法如下图</w:t>
      </w:r>
    </w:p>
    <w:p w14:paraId="76CD2600">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4984750" cy="2230120"/>
            <wp:effectExtent l="0" t="0" r="13970" b="10160"/>
            <wp:docPr id="20" name="图片 20"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类图"/>
                    <pic:cNvPicPr>
                      <a:picLocks noChangeAspect="1"/>
                    </pic:cNvPicPr>
                  </pic:nvPicPr>
                  <pic:blipFill>
                    <a:blip r:embed="rId17"/>
                    <a:stretch>
                      <a:fillRect/>
                    </a:stretch>
                  </pic:blipFill>
                  <pic:spPr>
                    <a:xfrm>
                      <a:off x="0" y="0"/>
                      <a:ext cx="4984750" cy="2230120"/>
                    </a:xfrm>
                    <a:prstGeom prst="rect">
                      <a:avLst/>
                    </a:prstGeom>
                  </pic:spPr>
                </pic:pic>
              </a:graphicData>
            </a:graphic>
          </wp:inline>
        </w:drawing>
      </w:r>
    </w:p>
    <w:p w14:paraId="65A17196">
      <w:pPr>
        <w:keepNext w:val="0"/>
        <w:keepLines w:val="0"/>
        <w:widowControl w:val="0"/>
        <w:suppressLineNumbers w:val="0"/>
        <w:spacing w:before="0" w:beforeAutospacing="0" w:after="0" w:afterAutospacing="0"/>
        <w:ind w:left="3360" w:leftChars="0" w:right="0" w:firstLine="420" w:firstLineChars="0"/>
        <w:jc w:val="both"/>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图4.2.1</w:t>
      </w:r>
    </w:p>
    <w:p w14:paraId="663669D8">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 xml:space="preserve"> </w:t>
      </w:r>
    </w:p>
    <w:p w14:paraId="73C4C719">
      <w:pPr>
        <w:pStyle w:val="3"/>
        <w:bidi w:val="0"/>
        <w:rPr>
          <w:rFonts w:hint="eastAsia" w:ascii="宋体" w:hAnsi="宋体" w:eastAsia="宋体" w:cs="宋体"/>
          <w:sz w:val="24"/>
          <w:szCs w:val="24"/>
        </w:rPr>
      </w:pPr>
      <w:bookmarkStart w:id="42" w:name="_Toc31985"/>
      <w:r>
        <w:rPr>
          <w:rFonts w:hint="eastAsia" w:ascii="宋体" w:hAnsi="宋体" w:eastAsia="宋体" w:cs="宋体"/>
          <w:sz w:val="24"/>
          <w:szCs w:val="24"/>
          <w:lang w:val="en-US" w:eastAsia="zh-CN"/>
        </w:rPr>
        <w:t>4.3时序图</w:t>
      </w:r>
      <w:bookmarkEnd w:id="42"/>
    </w:p>
    <w:p w14:paraId="48834ACA">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 4.3.1企业端上传交易单数据时序图：</w:t>
      </w:r>
    </w:p>
    <w:p w14:paraId="25B0870A">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5095240" cy="1816100"/>
            <wp:effectExtent l="0" t="0" r="10160" b="12700"/>
            <wp:docPr id="17" name="图片 17" descr="上传数据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上传数据时序图"/>
                    <pic:cNvPicPr>
                      <a:picLocks noChangeAspect="1"/>
                    </pic:cNvPicPr>
                  </pic:nvPicPr>
                  <pic:blipFill>
                    <a:blip r:embed="rId18"/>
                    <a:stretch>
                      <a:fillRect/>
                    </a:stretch>
                  </pic:blipFill>
                  <pic:spPr>
                    <a:xfrm>
                      <a:off x="0" y="0"/>
                      <a:ext cx="5095240" cy="1816100"/>
                    </a:xfrm>
                    <a:prstGeom prst="rect">
                      <a:avLst/>
                    </a:prstGeom>
                  </pic:spPr>
                </pic:pic>
              </a:graphicData>
            </a:graphic>
          </wp:inline>
        </w:drawing>
      </w:r>
    </w:p>
    <w:p w14:paraId="3BBF682E">
      <w:pPr>
        <w:keepNext w:val="0"/>
        <w:keepLines w:val="0"/>
        <w:widowControl w:val="0"/>
        <w:suppressLineNumbers w:val="0"/>
        <w:spacing w:before="0" w:beforeAutospacing="0" w:after="0" w:afterAutospacing="0"/>
        <w:ind w:left="0" w:right="0" w:firstLine="420" w:firstLineChars="0"/>
        <w:jc w:val="center"/>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图4.3.1</w:t>
      </w:r>
    </w:p>
    <w:p w14:paraId="0F322A62">
      <w:pPr>
        <w:keepNext w:val="0"/>
        <w:keepLines w:val="0"/>
        <w:widowControl w:val="0"/>
        <w:suppressLineNumbers w:val="0"/>
        <w:spacing w:before="0" w:beforeAutospacing="0" w:after="0" w:afterAutospacing="0"/>
        <w:ind w:right="0"/>
        <w:jc w:val="both"/>
        <w:rPr>
          <w:rFonts w:hint="default" w:ascii="Times New Roman" w:hAnsi="Times New Roman" w:eastAsia="宋体" w:cs="Times New Roman"/>
          <w:kern w:val="2"/>
          <w:sz w:val="24"/>
          <w:szCs w:val="24"/>
          <w:lang w:val="en-US" w:eastAsia="zh-CN" w:bidi="ar"/>
        </w:rPr>
      </w:pPr>
    </w:p>
    <w:p w14:paraId="4F957957">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4.3.2企业端确认交易单数据时序图：</w:t>
      </w:r>
    </w:p>
    <w:p w14:paraId="154ED14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5271770" cy="2096770"/>
            <wp:effectExtent l="0" t="0" r="1270" b="6350"/>
            <wp:docPr id="18" name="图片 18" descr="上链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上链时序图"/>
                    <pic:cNvPicPr>
                      <a:picLocks noChangeAspect="1"/>
                    </pic:cNvPicPr>
                  </pic:nvPicPr>
                  <pic:blipFill>
                    <a:blip r:embed="rId19"/>
                    <a:stretch>
                      <a:fillRect/>
                    </a:stretch>
                  </pic:blipFill>
                  <pic:spPr>
                    <a:xfrm>
                      <a:off x="0" y="0"/>
                      <a:ext cx="5271770" cy="2096770"/>
                    </a:xfrm>
                    <a:prstGeom prst="rect">
                      <a:avLst/>
                    </a:prstGeom>
                  </pic:spPr>
                </pic:pic>
              </a:graphicData>
            </a:graphic>
          </wp:inline>
        </w:drawing>
      </w:r>
    </w:p>
    <w:p w14:paraId="249FFD61">
      <w:pPr>
        <w:keepNext w:val="0"/>
        <w:keepLines w:val="0"/>
        <w:widowControl w:val="0"/>
        <w:suppressLineNumbers w:val="0"/>
        <w:spacing w:before="0" w:beforeAutospacing="0" w:after="0" w:afterAutospacing="0"/>
        <w:ind w:left="0" w:right="0" w:firstLine="420" w:firstLineChars="0"/>
        <w:jc w:val="center"/>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图4.3.2</w:t>
      </w:r>
    </w:p>
    <w:p w14:paraId="1CAE37FA">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4.3.3消费者查看商品交易单信息时序图：</w:t>
      </w:r>
    </w:p>
    <w:p w14:paraId="2BD3D784">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5268595" cy="2504440"/>
            <wp:effectExtent l="0" t="0" r="4445" b="10160"/>
            <wp:docPr id="19" name="图片 19" descr="消费者段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消费者段时序图"/>
                    <pic:cNvPicPr>
                      <a:picLocks noChangeAspect="1"/>
                    </pic:cNvPicPr>
                  </pic:nvPicPr>
                  <pic:blipFill>
                    <a:blip r:embed="rId20"/>
                    <a:stretch>
                      <a:fillRect/>
                    </a:stretch>
                  </pic:blipFill>
                  <pic:spPr>
                    <a:xfrm>
                      <a:off x="0" y="0"/>
                      <a:ext cx="5268595" cy="2504440"/>
                    </a:xfrm>
                    <a:prstGeom prst="rect">
                      <a:avLst/>
                    </a:prstGeom>
                  </pic:spPr>
                </pic:pic>
              </a:graphicData>
            </a:graphic>
          </wp:inline>
        </w:drawing>
      </w:r>
    </w:p>
    <w:p w14:paraId="700E227C">
      <w:pPr>
        <w:keepNext w:val="0"/>
        <w:keepLines w:val="0"/>
        <w:widowControl w:val="0"/>
        <w:suppressLineNumbers w:val="0"/>
        <w:spacing w:before="0" w:beforeAutospacing="0" w:after="0" w:afterAutospacing="0"/>
        <w:ind w:right="0"/>
        <w:jc w:val="both"/>
        <w:rPr>
          <w:rFonts w:hint="default" w:ascii="Times New Roman" w:hAnsi="Times New Roman" w:eastAsia="宋体" w:cs="Times New Roman"/>
          <w:kern w:val="2"/>
          <w:sz w:val="24"/>
          <w:szCs w:val="24"/>
          <w:lang w:val="en-US" w:eastAsia="zh-CN" w:bidi="ar"/>
        </w:rPr>
      </w:pPr>
    </w:p>
    <w:p w14:paraId="32EC2A61">
      <w:pPr>
        <w:keepNext w:val="0"/>
        <w:keepLines w:val="0"/>
        <w:widowControl w:val="0"/>
        <w:suppressLineNumbers w:val="0"/>
        <w:spacing w:before="0" w:beforeAutospacing="0" w:after="0" w:afterAutospacing="0"/>
        <w:ind w:right="0"/>
        <w:jc w:val="center"/>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图4.3.3</w:t>
      </w:r>
    </w:p>
    <w:p w14:paraId="0E4089AD">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6D680A4D">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11FA2B1E">
      <w:pPr>
        <w:keepNext w:val="0"/>
        <w:keepLines w:val="0"/>
        <w:widowControl w:val="0"/>
        <w:suppressLineNumbers w:val="0"/>
        <w:spacing w:before="0" w:beforeAutospacing="0" w:after="0" w:afterAutospacing="0"/>
        <w:ind w:right="0"/>
        <w:jc w:val="both"/>
        <w:rPr>
          <w:rFonts w:hint="default" w:ascii="Times New Roman" w:hAnsi="Times New Roman" w:eastAsia="宋体" w:cs="Times New Roman"/>
          <w:kern w:val="2"/>
          <w:sz w:val="24"/>
          <w:szCs w:val="24"/>
          <w:lang w:val="en-US" w:eastAsia="zh-CN" w:bidi="ar"/>
        </w:rPr>
      </w:pPr>
    </w:p>
    <w:p w14:paraId="28C6AA5B">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79FEAF43">
      <w:pPr>
        <w:pStyle w:val="3"/>
        <w:bidi w:val="0"/>
        <w:rPr>
          <w:rFonts w:hint="eastAsia" w:ascii="宋体" w:hAnsi="宋体" w:eastAsia="宋体" w:cs="宋体"/>
          <w:sz w:val="24"/>
          <w:szCs w:val="24"/>
          <w:lang w:val="en-US" w:eastAsia="zh-CN"/>
        </w:rPr>
      </w:pPr>
      <w:bookmarkStart w:id="43" w:name="_Toc20301"/>
      <w:r>
        <w:rPr>
          <w:rFonts w:hint="eastAsia" w:ascii="宋体" w:hAnsi="宋体" w:eastAsia="宋体" w:cs="宋体"/>
          <w:sz w:val="24"/>
          <w:szCs w:val="24"/>
          <w:lang w:val="en-US" w:eastAsia="zh-CN"/>
        </w:rPr>
        <w:t>4.4关键业务逻辑的实现：</w:t>
      </w:r>
      <w:bookmarkEnd w:id="43"/>
    </w:p>
    <w:p w14:paraId="42BA38F4">
      <w:pPr>
        <w:pStyle w:val="4"/>
        <w:bidi w:val="0"/>
        <w:rPr>
          <w:rFonts w:hint="eastAsia" w:ascii="宋体" w:hAnsi="宋体" w:eastAsia="宋体" w:cs="宋体"/>
          <w:sz w:val="24"/>
          <w:szCs w:val="24"/>
          <w:lang w:val="en-US" w:eastAsia="zh-CN"/>
        </w:rPr>
      </w:pPr>
      <w:bookmarkStart w:id="44" w:name="_Toc10758"/>
      <w:r>
        <w:rPr>
          <w:rFonts w:hint="eastAsia" w:ascii="宋体" w:hAnsi="宋体" w:eastAsia="宋体" w:cs="宋体"/>
          <w:sz w:val="24"/>
          <w:szCs w:val="24"/>
          <w:lang w:val="en-US" w:eastAsia="zh-CN"/>
        </w:rPr>
        <w:t>4.4.1上传交易单数据：</w:t>
      </w:r>
      <w:bookmarkEnd w:id="44"/>
    </w:p>
    <w:p w14:paraId="348FADEA">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用户通过输入框提示输入目标数据，待输入完毕后点击提交按钮，然后系统返回其填写信息，若其确认无误，则传到系统后端，后端对传入数据的身份进行验证，若该身份有上传信息的权限，则将交易单信息存在到数据库。</w:t>
      </w:r>
    </w:p>
    <w:p w14:paraId="3C9B1DFF">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5250180" cy="2936240"/>
            <wp:effectExtent l="0" t="0" r="7620" b="5080"/>
            <wp:docPr id="22" name="图片 22" descr="上传交易单数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上传交易单数据流程图"/>
                    <pic:cNvPicPr>
                      <a:picLocks noChangeAspect="1"/>
                    </pic:cNvPicPr>
                  </pic:nvPicPr>
                  <pic:blipFill>
                    <a:blip r:embed="rId21"/>
                    <a:stretch>
                      <a:fillRect/>
                    </a:stretch>
                  </pic:blipFill>
                  <pic:spPr>
                    <a:xfrm>
                      <a:off x="0" y="0"/>
                      <a:ext cx="5250180" cy="2936240"/>
                    </a:xfrm>
                    <a:prstGeom prst="rect">
                      <a:avLst/>
                    </a:prstGeom>
                  </pic:spPr>
                </pic:pic>
              </a:graphicData>
            </a:graphic>
          </wp:inline>
        </w:drawing>
      </w:r>
    </w:p>
    <w:p w14:paraId="0E51DBD7">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44BF4CC8">
      <w:pPr>
        <w:keepNext w:val="0"/>
        <w:keepLines w:val="0"/>
        <w:widowControl w:val="0"/>
        <w:suppressLineNumbers w:val="0"/>
        <w:spacing w:before="0" w:beforeAutospacing="0" w:after="0" w:afterAutospacing="0"/>
        <w:ind w:left="0" w:right="0" w:firstLine="420" w:firstLineChars="0"/>
        <w:jc w:val="center"/>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图4.4.1</w:t>
      </w:r>
    </w:p>
    <w:p w14:paraId="77C37FC8">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66D0CF4E">
      <w:pPr>
        <w:keepNext w:val="0"/>
        <w:keepLines w:val="0"/>
        <w:widowControl w:val="0"/>
        <w:suppressLineNumbers w:val="0"/>
        <w:spacing w:before="0" w:beforeAutospacing="0" w:after="0" w:afterAutospacing="0"/>
        <w:ind w:right="0"/>
        <w:jc w:val="both"/>
        <w:rPr>
          <w:rFonts w:hint="default" w:ascii="Times New Roman" w:hAnsi="Times New Roman" w:eastAsia="宋体" w:cs="Times New Roman"/>
          <w:kern w:val="2"/>
          <w:sz w:val="24"/>
          <w:szCs w:val="24"/>
          <w:lang w:val="en-US" w:eastAsia="zh-CN" w:bidi="ar"/>
        </w:rPr>
      </w:pPr>
    </w:p>
    <w:p w14:paraId="675A8068">
      <w:pPr>
        <w:pStyle w:val="4"/>
        <w:bidi w:val="0"/>
        <w:rPr>
          <w:rFonts w:hint="eastAsia" w:ascii="宋体" w:hAnsi="宋体" w:eastAsia="宋体" w:cs="宋体"/>
          <w:sz w:val="24"/>
          <w:szCs w:val="24"/>
          <w:lang w:val="en-US" w:eastAsia="zh-CN"/>
        </w:rPr>
      </w:pPr>
      <w:bookmarkStart w:id="45" w:name="_Toc24994"/>
      <w:r>
        <w:rPr>
          <w:rFonts w:hint="eastAsia" w:ascii="宋体" w:hAnsi="宋体" w:eastAsia="宋体" w:cs="宋体"/>
          <w:sz w:val="24"/>
          <w:szCs w:val="24"/>
          <w:lang w:val="en-US" w:eastAsia="zh-CN"/>
        </w:rPr>
        <w:t>4.4.2确定交易单数据：</w:t>
      </w:r>
      <w:bookmarkEnd w:id="45"/>
    </w:p>
    <w:p w14:paraId="37A0989C">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用户通过点击确认交易单数据，查看是否有待审核的交易单，核对信息无误后点击确认按钮，返回给系统后端，交易单信息被最终确认后则将该信息记录到区块链中。</w:t>
      </w:r>
    </w:p>
    <w:p w14:paraId="4EF39F5E">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4236720" cy="3115310"/>
            <wp:effectExtent l="0" t="0" r="0" b="8890"/>
            <wp:docPr id="23" name="图片 23" descr="确认交易单数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确认交易单数据流程图"/>
                    <pic:cNvPicPr>
                      <a:picLocks noChangeAspect="1"/>
                    </pic:cNvPicPr>
                  </pic:nvPicPr>
                  <pic:blipFill>
                    <a:blip r:embed="rId22"/>
                    <a:stretch>
                      <a:fillRect/>
                    </a:stretch>
                  </pic:blipFill>
                  <pic:spPr>
                    <a:xfrm>
                      <a:off x="0" y="0"/>
                      <a:ext cx="4236720" cy="3115310"/>
                    </a:xfrm>
                    <a:prstGeom prst="rect">
                      <a:avLst/>
                    </a:prstGeom>
                  </pic:spPr>
                </pic:pic>
              </a:graphicData>
            </a:graphic>
          </wp:inline>
        </w:drawing>
      </w:r>
    </w:p>
    <w:p w14:paraId="3B04EA4D">
      <w:pPr>
        <w:keepNext w:val="0"/>
        <w:keepLines w:val="0"/>
        <w:widowControl w:val="0"/>
        <w:suppressLineNumbers w:val="0"/>
        <w:spacing w:before="0" w:beforeAutospacing="0" w:after="0" w:afterAutospacing="0"/>
        <w:ind w:left="0" w:right="0" w:firstLine="420" w:firstLineChars="0"/>
        <w:jc w:val="center"/>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图4.4.2</w:t>
      </w:r>
    </w:p>
    <w:p w14:paraId="37764F43">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p>
    <w:p w14:paraId="1577F042">
      <w:pPr>
        <w:pStyle w:val="4"/>
        <w:bidi w:val="0"/>
        <w:rPr>
          <w:rFonts w:hint="eastAsia" w:ascii="宋体" w:hAnsi="宋体" w:eastAsia="宋体" w:cs="宋体"/>
          <w:sz w:val="24"/>
          <w:szCs w:val="24"/>
          <w:lang w:val="en-US" w:eastAsia="zh-CN"/>
        </w:rPr>
      </w:pPr>
      <w:bookmarkStart w:id="46" w:name="_Toc27624"/>
      <w:r>
        <w:rPr>
          <w:rFonts w:hint="eastAsia" w:ascii="宋体" w:hAnsi="宋体" w:eastAsia="宋体" w:cs="宋体"/>
          <w:sz w:val="24"/>
          <w:szCs w:val="24"/>
          <w:lang w:val="en-US" w:eastAsia="zh-CN"/>
        </w:rPr>
        <w:t>4.4.3搜索目标交易单数据：</w:t>
      </w:r>
      <w:bookmarkEnd w:id="46"/>
    </w:p>
    <w:p w14:paraId="13D7666F">
      <w:pPr>
        <w:keepNext w:val="0"/>
        <w:keepLines w:val="0"/>
        <w:widowControl w:val="0"/>
        <w:suppressLineNumbers w:val="0"/>
        <w:spacing w:before="0" w:beforeAutospacing="0" w:after="0" w:afterAutospacing="0"/>
        <w:ind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通过输入框填写需要查询的交易单编号，信息传到系统后端进行检索是否存在该交易单，若存在则检查该用户是否有权限查看：若有权限查看则返回交易单信息；若无权限查看则返回无查看的权限。若不存在，则返回该交易单数据不存在。</w:t>
      </w:r>
    </w:p>
    <w:p w14:paraId="3C03E3A1">
      <w:pPr>
        <w:keepNext w:val="0"/>
        <w:keepLines w:val="0"/>
        <w:widowControl w:val="0"/>
        <w:suppressLineNumbers w:val="0"/>
        <w:spacing w:before="0" w:beforeAutospacing="0" w:after="0" w:afterAutospacing="0"/>
        <w:ind w:left="0" w:right="0" w:firstLine="420" w:firstLineChars="0"/>
        <w:jc w:val="center"/>
        <w:rPr>
          <w:rFonts w:hint="default" w:cs="Times New Roman"/>
          <w:b/>
          <w:bCs/>
          <w:kern w:val="2"/>
          <w:sz w:val="28"/>
          <w:szCs w:val="28"/>
          <w:lang w:val="en-US" w:eastAsia="zh-CN" w:bidi="ar"/>
        </w:rPr>
      </w:pPr>
      <w:r>
        <w:rPr>
          <w:rFonts w:hint="default" w:ascii="Times New Roman" w:hAnsi="Times New Roman" w:eastAsia="宋体" w:cs="Times New Roman"/>
          <w:kern w:val="2"/>
          <w:sz w:val="24"/>
          <w:szCs w:val="24"/>
          <w:lang w:val="en-US" w:eastAsia="zh-CN" w:bidi="ar"/>
        </w:rPr>
        <w:drawing>
          <wp:inline distT="0" distB="0" distL="114300" distR="114300">
            <wp:extent cx="5269865" cy="3031490"/>
            <wp:effectExtent l="0" t="0" r="3175" b="1270"/>
            <wp:docPr id="24" name="图片 24" descr="搜索目标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搜索目标单流程图"/>
                    <pic:cNvPicPr>
                      <a:picLocks noChangeAspect="1"/>
                    </pic:cNvPicPr>
                  </pic:nvPicPr>
                  <pic:blipFill>
                    <a:blip r:embed="rId23"/>
                    <a:stretch>
                      <a:fillRect/>
                    </a:stretch>
                  </pic:blipFill>
                  <pic:spPr>
                    <a:xfrm>
                      <a:off x="0" y="0"/>
                      <a:ext cx="5269865" cy="3031490"/>
                    </a:xfrm>
                    <a:prstGeom prst="rect">
                      <a:avLst/>
                    </a:prstGeom>
                  </pic:spPr>
                </pic:pic>
              </a:graphicData>
            </a:graphic>
          </wp:inline>
        </w:drawing>
      </w:r>
      <w:r>
        <w:rPr>
          <w:rFonts w:hint="eastAsia" w:cs="Times New Roman"/>
          <w:kern w:val="2"/>
          <w:sz w:val="24"/>
          <w:szCs w:val="24"/>
          <w:lang w:val="en-US" w:eastAsia="zh-CN" w:bidi="ar"/>
        </w:rPr>
        <w:t>图4.4.3</w:t>
      </w:r>
    </w:p>
    <w:p w14:paraId="7CB1262D">
      <w:pPr>
        <w:pStyle w:val="2"/>
        <w:bidi w:val="0"/>
        <w:rPr>
          <w:rFonts w:hint="eastAsia" w:ascii="宋体" w:hAnsi="宋体" w:eastAsia="宋体" w:cs="宋体"/>
          <w:sz w:val="24"/>
          <w:szCs w:val="24"/>
          <w:lang w:val="en-US" w:eastAsia="zh-CN"/>
        </w:rPr>
      </w:pPr>
      <w:bookmarkStart w:id="47" w:name="_Toc24695"/>
      <w:r>
        <w:rPr>
          <w:rFonts w:hint="eastAsia" w:ascii="宋体" w:hAnsi="宋体" w:eastAsia="宋体" w:cs="宋体"/>
          <w:sz w:val="24"/>
          <w:szCs w:val="24"/>
          <w:lang w:val="en-US" w:eastAsia="zh-CN"/>
        </w:rPr>
        <w:t>5、测试分析：</w:t>
      </w:r>
      <w:bookmarkEnd w:id="47"/>
    </w:p>
    <w:p w14:paraId="73BEF7F3">
      <w:pPr>
        <w:pStyle w:val="3"/>
        <w:bidi w:val="0"/>
        <w:rPr>
          <w:rFonts w:hint="eastAsia" w:ascii="宋体" w:hAnsi="宋体" w:eastAsia="宋体" w:cs="宋体"/>
          <w:sz w:val="24"/>
          <w:szCs w:val="24"/>
          <w:lang w:val="en-US" w:eastAsia="zh-CN"/>
        </w:rPr>
      </w:pPr>
      <w:bookmarkStart w:id="48" w:name="_Toc5269"/>
      <w:r>
        <w:rPr>
          <w:rFonts w:hint="eastAsia" w:ascii="宋体" w:hAnsi="宋体" w:eastAsia="宋体" w:cs="宋体"/>
          <w:sz w:val="24"/>
          <w:szCs w:val="24"/>
          <w:lang w:val="en-US" w:eastAsia="zh-CN"/>
        </w:rPr>
        <w:t>5.1注册信息注册测试用例：</w:t>
      </w:r>
      <w:bookmarkEnd w:id="48"/>
    </w:p>
    <w:p w14:paraId="5D6B2301">
      <w:pPr>
        <w:widowControl w:val="0"/>
        <w:numPr>
          <w:ilvl w:val="0"/>
          <w:numId w:val="0"/>
        </w:numPr>
        <w:ind w:firstLine="420" w:firstLineChars="0"/>
        <w:jc w:val="both"/>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输入项：企业名字，企业类型，提供商品，企业代表，企业代表联系方式，</w:t>
      </w:r>
    </w:p>
    <w:p w14:paraId="059D5D62">
      <w:pPr>
        <w:ind w:left="2520" w:leftChars="0" w:firstLine="1380" w:firstLineChars="575"/>
        <w:jc w:val="both"/>
        <w:rPr>
          <w:rFonts w:hint="default" w:ascii="Times New Roman" w:hAnsi="Times New Roman" w:eastAsia="宋体" w:cs="Times New Roman"/>
          <w:szCs w:val="21"/>
          <w:lang w:val="en-US" w:eastAsia="zh-CN"/>
        </w:rPr>
      </w:pPr>
      <w:r>
        <w:rPr>
          <w:rFonts w:hint="eastAsia" w:cs="Times New Roman"/>
          <w:szCs w:val="21"/>
          <w:lang w:val="en-US" w:eastAsia="zh-CN"/>
        </w:rPr>
        <w:t>表1.3</w:t>
      </w:r>
    </w:p>
    <w:tbl>
      <w:tblPr>
        <w:tblStyle w:val="12"/>
        <w:tblW w:w="84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2"/>
        <w:gridCol w:w="2833"/>
        <w:gridCol w:w="2833"/>
      </w:tblGrid>
      <w:tr w14:paraId="29522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shd w:val="clear" w:color="auto" w:fill="AEAAAA" w:themeFill="background2" w:themeFillShade="BF"/>
            <w:noWrap w:val="0"/>
            <w:vAlign w:val="top"/>
          </w:tcPr>
          <w:p w14:paraId="5B313AF7">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输入及外部条件</w:t>
            </w:r>
          </w:p>
        </w:tc>
        <w:tc>
          <w:tcPr>
            <w:tcW w:w="2833" w:type="dxa"/>
            <w:shd w:val="clear" w:color="auto" w:fill="AEAAAA" w:themeFill="background2" w:themeFillShade="BF"/>
            <w:noWrap w:val="0"/>
            <w:vAlign w:val="top"/>
          </w:tcPr>
          <w:p w14:paraId="5A7CEBF3">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有效等价类</w:t>
            </w:r>
          </w:p>
        </w:tc>
        <w:tc>
          <w:tcPr>
            <w:tcW w:w="2833" w:type="dxa"/>
            <w:shd w:val="clear" w:color="auto" w:fill="AEAAAA" w:themeFill="background2" w:themeFillShade="BF"/>
            <w:noWrap w:val="0"/>
            <w:vAlign w:val="top"/>
          </w:tcPr>
          <w:p w14:paraId="4A61BAB9">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无效等价类</w:t>
            </w:r>
          </w:p>
        </w:tc>
      </w:tr>
      <w:tr w14:paraId="0474E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vMerge w:val="restart"/>
            <w:noWrap w:val="0"/>
            <w:vAlign w:val="top"/>
          </w:tcPr>
          <w:p w14:paraId="20079A80">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企业名字</w:t>
            </w:r>
          </w:p>
        </w:tc>
        <w:tc>
          <w:tcPr>
            <w:tcW w:w="2833" w:type="dxa"/>
            <w:vMerge w:val="restart"/>
            <w:noWrap w:val="0"/>
            <w:vAlign w:val="top"/>
          </w:tcPr>
          <w:p w14:paraId="376A7729">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名字在2-20个字符内①</w:t>
            </w:r>
          </w:p>
        </w:tc>
        <w:tc>
          <w:tcPr>
            <w:tcW w:w="2833" w:type="dxa"/>
            <w:noWrap w:val="0"/>
            <w:vAlign w:val="top"/>
          </w:tcPr>
          <w:p w14:paraId="125C7377">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rPr>
              <w:t>字符个数</w:t>
            </w:r>
            <w:r>
              <w:rPr>
                <w:rFonts w:hint="default" w:ascii="Times New Roman" w:hAnsi="Times New Roman" w:eastAsia="宋体" w:cs="Times New Roman"/>
                <w:b w:val="0"/>
                <w:bCs w:val="0"/>
                <w:sz w:val="24"/>
                <w:szCs w:val="32"/>
                <w:lang w:val="en-US" w:eastAsia="zh-CN"/>
              </w:rPr>
              <w:t>少</w:t>
            </w:r>
            <w:r>
              <w:rPr>
                <w:rFonts w:hint="default" w:ascii="Times New Roman" w:hAnsi="Times New Roman" w:eastAsia="宋体" w:cs="Times New Roman"/>
                <w:b w:val="0"/>
                <w:bCs w:val="0"/>
                <w:sz w:val="24"/>
                <w:szCs w:val="32"/>
              </w:rPr>
              <w:t>于</w:t>
            </w:r>
            <w:r>
              <w:rPr>
                <w:rFonts w:hint="default" w:ascii="Times New Roman" w:hAnsi="Times New Roman" w:eastAsia="宋体" w:cs="Times New Roman"/>
                <w:b w:val="0"/>
                <w:bCs w:val="0"/>
                <w:sz w:val="24"/>
                <w:szCs w:val="32"/>
                <w:lang w:val="en-US" w:eastAsia="zh-CN"/>
              </w:rPr>
              <w:t>2</w:t>
            </w:r>
            <w:r>
              <w:rPr>
                <w:rFonts w:hint="default" w:ascii="Times New Roman" w:hAnsi="Times New Roman" w:eastAsia="宋体" w:cs="Times New Roman"/>
                <w:b w:val="0"/>
                <w:bCs w:val="0"/>
                <w:sz w:val="24"/>
                <w:szCs w:val="32"/>
              </w:rPr>
              <w:t>个</w:t>
            </w:r>
            <w:r>
              <w:rPr>
                <w:rFonts w:hint="default" w:ascii="Times New Roman" w:hAnsi="Times New Roman" w:eastAsia="宋体" w:cs="Times New Roman"/>
                <w:b w:val="0"/>
                <w:bCs w:val="0"/>
                <w:sz w:val="24"/>
                <w:szCs w:val="32"/>
                <w:lang w:val="en-US" w:eastAsia="zh-CN"/>
              </w:rPr>
              <w:t>②</w:t>
            </w:r>
          </w:p>
        </w:tc>
      </w:tr>
      <w:tr w14:paraId="46B0B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vMerge w:val="continue"/>
            <w:noWrap w:val="0"/>
            <w:vAlign w:val="top"/>
          </w:tcPr>
          <w:p w14:paraId="13F0DDD1">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rPr>
            </w:pPr>
          </w:p>
        </w:tc>
        <w:tc>
          <w:tcPr>
            <w:tcW w:w="2833" w:type="dxa"/>
            <w:vMerge w:val="continue"/>
            <w:noWrap w:val="0"/>
            <w:vAlign w:val="top"/>
          </w:tcPr>
          <w:p w14:paraId="376FE4E9">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rPr>
            </w:pPr>
          </w:p>
        </w:tc>
        <w:tc>
          <w:tcPr>
            <w:tcW w:w="2833" w:type="dxa"/>
            <w:noWrap w:val="0"/>
            <w:vAlign w:val="top"/>
          </w:tcPr>
          <w:p w14:paraId="07485E61">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含有非字符符号③</w:t>
            </w:r>
          </w:p>
        </w:tc>
      </w:tr>
      <w:tr w14:paraId="6D3E3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2" w:hRule="atLeast"/>
        </w:trPr>
        <w:tc>
          <w:tcPr>
            <w:tcW w:w="2832" w:type="dxa"/>
            <w:noWrap w:val="0"/>
            <w:vAlign w:val="top"/>
          </w:tcPr>
          <w:p w14:paraId="35D10A8E">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企业类型</w:t>
            </w:r>
          </w:p>
        </w:tc>
        <w:tc>
          <w:tcPr>
            <w:tcW w:w="2833" w:type="dxa"/>
            <w:noWrap w:val="0"/>
            <w:vAlign w:val="top"/>
          </w:tcPr>
          <w:p w14:paraId="63D91B6A">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为“原料”“加工”“销售”“监管”四种类型中的一个④</w:t>
            </w:r>
          </w:p>
        </w:tc>
        <w:tc>
          <w:tcPr>
            <w:tcW w:w="2833" w:type="dxa"/>
            <w:noWrap w:val="0"/>
            <w:vAlign w:val="top"/>
          </w:tcPr>
          <w:p w14:paraId="6C908E54">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不是四种类型之一⑤</w:t>
            </w:r>
          </w:p>
        </w:tc>
      </w:tr>
      <w:tr w14:paraId="02D24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2832" w:type="dxa"/>
            <w:noWrap w:val="0"/>
            <w:vAlign w:val="top"/>
          </w:tcPr>
          <w:p w14:paraId="19029F0B">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提供的商品</w:t>
            </w:r>
          </w:p>
        </w:tc>
        <w:tc>
          <w:tcPr>
            <w:tcW w:w="2833" w:type="dxa"/>
            <w:noWrap w:val="0"/>
            <w:vAlign w:val="top"/>
          </w:tcPr>
          <w:p w14:paraId="49518272">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名字在2-30个字符内⑥</w:t>
            </w:r>
          </w:p>
        </w:tc>
        <w:tc>
          <w:tcPr>
            <w:tcW w:w="2833" w:type="dxa"/>
            <w:noWrap w:val="0"/>
            <w:vAlign w:val="top"/>
          </w:tcPr>
          <w:p w14:paraId="5CA6DA91">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2-30个字符含有特殊符号⑦</w:t>
            </w:r>
          </w:p>
        </w:tc>
      </w:tr>
      <w:tr w14:paraId="76705B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9" w:hRule="atLeast"/>
        </w:trPr>
        <w:tc>
          <w:tcPr>
            <w:tcW w:w="2832" w:type="dxa"/>
            <w:noWrap w:val="0"/>
            <w:vAlign w:val="top"/>
          </w:tcPr>
          <w:p w14:paraId="4C94E169">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企业代表</w:t>
            </w:r>
          </w:p>
        </w:tc>
        <w:tc>
          <w:tcPr>
            <w:tcW w:w="2833" w:type="dxa"/>
            <w:noWrap w:val="0"/>
            <w:vAlign w:val="top"/>
          </w:tcPr>
          <w:p w14:paraId="34A09747">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名字在2-6个字符内⑧</w:t>
            </w:r>
          </w:p>
        </w:tc>
        <w:tc>
          <w:tcPr>
            <w:tcW w:w="2833" w:type="dxa"/>
            <w:noWrap w:val="0"/>
            <w:vAlign w:val="top"/>
          </w:tcPr>
          <w:p w14:paraId="7813A50D">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2-6个字符含有特殊符号⑨</w:t>
            </w:r>
          </w:p>
        </w:tc>
      </w:tr>
      <w:tr w14:paraId="5EF81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noWrap w:val="0"/>
            <w:vAlign w:val="top"/>
          </w:tcPr>
          <w:p w14:paraId="69F6DD35">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企业代表联系方式</w:t>
            </w:r>
          </w:p>
        </w:tc>
        <w:tc>
          <w:tcPr>
            <w:tcW w:w="2833" w:type="dxa"/>
            <w:noWrap w:val="0"/>
            <w:vAlign w:val="top"/>
          </w:tcPr>
          <w:p w14:paraId="0F1A080A">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6-11个数字⑩</w:t>
            </w:r>
          </w:p>
        </w:tc>
        <w:tc>
          <w:tcPr>
            <w:tcW w:w="2833" w:type="dxa"/>
            <w:noWrap w:val="0"/>
            <w:vAlign w:val="top"/>
          </w:tcPr>
          <w:p w14:paraId="2BD33BC9">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不在6-11个数字范围内</w:t>
            </w:r>
            <w:r>
              <w:rPr>
                <w:rFonts w:hint="default" w:ascii="Times New Roman" w:hAnsi="Times New Roman" w:eastAsia="宋体" w:cs="Times New Roman"/>
                <w:i w:val="0"/>
                <w:iCs w:val="0"/>
                <w:caps w:val="0"/>
                <w:color w:val="333333"/>
                <w:spacing w:val="0"/>
                <w:sz w:val="19"/>
                <w:szCs w:val="19"/>
                <w:shd w:val="clear" w:fill="FFFFFF"/>
              </w:rPr>
              <w:t>⑪</w:t>
            </w:r>
          </w:p>
        </w:tc>
      </w:tr>
      <w:tr w14:paraId="33DE7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shd w:val="clear" w:color="auto" w:fill="AEAAAA" w:themeFill="background2" w:themeFillShade="BF"/>
            <w:noWrap w:val="0"/>
            <w:vAlign w:val="top"/>
          </w:tcPr>
          <w:p w14:paraId="448A4B09">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lang w:val="en-US" w:eastAsia="zh-CN"/>
              </w:rPr>
            </w:pPr>
            <w:r>
              <w:rPr>
                <w:rFonts w:hint="default" w:ascii="Times New Roman" w:hAnsi="Times New Roman" w:eastAsia="宋体" w:cs="Times New Roman"/>
                <w:b/>
                <w:bCs/>
                <w:sz w:val="24"/>
                <w:szCs w:val="32"/>
                <w:lang w:val="en-US" w:eastAsia="zh-CN"/>
              </w:rPr>
              <w:t>测试数据</w:t>
            </w:r>
          </w:p>
        </w:tc>
        <w:tc>
          <w:tcPr>
            <w:tcW w:w="2833" w:type="dxa"/>
            <w:shd w:val="clear" w:color="auto" w:fill="AEAAAA" w:themeFill="background2" w:themeFillShade="BF"/>
            <w:noWrap w:val="0"/>
            <w:vAlign w:val="top"/>
          </w:tcPr>
          <w:p w14:paraId="49EC1B10">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lang w:val="en-US" w:eastAsia="zh-CN"/>
              </w:rPr>
            </w:pPr>
            <w:r>
              <w:rPr>
                <w:rFonts w:hint="default" w:ascii="Times New Roman" w:hAnsi="Times New Roman" w:eastAsia="宋体" w:cs="Times New Roman"/>
                <w:b/>
                <w:bCs/>
                <w:sz w:val="24"/>
                <w:szCs w:val="32"/>
                <w:lang w:val="en-US" w:eastAsia="zh-CN"/>
              </w:rPr>
              <w:t>期望结果</w:t>
            </w:r>
          </w:p>
        </w:tc>
        <w:tc>
          <w:tcPr>
            <w:tcW w:w="2833" w:type="dxa"/>
            <w:shd w:val="clear" w:color="auto" w:fill="AEAAAA" w:themeFill="background2" w:themeFillShade="BF"/>
            <w:noWrap w:val="0"/>
            <w:vAlign w:val="top"/>
          </w:tcPr>
          <w:p w14:paraId="7F2F8D90">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lang w:val="en-US" w:eastAsia="zh-CN"/>
              </w:rPr>
            </w:pPr>
            <w:r>
              <w:rPr>
                <w:rFonts w:hint="default" w:ascii="Times New Roman" w:hAnsi="Times New Roman" w:eastAsia="宋体" w:cs="Times New Roman"/>
                <w:b/>
                <w:bCs/>
                <w:sz w:val="24"/>
                <w:szCs w:val="32"/>
                <w:lang w:val="en-US" w:eastAsia="zh-CN"/>
              </w:rPr>
              <w:t>覆盖范围</w:t>
            </w:r>
          </w:p>
        </w:tc>
      </w:tr>
      <w:tr w14:paraId="14F90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noWrap w:val="0"/>
            <w:vAlign w:val="top"/>
          </w:tcPr>
          <w:p w14:paraId="4F2EF1A8">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臻品绒业</w:t>
            </w:r>
          </w:p>
        </w:tc>
        <w:tc>
          <w:tcPr>
            <w:tcW w:w="2833" w:type="dxa"/>
            <w:noWrap w:val="0"/>
            <w:vAlign w:val="top"/>
          </w:tcPr>
          <w:p w14:paraId="0F261507">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输入有效</w:t>
            </w:r>
          </w:p>
        </w:tc>
        <w:tc>
          <w:tcPr>
            <w:tcW w:w="2833" w:type="dxa"/>
            <w:noWrap w:val="0"/>
            <w:vAlign w:val="top"/>
          </w:tcPr>
          <w:p w14:paraId="1A95EEB1">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等价类①</w:t>
            </w:r>
          </w:p>
        </w:tc>
      </w:tr>
      <w:tr w14:paraId="329C5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noWrap w:val="0"/>
            <w:vAlign w:val="top"/>
          </w:tcPr>
          <w:p w14:paraId="2444B8C7">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绒</w:t>
            </w:r>
          </w:p>
        </w:tc>
        <w:tc>
          <w:tcPr>
            <w:tcW w:w="2833" w:type="dxa"/>
            <w:noWrap w:val="0"/>
            <w:vAlign w:val="top"/>
          </w:tcPr>
          <w:p w14:paraId="49C76BD1">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输入无效</w:t>
            </w:r>
          </w:p>
        </w:tc>
        <w:tc>
          <w:tcPr>
            <w:tcW w:w="2833" w:type="dxa"/>
            <w:noWrap w:val="0"/>
            <w:vAlign w:val="top"/>
          </w:tcPr>
          <w:p w14:paraId="49B4B268">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等价类②</w:t>
            </w:r>
          </w:p>
        </w:tc>
      </w:tr>
      <w:tr w14:paraId="0710F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noWrap w:val="0"/>
            <w:vAlign w:val="top"/>
          </w:tcPr>
          <w:p w14:paraId="02FAB715">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臻品绒#业</w:t>
            </w:r>
          </w:p>
        </w:tc>
        <w:tc>
          <w:tcPr>
            <w:tcW w:w="2833" w:type="dxa"/>
            <w:noWrap w:val="0"/>
            <w:vAlign w:val="top"/>
          </w:tcPr>
          <w:p w14:paraId="0AC1E777">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输入无效</w:t>
            </w:r>
          </w:p>
        </w:tc>
        <w:tc>
          <w:tcPr>
            <w:tcW w:w="2833" w:type="dxa"/>
            <w:noWrap w:val="0"/>
            <w:vAlign w:val="top"/>
          </w:tcPr>
          <w:p w14:paraId="4E7BBE43">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等价类③</w:t>
            </w:r>
          </w:p>
        </w:tc>
      </w:tr>
      <w:tr w14:paraId="1CAC10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noWrap w:val="0"/>
            <w:vAlign w:val="top"/>
          </w:tcPr>
          <w:p w14:paraId="7E32ACCC">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原料</w:t>
            </w:r>
          </w:p>
        </w:tc>
        <w:tc>
          <w:tcPr>
            <w:tcW w:w="2833" w:type="dxa"/>
            <w:noWrap w:val="0"/>
            <w:vAlign w:val="top"/>
          </w:tcPr>
          <w:p w14:paraId="35D4AAC4">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输入有效</w:t>
            </w:r>
          </w:p>
        </w:tc>
        <w:tc>
          <w:tcPr>
            <w:tcW w:w="2833" w:type="dxa"/>
            <w:noWrap w:val="0"/>
            <w:vAlign w:val="top"/>
          </w:tcPr>
          <w:p w14:paraId="0405FFFD">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等价类④</w:t>
            </w:r>
          </w:p>
        </w:tc>
      </w:tr>
      <w:tr w14:paraId="01588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noWrap w:val="0"/>
            <w:vAlign w:val="top"/>
          </w:tcPr>
          <w:p w14:paraId="51A1AC54">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棉花</w:t>
            </w:r>
          </w:p>
        </w:tc>
        <w:tc>
          <w:tcPr>
            <w:tcW w:w="2833" w:type="dxa"/>
            <w:noWrap w:val="0"/>
            <w:vAlign w:val="top"/>
          </w:tcPr>
          <w:p w14:paraId="69EA33AD">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输入无效</w:t>
            </w:r>
          </w:p>
        </w:tc>
        <w:tc>
          <w:tcPr>
            <w:tcW w:w="2833" w:type="dxa"/>
            <w:noWrap w:val="0"/>
            <w:vAlign w:val="top"/>
          </w:tcPr>
          <w:p w14:paraId="6369DCFF">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等价类⑤</w:t>
            </w:r>
          </w:p>
        </w:tc>
      </w:tr>
      <w:tr w14:paraId="792C5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noWrap w:val="0"/>
            <w:vAlign w:val="top"/>
          </w:tcPr>
          <w:p w14:paraId="244E2C5E">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新疆棉花</w:t>
            </w:r>
          </w:p>
        </w:tc>
        <w:tc>
          <w:tcPr>
            <w:tcW w:w="2833" w:type="dxa"/>
            <w:noWrap w:val="0"/>
            <w:vAlign w:val="top"/>
          </w:tcPr>
          <w:p w14:paraId="57B6B55F">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rPr>
            </w:pPr>
            <w:r>
              <w:rPr>
                <w:rFonts w:hint="default" w:ascii="Times New Roman" w:hAnsi="Times New Roman" w:eastAsia="宋体" w:cs="Times New Roman"/>
                <w:b w:val="0"/>
                <w:bCs w:val="0"/>
                <w:sz w:val="24"/>
                <w:szCs w:val="32"/>
                <w:lang w:val="en-US" w:eastAsia="zh-CN"/>
              </w:rPr>
              <w:t>输入有效</w:t>
            </w:r>
          </w:p>
        </w:tc>
        <w:tc>
          <w:tcPr>
            <w:tcW w:w="2833" w:type="dxa"/>
            <w:noWrap w:val="0"/>
            <w:vAlign w:val="top"/>
          </w:tcPr>
          <w:p w14:paraId="2E345CDA">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等价类⑥</w:t>
            </w:r>
          </w:p>
        </w:tc>
      </w:tr>
      <w:tr w14:paraId="33F15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noWrap w:val="0"/>
            <w:vAlign w:val="top"/>
          </w:tcPr>
          <w:p w14:paraId="4A897F5C">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_新疆棉花</w:t>
            </w:r>
          </w:p>
        </w:tc>
        <w:tc>
          <w:tcPr>
            <w:tcW w:w="2833" w:type="dxa"/>
            <w:noWrap w:val="0"/>
            <w:vAlign w:val="top"/>
          </w:tcPr>
          <w:p w14:paraId="05C02B51">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输入无效</w:t>
            </w:r>
          </w:p>
        </w:tc>
        <w:tc>
          <w:tcPr>
            <w:tcW w:w="2833" w:type="dxa"/>
            <w:noWrap w:val="0"/>
            <w:vAlign w:val="top"/>
          </w:tcPr>
          <w:p w14:paraId="51AB718B">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等价类⑦</w:t>
            </w:r>
          </w:p>
        </w:tc>
      </w:tr>
      <w:tr w14:paraId="43086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noWrap w:val="0"/>
            <w:vAlign w:val="top"/>
          </w:tcPr>
          <w:p w14:paraId="4EAA9C98">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伊利买提</w:t>
            </w:r>
          </w:p>
        </w:tc>
        <w:tc>
          <w:tcPr>
            <w:tcW w:w="2833" w:type="dxa"/>
            <w:noWrap w:val="0"/>
            <w:vAlign w:val="top"/>
          </w:tcPr>
          <w:p w14:paraId="1A54CA8B">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输入有效</w:t>
            </w:r>
          </w:p>
        </w:tc>
        <w:tc>
          <w:tcPr>
            <w:tcW w:w="2833" w:type="dxa"/>
            <w:noWrap w:val="0"/>
            <w:vAlign w:val="top"/>
          </w:tcPr>
          <w:p w14:paraId="38C833F8">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等价类⑧</w:t>
            </w:r>
          </w:p>
        </w:tc>
      </w:tr>
      <w:tr w14:paraId="6B8E4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noWrap w:val="0"/>
            <w:vAlign w:val="top"/>
          </w:tcPr>
          <w:p w14:paraId="1396FF18">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伊利*买提</w:t>
            </w:r>
          </w:p>
        </w:tc>
        <w:tc>
          <w:tcPr>
            <w:tcW w:w="2833" w:type="dxa"/>
            <w:noWrap w:val="0"/>
            <w:vAlign w:val="top"/>
          </w:tcPr>
          <w:p w14:paraId="7C093213">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输入无效</w:t>
            </w:r>
          </w:p>
        </w:tc>
        <w:tc>
          <w:tcPr>
            <w:tcW w:w="2833" w:type="dxa"/>
            <w:noWrap w:val="0"/>
            <w:vAlign w:val="top"/>
          </w:tcPr>
          <w:p w14:paraId="17604647">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等价类⑨</w:t>
            </w:r>
          </w:p>
        </w:tc>
      </w:tr>
      <w:tr w14:paraId="04769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2832" w:type="dxa"/>
            <w:noWrap w:val="0"/>
            <w:vAlign w:val="top"/>
          </w:tcPr>
          <w:p w14:paraId="0B700C91">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805643</w:t>
            </w:r>
          </w:p>
        </w:tc>
        <w:tc>
          <w:tcPr>
            <w:tcW w:w="2833" w:type="dxa"/>
            <w:noWrap w:val="0"/>
            <w:vAlign w:val="top"/>
          </w:tcPr>
          <w:p w14:paraId="5918796F">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输入有效</w:t>
            </w:r>
          </w:p>
        </w:tc>
        <w:tc>
          <w:tcPr>
            <w:tcW w:w="2833" w:type="dxa"/>
            <w:noWrap w:val="0"/>
            <w:vAlign w:val="top"/>
          </w:tcPr>
          <w:p w14:paraId="01E455E1">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等价类⑩</w:t>
            </w:r>
          </w:p>
        </w:tc>
      </w:tr>
      <w:tr w14:paraId="71CBD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832" w:type="dxa"/>
            <w:noWrap w:val="0"/>
            <w:vAlign w:val="top"/>
          </w:tcPr>
          <w:p w14:paraId="23739F7A">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12355</w:t>
            </w:r>
          </w:p>
        </w:tc>
        <w:tc>
          <w:tcPr>
            <w:tcW w:w="2833" w:type="dxa"/>
            <w:noWrap w:val="0"/>
            <w:vAlign w:val="top"/>
          </w:tcPr>
          <w:p w14:paraId="49B90DA0">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输入无效</w:t>
            </w:r>
          </w:p>
        </w:tc>
        <w:tc>
          <w:tcPr>
            <w:tcW w:w="2833" w:type="dxa"/>
            <w:noWrap w:val="0"/>
            <w:vAlign w:val="top"/>
          </w:tcPr>
          <w:p w14:paraId="149CC410">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w:t>
            </w:r>
            <w:r>
              <w:rPr>
                <w:rFonts w:hint="default" w:ascii="Times New Roman" w:hAnsi="Times New Roman" w:eastAsia="宋体" w:cs="Times New Roman"/>
                <w:b/>
                <w:bCs/>
                <w:i w:val="0"/>
                <w:iCs w:val="0"/>
                <w:caps w:val="0"/>
                <w:color w:val="333333"/>
                <w:spacing w:val="0"/>
                <w:sz w:val="20"/>
                <w:szCs w:val="20"/>
                <w:shd w:val="clear" w:fill="FFFFFF"/>
              </w:rPr>
              <w:t>⑪</w:t>
            </w:r>
          </w:p>
        </w:tc>
      </w:tr>
    </w:tbl>
    <w:p w14:paraId="3B04110C">
      <w:pPr>
        <w:keepNext w:val="0"/>
        <w:keepLines w:val="0"/>
        <w:widowControl w:val="0"/>
        <w:suppressLineNumbers w:val="0"/>
        <w:spacing w:before="0" w:beforeAutospacing="0" w:after="0" w:afterAutospacing="0"/>
        <w:ind w:right="0"/>
        <w:jc w:val="both"/>
        <w:rPr>
          <w:rFonts w:hint="default" w:ascii="Times New Roman" w:hAnsi="Times New Roman" w:eastAsia="宋体" w:cs="Times New Roman"/>
          <w:kern w:val="2"/>
          <w:sz w:val="24"/>
          <w:szCs w:val="24"/>
          <w:lang w:val="en-US" w:eastAsia="zh-CN" w:bidi="ar"/>
        </w:rPr>
      </w:pPr>
    </w:p>
    <w:p w14:paraId="6115C8AE">
      <w:pPr>
        <w:pStyle w:val="3"/>
        <w:bidi w:val="0"/>
        <w:rPr>
          <w:rFonts w:hint="eastAsia" w:ascii="宋体" w:hAnsi="宋体" w:eastAsia="宋体" w:cs="宋体"/>
          <w:sz w:val="24"/>
          <w:szCs w:val="24"/>
          <w:lang w:val="en-US" w:eastAsia="zh-CN"/>
        </w:rPr>
      </w:pPr>
      <w:bookmarkStart w:id="49" w:name="_Toc7951"/>
      <w:r>
        <w:rPr>
          <w:rFonts w:hint="eastAsia" w:ascii="宋体" w:hAnsi="宋体" w:eastAsia="宋体" w:cs="宋体"/>
          <w:sz w:val="24"/>
          <w:szCs w:val="24"/>
          <w:lang w:val="en-US" w:eastAsia="zh-CN"/>
        </w:rPr>
        <w:t>5.2交易单信息确定测试用例：</w:t>
      </w:r>
      <w:bookmarkEnd w:id="49"/>
    </w:p>
    <w:p w14:paraId="7C339CBC">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输入项：发起方 接收方 交易商品 检查报告</w:t>
      </w:r>
    </w:p>
    <w:p w14:paraId="25BEA41C">
      <w:pPr>
        <w:keepNext w:val="0"/>
        <w:keepLines w:val="0"/>
        <w:widowControl w:val="0"/>
        <w:suppressLineNumbers w:val="0"/>
        <w:spacing w:before="0" w:beforeAutospacing="0" w:after="0" w:afterAutospacing="0"/>
        <w:ind w:left="0" w:right="0" w:firstLine="420" w:firstLineChars="0"/>
        <w:jc w:val="center"/>
        <w:rPr>
          <w:rFonts w:hint="default" w:ascii="Times New Roman" w:hAnsi="Times New Roman" w:eastAsia="宋体" w:cs="Times New Roman"/>
          <w:kern w:val="2"/>
          <w:sz w:val="24"/>
          <w:szCs w:val="24"/>
          <w:lang w:val="en-US" w:eastAsia="zh-CN" w:bidi="ar"/>
        </w:rPr>
      </w:pPr>
      <w:r>
        <w:rPr>
          <w:rFonts w:hint="eastAsia" w:cs="Times New Roman"/>
          <w:kern w:val="2"/>
          <w:sz w:val="24"/>
          <w:szCs w:val="24"/>
          <w:lang w:val="en-US" w:eastAsia="zh-CN" w:bidi="ar"/>
        </w:rPr>
        <w:t>表1.4</w:t>
      </w:r>
    </w:p>
    <w:tbl>
      <w:tblPr>
        <w:tblStyle w:val="12"/>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2"/>
        <w:gridCol w:w="2913"/>
        <w:gridCol w:w="2913"/>
      </w:tblGrid>
      <w:tr w14:paraId="2BB065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shd w:val="clear" w:color="auto" w:fill="AEAAAA" w:themeFill="background2" w:themeFillShade="BF"/>
            <w:noWrap w:val="0"/>
            <w:vAlign w:val="top"/>
          </w:tcPr>
          <w:p w14:paraId="4ACFC5B7">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输入及外部条件</w:t>
            </w:r>
          </w:p>
        </w:tc>
        <w:tc>
          <w:tcPr>
            <w:tcW w:w="2913" w:type="dxa"/>
            <w:shd w:val="clear" w:color="auto" w:fill="AEAAAA" w:themeFill="background2" w:themeFillShade="BF"/>
            <w:noWrap w:val="0"/>
            <w:vAlign w:val="top"/>
          </w:tcPr>
          <w:p w14:paraId="4BB7BB53">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有效等价类</w:t>
            </w:r>
          </w:p>
        </w:tc>
        <w:tc>
          <w:tcPr>
            <w:tcW w:w="2913" w:type="dxa"/>
            <w:shd w:val="clear" w:color="auto" w:fill="AEAAAA" w:themeFill="background2" w:themeFillShade="BF"/>
            <w:noWrap w:val="0"/>
            <w:vAlign w:val="top"/>
          </w:tcPr>
          <w:p w14:paraId="3C4EE4BF">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无效等价类</w:t>
            </w:r>
          </w:p>
        </w:tc>
      </w:tr>
      <w:tr w14:paraId="7D9EB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vMerge w:val="restart"/>
            <w:noWrap w:val="0"/>
            <w:vAlign w:val="top"/>
          </w:tcPr>
          <w:p w14:paraId="6BD228CD">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发起方</w:t>
            </w:r>
          </w:p>
        </w:tc>
        <w:tc>
          <w:tcPr>
            <w:tcW w:w="2913" w:type="dxa"/>
            <w:vMerge w:val="restart"/>
            <w:noWrap w:val="0"/>
            <w:vAlign w:val="top"/>
          </w:tcPr>
          <w:p w14:paraId="13CC5AD6">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首字符为大写字母，后面还有十位数字①</w:t>
            </w:r>
          </w:p>
        </w:tc>
        <w:tc>
          <w:tcPr>
            <w:tcW w:w="2913" w:type="dxa"/>
            <w:noWrap w:val="0"/>
            <w:vAlign w:val="top"/>
          </w:tcPr>
          <w:p w14:paraId="674CB8B1">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首字符非大写字母②</w:t>
            </w:r>
          </w:p>
        </w:tc>
      </w:tr>
      <w:tr w14:paraId="4878B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1" w:hRule="atLeast"/>
        </w:trPr>
        <w:tc>
          <w:tcPr>
            <w:tcW w:w="2912" w:type="dxa"/>
            <w:vMerge w:val="continue"/>
            <w:noWrap w:val="0"/>
            <w:vAlign w:val="top"/>
          </w:tcPr>
          <w:p w14:paraId="45BC05FB">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rPr>
            </w:pPr>
          </w:p>
        </w:tc>
        <w:tc>
          <w:tcPr>
            <w:tcW w:w="2913" w:type="dxa"/>
            <w:vMerge w:val="continue"/>
            <w:noWrap w:val="0"/>
            <w:vAlign w:val="top"/>
          </w:tcPr>
          <w:p w14:paraId="3A9ABD08">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rPr>
            </w:pPr>
          </w:p>
        </w:tc>
        <w:tc>
          <w:tcPr>
            <w:tcW w:w="2913" w:type="dxa"/>
            <w:noWrap w:val="0"/>
            <w:vAlign w:val="top"/>
          </w:tcPr>
          <w:p w14:paraId="69C86583">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首字符后的字符不为十位数字③</w:t>
            </w:r>
          </w:p>
        </w:tc>
      </w:tr>
      <w:tr w14:paraId="28D9D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0" w:hRule="atLeast"/>
        </w:trPr>
        <w:tc>
          <w:tcPr>
            <w:tcW w:w="2912" w:type="dxa"/>
            <w:vMerge w:val="restart"/>
            <w:noWrap w:val="0"/>
            <w:vAlign w:val="top"/>
          </w:tcPr>
          <w:p w14:paraId="5E5916EB">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接收方</w:t>
            </w:r>
          </w:p>
        </w:tc>
        <w:tc>
          <w:tcPr>
            <w:tcW w:w="2913" w:type="dxa"/>
            <w:vMerge w:val="restart"/>
            <w:noWrap w:val="0"/>
            <w:vAlign w:val="top"/>
          </w:tcPr>
          <w:p w14:paraId="12A63861">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首字符为大写字母，后面还有十位数字④</w:t>
            </w:r>
          </w:p>
        </w:tc>
        <w:tc>
          <w:tcPr>
            <w:tcW w:w="2913" w:type="dxa"/>
            <w:noWrap w:val="0"/>
            <w:vAlign w:val="top"/>
          </w:tcPr>
          <w:p w14:paraId="5BAB752D">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首字符非大写字母⑤</w:t>
            </w:r>
          </w:p>
        </w:tc>
      </w:tr>
      <w:tr w14:paraId="2DDD1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1" w:hRule="atLeast"/>
        </w:trPr>
        <w:tc>
          <w:tcPr>
            <w:tcW w:w="2912" w:type="dxa"/>
            <w:vMerge w:val="continue"/>
            <w:noWrap w:val="0"/>
            <w:vAlign w:val="top"/>
          </w:tcPr>
          <w:p w14:paraId="00B9B43A">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rPr>
            </w:pPr>
          </w:p>
        </w:tc>
        <w:tc>
          <w:tcPr>
            <w:tcW w:w="2913" w:type="dxa"/>
            <w:vMerge w:val="continue"/>
            <w:noWrap w:val="0"/>
            <w:vAlign w:val="top"/>
          </w:tcPr>
          <w:p w14:paraId="25780139">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rPr>
            </w:pPr>
          </w:p>
        </w:tc>
        <w:tc>
          <w:tcPr>
            <w:tcW w:w="2913" w:type="dxa"/>
            <w:noWrap w:val="0"/>
            <w:vAlign w:val="top"/>
          </w:tcPr>
          <w:p w14:paraId="36417395">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首字符后的字符不为十位数字⑥</w:t>
            </w:r>
          </w:p>
        </w:tc>
      </w:tr>
      <w:tr w14:paraId="047F7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1" w:hRule="atLeast"/>
        </w:trPr>
        <w:tc>
          <w:tcPr>
            <w:tcW w:w="2912" w:type="dxa"/>
            <w:noWrap w:val="0"/>
            <w:vAlign w:val="top"/>
          </w:tcPr>
          <w:p w14:paraId="007BF80E">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交易商品</w:t>
            </w:r>
          </w:p>
        </w:tc>
        <w:tc>
          <w:tcPr>
            <w:tcW w:w="2913" w:type="dxa"/>
            <w:noWrap w:val="0"/>
            <w:vAlign w:val="top"/>
          </w:tcPr>
          <w:p w14:paraId="52D81264">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名字在2-30个字符内⑦</w:t>
            </w:r>
          </w:p>
        </w:tc>
        <w:tc>
          <w:tcPr>
            <w:tcW w:w="2913" w:type="dxa"/>
            <w:noWrap w:val="0"/>
            <w:vAlign w:val="top"/>
          </w:tcPr>
          <w:p w14:paraId="2C001447">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2-30个字符含有特殊符号⑧</w:t>
            </w:r>
          </w:p>
        </w:tc>
      </w:tr>
      <w:tr w14:paraId="151BD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noWrap w:val="0"/>
            <w:vAlign w:val="top"/>
          </w:tcPr>
          <w:p w14:paraId="33C87911">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检查报告</w:t>
            </w:r>
          </w:p>
        </w:tc>
        <w:tc>
          <w:tcPr>
            <w:tcW w:w="2913" w:type="dxa"/>
            <w:noWrap w:val="0"/>
            <w:vAlign w:val="top"/>
          </w:tcPr>
          <w:p w14:paraId="627125C5">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PDF类型文档⑨</w:t>
            </w:r>
          </w:p>
        </w:tc>
        <w:tc>
          <w:tcPr>
            <w:tcW w:w="2913" w:type="dxa"/>
            <w:noWrap w:val="0"/>
            <w:vAlign w:val="top"/>
          </w:tcPr>
          <w:p w14:paraId="508F7968">
            <w:pPr>
              <w:keepNext w:val="0"/>
              <w:keepLines w:val="0"/>
              <w:suppressLineNumbers w:val="0"/>
              <w:tabs>
                <w:tab w:val="left" w:pos="1620"/>
                <w:tab w:val="left" w:pos="1950"/>
                <w:tab w:val="left" w:pos="3090"/>
              </w:tabs>
              <w:spacing w:before="0" w:beforeAutospacing="0" w:after="0" w:afterAutospacing="0" w:line="240" w:lineRule="auto"/>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非PDF类型文档⑩</w:t>
            </w:r>
          </w:p>
        </w:tc>
      </w:tr>
      <w:tr w14:paraId="54F55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shd w:val="clear" w:color="auto" w:fill="AEAAAA" w:themeFill="background2" w:themeFillShade="BF"/>
            <w:noWrap w:val="0"/>
            <w:vAlign w:val="top"/>
          </w:tcPr>
          <w:p w14:paraId="22780F28">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lang w:val="en-US" w:eastAsia="zh-CN"/>
              </w:rPr>
            </w:pPr>
            <w:r>
              <w:rPr>
                <w:rFonts w:hint="default" w:ascii="Times New Roman" w:hAnsi="Times New Roman" w:eastAsia="宋体" w:cs="Times New Roman"/>
                <w:b/>
                <w:bCs/>
                <w:sz w:val="24"/>
                <w:szCs w:val="32"/>
                <w:lang w:val="en-US" w:eastAsia="zh-CN"/>
              </w:rPr>
              <w:t>测试数据</w:t>
            </w:r>
          </w:p>
        </w:tc>
        <w:tc>
          <w:tcPr>
            <w:tcW w:w="2913" w:type="dxa"/>
            <w:shd w:val="clear" w:color="auto" w:fill="AEAAAA" w:themeFill="background2" w:themeFillShade="BF"/>
            <w:noWrap w:val="0"/>
            <w:vAlign w:val="top"/>
          </w:tcPr>
          <w:p w14:paraId="1C314EC8">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lang w:val="en-US" w:eastAsia="zh-CN"/>
              </w:rPr>
            </w:pPr>
            <w:r>
              <w:rPr>
                <w:rFonts w:hint="default" w:ascii="Times New Roman" w:hAnsi="Times New Roman" w:eastAsia="宋体" w:cs="Times New Roman"/>
                <w:b/>
                <w:bCs/>
                <w:sz w:val="24"/>
                <w:szCs w:val="32"/>
                <w:lang w:val="en-US" w:eastAsia="zh-CN"/>
              </w:rPr>
              <w:t>期望结果</w:t>
            </w:r>
          </w:p>
        </w:tc>
        <w:tc>
          <w:tcPr>
            <w:tcW w:w="2913" w:type="dxa"/>
            <w:shd w:val="clear" w:color="auto" w:fill="AEAAAA" w:themeFill="background2" w:themeFillShade="BF"/>
            <w:noWrap w:val="0"/>
            <w:vAlign w:val="top"/>
          </w:tcPr>
          <w:p w14:paraId="4EAFEB6C">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bCs/>
                <w:sz w:val="24"/>
                <w:szCs w:val="32"/>
                <w:lang w:val="en-US" w:eastAsia="zh-CN"/>
              </w:rPr>
            </w:pPr>
            <w:r>
              <w:rPr>
                <w:rFonts w:hint="default" w:ascii="Times New Roman" w:hAnsi="Times New Roman" w:eastAsia="宋体" w:cs="Times New Roman"/>
                <w:b/>
                <w:bCs/>
                <w:sz w:val="24"/>
                <w:szCs w:val="32"/>
                <w:lang w:val="en-US" w:eastAsia="zh-CN"/>
              </w:rPr>
              <w:t>覆盖范围</w:t>
            </w:r>
          </w:p>
        </w:tc>
      </w:tr>
      <w:tr w14:paraId="4F239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noWrap w:val="0"/>
            <w:vAlign w:val="top"/>
          </w:tcPr>
          <w:p w14:paraId="57806CC1">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A1001000001</w:t>
            </w:r>
          </w:p>
        </w:tc>
        <w:tc>
          <w:tcPr>
            <w:tcW w:w="2913" w:type="dxa"/>
            <w:noWrap w:val="0"/>
            <w:vAlign w:val="top"/>
          </w:tcPr>
          <w:p w14:paraId="39DF6027">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输入有效</w:t>
            </w:r>
          </w:p>
        </w:tc>
        <w:tc>
          <w:tcPr>
            <w:tcW w:w="2913" w:type="dxa"/>
            <w:noWrap w:val="0"/>
            <w:vAlign w:val="top"/>
          </w:tcPr>
          <w:p w14:paraId="1F09D968">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等价类①</w:t>
            </w:r>
          </w:p>
        </w:tc>
      </w:tr>
      <w:tr w14:paraId="5EB40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noWrap w:val="0"/>
            <w:vAlign w:val="top"/>
          </w:tcPr>
          <w:p w14:paraId="072E6A02">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1A001000001</w:t>
            </w:r>
          </w:p>
        </w:tc>
        <w:tc>
          <w:tcPr>
            <w:tcW w:w="2913" w:type="dxa"/>
            <w:noWrap w:val="0"/>
            <w:vAlign w:val="top"/>
          </w:tcPr>
          <w:p w14:paraId="4E3B43CF">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输入无效</w:t>
            </w:r>
          </w:p>
        </w:tc>
        <w:tc>
          <w:tcPr>
            <w:tcW w:w="2913" w:type="dxa"/>
            <w:noWrap w:val="0"/>
            <w:vAlign w:val="top"/>
          </w:tcPr>
          <w:p w14:paraId="379014E5">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等价类②</w:t>
            </w:r>
          </w:p>
        </w:tc>
      </w:tr>
      <w:tr w14:paraId="714BA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noWrap w:val="0"/>
            <w:vAlign w:val="top"/>
          </w:tcPr>
          <w:p w14:paraId="56605ED0">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A1001001</w:t>
            </w:r>
          </w:p>
        </w:tc>
        <w:tc>
          <w:tcPr>
            <w:tcW w:w="2913" w:type="dxa"/>
            <w:noWrap w:val="0"/>
            <w:vAlign w:val="top"/>
          </w:tcPr>
          <w:p w14:paraId="661C2FC6">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输入无效</w:t>
            </w:r>
          </w:p>
        </w:tc>
        <w:tc>
          <w:tcPr>
            <w:tcW w:w="2913" w:type="dxa"/>
            <w:noWrap w:val="0"/>
            <w:vAlign w:val="top"/>
          </w:tcPr>
          <w:p w14:paraId="4E3D2CE9">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等价类③</w:t>
            </w:r>
          </w:p>
        </w:tc>
      </w:tr>
      <w:tr w14:paraId="00F91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noWrap w:val="0"/>
            <w:vAlign w:val="top"/>
          </w:tcPr>
          <w:p w14:paraId="59DA79A8">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B1001000001</w:t>
            </w:r>
          </w:p>
        </w:tc>
        <w:tc>
          <w:tcPr>
            <w:tcW w:w="2913" w:type="dxa"/>
            <w:noWrap w:val="0"/>
            <w:vAlign w:val="top"/>
          </w:tcPr>
          <w:p w14:paraId="6432D58A">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输入有效</w:t>
            </w:r>
          </w:p>
        </w:tc>
        <w:tc>
          <w:tcPr>
            <w:tcW w:w="2913" w:type="dxa"/>
            <w:noWrap w:val="0"/>
            <w:vAlign w:val="top"/>
          </w:tcPr>
          <w:p w14:paraId="700406B9">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等价类④</w:t>
            </w:r>
          </w:p>
        </w:tc>
      </w:tr>
      <w:tr w14:paraId="46BB4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noWrap w:val="0"/>
            <w:vAlign w:val="top"/>
          </w:tcPr>
          <w:p w14:paraId="5FAADFBB">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1B001000001</w:t>
            </w:r>
          </w:p>
        </w:tc>
        <w:tc>
          <w:tcPr>
            <w:tcW w:w="2913" w:type="dxa"/>
            <w:noWrap w:val="0"/>
            <w:vAlign w:val="top"/>
          </w:tcPr>
          <w:p w14:paraId="307F3C4F">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输入无效</w:t>
            </w:r>
          </w:p>
        </w:tc>
        <w:tc>
          <w:tcPr>
            <w:tcW w:w="2913" w:type="dxa"/>
            <w:noWrap w:val="0"/>
            <w:vAlign w:val="top"/>
          </w:tcPr>
          <w:p w14:paraId="524306D2">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等价类⑤</w:t>
            </w:r>
          </w:p>
        </w:tc>
      </w:tr>
      <w:tr w14:paraId="517D5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noWrap w:val="0"/>
            <w:vAlign w:val="top"/>
          </w:tcPr>
          <w:p w14:paraId="3C35FE13">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B1001001</w:t>
            </w:r>
          </w:p>
        </w:tc>
        <w:tc>
          <w:tcPr>
            <w:tcW w:w="2913" w:type="dxa"/>
            <w:noWrap w:val="0"/>
            <w:vAlign w:val="top"/>
          </w:tcPr>
          <w:p w14:paraId="62572EE6">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rPr>
            </w:pPr>
            <w:r>
              <w:rPr>
                <w:rFonts w:hint="default" w:ascii="Times New Roman" w:hAnsi="Times New Roman" w:eastAsia="宋体" w:cs="Times New Roman"/>
                <w:b w:val="0"/>
                <w:bCs w:val="0"/>
                <w:sz w:val="24"/>
                <w:szCs w:val="32"/>
                <w:lang w:val="en-US" w:eastAsia="zh-CN"/>
              </w:rPr>
              <w:t>输入无效</w:t>
            </w:r>
          </w:p>
        </w:tc>
        <w:tc>
          <w:tcPr>
            <w:tcW w:w="2913" w:type="dxa"/>
            <w:noWrap w:val="0"/>
            <w:vAlign w:val="top"/>
          </w:tcPr>
          <w:p w14:paraId="2411D089">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等价类⑥</w:t>
            </w:r>
          </w:p>
        </w:tc>
      </w:tr>
      <w:tr w14:paraId="225E7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noWrap w:val="0"/>
            <w:vAlign w:val="top"/>
          </w:tcPr>
          <w:p w14:paraId="5D3FECB9">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新疆棉花</w:t>
            </w:r>
          </w:p>
        </w:tc>
        <w:tc>
          <w:tcPr>
            <w:tcW w:w="2913" w:type="dxa"/>
            <w:noWrap w:val="0"/>
            <w:vAlign w:val="top"/>
          </w:tcPr>
          <w:p w14:paraId="7B6813F1">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输入有效</w:t>
            </w:r>
          </w:p>
        </w:tc>
        <w:tc>
          <w:tcPr>
            <w:tcW w:w="2913" w:type="dxa"/>
            <w:noWrap w:val="0"/>
            <w:vAlign w:val="top"/>
          </w:tcPr>
          <w:p w14:paraId="213DE4B8">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等价类⑦</w:t>
            </w:r>
          </w:p>
        </w:tc>
      </w:tr>
      <w:tr w14:paraId="3C46E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noWrap w:val="0"/>
            <w:vAlign w:val="top"/>
          </w:tcPr>
          <w:p w14:paraId="031A9B44">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_新疆棉花</w:t>
            </w:r>
          </w:p>
        </w:tc>
        <w:tc>
          <w:tcPr>
            <w:tcW w:w="2913" w:type="dxa"/>
            <w:noWrap w:val="0"/>
            <w:vAlign w:val="top"/>
          </w:tcPr>
          <w:p w14:paraId="4547DA7E">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输入无效</w:t>
            </w:r>
          </w:p>
        </w:tc>
        <w:tc>
          <w:tcPr>
            <w:tcW w:w="2913" w:type="dxa"/>
            <w:noWrap w:val="0"/>
            <w:vAlign w:val="top"/>
          </w:tcPr>
          <w:p w14:paraId="2ED83BDB">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等价类⑧</w:t>
            </w:r>
          </w:p>
        </w:tc>
      </w:tr>
      <w:tr w14:paraId="02EE4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12" w:type="dxa"/>
            <w:noWrap w:val="0"/>
            <w:vAlign w:val="top"/>
          </w:tcPr>
          <w:p w14:paraId="6D8841C0">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PDF格式文档</w:t>
            </w:r>
          </w:p>
        </w:tc>
        <w:tc>
          <w:tcPr>
            <w:tcW w:w="2913" w:type="dxa"/>
            <w:noWrap w:val="0"/>
            <w:vAlign w:val="top"/>
          </w:tcPr>
          <w:p w14:paraId="59CAA343">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输入有效</w:t>
            </w:r>
          </w:p>
        </w:tc>
        <w:tc>
          <w:tcPr>
            <w:tcW w:w="2913" w:type="dxa"/>
            <w:noWrap w:val="0"/>
            <w:vAlign w:val="top"/>
          </w:tcPr>
          <w:p w14:paraId="0FE689AD">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等价类⑨</w:t>
            </w:r>
          </w:p>
        </w:tc>
      </w:tr>
      <w:tr w14:paraId="1CB86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atLeast"/>
        </w:trPr>
        <w:tc>
          <w:tcPr>
            <w:tcW w:w="2912" w:type="dxa"/>
            <w:noWrap w:val="0"/>
            <w:vAlign w:val="top"/>
          </w:tcPr>
          <w:p w14:paraId="77416DAE">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Excel格式文档</w:t>
            </w:r>
          </w:p>
        </w:tc>
        <w:tc>
          <w:tcPr>
            <w:tcW w:w="2913" w:type="dxa"/>
            <w:noWrap w:val="0"/>
            <w:vAlign w:val="top"/>
          </w:tcPr>
          <w:p w14:paraId="10E4ADCB">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输入无效</w:t>
            </w:r>
          </w:p>
        </w:tc>
        <w:tc>
          <w:tcPr>
            <w:tcW w:w="2913" w:type="dxa"/>
            <w:noWrap w:val="0"/>
            <w:vAlign w:val="top"/>
          </w:tcPr>
          <w:p w14:paraId="4FC985AE">
            <w:pPr>
              <w:keepNext w:val="0"/>
              <w:keepLines w:val="0"/>
              <w:suppressLineNumbers w:val="0"/>
              <w:tabs>
                <w:tab w:val="left" w:pos="1620"/>
                <w:tab w:val="left" w:pos="1950"/>
                <w:tab w:val="left" w:pos="3090"/>
              </w:tabs>
              <w:spacing w:before="0" w:beforeAutospacing="0" w:after="0" w:afterAutospacing="0"/>
              <w:ind w:left="0" w:right="0"/>
              <w:jc w:val="center"/>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等价类⑩</w:t>
            </w:r>
          </w:p>
        </w:tc>
      </w:tr>
    </w:tbl>
    <w:p w14:paraId="522EEF54">
      <w:pPr>
        <w:pStyle w:val="2"/>
        <w:numPr>
          <w:ilvl w:val="0"/>
          <w:numId w:val="1"/>
        </w:numPr>
        <w:bidi w:val="0"/>
        <w:rPr>
          <w:rFonts w:hint="eastAsia"/>
          <w:sz w:val="24"/>
          <w:szCs w:val="24"/>
          <w:lang w:val="en-US" w:eastAsia="zh-CN"/>
        </w:rPr>
      </w:pPr>
      <w:bookmarkStart w:id="50" w:name="_Toc13973"/>
      <w:r>
        <w:rPr>
          <w:rFonts w:hint="eastAsia"/>
          <w:sz w:val="24"/>
          <w:szCs w:val="24"/>
          <w:lang w:val="en-US" w:eastAsia="zh-CN"/>
        </w:rPr>
        <w:t>区块链的设计</w:t>
      </w:r>
      <w:bookmarkEnd w:id="50"/>
    </w:p>
    <w:p w14:paraId="45B1CB11">
      <w:pPr>
        <w:pStyle w:val="3"/>
        <w:bidi w:val="0"/>
        <w:rPr>
          <w:rFonts w:hint="eastAsia" w:ascii="宋体" w:hAnsi="宋体" w:eastAsia="宋体" w:cs="宋体"/>
          <w:sz w:val="24"/>
          <w:szCs w:val="24"/>
          <w:lang w:val="en-US" w:eastAsia="zh-CN"/>
        </w:rPr>
      </w:pPr>
      <w:bookmarkStart w:id="51" w:name="_Toc2264"/>
      <w:r>
        <w:rPr>
          <w:rFonts w:hint="eastAsia" w:ascii="宋体" w:hAnsi="宋体" w:eastAsia="宋体" w:cs="宋体"/>
          <w:sz w:val="24"/>
          <w:szCs w:val="24"/>
          <w:lang w:val="en-US" w:eastAsia="zh-CN"/>
        </w:rPr>
        <w:t>6.1区块链与供应链管理</w:t>
      </w:r>
      <w:bookmarkEnd w:id="51"/>
    </w:p>
    <w:p w14:paraId="4A5049B1">
      <w:pPr>
        <w:pStyle w:val="4"/>
        <w:bidi w:val="0"/>
        <w:rPr>
          <w:rFonts w:hint="eastAsia" w:ascii="宋体" w:hAnsi="宋体" w:eastAsia="宋体" w:cs="宋体"/>
          <w:sz w:val="24"/>
          <w:szCs w:val="24"/>
          <w:lang w:val="en-US" w:eastAsia="zh-CN"/>
        </w:rPr>
      </w:pPr>
      <w:bookmarkStart w:id="52" w:name="_Toc20095"/>
      <w:r>
        <w:rPr>
          <w:rFonts w:hint="eastAsia" w:ascii="宋体" w:hAnsi="宋体" w:eastAsia="宋体" w:cs="宋体"/>
          <w:sz w:val="24"/>
          <w:szCs w:val="24"/>
          <w:lang w:val="en-US" w:eastAsia="zh-CN"/>
        </w:rPr>
        <w:t>6.1.1.分布式数据存储优势</w:t>
      </w:r>
      <w:bookmarkEnd w:id="52"/>
    </w:p>
    <w:p w14:paraId="22A6BEC4">
      <w:pPr>
        <w:bidi w:val="0"/>
        <w:rPr>
          <w:rFonts w:hint="eastAsia"/>
          <w:lang w:val="en-US" w:eastAsia="zh-CN"/>
        </w:rPr>
      </w:pPr>
      <w:r>
        <w:rPr>
          <w:rFonts w:hint="eastAsia"/>
          <w:lang w:val="en-US" w:eastAsia="zh-CN"/>
        </w:rPr>
        <w:t>在区块链账本上存储交易单信息数据，可保护账本数据完整，实现对交易信息的动态操作过程溯源</w:t>
      </w:r>
    </w:p>
    <w:p w14:paraId="3D39E32B">
      <w:pPr>
        <w:pStyle w:val="4"/>
        <w:bidi w:val="0"/>
        <w:rPr>
          <w:rFonts w:hint="eastAsia" w:ascii="宋体" w:hAnsi="宋体" w:eastAsia="宋体" w:cs="宋体"/>
          <w:sz w:val="24"/>
          <w:szCs w:val="24"/>
          <w:lang w:val="en-US" w:eastAsia="zh-CN"/>
        </w:rPr>
      </w:pPr>
      <w:bookmarkStart w:id="53" w:name="_Toc29543"/>
      <w:r>
        <w:rPr>
          <w:rFonts w:hint="eastAsia" w:ascii="宋体" w:hAnsi="宋体" w:eastAsia="宋体" w:cs="宋体"/>
          <w:sz w:val="24"/>
          <w:szCs w:val="24"/>
          <w:lang w:val="en-US" w:eastAsia="zh-CN"/>
        </w:rPr>
        <w:t>6.1.2.智能合约的透明性</w:t>
      </w:r>
      <w:bookmarkEnd w:id="53"/>
    </w:p>
    <w:p w14:paraId="507241D8">
      <w:pPr>
        <w:bidi w:val="0"/>
        <w:rPr>
          <w:rFonts w:hint="eastAsia"/>
          <w:lang w:val="en-US" w:eastAsia="zh-CN"/>
        </w:rPr>
      </w:pPr>
      <w:r>
        <w:rPr>
          <w:rFonts w:hint="eastAsia"/>
          <w:lang w:val="en-US" w:eastAsia="zh-CN"/>
        </w:rPr>
        <w:t>智能合约的应用使得供应链合同执行过程透明可信。将交易信息预置相应规则并自动执行，保证过程透明和较高的数据可信度</w:t>
      </w:r>
    </w:p>
    <w:p w14:paraId="274C9E0E">
      <w:pPr>
        <w:pStyle w:val="4"/>
        <w:bidi w:val="0"/>
        <w:rPr>
          <w:rFonts w:hint="eastAsia" w:ascii="宋体" w:hAnsi="宋体" w:eastAsia="宋体" w:cs="宋体"/>
          <w:sz w:val="24"/>
          <w:szCs w:val="24"/>
          <w:lang w:val="en-US" w:eastAsia="zh-CN"/>
        </w:rPr>
      </w:pPr>
      <w:bookmarkStart w:id="54" w:name="_Toc24967"/>
      <w:r>
        <w:rPr>
          <w:rFonts w:hint="eastAsia" w:ascii="宋体" w:hAnsi="宋体" w:eastAsia="宋体" w:cs="宋体"/>
          <w:sz w:val="24"/>
          <w:szCs w:val="24"/>
          <w:lang w:val="en-US" w:eastAsia="zh-CN"/>
        </w:rPr>
        <w:t>6.1.3.数据隐私安全保障</w:t>
      </w:r>
      <w:bookmarkEnd w:id="54"/>
    </w:p>
    <w:p w14:paraId="351D27F7">
      <w:pPr>
        <w:bidi w:val="0"/>
        <w:rPr>
          <w:rFonts w:hint="eastAsia"/>
          <w:lang w:val="en-US" w:eastAsia="zh-CN"/>
        </w:rPr>
      </w:pPr>
      <w:r>
        <w:rPr>
          <w:rFonts w:hint="eastAsia"/>
          <w:lang w:val="en-US" w:eastAsia="zh-CN"/>
        </w:rPr>
        <w:t>区块链技术通过加密算法保障了供应链中的数据隐私和安全。</w:t>
      </w:r>
    </w:p>
    <w:p w14:paraId="7402143E">
      <w:pPr>
        <w:bidi w:val="0"/>
        <w:rPr>
          <w:rFonts w:hint="eastAsia"/>
          <w:lang w:val="en-US" w:eastAsia="zh-CN"/>
        </w:rPr>
      </w:pPr>
      <w:r>
        <w:rPr>
          <w:rFonts w:hint="eastAsia"/>
          <w:lang w:val="en-US" w:eastAsia="zh-CN"/>
        </w:rPr>
        <w:t>保护了企业敏感信息，增强了供应链的安全性。</w:t>
      </w:r>
    </w:p>
    <w:p w14:paraId="557895BF">
      <w:pPr>
        <w:keepNext w:val="0"/>
        <w:keepLines w:val="0"/>
        <w:widowControl w:val="0"/>
        <w:suppressLineNumbers w:val="0"/>
        <w:spacing w:before="0" w:beforeAutospacing="0" w:after="0" w:afterAutospacing="0"/>
        <w:ind w:left="420" w:leftChars="0" w:right="0" w:firstLine="420" w:firstLineChars="0"/>
        <w:jc w:val="both"/>
        <w:outlineLvl w:val="1"/>
        <w:rPr>
          <w:rFonts w:hint="eastAsia" w:ascii="Times New Roman" w:hAnsi="Times New Roman" w:eastAsia="宋体" w:cs="Times New Roman"/>
          <w:kern w:val="2"/>
          <w:sz w:val="24"/>
          <w:szCs w:val="24"/>
          <w:lang w:val="en-US" w:eastAsia="zh-CN" w:bidi="ar"/>
        </w:rPr>
      </w:pPr>
    </w:p>
    <w:p w14:paraId="0EE72716">
      <w:pPr>
        <w:pStyle w:val="3"/>
        <w:bidi w:val="0"/>
        <w:rPr>
          <w:rFonts w:hint="eastAsia" w:ascii="宋体" w:hAnsi="宋体" w:eastAsia="宋体" w:cs="宋体"/>
          <w:sz w:val="24"/>
          <w:szCs w:val="24"/>
          <w:lang w:val="en-US" w:eastAsia="zh-CN"/>
        </w:rPr>
      </w:pPr>
      <w:bookmarkStart w:id="55" w:name="_Toc1356"/>
      <w:r>
        <w:rPr>
          <w:rFonts w:hint="eastAsia" w:ascii="宋体" w:hAnsi="宋体" w:eastAsia="宋体" w:cs="宋体"/>
          <w:sz w:val="24"/>
          <w:szCs w:val="24"/>
          <w:lang w:val="en-US" w:eastAsia="zh-CN"/>
        </w:rPr>
        <w:t>6.2项目目标与功能模块</w:t>
      </w:r>
      <w:bookmarkEnd w:id="55"/>
    </w:p>
    <w:p w14:paraId="50AE08DB">
      <w:pPr>
        <w:pStyle w:val="4"/>
        <w:bidi w:val="0"/>
        <w:rPr>
          <w:rFonts w:hint="eastAsia" w:ascii="宋体" w:hAnsi="宋体" w:eastAsia="宋体" w:cs="宋体"/>
          <w:sz w:val="24"/>
          <w:szCs w:val="24"/>
          <w:lang w:val="en-US" w:eastAsia="zh-CN"/>
        </w:rPr>
      </w:pPr>
      <w:bookmarkStart w:id="56" w:name="_Toc384"/>
      <w:r>
        <w:rPr>
          <w:rFonts w:hint="eastAsia" w:ascii="宋体" w:hAnsi="宋体" w:eastAsia="宋体" w:cs="宋体"/>
          <w:sz w:val="24"/>
          <w:szCs w:val="24"/>
          <w:lang w:val="en-US" w:eastAsia="zh-CN"/>
        </w:rPr>
        <w:t>6.2.1项目目标的设定</w:t>
      </w:r>
      <w:bookmarkEnd w:id="56"/>
    </w:p>
    <w:p w14:paraId="579CE697">
      <w:pPr>
        <w:bidi w:val="0"/>
        <w:rPr>
          <w:rFonts w:hint="default"/>
          <w:lang w:val="en-US" w:eastAsia="zh-CN"/>
        </w:rPr>
      </w:pPr>
      <w:r>
        <w:rPr>
          <w:rFonts w:hint="eastAsia"/>
          <w:lang w:val="en-US" w:eastAsia="zh-CN"/>
        </w:rPr>
        <w:t>01</w:t>
      </w:r>
      <w:r>
        <w:rPr>
          <w:rFonts w:hint="default"/>
          <w:lang w:val="en-US" w:eastAsia="zh-CN"/>
        </w:rPr>
        <w:t>技术基础与目标群体</w:t>
      </w:r>
    </w:p>
    <w:p w14:paraId="709BBAE4">
      <w:pPr>
        <w:bidi w:val="0"/>
        <w:rPr>
          <w:rFonts w:hint="default"/>
          <w:lang w:val="en-US" w:eastAsia="zh-CN"/>
        </w:rPr>
      </w:pPr>
      <w:r>
        <w:rPr>
          <w:rFonts w:hint="default"/>
          <w:lang w:val="en-US" w:eastAsia="zh-CN"/>
        </w:rPr>
        <w:t>技术基础：Fiscobcos底层技术，vue，gin，mysql等</w:t>
      </w:r>
    </w:p>
    <w:p w14:paraId="24A7058A">
      <w:pPr>
        <w:bidi w:val="0"/>
        <w:rPr>
          <w:rFonts w:hint="default"/>
          <w:lang w:val="en-US" w:eastAsia="zh-CN"/>
        </w:rPr>
      </w:pPr>
      <w:r>
        <w:rPr>
          <w:rFonts w:hint="default"/>
          <w:lang w:val="en-US" w:eastAsia="zh-CN"/>
        </w:rPr>
        <w:t>目标群体：羽绒服原料企业、羽绒服加工企业、羽绒服销售平台和消费者。</w:t>
      </w:r>
    </w:p>
    <w:p w14:paraId="1FE57432">
      <w:pPr>
        <w:bidi w:val="0"/>
        <w:rPr>
          <w:rFonts w:hint="eastAsia"/>
          <w:lang w:val="en-US" w:eastAsia="zh-CN"/>
        </w:rPr>
      </w:pPr>
      <w:r>
        <w:rPr>
          <w:rFonts w:hint="eastAsia"/>
          <w:lang w:val="en-US" w:eastAsia="zh-CN"/>
        </w:rPr>
        <w:t>02响应国家号召</w:t>
      </w:r>
    </w:p>
    <w:p w14:paraId="4156E452">
      <w:pPr>
        <w:bidi w:val="0"/>
        <w:rPr>
          <w:rFonts w:hint="default"/>
          <w:lang w:val="en-US" w:eastAsia="zh-CN"/>
        </w:rPr>
      </w:pPr>
      <w:r>
        <w:rPr>
          <w:rFonts w:hint="default"/>
          <w:lang w:val="en-US" w:eastAsia="zh-CN"/>
        </w:rPr>
        <w:t>项目积极响应国家对供应链管理现代化的号召。通过技术创新，推动供应链行业的转型升级</w:t>
      </w:r>
    </w:p>
    <w:p w14:paraId="4CC2D26F">
      <w:pPr>
        <w:pStyle w:val="4"/>
        <w:bidi w:val="0"/>
        <w:rPr>
          <w:rFonts w:hint="eastAsia" w:ascii="宋体" w:hAnsi="宋体" w:eastAsia="宋体" w:cs="宋体"/>
          <w:sz w:val="24"/>
          <w:szCs w:val="24"/>
          <w:lang w:val="en-US" w:eastAsia="zh-CN"/>
        </w:rPr>
      </w:pPr>
      <w:bookmarkStart w:id="57" w:name="_Toc134"/>
      <w:r>
        <w:rPr>
          <w:rFonts w:hint="eastAsia" w:ascii="宋体" w:hAnsi="宋体" w:eastAsia="宋体" w:cs="宋体"/>
          <w:sz w:val="24"/>
          <w:szCs w:val="24"/>
          <w:lang w:val="en-US" w:eastAsia="zh-CN"/>
        </w:rPr>
        <w:t>6.2.2功能模块概览</w:t>
      </w:r>
      <w:bookmarkEnd w:id="57"/>
    </w:p>
    <w:p w14:paraId="1695482D">
      <w:pPr>
        <w:keepNext w:val="0"/>
        <w:keepLines w:val="0"/>
        <w:widowControl w:val="0"/>
        <w:numPr>
          <w:ilvl w:val="0"/>
          <w:numId w:val="0"/>
        </w:numPr>
        <w:suppressLineNumbers w:val="0"/>
        <w:spacing w:before="0" w:beforeAutospacing="0" w:after="0" w:afterAutospacing="0"/>
        <w:ind w:right="0" w:rightChars="0"/>
        <w:jc w:val="both"/>
        <w:outlineLvl w:val="0"/>
      </w:pPr>
      <w:bookmarkStart w:id="58" w:name="_Toc27136"/>
      <w:r>
        <w:drawing>
          <wp:inline distT="0" distB="0" distL="114300" distR="114300">
            <wp:extent cx="4526280" cy="243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4526280" cy="2438400"/>
                    </a:xfrm>
                    <a:prstGeom prst="rect">
                      <a:avLst/>
                    </a:prstGeom>
                    <a:noFill/>
                    <a:ln>
                      <a:noFill/>
                    </a:ln>
                  </pic:spPr>
                </pic:pic>
              </a:graphicData>
            </a:graphic>
          </wp:inline>
        </w:drawing>
      </w:r>
      <w:bookmarkEnd w:id="58"/>
    </w:p>
    <w:p w14:paraId="26F69B73">
      <w:pPr>
        <w:pStyle w:val="3"/>
        <w:bidi w:val="0"/>
        <w:rPr>
          <w:rFonts w:hint="eastAsia" w:ascii="宋体" w:hAnsi="宋体" w:eastAsia="宋体" w:cs="宋体"/>
          <w:sz w:val="24"/>
          <w:szCs w:val="24"/>
          <w:lang w:val="en-US" w:eastAsia="zh-CN"/>
        </w:rPr>
      </w:pPr>
      <w:bookmarkStart w:id="59" w:name="_Toc30114"/>
      <w:r>
        <w:rPr>
          <w:rFonts w:hint="eastAsia" w:ascii="宋体" w:hAnsi="宋体" w:eastAsia="宋体" w:cs="宋体"/>
          <w:sz w:val="24"/>
          <w:szCs w:val="24"/>
          <w:lang w:val="en-US" w:eastAsia="zh-CN"/>
        </w:rPr>
        <w:t>6.3方案设计与技术架构</w:t>
      </w:r>
      <w:bookmarkEnd w:id="59"/>
    </w:p>
    <w:p w14:paraId="0D6FC0AC">
      <w:pPr>
        <w:pStyle w:val="4"/>
        <w:bidi w:val="0"/>
        <w:rPr>
          <w:rFonts w:hint="eastAsia" w:ascii="宋体" w:hAnsi="宋体" w:eastAsia="宋体" w:cs="宋体"/>
          <w:sz w:val="24"/>
          <w:szCs w:val="24"/>
          <w:lang w:val="en-US" w:eastAsia="zh-CN"/>
        </w:rPr>
      </w:pPr>
      <w:bookmarkStart w:id="60" w:name="_Toc18303"/>
      <w:r>
        <w:rPr>
          <w:rFonts w:hint="eastAsia" w:ascii="宋体" w:hAnsi="宋体" w:eastAsia="宋体" w:cs="宋体"/>
          <w:sz w:val="24"/>
          <w:szCs w:val="24"/>
          <w:lang w:val="en-US" w:eastAsia="zh-CN"/>
        </w:rPr>
        <w:t>6.3.1.前端设计框架</w:t>
      </w:r>
      <w:bookmarkEnd w:id="60"/>
    </w:p>
    <w:p w14:paraId="5D3CB18E">
      <w:pPr>
        <w:keepNext w:val="0"/>
        <w:keepLines w:val="0"/>
        <w:widowControl w:val="0"/>
        <w:numPr>
          <w:ilvl w:val="0"/>
          <w:numId w:val="0"/>
        </w:numPr>
        <w:suppressLineNumbers w:val="0"/>
        <w:spacing w:before="0" w:beforeAutospacing="0" w:after="0" w:afterAutospacing="0"/>
        <w:ind w:right="0" w:rightChars="0"/>
        <w:jc w:val="both"/>
        <w:outlineLvl w:val="0"/>
      </w:pPr>
      <w:bookmarkStart w:id="61" w:name="_Toc179"/>
      <w:r>
        <w:drawing>
          <wp:inline distT="0" distB="0" distL="114300" distR="114300">
            <wp:extent cx="5266055" cy="2588260"/>
            <wp:effectExtent l="0" t="0" r="698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5"/>
                    <a:stretch>
                      <a:fillRect/>
                    </a:stretch>
                  </pic:blipFill>
                  <pic:spPr>
                    <a:xfrm>
                      <a:off x="0" y="0"/>
                      <a:ext cx="5266055" cy="2588260"/>
                    </a:xfrm>
                    <a:prstGeom prst="rect">
                      <a:avLst/>
                    </a:prstGeom>
                    <a:noFill/>
                    <a:ln>
                      <a:noFill/>
                    </a:ln>
                  </pic:spPr>
                </pic:pic>
              </a:graphicData>
            </a:graphic>
          </wp:inline>
        </w:drawing>
      </w:r>
      <w:bookmarkEnd w:id="61"/>
    </w:p>
    <w:p w14:paraId="1081BEC4">
      <w:pPr>
        <w:pStyle w:val="4"/>
        <w:bidi w:val="0"/>
        <w:rPr>
          <w:rFonts w:hint="eastAsia" w:ascii="宋体" w:hAnsi="宋体" w:eastAsia="宋体" w:cs="宋体"/>
          <w:sz w:val="24"/>
          <w:szCs w:val="24"/>
          <w:lang w:val="en-US" w:eastAsia="zh-CN"/>
        </w:rPr>
      </w:pPr>
      <w:bookmarkStart w:id="62" w:name="_Toc15437"/>
      <w:r>
        <w:rPr>
          <w:rFonts w:hint="eastAsia" w:ascii="宋体" w:hAnsi="宋体" w:eastAsia="宋体" w:cs="宋体"/>
          <w:sz w:val="24"/>
          <w:szCs w:val="24"/>
          <w:lang w:val="en-US" w:eastAsia="zh-CN"/>
        </w:rPr>
        <w:t>6.3.2.后端设计框架</w:t>
      </w:r>
      <w:bookmarkEnd w:id="62"/>
    </w:p>
    <w:p w14:paraId="3CCE5859">
      <w:pPr>
        <w:keepNext w:val="0"/>
        <w:keepLines w:val="0"/>
        <w:widowControl w:val="0"/>
        <w:numPr>
          <w:ilvl w:val="0"/>
          <w:numId w:val="0"/>
        </w:numPr>
        <w:suppressLineNumbers w:val="0"/>
        <w:spacing w:before="0" w:beforeAutospacing="0" w:after="0" w:afterAutospacing="0"/>
        <w:ind w:right="0" w:rightChars="0"/>
        <w:jc w:val="both"/>
        <w:outlineLvl w:val="0"/>
      </w:pPr>
      <w:bookmarkStart w:id="63" w:name="_Toc23407"/>
      <w:r>
        <w:drawing>
          <wp:inline distT="0" distB="0" distL="114300" distR="114300">
            <wp:extent cx="5267325" cy="2512060"/>
            <wp:effectExtent l="0" t="0" r="5715" b="25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6"/>
                    <a:stretch>
                      <a:fillRect/>
                    </a:stretch>
                  </pic:blipFill>
                  <pic:spPr>
                    <a:xfrm>
                      <a:off x="0" y="0"/>
                      <a:ext cx="5267325" cy="2512060"/>
                    </a:xfrm>
                    <a:prstGeom prst="rect">
                      <a:avLst/>
                    </a:prstGeom>
                    <a:noFill/>
                    <a:ln>
                      <a:noFill/>
                    </a:ln>
                  </pic:spPr>
                </pic:pic>
              </a:graphicData>
            </a:graphic>
          </wp:inline>
        </w:drawing>
      </w:r>
      <w:bookmarkEnd w:id="63"/>
    </w:p>
    <w:p w14:paraId="5C40CC0E">
      <w:pPr>
        <w:pStyle w:val="4"/>
        <w:bidi w:val="0"/>
        <w:rPr>
          <w:rFonts w:hint="eastAsia" w:ascii="宋体" w:hAnsi="宋体" w:eastAsia="宋体" w:cs="宋体"/>
          <w:sz w:val="24"/>
          <w:szCs w:val="24"/>
          <w:lang w:val="en-US" w:eastAsia="zh-CN"/>
        </w:rPr>
      </w:pPr>
      <w:bookmarkStart w:id="64" w:name="_Toc16489"/>
      <w:r>
        <w:rPr>
          <w:rFonts w:hint="eastAsia" w:ascii="宋体" w:hAnsi="宋体" w:eastAsia="宋体" w:cs="宋体"/>
          <w:sz w:val="24"/>
          <w:szCs w:val="24"/>
          <w:lang w:val="en-US" w:eastAsia="zh-CN"/>
        </w:rPr>
        <w:t>6.3.3.智能合约设计</w:t>
      </w:r>
      <w:bookmarkEnd w:id="64"/>
    </w:p>
    <w:p w14:paraId="355AD9F4">
      <w:pPr>
        <w:keepNext w:val="0"/>
        <w:keepLines w:val="0"/>
        <w:widowControl w:val="0"/>
        <w:numPr>
          <w:ilvl w:val="0"/>
          <w:numId w:val="0"/>
        </w:numPr>
        <w:suppressLineNumbers w:val="0"/>
        <w:spacing w:before="0" w:beforeAutospacing="0" w:after="0" w:afterAutospacing="0"/>
        <w:ind w:right="0" w:rightChars="0"/>
        <w:jc w:val="both"/>
        <w:outlineLvl w:val="0"/>
        <w:rPr>
          <w:rFonts w:hint="eastAsia" w:ascii="宋体" w:hAnsi="宋体" w:cs="宋体"/>
          <w:b/>
          <w:bCs/>
          <w:kern w:val="2"/>
          <w:sz w:val="28"/>
          <w:szCs w:val="28"/>
          <w:lang w:val="en-US" w:eastAsia="zh-CN" w:bidi="ar"/>
        </w:rPr>
      </w:pPr>
      <w:bookmarkStart w:id="65" w:name="_Toc25036"/>
      <w:r>
        <w:drawing>
          <wp:inline distT="0" distB="0" distL="114300" distR="114300">
            <wp:extent cx="5272405" cy="2602865"/>
            <wp:effectExtent l="0" t="0" r="635" b="317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7"/>
                    <a:stretch>
                      <a:fillRect/>
                    </a:stretch>
                  </pic:blipFill>
                  <pic:spPr>
                    <a:xfrm>
                      <a:off x="0" y="0"/>
                      <a:ext cx="5272405" cy="2602865"/>
                    </a:xfrm>
                    <a:prstGeom prst="rect">
                      <a:avLst/>
                    </a:prstGeom>
                    <a:noFill/>
                    <a:ln>
                      <a:noFill/>
                    </a:ln>
                  </pic:spPr>
                </pic:pic>
              </a:graphicData>
            </a:graphic>
          </wp:inline>
        </w:drawing>
      </w:r>
      <w:bookmarkEnd w:id="65"/>
    </w:p>
    <w:p w14:paraId="68AEBF81">
      <w:pPr>
        <w:pStyle w:val="4"/>
        <w:bidi w:val="0"/>
        <w:rPr>
          <w:rFonts w:hint="eastAsia" w:ascii="宋体" w:hAnsi="宋体" w:eastAsia="宋体" w:cs="宋体"/>
          <w:sz w:val="24"/>
          <w:szCs w:val="24"/>
          <w:lang w:val="en-US" w:eastAsia="zh-CN"/>
        </w:rPr>
      </w:pPr>
      <w:bookmarkStart w:id="66" w:name="_Toc1628"/>
      <w:r>
        <w:rPr>
          <w:rFonts w:hint="eastAsia" w:ascii="宋体" w:hAnsi="宋体" w:eastAsia="宋体" w:cs="宋体"/>
          <w:sz w:val="24"/>
          <w:szCs w:val="24"/>
          <w:lang w:val="en-US" w:eastAsia="zh-CN"/>
        </w:rPr>
        <w:t>6.3.4上链步骤流程图的设计</w:t>
      </w:r>
      <w:bookmarkEnd w:id="66"/>
    </w:p>
    <w:p w14:paraId="55C5F979">
      <w:pPr>
        <w:keepNext w:val="0"/>
        <w:keepLines w:val="0"/>
        <w:widowControl w:val="0"/>
        <w:suppressLineNumbers w:val="0"/>
        <w:spacing w:before="0" w:beforeAutospacing="0" w:after="0" w:afterAutospacing="0"/>
        <w:ind w:left="0" w:right="0"/>
        <w:jc w:val="both"/>
        <w:outlineLvl w:val="0"/>
        <w:rPr>
          <w:rFonts w:hint="default" w:ascii="宋体" w:hAnsi="宋体" w:cs="宋体"/>
          <w:b/>
          <w:bCs/>
          <w:kern w:val="2"/>
          <w:sz w:val="28"/>
          <w:szCs w:val="28"/>
          <w:lang w:val="en-US" w:eastAsia="zh-CN" w:bidi="ar"/>
        </w:rPr>
      </w:pPr>
      <w:bookmarkStart w:id="67" w:name="_Toc20851"/>
      <w:r>
        <w:rPr>
          <w:rFonts w:hint="default" w:ascii="宋体" w:hAnsi="宋体" w:cs="宋体"/>
          <w:b/>
          <w:bCs/>
          <w:kern w:val="2"/>
          <w:sz w:val="28"/>
          <w:szCs w:val="28"/>
          <w:lang w:val="en-US" w:eastAsia="zh-CN" w:bidi="ar"/>
        </w:rPr>
        <w:drawing>
          <wp:inline distT="0" distB="0" distL="114300" distR="114300">
            <wp:extent cx="5269865" cy="3671570"/>
            <wp:effectExtent l="0" t="0" r="3175" b="1270"/>
            <wp:docPr id="33" name="图片 33" descr="b0c48d42d1c154b83f7d50fc6f0a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0c48d42d1c154b83f7d50fc6f0a1c0"/>
                    <pic:cNvPicPr>
                      <a:picLocks noChangeAspect="1"/>
                    </pic:cNvPicPr>
                  </pic:nvPicPr>
                  <pic:blipFill>
                    <a:blip r:embed="rId28"/>
                    <a:stretch>
                      <a:fillRect/>
                    </a:stretch>
                  </pic:blipFill>
                  <pic:spPr>
                    <a:xfrm>
                      <a:off x="0" y="0"/>
                      <a:ext cx="5269865" cy="3671570"/>
                    </a:xfrm>
                    <a:prstGeom prst="rect">
                      <a:avLst/>
                    </a:prstGeom>
                  </pic:spPr>
                </pic:pic>
              </a:graphicData>
            </a:graphic>
          </wp:inline>
        </w:drawing>
      </w:r>
      <w:r>
        <w:rPr>
          <w:rFonts w:hint="default" w:ascii="宋体" w:hAnsi="宋体" w:cs="宋体"/>
          <w:b/>
          <w:bCs/>
          <w:kern w:val="2"/>
          <w:sz w:val="28"/>
          <w:szCs w:val="28"/>
          <w:lang w:val="en-US" w:eastAsia="zh-CN" w:bidi="ar"/>
        </w:rPr>
        <w:drawing>
          <wp:inline distT="0" distB="0" distL="114300" distR="114300">
            <wp:extent cx="5271770" cy="1590675"/>
            <wp:effectExtent l="0" t="0" r="1270" b="9525"/>
            <wp:docPr id="34" name="图片 34" descr="82351796bde8b96953efa62e87912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82351796bde8b96953efa62e87912bd"/>
                    <pic:cNvPicPr>
                      <a:picLocks noChangeAspect="1"/>
                    </pic:cNvPicPr>
                  </pic:nvPicPr>
                  <pic:blipFill>
                    <a:blip r:embed="rId29"/>
                    <a:stretch>
                      <a:fillRect/>
                    </a:stretch>
                  </pic:blipFill>
                  <pic:spPr>
                    <a:xfrm>
                      <a:off x="0" y="0"/>
                      <a:ext cx="5271770" cy="1590675"/>
                    </a:xfrm>
                    <a:prstGeom prst="rect">
                      <a:avLst/>
                    </a:prstGeom>
                  </pic:spPr>
                </pic:pic>
              </a:graphicData>
            </a:graphic>
          </wp:inline>
        </w:drawing>
      </w:r>
      <w:bookmarkEnd w:id="67"/>
    </w:p>
    <w:p w14:paraId="4D20CAA7">
      <w:pPr>
        <w:keepNext w:val="0"/>
        <w:keepLines w:val="0"/>
        <w:widowControl w:val="0"/>
        <w:suppressLineNumbers w:val="0"/>
        <w:spacing w:before="0" w:beforeAutospacing="0" w:after="0" w:afterAutospacing="0"/>
        <w:ind w:left="0" w:right="0"/>
        <w:jc w:val="both"/>
        <w:outlineLvl w:val="0"/>
        <w:rPr>
          <w:rFonts w:hint="default" w:ascii="宋体" w:hAnsi="宋体" w:cs="宋体"/>
          <w:b/>
          <w:bCs/>
          <w:kern w:val="2"/>
          <w:sz w:val="28"/>
          <w:szCs w:val="28"/>
          <w:lang w:val="en-US" w:eastAsia="zh-CN" w:bidi="ar"/>
        </w:rPr>
      </w:pPr>
      <w:bookmarkStart w:id="68" w:name="_Toc3336"/>
      <w:r>
        <w:rPr>
          <w:rFonts w:hint="default" w:ascii="宋体" w:hAnsi="宋体" w:cs="宋体"/>
          <w:b/>
          <w:bCs/>
          <w:kern w:val="2"/>
          <w:sz w:val="28"/>
          <w:szCs w:val="28"/>
          <w:lang w:val="en-US" w:eastAsia="zh-CN" w:bidi="ar"/>
        </w:rPr>
        <w:drawing>
          <wp:inline distT="0" distB="0" distL="114300" distR="114300">
            <wp:extent cx="5271770" cy="1842135"/>
            <wp:effectExtent l="0" t="0" r="1270" b="1905"/>
            <wp:docPr id="35" name="图片 35" descr="7bc1187a675ce10d19a7158810c4f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7bc1187a675ce10d19a7158810c4f07"/>
                    <pic:cNvPicPr>
                      <a:picLocks noChangeAspect="1"/>
                    </pic:cNvPicPr>
                  </pic:nvPicPr>
                  <pic:blipFill>
                    <a:blip r:embed="rId30"/>
                    <a:stretch>
                      <a:fillRect/>
                    </a:stretch>
                  </pic:blipFill>
                  <pic:spPr>
                    <a:xfrm>
                      <a:off x="0" y="0"/>
                      <a:ext cx="5271770" cy="1842135"/>
                    </a:xfrm>
                    <a:prstGeom prst="rect">
                      <a:avLst/>
                    </a:prstGeom>
                  </pic:spPr>
                </pic:pic>
              </a:graphicData>
            </a:graphic>
          </wp:inline>
        </w:drawing>
      </w:r>
      <w:bookmarkEnd w:id="68"/>
    </w:p>
    <w:p w14:paraId="2E513B22">
      <w:pPr>
        <w:keepNext w:val="0"/>
        <w:keepLines w:val="0"/>
        <w:widowControl w:val="0"/>
        <w:suppressLineNumbers w:val="0"/>
        <w:spacing w:before="0" w:beforeAutospacing="0" w:after="0" w:afterAutospacing="0"/>
        <w:ind w:left="0" w:right="0"/>
        <w:jc w:val="both"/>
        <w:outlineLvl w:val="0"/>
        <w:rPr>
          <w:rFonts w:hint="eastAsia" w:ascii="宋体" w:hAnsi="宋体" w:cs="宋体"/>
          <w:b/>
          <w:bCs/>
          <w:kern w:val="2"/>
          <w:sz w:val="28"/>
          <w:szCs w:val="28"/>
          <w:lang w:val="en-US" w:eastAsia="zh-CN" w:bidi="ar"/>
        </w:rPr>
      </w:pPr>
    </w:p>
    <w:p w14:paraId="3548105D">
      <w:pPr>
        <w:bidi w:val="0"/>
        <w:rPr>
          <w:rFonts w:hint="default"/>
          <w:lang w:val="en-US" w:eastAsia="zh-CN"/>
        </w:rPr>
      </w:pPr>
    </w:p>
    <w:p w14:paraId="7285BE4D">
      <w:pPr>
        <w:bidi w:val="0"/>
        <w:rPr>
          <w:rFonts w:hint="default"/>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B939E2">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B0EFA8">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4EB0EFA8">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F6A89"/>
    <w:multiLevelType w:val="singleLevel"/>
    <w:tmpl w:val="BB8F6A89"/>
    <w:lvl w:ilvl="0" w:tentative="0">
      <w:start w:val="6"/>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313A8"/>
    <w:rsid w:val="027C07E0"/>
    <w:rsid w:val="0A83275F"/>
    <w:rsid w:val="11673533"/>
    <w:rsid w:val="1BAF61FA"/>
    <w:rsid w:val="1E017C33"/>
    <w:rsid w:val="234B4727"/>
    <w:rsid w:val="2CF8445C"/>
    <w:rsid w:val="2EFD797F"/>
    <w:rsid w:val="34FA1E45"/>
    <w:rsid w:val="35D7401A"/>
    <w:rsid w:val="3CF24DE6"/>
    <w:rsid w:val="4AD01BA4"/>
    <w:rsid w:val="55C220B3"/>
    <w:rsid w:val="57127455"/>
    <w:rsid w:val="59F35893"/>
    <w:rsid w:val="5BDD0105"/>
    <w:rsid w:val="5C2048B3"/>
    <w:rsid w:val="62601E9C"/>
    <w:rsid w:val="6AA6357F"/>
    <w:rsid w:val="71225997"/>
    <w:rsid w:val="7A682979"/>
    <w:rsid w:val="7BD04C7A"/>
    <w:rsid w:val="7C903870"/>
    <w:rsid w:val="7F6A4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qFormat/>
    <w:uiPriority w:val="0"/>
  </w:style>
  <w:style w:type="table" w:default="1" w:styleId="12">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widowControl/>
      <w:spacing w:before="100" w:beforeAutospacing="1" w:after="100" w:afterAutospacing="1"/>
      <w:jc w:val="left"/>
    </w:pPr>
    <w:rPr>
      <w:rFonts w:ascii="宋体" w:hAnsi="宋体"/>
      <w:color w:val="000000"/>
      <w:kern w:val="0"/>
    </w:rPr>
  </w:style>
  <w:style w:type="table" w:styleId="13">
    <w:name w:val="Table Grid"/>
    <w:basedOn w:val="12"/>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15">
    <w:name w:val="Strong"/>
    <w:basedOn w:val="14"/>
    <w:qFormat/>
    <w:uiPriority w:val="0"/>
    <w:rPr>
      <w:b/>
      <w:bCs/>
    </w:rPr>
  </w:style>
  <w:style w:type="character" w:customStyle="1" w:styleId="16">
    <w:name w:val="15"/>
    <w:basedOn w:val="14"/>
    <w:qFormat/>
    <w:uiPriority w:val="0"/>
    <w:rPr>
      <w:rFonts w:hint="default" w:ascii="Calibri" w:hAnsi="Calibri" w:cs="Calibri"/>
      <w:b/>
      <w:bCs/>
    </w:rPr>
  </w:style>
  <w:style w:type="character" w:customStyle="1" w:styleId="17">
    <w:name w:val="10"/>
    <w:basedOn w:val="14"/>
    <w:qFormat/>
    <w:uiPriority w:val="0"/>
    <w:rPr>
      <w:rFonts w:hint="default" w:ascii="Calibri" w:hAnsi="Calibri" w:cs="Calibri"/>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 w:type="character" w:customStyle="1" w:styleId="21">
    <w:name w:val="标题 3 Char"/>
    <w:link w:val="4"/>
    <w:qFormat/>
    <w:uiPriority w:val="0"/>
    <w:rPr>
      <w:b/>
      <w:sz w:val="32"/>
    </w:rPr>
  </w:style>
  <w:style w:type="character" w:customStyle="1" w:styleId="2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4818</Words>
  <Characters>6446</Characters>
  <Lines>0</Lines>
  <Paragraphs>0</Paragraphs>
  <TotalTime>2</TotalTime>
  <ScaleCrop>false</ScaleCrop>
  <LinksUpToDate>false</LinksUpToDate>
  <CharactersWithSpaces>6955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2024-12-08T15:04:00Z</dcterms:created>
  <dc:creator>Jun</dc:creator>
  <cp:lastModifiedBy>JW</cp:lastModifiedBy>
  <dcterms:modified xsi:type="dcterms:W3CDTF">2024-12-28T15:07:22Z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6DAD3D22D3E343FB8CD299F625A7E19F_13</vt:lpwstr>
  </property>
  <property fmtid="{D5CDD505-2E9C-101B-9397-08002B2CF9AE}" pid="4" name="KSOTemplateDocerSaveRecord">
    <vt:lpwstr>eyJoZGlkIjoiYjU4NDJjNjQzMjU3Yjk3MGRhOWNhMTkwN2IxYTNhMTMiLCJ1c2VySWQiOiIxMTM4NTk0NzkzIn0=</vt:lpwstr>
  </property>
</Properties>
</file>