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Part 1: Review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Security Control Types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concept of defense in depth can be broken down into three different security control types. Identify the security control type of each set of defense tactics.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security control are Walls, bollards, fences, guard dogs, cameras, and lighting?</w:t>
      </w:r>
    </w:p>
    <w:p w:rsidR="00000000" w:rsidDel="00000000" w:rsidP="00000000" w:rsidRDefault="00000000" w:rsidRPr="00000000" w14:paraId="00000007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Physical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 awareness programs, BYOD policies, and ethical hiring practices are what type of security control?</w:t>
      </w:r>
    </w:p>
    <w:p w:rsidR="00000000" w:rsidDel="00000000" w:rsidP="00000000" w:rsidRDefault="00000000" w:rsidRPr="00000000" w14:paraId="0000000A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Administrative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security control is encryption, biometric fingerprint readers, firewalls, endpoint security, and intrusion detection systems?</w:t>
      </w:r>
    </w:p>
    <w:p w:rsidR="00000000" w:rsidDel="00000000" w:rsidP="00000000" w:rsidRDefault="00000000" w:rsidRPr="00000000" w14:paraId="0000000D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Technical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Intrusion Detection and Attack indicators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difference between an IDS and an IPS?</w:t>
      </w:r>
    </w:p>
    <w:p w:rsidR="00000000" w:rsidDel="00000000" w:rsidP="00000000" w:rsidRDefault="00000000" w:rsidRPr="00000000" w14:paraId="00000012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</w:t>
      </w:r>
      <w:r w:rsidDel="00000000" w:rsidR="00000000" w:rsidRPr="00000000">
        <w:rPr>
          <w:color w:val="24292f"/>
          <w:highlight w:val="cyan"/>
          <w:rtl w:val="0"/>
        </w:rPr>
        <w:t xml:space="preserve">IDS or Intrusion Detection System detects when intrusions have already happened, while an IPS also known as Intrusion Prevention System actively works to prevent network intrusions before they happen.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What's the difference between an Indicator of Attack and an Indicator of Compromise?</w:t>
      </w:r>
    </w:p>
    <w:p w:rsidR="00000000" w:rsidDel="00000000" w:rsidP="00000000" w:rsidRDefault="00000000" w:rsidRPr="00000000" w14:paraId="00000015">
      <w:pPr>
        <w:ind w:firstLine="720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Answer: An Indicator of Attack indicates that a network is under attack from a malicious actor, while an Indicator of Compromise tells you when an attacker has gained access to and has compromised a network.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Cyber Kill Chain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Name each of the seven stages for the Cyber Kill chain and provide a brief example of each.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1: Reconnaissance - running nmap to discover open ports.</w:t>
      </w:r>
    </w:p>
    <w:p w:rsidR="00000000" w:rsidDel="00000000" w:rsidP="00000000" w:rsidRDefault="00000000" w:rsidRPr="00000000" w14:paraId="0000001B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2: Weaponization - exploit the vulnerabilities discovered in Stage 1 to make a deliverable payload.</w:t>
      </w:r>
    </w:p>
    <w:p w:rsidR="00000000" w:rsidDel="00000000" w:rsidP="00000000" w:rsidRDefault="00000000" w:rsidRPr="00000000" w14:paraId="0000001D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3: Delivery - Deliver the weaponized bundle from Stage 2 to the victim.</w:t>
      </w:r>
    </w:p>
    <w:p w:rsidR="00000000" w:rsidDel="00000000" w:rsidP="00000000" w:rsidRDefault="00000000" w:rsidRPr="00000000" w14:paraId="0000001F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4: Exploitation - Exploit a vulnerability using the delivered payload. </w:t>
      </w:r>
    </w:p>
    <w:p w:rsidR="00000000" w:rsidDel="00000000" w:rsidP="00000000" w:rsidRDefault="00000000" w:rsidRPr="00000000" w14:paraId="00000021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5: Installation - Using the exploit from Stage 4 to install malware.</w:t>
      </w:r>
    </w:p>
    <w:p w:rsidR="00000000" w:rsidDel="00000000" w:rsidP="00000000" w:rsidRDefault="00000000" w:rsidRPr="00000000" w14:paraId="00000023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Stage 6: Command and Control - Using the malware installed in Stage 5 to command and control the target machine.</w:t>
      </w:r>
    </w:p>
    <w:p w:rsidR="00000000" w:rsidDel="00000000" w:rsidP="00000000" w:rsidRDefault="00000000" w:rsidRPr="00000000" w14:paraId="00000025">
      <w:pPr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highlight w:val="cyan"/>
          <w:rtl w:val="0"/>
        </w:rPr>
        <w:t xml:space="preserve">Stage 7: Actions on Objective - To execute the desired actions on the target machine.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Snort Rule Analysis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Use the Snort rule to answer the following questions: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Snort Rule #1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Break down the Sort Rule header and explain what is happening.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Alerting of TCP traffic originating from any port on [$EXTERNAL_NET], going to [$HOME_NET] on any port in the range of 5800-5820.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stage of the Cyber Kill Chain does this alert violate?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Reconnaissance 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attack is indicated?</w:t>
        <w:br w:type="textWrapping"/>
        <w:br w:type="textWrapping"/>
        <w:t xml:space="preserve"> Answer:</w:t>
      </w:r>
      <w:r w:rsidDel="00000000" w:rsidR="00000000" w:rsidRPr="00000000">
        <w:rPr>
          <w:highlight w:val="cyan"/>
          <w:rtl w:val="0"/>
        </w:rPr>
        <w:t xml:space="preserve"> A potential VNC Scan.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Snort Rule #2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Break down the Sort Rule header and explain what is happening.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Alerts of any TCP traffic originating from the ports stored in [$HTTP_PORTS] on the network [$EXTERNAL_NET], and going to any port on the network [$HOME_NET].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layer of the Defense in Depth model does this alert violate?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Endpoint Security, specifically Content Security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kind of attack is indicated?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A potential malware bundle being downloaded on the network described by [$HOME_NET]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Snort Rule #3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Your turn! Write a Snort rule that alerts when traffic is detected inbound on port 4444 to the local network on any port. Be sure to include the msg in the Rule Option.</w:t>
        <w:br w:type="textWrapping"/>
        <w:br w:type="textWrapping"/>
        <w:t xml:space="preserve"> Answer: </w:t>
      </w:r>
      <w:r w:rsidDel="00000000" w:rsidR="00000000" w:rsidRPr="00000000">
        <w:rPr>
          <w:highlight w:val="cyan"/>
          <w:rtl w:val="0"/>
        </w:rPr>
        <w:t xml:space="preserve">alert tcp [$EXTERNAL_NET] 4444 -&gt; [$HOME_NET] any (msg: "Traffic detected inbound on port 4444")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