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3113vwc42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IDS, IPS, DiD, and Firewalls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we will work on another lab. Before you start, complete the following review questions.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u10fugbbv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IDS vs. IPS Systems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 and define two ways an IDS connects to a network.</w:t>
        <w:br w:type="textWrapping"/>
        <w:t xml:space="preserve">Answer 1: </w:t>
      </w:r>
      <w:r w:rsidDel="00000000" w:rsidR="00000000" w:rsidRPr="00000000">
        <w:rPr>
          <w:highlight w:val="cyan"/>
          <w:rtl w:val="0"/>
        </w:rPr>
        <w:t xml:space="preserve">Network TAP (Test Access Port)</w:t>
        <w:br w:type="textWrapping"/>
      </w:r>
      <w:r w:rsidDel="00000000" w:rsidR="00000000" w:rsidRPr="00000000">
        <w:rPr>
          <w:rtl w:val="0"/>
        </w:rPr>
        <w:t xml:space="preserve">Answer 2: </w:t>
      </w:r>
      <w:r w:rsidDel="00000000" w:rsidR="00000000" w:rsidRPr="00000000">
        <w:rPr>
          <w:highlight w:val="cyan"/>
          <w:rtl w:val="0"/>
        </w:rPr>
        <w:t xml:space="preserve">SPAN (Switched Port Analyzer)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how an IPS connects to a network.</w:t>
        <w:br w:type="textWrapping"/>
        <w:t xml:space="preserve">Answer: </w:t>
      </w:r>
      <w:r w:rsidDel="00000000" w:rsidR="00000000" w:rsidRPr="00000000">
        <w:rPr>
          <w:color w:val="24292f"/>
          <w:highlight w:val="cyan"/>
          <w:rtl w:val="0"/>
        </w:rPr>
        <w:t xml:space="preserve">Inline with the flow of data, typically between the firewall and network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IDS compares patterns of traffic to predefined signatures and is unable to detect Zero-Day attacks?</w:t>
        <w:br w:type="textWrapping"/>
        <w:t xml:space="preserve">Answer: </w:t>
      </w:r>
      <w:r w:rsidDel="00000000" w:rsidR="00000000" w:rsidRPr="00000000">
        <w:rPr>
          <w:color w:val="24292f"/>
          <w:highlight w:val="cyan"/>
          <w:rtl w:val="0"/>
        </w:rPr>
        <w:t xml:space="preserve">Signature-based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type of IDS is beneficial for detecting all suspicious traffic that deviates from the well-known baseline and is excellent at detecting when an attacker probes or sweeps a network?</w:t>
        <w:br w:type="textWrapping"/>
        <w:t xml:space="preserve">Answer: </w:t>
      </w:r>
      <w:r w:rsidDel="00000000" w:rsidR="00000000" w:rsidRPr="00000000">
        <w:rPr>
          <w:color w:val="24292f"/>
          <w:highlight w:val="cyan"/>
          <w:rtl w:val="0"/>
        </w:rPr>
        <w:t xml:space="preserve">Anomaly-based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67gdyy6ip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Defense in Depth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of the following scenarios, provide the layer of Defense in Depth that applies: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criminal hacker tailgates an employee through an exterior door into a secured facility, explaining that they forgot their badge at home.</w:t>
        <w:br w:type="textWrapping"/>
      </w:r>
      <w:r w:rsidDel="00000000" w:rsidR="00000000" w:rsidRPr="00000000">
        <w:rPr>
          <w:highlight w:val="cyan"/>
          <w:rtl w:val="0"/>
        </w:rPr>
        <w:t xml:space="preserve">Answer: </w:t>
      </w:r>
      <w:r w:rsidDel="00000000" w:rsidR="00000000" w:rsidRPr="00000000">
        <w:rPr>
          <w:color w:val="24292f"/>
          <w:highlight w:val="cyan"/>
          <w:rtl w:val="0"/>
        </w:rPr>
        <w:t xml:space="preserve">Perimiter / Physical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zero-day goes undetected by antivirus software.</w:t>
        <w:br w:type="textWrapping"/>
      </w:r>
      <w:r w:rsidDel="00000000" w:rsidR="00000000" w:rsidRPr="00000000">
        <w:rPr>
          <w:highlight w:val="cyan"/>
          <w:rtl w:val="0"/>
        </w:rPr>
        <w:t xml:space="preserve">Answer: </w:t>
      </w:r>
      <w:r w:rsidDel="00000000" w:rsidR="00000000" w:rsidRPr="00000000">
        <w:rPr>
          <w:color w:val="24292f"/>
          <w:highlight w:val="cyan"/>
          <w:rtl w:val="0"/>
        </w:rPr>
        <w:t xml:space="preserve">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criminal successfully gains access to HR’s database.</w:t>
        <w:br w:type="textWrapping"/>
      </w:r>
      <w:r w:rsidDel="00000000" w:rsidR="00000000" w:rsidRPr="00000000">
        <w:rPr>
          <w:highlight w:val="cyan"/>
          <w:rtl w:val="0"/>
        </w:rPr>
        <w:t xml:space="preserve">Answer: </w:t>
      </w:r>
      <w:r w:rsidDel="00000000" w:rsidR="00000000" w:rsidRPr="00000000">
        <w:rPr>
          <w:color w:val="24292f"/>
          <w:highlight w:val="cyan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criminal hacker exploits a vulnerability within an operating system.</w:t>
        <w:br w:type="textWrapping"/>
      </w:r>
      <w:r w:rsidDel="00000000" w:rsidR="00000000" w:rsidRPr="00000000">
        <w:rPr>
          <w:highlight w:val="cyan"/>
          <w:rtl w:val="0"/>
        </w:rPr>
        <w:t xml:space="preserve">Answer: </w:t>
      </w:r>
      <w:r w:rsidDel="00000000" w:rsidR="00000000" w:rsidRPr="00000000">
        <w:rPr>
          <w:color w:val="24292f"/>
          <w:highlight w:val="cyan"/>
          <w:rtl w:val="0"/>
        </w:rPr>
        <w:t xml:space="preserve">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hacktivist organization successfully performs a DDoS attack, taking down a government website.</w:t>
        <w:br w:type="textWrapping"/>
      </w:r>
      <w:r w:rsidDel="00000000" w:rsidR="00000000" w:rsidRPr="00000000">
        <w:rPr>
          <w:highlight w:val="cyan"/>
          <w:rtl w:val="0"/>
        </w:rPr>
        <w:t xml:space="preserve">Answer: </w:t>
      </w:r>
      <w:r w:rsidDel="00000000" w:rsidR="00000000" w:rsidRPr="00000000">
        <w:rPr>
          <w:color w:val="24292f"/>
          <w:highlight w:val="cyan"/>
          <w:rtl w:val="0"/>
        </w:rPr>
        <w:t xml:space="preserve">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is classified at the wrong classification level.</w:t>
        <w:br w:type="textWrapping"/>
      </w:r>
      <w:r w:rsidDel="00000000" w:rsidR="00000000" w:rsidRPr="00000000">
        <w:rPr>
          <w:highlight w:val="cyan"/>
          <w:rtl w:val="0"/>
        </w:rPr>
        <w:t xml:space="preserve">Answer: </w:t>
      </w:r>
      <w:r w:rsidDel="00000000" w:rsidR="00000000" w:rsidRPr="00000000">
        <w:rPr>
          <w:color w:val="24292f"/>
          <w:highlight w:val="cyan"/>
          <w:rtl w:val="0"/>
        </w:rPr>
        <w:t xml:space="preserve">Policy-Management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state-sponsored hacker group successfully firewalked an organization to produce a list of active services on an email server.</w:t>
        <w:br w:type="textWrapping"/>
      </w:r>
      <w:r w:rsidDel="00000000" w:rsidR="00000000" w:rsidRPr="00000000">
        <w:rPr>
          <w:highlight w:val="cyan"/>
          <w:rtl w:val="0"/>
        </w:rPr>
        <w:t xml:space="preserve">Answer: </w:t>
      </w:r>
      <w:r w:rsidDel="00000000" w:rsidR="00000000" w:rsidRPr="00000000">
        <w:rPr>
          <w:color w:val="24292f"/>
          <w:highlight w:val="cyan"/>
          <w:rtl w:val="0"/>
        </w:rPr>
        <w:t xml:space="preserve">Perimiter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 one method of protecting data-at-rest from being readable on a hard drive.</w:t>
        <w:br w:type="textWrapping"/>
        <w:t xml:space="preserve">Answer: </w:t>
      </w:r>
      <w:r w:rsidDel="00000000" w:rsidR="00000000" w:rsidRPr="00000000">
        <w:rPr>
          <w:highlight w:val="cyan"/>
          <w:rtl w:val="0"/>
        </w:rPr>
        <w:t xml:space="preserve">Hard Drive Encryption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one method to protect data-in-transit.</w:t>
        <w:br w:type="textWrapping"/>
      </w:r>
      <w:r w:rsidDel="00000000" w:rsidR="00000000" w:rsidRPr="00000000">
        <w:rPr>
          <w:highlight w:val="cyan"/>
          <w:rtl w:val="0"/>
        </w:rPr>
        <w:t xml:space="preserve">Answer: TLS (Transport Layer Security)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technology could provide law enforcement with the ability to track and recover a stolen laptop?</w:t>
        <w:br w:type="textWrapping"/>
      </w:r>
      <w:r w:rsidDel="00000000" w:rsidR="00000000" w:rsidRPr="00000000">
        <w:rPr>
          <w:highlight w:val="cyan"/>
          <w:rtl w:val="0"/>
        </w:rPr>
        <w:t xml:space="preserve">Answer: Geo-tracking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could you prevent an attacker from booting a stolen laptop using an external hard drive?</w:t>
        <w:br w:type="textWrapping"/>
      </w:r>
      <w:r w:rsidDel="00000000" w:rsidR="00000000" w:rsidRPr="00000000">
        <w:rPr>
          <w:highlight w:val="cyan"/>
          <w:rtl w:val="0"/>
        </w:rPr>
        <w:t xml:space="preserve">Answer: Secure-boot or a password in the BIOS / UEFI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n72ljgaicr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m4da2jfz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Firewall Architectures and Methodologies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type of firewall verifies the three-way TCP handshake? TCP handshake checks are designed to ensure that session packets are from legitimate sources.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Answer: Packet-Filtering Firewall (Stateful)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type of firewall considers the connection as a whole? This means, that instead of looking at only individual packets, these firewalls look at whole streams of packets at one time.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Answer: Packet-Filtering Firewall (Stateful)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type of firewall intercepts all traffic prior to being forwarded to its final destination. In a sense, do these firewalls act on behalf of the recipient by ensuring the traffic is safe prior to forwarding it?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Answer: Application (Proxy) Firewall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type of firewall examines data within a packet as it progresses through a network interface by examining the source and destination IP address, port number, and packet type- all without opening the packet to inspect its contents?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Answer: Packet-Filtering Firewall (Stateless)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type of firewall filters are based solely on the source and destination MAC address?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Answer: MAC-layer Firewall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