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C800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visualizations in this section help you answer questions like these:</w:t>
      </w:r>
    </w:p>
    <w:p w14:paraId="593E4BF7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peak value of the distribution?</w:t>
      </w:r>
    </w:p>
    <w:p w14:paraId="45F523C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many peaks are there in the distribution (unimodality versus bimodality)?</w:t>
      </w:r>
    </w:p>
    <w:p w14:paraId="6869D24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normal (or lognormal) is the data? We’ll discuss normal and lognormal</w:t>
      </w:r>
    </w:p>
    <w:p w14:paraId="3EB57B0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distributions in appendix B.</w:t>
      </w:r>
    </w:p>
    <w:p w14:paraId="533CEDE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How much does the data vary? Is it concentrated in a certain interval or in a </w:t>
      </w: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certain</w:t>
      </w:r>
      <w:proofErr w:type="gramEnd"/>
    </w:p>
    <w:p w14:paraId="722C71EA" w14:textId="57DDE8BA" w:rsidR="00732ED2" w:rsidRDefault="00732ED2" w:rsidP="00732ED2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category?</w:t>
      </w:r>
    </w:p>
    <w:p w14:paraId="60A6DD9A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many summary statistics assume that the data is</w:t>
      </w:r>
    </w:p>
    <w:p w14:paraId="7C904DB6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approximately normal in distribution (at least for continuous variables), so you want</w:t>
      </w:r>
    </w:p>
    <w:p w14:paraId="7735FEA2" w14:textId="43A94102" w:rsidR="00F5403B" w:rsidRDefault="00F5403B" w:rsidP="00F5403B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verify whether this is the case.</w:t>
      </w:r>
    </w:p>
    <w:p w14:paraId="4F2FCF41" w14:textId="77777777" w:rsidR="00F5403B" w:rsidRDefault="00F5403B" w:rsidP="00F54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FD863" w14:textId="49B8F096" w:rsidR="001012A4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94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54E">
        <w:rPr>
          <w:rFonts w:ascii="Times New Roman" w:hAnsi="Times New Roman" w:cs="Times New Roman"/>
          <w:b/>
          <w:bCs/>
          <w:sz w:val="24"/>
          <w:szCs w:val="24"/>
        </w:rPr>
        <w:t xml:space="preserve">Preparation </w:t>
      </w:r>
      <w:bookmarkStart w:id="0" w:name="_GoBack"/>
      <w:bookmarkEnd w:id="0"/>
    </w:p>
    <w:p w14:paraId="439B3BF8" w14:textId="35587688" w:rsidR="00B942B3" w:rsidRDefault="00B94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8064A" w14:textId="2A6A63A8" w:rsidR="00B942B3" w:rsidRDefault="00B942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4E7DF3C1" w14:textId="50FD1724" w:rsidR="00B942B3" w:rsidRDefault="00B94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F2569" w14:textId="756554CC" w:rsidR="0014654E" w:rsidRDefault="001465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Splitting </w:t>
      </w:r>
    </w:p>
    <w:p w14:paraId="2297330D" w14:textId="77777777" w:rsidR="00732ED2" w:rsidRPr="00732ED2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2ED2" w:rsidRPr="0073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7"/>
    <w:rsid w:val="001012A4"/>
    <w:rsid w:val="0014654E"/>
    <w:rsid w:val="002111F2"/>
    <w:rsid w:val="002C0F85"/>
    <w:rsid w:val="004C38B7"/>
    <w:rsid w:val="00732ED2"/>
    <w:rsid w:val="00A835EE"/>
    <w:rsid w:val="00B942B3"/>
    <w:rsid w:val="00E85AA7"/>
    <w:rsid w:val="00F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795"/>
  <w15:chartTrackingRefBased/>
  <w15:docId w15:val="{B56CFAE8-26D2-46C5-B46F-3103E6E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101</Words>
  <Characters>522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>CTPClassification=CTP_NT</cp:keywords>
  <dc:description/>
  <cp:lastModifiedBy>Lee, Jing Wen</cp:lastModifiedBy>
  <cp:revision>4</cp:revision>
  <dcterms:created xsi:type="dcterms:W3CDTF">2019-11-27T04:38:00Z</dcterms:created>
  <dcterms:modified xsi:type="dcterms:W3CDTF">2019-11-30T15:55:00Z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91c5e74c-cb0c-4d81-bfe6-c387ef348141</vt:lpwstr>
  </property>
  <property fmtid="{D5CDD505-2E9C-101B-9397-08002B2CF9AE}" pid="3" name="CTP_TimeStamp">
    <vt:lpwstr>2019-11-30 15:55:39Z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