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C800"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The visualizations in this section help you answer questions like these:</w:t>
      </w:r>
    </w:p>
    <w:p w14:paraId="593E4BF7"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What is the peak value of the distribution?</w:t>
      </w:r>
    </w:p>
    <w:p w14:paraId="45F523C3"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How many peaks are there in the distribution (unimodality versus bimodality)?</w:t>
      </w:r>
    </w:p>
    <w:p w14:paraId="6869D24B"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How normal (or lognormal) is the data? We’ll discuss normal and lognormal</w:t>
      </w:r>
    </w:p>
    <w:p w14:paraId="3EB57B03"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distributions in appendix B.</w:t>
      </w:r>
    </w:p>
    <w:p w14:paraId="533CEDEB" w14:textId="77777777" w:rsidR="00732ED2" w:rsidRDefault="00732ED2" w:rsidP="00732ED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 xml:space="preserve">How much does the data vary? Is it concentrated in a certain interval or in a </w:t>
      </w:r>
      <w:proofErr w:type="gramStart"/>
      <w:r>
        <w:rPr>
          <w:rFonts w:ascii="NewBaskerville-Roman" w:hAnsi="NewBaskerville-Roman" w:cs="NewBaskerville-Roman"/>
          <w:color w:val="000000"/>
          <w:sz w:val="20"/>
          <w:szCs w:val="20"/>
        </w:rPr>
        <w:t>certain</w:t>
      </w:r>
      <w:proofErr w:type="gramEnd"/>
    </w:p>
    <w:p w14:paraId="722C71EA" w14:textId="57DDE8BA" w:rsidR="00732ED2" w:rsidRDefault="00732ED2" w:rsidP="00732ED2">
      <w:pPr>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category?</w:t>
      </w:r>
    </w:p>
    <w:p w14:paraId="60A6DD9A" w14:textId="77777777" w:rsidR="00F5403B" w:rsidRDefault="00F5403B" w:rsidP="00F5403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many summary statistics assume that the data is</w:t>
      </w:r>
    </w:p>
    <w:p w14:paraId="7C904DB6" w14:textId="77777777" w:rsidR="00F5403B" w:rsidRDefault="00F5403B" w:rsidP="00F5403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approximately normal in distribution (at least for continuous variables), so you want</w:t>
      </w:r>
    </w:p>
    <w:p w14:paraId="7735FEA2" w14:textId="43A94102" w:rsidR="00F5403B" w:rsidRDefault="00F5403B" w:rsidP="00F5403B">
      <w:pPr>
        <w:rPr>
          <w:rFonts w:ascii="NewBaskerville-Roman" w:hAnsi="NewBaskerville-Roman" w:cs="NewBaskerville-Roman"/>
          <w:sz w:val="20"/>
          <w:szCs w:val="20"/>
        </w:rPr>
      </w:pPr>
      <w:r>
        <w:rPr>
          <w:rFonts w:ascii="NewBaskerville-Roman" w:hAnsi="NewBaskerville-Roman" w:cs="NewBaskerville-Roman"/>
          <w:sz w:val="20"/>
          <w:szCs w:val="20"/>
        </w:rPr>
        <w:t>to verify whether this is the case.</w:t>
      </w:r>
    </w:p>
    <w:p w14:paraId="4F2FCF41" w14:textId="783019B3" w:rsidR="00F5403B" w:rsidRDefault="00F5403B" w:rsidP="00F5403B">
      <w:pPr>
        <w:rPr>
          <w:rFonts w:ascii="Times New Roman" w:hAnsi="Times New Roman" w:cs="Times New Roman"/>
          <w:b/>
          <w:bCs/>
          <w:sz w:val="24"/>
          <w:szCs w:val="24"/>
        </w:rPr>
      </w:pPr>
    </w:p>
    <w:p w14:paraId="6856F005" w14:textId="1E67CF19" w:rsidR="00E150A0" w:rsidRPr="00E150A0" w:rsidRDefault="00E150A0" w:rsidP="00F5403B">
      <w:pPr>
        <w:rPr>
          <w:rFonts w:ascii="Times New Roman" w:hAnsi="Times New Roman" w:cs="Times New Roman"/>
          <w:b/>
          <w:bCs/>
          <w:sz w:val="24"/>
          <w:szCs w:val="24"/>
          <w:u w:val="single"/>
        </w:rPr>
      </w:pPr>
      <w:r w:rsidRPr="00E150A0">
        <w:rPr>
          <w:rFonts w:ascii="Times New Roman" w:hAnsi="Times New Roman" w:cs="Times New Roman"/>
          <w:b/>
          <w:bCs/>
          <w:sz w:val="24"/>
          <w:szCs w:val="24"/>
          <w:u w:val="single"/>
        </w:rPr>
        <w:t>Data Analysis and Interpretation</w:t>
      </w:r>
    </w:p>
    <w:p w14:paraId="0F80BFA3" w14:textId="5A4E0146" w:rsidR="00E150A0" w:rsidRDefault="00E150A0" w:rsidP="00F5403B">
      <w:pPr>
        <w:rPr>
          <w:rFonts w:ascii="Times New Roman" w:hAnsi="Times New Roman" w:cs="Times New Roman"/>
          <w:b/>
          <w:bCs/>
          <w:szCs w:val="24"/>
        </w:rPr>
      </w:pPr>
      <w:r w:rsidRPr="00E150A0">
        <w:rPr>
          <w:rFonts w:ascii="Times New Roman" w:hAnsi="Times New Roman" w:cs="Times New Roman"/>
          <w:b/>
          <w:bCs/>
          <w:szCs w:val="24"/>
        </w:rPr>
        <w:t>Data</w:t>
      </w:r>
      <w:r w:rsidR="009E62C8">
        <w:rPr>
          <w:rFonts w:ascii="Times New Roman" w:hAnsi="Times New Roman" w:cs="Times New Roman"/>
          <w:b/>
          <w:bCs/>
          <w:szCs w:val="24"/>
        </w:rPr>
        <w:t>s</w:t>
      </w:r>
      <w:r w:rsidRPr="00E150A0">
        <w:rPr>
          <w:rFonts w:ascii="Times New Roman" w:hAnsi="Times New Roman" w:cs="Times New Roman"/>
          <w:b/>
          <w:bCs/>
          <w:szCs w:val="24"/>
        </w:rPr>
        <w:t>et</w:t>
      </w:r>
    </w:p>
    <w:p w14:paraId="7012F160" w14:textId="06220612" w:rsidR="00877DF7" w:rsidRDefault="00E150A0" w:rsidP="00F5403B">
      <w:pPr>
        <w:rPr>
          <w:rFonts w:ascii="Times New Roman" w:hAnsi="Times New Roman" w:cs="Times New Roman"/>
          <w:bCs/>
          <w:szCs w:val="24"/>
        </w:rPr>
      </w:pPr>
      <w:r>
        <w:rPr>
          <w:rFonts w:ascii="Times New Roman" w:hAnsi="Times New Roman" w:cs="Times New Roman"/>
          <w:bCs/>
          <w:szCs w:val="24"/>
        </w:rPr>
        <w:t xml:space="preserve">The dataset is obtained from Kaggle which consists a total of 70000 record of patient’s data. </w:t>
      </w:r>
      <w:r w:rsidR="009E62C8">
        <w:rPr>
          <w:rFonts w:ascii="Times New Roman" w:hAnsi="Times New Roman" w:cs="Times New Roman"/>
          <w:bCs/>
          <w:szCs w:val="24"/>
        </w:rPr>
        <w:t>In this dataset, t</w:t>
      </w:r>
      <w:r>
        <w:rPr>
          <w:rFonts w:ascii="Times New Roman" w:hAnsi="Times New Roman" w:cs="Times New Roman"/>
          <w:bCs/>
          <w:szCs w:val="24"/>
        </w:rPr>
        <w:t xml:space="preserve">here </w:t>
      </w:r>
      <w:r w:rsidR="009E62C8">
        <w:rPr>
          <w:rFonts w:ascii="Times New Roman" w:hAnsi="Times New Roman" w:cs="Times New Roman"/>
          <w:bCs/>
          <w:szCs w:val="24"/>
        </w:rPr>
        <w:t>is</w:t>
      </w:r>
      <w:r>
        <w:rPr>
          <w:rFonts w:ascii="Times New Roman" w:hAnsi="Times New Roman" w:cs="Times New Roman"/>
          <w:bCs/>
          <w:szCs w:val="24"/>
        </w:rPr>
        <w:t xml:space="preserve"> a total of 11 features which can be categorized into 3 types of input features</w:t>
      </w:r>
      <w:r w:rsidR="009E62C8">
        <w:rPr>
          <w:rFonts w:ascii="Times New Roman" w:hAnsi="Times New Roman" w:cs="Times New Roman"/>
          <w:bCs/>
          <w:szCs w:val="24"/>
        </w:rPr>
        <w:t>, Objective, Examination and Subjective</w:t>
      </w:r>
      <w:r>
        <w:rPr>
          <w:rFonts w:ascii="Times New Roman" w:hAnsi="Times New Roman" w:cs="Times New Roman"/>
          <w:bCs/>
          <w:szCs w:val="24"/>
        </w:rPr>
        <w:t>.</w:t>
      </w:r>
      <w:r w:rsidR="009E62C8">
        <w:rPr>
          <w:rFonts w:ascii="Times New Roman" w:hAnsi="Times New Roman" w:cs="Times New Roman"/>
          <w:bCs/>
          <w:szCs w:val="24"/>
        </w:rPr>
        <w:t xml:space="preserve"> Objective type is based on </w:t>
      </w:r>
      <w:proofErr w:type="gramStart"/>
      <w:r w:rsidR="009E62C8">
        <w:rPr>
          <w:rFonts w:ascii="Times New Roman" w:hAnsi="Times New Roman" w:cs="Times New Roman"/>
          <w:bCs/>
          <w:szCs w:val="24"/>
        </w:rPr>
        <w:t>factual information</w:t>
      </w:r>
      <w:proofErr w:type="gramEnd"/>
      <w:r w:rsidR="009E62C8">
        <w:rPr>
          <w:rFonts w:ascii="Times New Roman" w:hAnsi="Times New Roman" w:cs="Times New Roman"/>
          <w:bCs/>
          <w:szCs w:val="24"/>
        </w:rPr>
        <w:t>, Examination type is from the medical examination results and Subjective type is information obtained from patient.</w:t>
      </w:r>
      <w:r>
        <w:rPr>
          <w:rFonts w:ascii="Times New Roman" w:hAnsi="Times New Roman" w:cs="Times New Roman"/>
          <w:bCs/>
          <w:szCs w:val="24"/>
        </w:rPr>
        <w:t xml:space="preserve"> </w:t>
      </w:r>
      <w:r w:rsidR="009E62C8">
        <w:rPr>
          <w:rFonts w:ascii="Times New Roman" w:hAnsi="Times New Roman" w:cs="Times New Roman"/>
          <w:bCs/>
          <w:szCs w:val="24"/>
        </w:rPr>
        <w:t>There are two more attributes created in this project, they are BMI that was calculated using attributes height and weight</w:t>
      </w:r>
      <w:r w:rsidR="00E53486">
        <w:rPr>
          <w:rFonts w:ascii="Times New Roman" w:hAnsi="Times New Roman" w:cs="Times New Roman"/>
          <w:bCs/>
          <w:szCs w:val="24"/>
        </w:rPr>
        <w:t xml:space="preserve"> </w:t>
      </w:r>
      <w:r w:rsidR="009E62C8">
        <w:rPr>
          <w:rFonts w:ascii="Times New Roman" w:hAnsi="Times New Roman" w:cs="Times New Roman"/>
          <w:bCs/>
          <w:szCs w:val="24"/>
        </w:rPr>
        <w:t xml:space="preserve">and </w:t>
      </w:r>
      <w:proofErr w:type="spellStart"/>
      <w:r w:rsidR="009E62C8">
        <w:rPr>
          <w:rFonts w:ascii="Times New Roman" w:hAnsi="Times New Roman" w:cs="Times New Roman"/>
          <w:bCs/>
          <w:szCs w:val="24"/>
        </w:rPr>
        <w:t>BloodPressure</w:t>
      </w:r>
      <w:proofErr w:type="spellEnd"/>
      <w:r w:rsidR="009E62C8">
        <w:rPr>
          <w:rFonts w:ascii="Times New Roman" w:hAnsi="Times New Roman" w:cs="Times New Roman"/>
          <w:bCs/>
          <w:szCs w:val="24"/>
        </w:rPr>
        <w:t xml:space="preserve"> which uses </w:t>
      </w:r>
      <w:r w:rsidR="00E53486">
        <w:rPr>
          <w:rFonts w:ascii="Times New Roman" w:hAnsi="Times New Roman" w:cs="Times New Roman"/>
          <w:bCs/>
          <w:szCs w:val="24"/>
        </w:rPr>
        <w:t>systolic and diastolic blood pressure</w:t>
      </w:r>
      <w:r w:rsidR="00840487">
        <w:rPr>
          <w:rFonts w:ascii="Times New Roman" w:hAnsi="Times New Roman" w:cs="Times New Roman"/>
          <w:bCs/>
          <w:szCs w:val="24"/>
        </w:rPr>
        <w:t xml:space="preserve"> </w:t>
      </w:r>
      <w:r w:rsidR="00B26236">
        <w:rPr>
          <w:rFonts w:ascii="Times New Roman" w:hAnsi="Times New Roman" w:cs="Times New Roman"/>
          <w:bCs/>
          <w:szCs w:val="24"/>
        </w:rPr>
        <w:t xml:space="preserve">to categorize into lower than normal (-1), normal (0) and higher than normal (1). </w:t>
      </w:r>
    </w:p>
    <w:p w14:paraId="4DFCC6F6" w14:textId="05CD8D06" w:rsidR="00877DF7" w:rsidRPr="00777D61" w:rsidRDefault="00877DF7" w:rsidP="00777D61">
      <w:pPr>
        <w:jc w:val="center"/>
        <w:rPr>
          <w:sz w:val="24"/>
        </w:rPr>
      </w:pPr>
      <m:oMathPara>
        <m:oMath>
          <m:r>
            <w:rPr>
              <w:rFonts w:ascii="Cambria Math" w:hAnsi="Cambria Math"/>
              <w:sz w:val="24"/>
            </w:rPr>
            <m:t>BMI=</m:t>
          </m:r>
          <m:f>
            <m:fPr>
              <m:ctrlPr>
                <w:rPr>
                  <w:rFonts w:ascii="Cambria Math" w:hAnsi="Cambria Math"/>
                  <w:i/>
                  <w:sz w:val="24"/>
                </w:rPr>
              </m:ctrlPr>
            </m:fPr>
            <m:num>
              <m:r>
                <w:rPr>
                  <w:rFonts w:ascii="Cambria Math" w:hAnsi="Cambria Math"/>
                  <w:sz w:val="24"/>
                </w:rPr>
                <m:t>weight (kg)</m:t>
              </m:r>
            </m:num>
            <m:den>
              <m:r>
                <w:rPr>
                  <w:rFonts w:ascii="Cambria Math" w:hAnsi="Cambria Math"/>
                  <w:sz w:val="24"/>
                </w:rPr>
                <m:t>height (</m:t>
              </m:r>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den>
          </m:f>
        </m:oMath>
      </m:oMathPara>
    </w:p>
    <w:p w14:paraId="19FE6E3E" w14:textId="624F8CE5" w:rsidR="00877DF7" w:rsidRPr="00B26236" w:rsidRDefault="00877DF7" w:rsidP="00877DF7">
      <w:pPr>
        <w:jc w:val="center"/>
        <w:rPr>
          <w:rFonts w:eastAsiaTheme="minorEastAsia"/>
          <w:sz w:val="24"/>
        </w:rPr>
      </w:pPr>
      <m:oMathPara>
        <m:oMathParaPr>
          <m:jc m:val="center"/>
        </m:oMathParaPr>
        <m:oMath>
          <m:r>
            <w:rPr>
              <w:rFonts w:ascii="Cambria Math" w:hAnsi="Cambria Math"/>
              <w:sz w:val="24"/>
            </w:rPr>
            <m:t>Age (year)</m:t>
          </m:r>
          <m:r>
            <w:rPr>
              <w:rFonts w:ascii="Cambria Math" w:hAnsi="Cambria Math"/>
              <w:sz w:val="24"/>
            </w:rPr>
            <m:t>=</m:t>
          </m:r>
          <m:f>
            <m:fPr>
              <m:ctrlPr>
                <w:rPr>
                  <w:rFonts w:ascii="Cambria Math" w:hAnsi="Cambria Math"/>
                  <w:i/>
                  <w:sz w:val="24"/>
                </w:rPr>
              </m:ctrlPr>
            </m:fPr>
            <m:num>
              <m:r>
                <w:rPr>
                  <w:rFonts w:ascii="Cambria Math" w:hAnsi="Cambria Math"/>
                  <w:sz w:val="24"/>
                </w:rPr>
                <m:t>Age</m:t>
              </m:r>
              <m:r>
                <w:rPr>
                  <w:rFonts w:ascii="Cambria Math" w:hAnsi="Cambria Math"/>
                  <w:sz w:val="24"/>
                </w:rPr>
                <m:t xml:space="preserve"> (</m:t>
              </m:r>
              <m:r>
                <w:rPr>
                  <w:rFonts w:ascii="Cambria Math" w:hAnsi="Cambria Math"/>
                  <w:sz w:val="24"/>
                </w:rPr>
                <m:t>day</m:t>
              </m:r>
              <m:r>
                <w:rPr>
                  <w:rFonts w:ascii="Cambria Math" w:hAnsi="Cambria Math"/>
                  <w:sz w:val="24"/>
                </w:rPr>
                <m:t>)</m:t>
              </m:r>
            </m:num>
            <m:den>
              <m:r>
                <w:rPr>
                  <w:rFonts w:ascii="Cambria Math" w:hAnsi="Cambria Math"/>
                  <w:sz w:val="24"/>
                </w:rPr>
                <m:t>365</m:t>
              </m:r>
            </m:den>
          </m:f>
        </m:oMath>
      </m:oMathPara>
    </w:p>
    <w:tbl>
      <w:tblPr>
        <w:tblStyle w:val="TableGrid"/>
        <w:tblW w:w="0" w:type="auto"/>
        <w:tblLook w:val="04A0" w:firstRow="1" w:lastRow="0" w:firstColumn="1" w:lastColumn="0" w:noHBand="0" w:noVBand="1"/>
      </w:tblPr>
      <w:tblGrid>
        <w:gridCol w:w="3005"/>
        <w:gridCol w:w="3005"/>
        <w:gridCol w:w="3006"/>
      </w:tblGrid>
      <w:tr w:rsidR="00B26236" w14:paraId="152FACA7" w14:textId="77777777" w:rsidTr="00B26236">
        <w:tc>
          <w:tcPr>
            <w:tcW w:w="3005" w:type="dxa"/>
          </w:tcPr>
          <w:p w14:paraId="1243D84A" w14:textId="371C3DBA" w:rsidR="00B26236" w:rsidRPr="00D3205B" w:rsidRDefault="00B26236" w:rsidP="00877DF7">
            <w:pPr>
              <w:jc w:val="center"/>
              <w:rPr>
                <w:b/>
                <w:sz w:val="24"/>
              </w:rPr>
            </w:pPr>
            <w:r w:rsidRPr="00D3205B">
              <w:rPr>
                <w:b/>
                <w:sz w:val="24"/>
              </w:rPr>
              <w:t>Systolic blood pressure</w:t>
            </w:r>
          </w:p>
        </w:tc>
        <w:tc>
          <w:tcPr>
            <w:tcW w:w="3005" w:type="dxa"/>
          </w:tcPr>
          <w:p w14:paraId="4FCD547E" w14:textId="7E2E6CA1" w:rsidR="00B26236" w:rsidRPr="00D3205B" w:rsidRDefault="00B26236" w:rsidP="00877DF7">
            <w:pPr>
              <w:jc w:val="center"/>
              <w:rPr>
                <w:b/>
                <w:sz w:val="24"/>
              </w:rPr>
            </w:pPr>
            <w:r w:rsidRPr="00D3205B">
              <w:rPr>
                <w:b/>
                <w:sz w:val="24"/>
              </w:rPr>
              <w:t>Diastolic blood pressure</w:t>
            </w:r>
          </w:p>
        </w:tc>
        <w:tc>
          <w:tcPr>
            <w:tcW w:w="3006" w:type="dxa"/>
          </w:tcPr>
          <w:p w14:paraId="132F35CD" w14:textId="6F7B02F3" w:rsidR="00B26236" w:rsidRPr="00D3205B" w:rsidRDefault="00B26236" w:rsidP="00877DF7">
            <w:pPr>
              <w:jc w:val="center"/>
              <w:rPr>
                <w:b/>
                <w:sz w:val="24"/>
              </w:rPr>
            </w:pPr>
            <w:proofErr w:type="spellStart"/>
            <w:r w:rsidRPr="00D3205B">
              <w:rPr>
                <w:b/>
                <w:sz w:val="24"/>
              </w:rPr>
              <w:t>BloodPressure</w:t>
            </w:r>
            <w:proofErr w:type="spellEnd"/>
          </w:p>
        </w:tc>
      </w:tr>
      <w:tr w:rsidR="00B26236" w14:paraId="50AD10CE" w14:textId="77777777" w:rsidTr="00B26236">
        <w:tc>
          <w:tcPr>
            <w:tcW w:w="3005" w:type="dxa"/>
          </w:tcPr>
          <w:p w14:paraId="21EB9136" w14:textId="6798A8C9" w:rsidR="00B26236" w:rsidRDefault="00B26236" w:rsidP="00877DF7">
            <w:pPr>
              <w:jc w:val="center"/>
              <w:rPr>
                <w:sz w:val="24"/>
              </w:rPr>
            </w:pPr>
            <w:r>
              <w:rPr>
                <w:sz w:val="24"/>
              </w:rPr>
              <w:t>More or equal to 140</w:t>
            </w:r>
          </w:p>
        </w:tc>
        <w:tc>
          <w:tcPr>
            <w:tcW w:w="3005" w:type="dxa"/>
          </w:tcPr>
          <w:p w14:paraId="652E8EA5" w14:textId="6E612BCB" w:rsidR="00B26236" w:rsidRDefault="00B26236" w:rsidP="00877DF7">
            <w:pPr>
              <w:jc w:val="center"/>
              <w:rPr>
                <w:sz w:val="24"/>
              </w:rPr>
            </w:pPr>
            <w:r>
              <w:rPr>
                <w:sz w:val="24"/>
              </w:rPr>
              <w:t>More or equal to 90</w:t>
            </w:r>
          </w:p>
        </w:tc>
        <w:tc>
          <w:tcPr>
            <w:tcW w:w="3006" w:type="dxa"/>
          </w:tcPr>
          <w:p w14:paraId="46233B77" w14:textId="1A6AA11B" w:rsidR="00B26236" w:rsidRDefault="00B26236" w:rsidP="00877DF7">
            <w:pPr>
              <w:jc w:val="center"/>
              <w:rPr>
                <w:sz w:val="24"/>
              </w:rPr>
            </w:pPr>
            <w:r>
              <w:rPr>
                <w:sz w:val="24"/>
              </w:rPr>
              <w:t>1</w:t>
            </w:r>
          </w:p>
        </w:tc>
      </w:tr>
      <w:tr w:rsidR="00B26236" w14:paraId="6032E89B" w14:textId="77777777" w:rsidTr="00B26236">
        <w:tc>
          <w:tcPr>
            <w:tcW w:w="3005" w:type="dxa"/>
          </w:tcPr>
          <w:p w14:paraId="60FF3877" w14:textId="3C739D70" w:rsidR="00B26236" w:rsidRDefault="00B26236" w:rsidP="00877DF7">
            <w:pPr>
              <w:jc w:val="center"/>
              <w:rPr>
                <w:sz w:val="24"/>
              </w:rPr>
            </w:pPr>
            <w:r>
              <w:rPr>
                <w:sz w:val="24"/>
              </w:rPr>
              <w:t>Less or equal to 90</w:t>
            </w:r>
          </w:p>
        </w:tc>
        <w:tc>
          <w:tcPr>
            <w:tcW w:w="3005" w:type="dxa"/>
          </w:tcPr>
          <w:p w14:paraId="3A26171B" w14:textId="5DAD2874" w:rsidR="00B26236" w:rsidRDefault="00B26236" w:rsidP="00877DF7">
            <w:pPr>
              <w:jc w:val="center"/>
              <w:rPr>
                <w:sz w:val="24"/>
              </w:rPr>
            </w:pPr>
            <w:r>
              <w:rPr>
                <w:sz w:val="24"/>
              </w:rPr>
              <w:t>Less or equal to 60</w:t>
            </w:r>
          </w:p>
        </w:tc>
        <w:tc>
          <w:tcPr>
            <w:tcW w:w="3006" w:type="dxa"/>
          </w:tcPr>
          <w:p w14:paraId="62513389" w14:textId="021F6E11" w:rsidR="00B26236" w:rsidRDefault="00B26236" w:rsidP="00877DF7">
            <w:pPr>
              <w:jc w:val="center"/>
              <w:rPr>
                <w:sz w:val="24"/>
              </w:rPr>
            </w:pPr>
            <w:r>
              <w:rPr>
                <w:sz w:val="24"/>
              </w:rPr>
              <w:t>-1</w:t>
            </w:r>
          </w:p>
        </w:tc>
      </w:tr>
      <w:tr w:rsidR="00B26236" w14:paraId="26FAFA0F" w14:textId="77777777" w:rsidTr="00B26236">
        <w:tc>
          <w:tcPr>
            <w:tcW w:w="3005" w:type="dxa"/>
          </w:tcPr>
          <w:p w14:paraId="1C127A59" w14:textId="6C900DD0" w:rsidR="00B26236" w:rsidRDefault="00B26236" w:rsidP="00877DF7">
            <w:pPr>
              <w:jc w:val="center"/>
              <w:rPr>
                <w:sz w:val="24"/>
              </w:rPr>
            </w:pPr>
            <w:r>
              <w:rPr>
                <w:sz w:val="24"/>
              </w:rPr>
              <w:t>More than 90 and less than 140</w:t>
            </w:r>
          </w:p>
        </w:tc>
        <w:tc>
          <w:tcPr>
            <w:tcW w:w="3005" w:type="dxa"/>
          </w:tcPr>
          <w:p w14:paraId="0BEC5B5D" w14:textId="16438E1E" w:rsidR="00B26236" w:rsidRDefault="00B26236" w:rsidP="00877DF7">
            <w:pPr>
              <w:jc w:val="center"/>
              <w:rPr>
                <w:sz w:val="24"/>
              </w:rPr>
            </w:pPr>
            <w:r>
              <w:rPr>
                <w:sz w:val="24"/>
              </w:rPr>
              <w:t>More than 60 and less than 90</w:t>
            </w:r>
          </w:p>
        </w:tc>
        <w:tc>
          <w:tcPr>
            <w:tcW w:w="3006" w:type="dxa"/>
          </w:tcPr>
          <w:p w14:paraId="0579A6A7" w14:textId="0ACE3116" w:rsidR="00B26236" w:rsidRDefault="00B26236" w:rsidP="00877DF7">
            <w:pPr>
              <w:jc w:val="center"/>
              <w:rPr>
                <w:sz w:val="24"/>
              </w:rPr>
            </w:pPr>
            <w:r>
              <w:rPr>
                <w:sz w:val="24"/>
              </w:rPr>
              <w:t>0</w:t>
            </w:r>
          </w:p>
        </w:tc>
      </w:tr>
    </w:tbl>
    <w:p w14:paraId="20DD1B6A" w14:textId="77777777" w:rsidR="00B26236" w:rsidRPr="001D6A69" w:rsidRDefault="00B26236" w:rsidP="00877DF7">
      <w:pPr>
        <w:jc w:val="center"/>
        <w:rPr>
          <w:sz w:val="24"/>
        </w:rPr>
      </w:pPr>
    </w:p>
    <w:p w14:paraId="6739A455" w14:textId="12FFF959" w:rsidR="00E150A0" w:rsidRDefault="00E150A0" w:rsidP="00F5403B">
      <w:pPr>
        <w:rPr>
          <w:rFonts w:ascii="Times New Roman" w:hAnsi="Times New Roman" w:cs="Times New Roman"/>
          <w:bCs/>
          <w:szCs w:val="24"/>
        </w:rPr>
      </w:pPr>
      <w:r>
        <w:rPr>
          <w:rFonts w:ascii="Times New Roman" w:hAnsi="Times New Roman" w:cs="Times New Roman"/>
          <w:bCs/>
          <w:szCs w:val="24"/>
        </w:rPr>
        <w:t>The summarized data description is stated at the table below:</w:t>
      </w:r>
    </w:p>
    <w:tbl>
      <w:tblPr>
        <w:tblStyle w:val="TableGrid"/>
        <w:tblW w:w="0" w:type="auto"/>
        <w:tblLook w:val="04A0" w:firstRow="1" w:lastRow="0" w:firstColumn="1" w:lastColumn="0" w:noHBand="0" w:noVBand="1"/>
      </w:tblPr>
      <w:tblGrid>
        <w:gridCol w:w="1500"/>
        <w:gridCol w:w="1914"/>
        <w:gridCol w:w="3078"/>
        <w:gridCol w:w="2524"/>
      </w:tblGrid>
      <w:tr w:rsidR="00E150A0" w14:paraId="132B6457" w14:textId="69B04F15" w:rsidTr="00E150A0">
        <w:tc>
          <w:tcPr>
            <w:tcW w:w="1259" w:type="dxa"/>
          </w:tcPr>
          <w:p w14:paraId="3F05E5F0" w14:textId="2D13FFBA" w:rsidR="00E150A0" w:rsidRPr="009E62C8" w:rsidRDefault="00E150A0" w:rsidP="00E150A0">
            <w:pPr>
              <w:jc w:val="center"/>
              <w:rPr>
                <w:rFonts w:ascii="Times New Roman" w:hAnsi="Times New Roman" w:cs="Times New Roman"/>
                <w:b/>
                <w:bCs/>
                <w:szCs w:val="24"/>
              </w:rPr>
            </w:pPr>
            <w:r w:rsidRPr="009E62C8">
              <w:rPr>
                <w:rFonts w:ascii="Times New Roman" w:hAnsi="Times New Roman" w:cs="Times New Roman"/>
                <w:b/>
                <w:bCs/>
                <w:szCs w:val="24"/>
              </w:rPr>
              <w:t>Attribute</w:t>
            </w:r>
          </w:p>
        </w:tc>
        <w:tc>
          <w:tcPr>
            <w:tcW w:w="1943" w:type="dxa"/>
          </w:tcPr>
          <w:p w14:paraId="6052FBE1" w14:textId="0002324C" w:rsidR="00E150A0" w:rsidRPr="009E62C8" w:rsidRDefault="00E150A0" w:rsidP="00E150A0">
            <w:pPr>
              <w:jc w:val="center"/>
              <w:rPr>
                <w:rFonts w:ascii="Times New Roman" w:hAnsi="Times New Roman" w:cs="Times New Roman"/>
                <w:b/>
                <w:bCs/>
                <w:szCs w:val="24"/>
              </w:rPr>
            </w:pPr>
            <w:r w:rsidRPr="009E62C8">
              <w:rPr>
                <w:rFonts w:ascii="Times New Roman" w:hAnsi="Times New Roman" w:cs="Times New Roman"/>
                <w:b/>
                <w:bCs/>
                <w:szCs w:val="24"/>
              </w:rPr>
              <w:t>Attribute Name</w:t>
            </w:r>
          </w:p>
        </w:tc>
        <w:tc>
          <w:tcPr>
            <w:tcW w:w="3200" w:type="dxa"/>
          </w:tcPr>
          <w:p w14:paraId="6A95E2D1" w14:textId="29494D83" w:rsidR="00E150A0" w:rsidRPr="009E62C8" w:rsidRDefault="00E150A0" w:rsidP="00E150A0">
            <w:pPr>
              <w:jc w:val="center"/>
              <w:rPr>
                <w:rFonts w:ascii="Times New Roman" w:hAnsi="Times New Roman" w:cs="Times New Roman"/>
                <w:b/>
                <w:bCs/>
                <w:szCs w:val="24"/>
              </w:rPr>
            </w:pPr>
            <w:r w:rsidRPr="009E62C8">
              <w:rPr>
                <w:rFonts w:ascii="Times New Roman" w:hAnsi="Times New Roman" w:cs="Times New Roman"/>
                <w:b/>
                <w:bCs/>
                <w:szCs w:val="24"/>
              </w:rPr>
              <w:t>Types of features</w:t>
            </w:r>
          </w:p>
        </w:tc>
        <w:tc>
          <w:tcPr>
            <w:tcW w:w="2614" w:type="dxa"/>
          </w:tcPr>
          <w:p w14:paraId="2BD6B9AA" w14:textId="0F4DE301" w:rsidR="00E150A0" w:rsidRPr="009E62C8" w:rsidRDefault="00E150A0" w:rsidP="00E150A0">
            <w:pPr>
              <w:jc w:val="center"/>
              <w:rPr>
                <w:rFonts w:ascii="Times New Roman" w:hAnsi="Times New Roman" w:cs="Times New Roman"/>
                <w:b/>
                <w:bCs/>
                <w:szCs w:val="24"/>
              </w:rPr>
            </w:pPr>
            <w:r w:rsidRPr="009E62C8">
              <w:rPr>
                <w:rFonts w:ascii="Times New Roman" w:hAnsi="Times New Roman" w:cs="Times New Roman"/>
                <w:b/>
                <w:bCs/>
                <w:szCs w:val="24"/>
              </w:rPr>
              <w:t>Data Type</w:t>
            </w:r>
          </w:p>
        </w:tc>
      </w:tr>
      <w:tr w:rsidR="00E150A0" w14:paraId="3A917558" w14:textId="679D6AD9" w:rsidTr="00E150A0">
        <w:tc>
          <w:tcPr>
            <w:tcW w:w="1259" w:type="dxa"/>
          </w:tcPr>
          <w:p w14:paraId="02B50D1D" w14:textId="535AAB33" w:rsidR="00E150A0" w:rsidRDefault="00E150A0" w:rsidP="00F5403B">
            <w:pPr>
              <w:rPr>
                <w:rFonts w:ascii="Times New Roman" w:hAnsi="Times New Roman" w:cs="Times New Roman"/>
                <w:bCs/>
                <w:szCs w:val="24"/>
              </w:rPr>
            </w:pPr>
            <w:r>
              <w:rPr>
                <w:rFonts w:ascii="Times New Roman" w:hAnsi="Times New Roman" w:cs="Times New Roman"/>
                <w:bCs/>
                <w:szCs w:val="24"/>
              </w:rPr>
              <w:t>age</w:t>
            </w:r>
          </w:p>
        </w:tc>
        <w:tc>
          <w:tcPr>
            <w:tcW w:w="1943" w:type="dxa"/>
          </w:tcPr>
          <w:p w14:paraId="76C4CB27" w14:textId="11286BDB" w:rsidR="00E150A0" w:rsidRDefault="00E150A0" w:rsidP="00F5403B">
            <w:pPr>
              <w:rPr>
                <w:rFonts w:ascii="Times New Roman" w:hAnsi="Times New Roman" w:cs="Times New Roman"/>
                <w:bCs/>
                <w:szCs w:val="24"/>
              </w:rPr>
            </w:pPr>
            <w:r>
              <w:rPr>
                <w:rFonts w:ascii="Times New Roman" w:hAnsi="Times New Roman" w:cs="Times New Roman"/>
                <w:bCs/>
                <w:szCs w:val="24"/>
              </w:rPr>
              <w:t>Age</w:t>
            </w:r>
          </w:p>
        </w:tc>
        <w:tc>
          <w:tcPr>
            <w:tcW w:w="3200" w:type="dxa"/>
          </w:tcPr>
          <w:p w14:paraId="76B28B28" w14:textId="2FF939CD" w:rsidR="00E150A0" w:rsidRDefault="00E150A0" w:rsidP="00F5403B">
            <w:pPr>
              <w:rPr>
                <w:rFonts w:ascii="Times New Roman" w:hAnsi="Times New Roman" w:cs="Times New Roman"/>
                <w:bCs/>
                <w:szCs w:val="24"/>
              </w:rPr>
            </w:pPr>
            <w:r>
              <w:rPr>
                <w:rFonts w:ascii="Times New Roman" w:hAnsi="Times New Roman" w:cs="Times New Roman"/>
                <w:bCs/>
                <w:szCs w:val="24"/>
              </w:rPr>
              <w:t>Input, Objective feature</w:t>
            </w:r>
          </w:p>
        </w:tc>
        <w:tc>
          <w:tcPr>
            <w:tcW w:w="2614" w:type="dxa"/>
          </w:tcPr>
          <w:p w14:paraId="1D18FA99" w14:textId="0695E46C" w:rsidR="00E150A0" w:rsidRDefault="00E150A0" w:rsidP="00F5403B">
            <w:pPr>
              <w:rPr>
                <w:rFonts w:ascii="Times New Roman" w:hAnsi="Times New Roman" w:cs="Times New Roman"/>
                <w:bCs/>
                <w:szCs w:val="24"/>
              </w:rPr>
            </w:pPr>
            <w:r>
              <w:rPr>
                <w:rFonts w:ascii="Times New Roman" w:hAnsi="Times New Roman" w:cs="Times New Roman"/>
                <w:bCs/>
                <w:szCs w:val="24"/>
              </w:rPr>
              <w:t>Integer (days)</w:t>
            </w:r>
          </w:p>
        </w:tc>
      </w:tr>
      <w:tr w:rsidR="00E150A0" w14:paraId="4D266FE0" w14:textId="62528B68" w:rsidTr="00E150A0">
        <w:tc>
          <w:tcPr>
            <w:tcW w:w="1259" w:type="dxa"/>
          </w:tcPr>
          <w:p w14:paraId="794F7586" w14:textId="74090CCF" w:rsidR="00E150A0" w:rsidRDefault="00E150A0" w:rsidP="00F5403B">
            <w:pPr>
              <w:rPr>
                <w:rFonts w:ascii="Times New Roman" w:hAnsi="Times New Roman" w:cs="Times New Roman"/>
                <w:bCs/>
                <w:szCs w:val="24"/>
              </w:rPr>
            </w:pPr>
            <w:r>
              <w:rPr>
                <w:rFonts w:ascii="Times New Roman" w:hAnsi="Times New Roman" w:cs="Times New Roman"/>
                <w:bCs/>
                <w:szCs w:val="24"/>
              </w:rPr>
              <w:t>gender</w:t>
            </w:r>
          </w:p>
        </w:tc>
        <w:tc>
          <w:tcPr>
            <w:tcW w:w="1943" w:type="dxa"/>
          </w:tcPr>
          <w:p w14:paraId="785C9D99" w14:textId="737CD67E" w:rsidR="00E150A0" w:rsidRDefault="00E150A0" w:rsidP="00F5403B">
            <w:pPr>
              <w:rPr>
                <w:rFonts w:ascii="Times New Roman" w:hAnsi="Times New Roman" w:cs="Times New Roman"/>
                <w:bCs/>
                <w:szCs w:val="24"/>
              </w:rPr>
            </w:pPr>
            <w:r>
              <w:rPr>
                <w:rFonts w:ascii="Times New Roman" w:hAnsi="Times New Roman" w:cs="Times New Roman"/>
                <w:bCs/>
                <w:szCs w:val="24"/>
              </w:rPr>
              <w:t>Gender</w:t>
            </w:r>
          </w:p>
        </w:tc>
        <w:tc>
          <w:tcPr>
            <w:tcW w:w="3200" w:type="dxa"/>
          </w:tcPr>
          <w:p w14:paraId="1416E39B" w14:textId="1FCC3739" w:rsidR="00E150A0" w:rsidRDefault="00E150A0" w:rsidP="00F5403B">
            <w:pPr>
              <w:rPr>
                <w:rFonts w:ascii="Times New Roman" w:hAnsi="Times New Roman" w:cs="Times New Roman"/>
                <w:bCs/>
                <w:szCs w:val="24"/>
              </w:rPr>
            </w:pPr>
            <w:r>
              <w:rPr>
                <w:rFonts w:ascii="Times New Roman" w:hAnsi="Times New Roman" w:cs="Times New Roman"/>
                <w:bCs/>
                <w:szCs w:val="24"/>
              </w:rPr>
              <w:t>Input, Objective feature</w:t>
            </w:r>
          </w:p>
        </w:tc>
        <w:tc>
          <w:tcPr>
            <w:tcW w:w="2614" w:type="dxa"/>
          </w:tcPr>
          <w:p w14:paraId="13BB0E18" w14:textId="3446B848" w:rsidR="00E150A0" w:rsidRDefault="00E150A0" w:rsidP="00F5403B">
            <w:pPr>
              <w:rPr>
                <w:rFonts w:ascii="Times New Roman" w:hAnsi="Times New Roman" w:cs="Times New Roman"/>
                <w:bCs/>
                <w:szCs w:val="24"/>
              </w:rPr>
            </w:pPr>
            <w:r>
              <w:rPr>
                <w:rFonts w:ascii="Times New Roman" w:hAnsi="Times New Roman" w:cs="Times New Roman"/>
                <w:bCs/>
                <w:szCs w:val="24"/>
              </w:rPr>
              <w:t>Categorical code</w:t>
            </w:r>
          </w:p>
        </w:tc>
      </w:tr>
      <w:tr w:rsidR="00E150A0" w14:paraId="39D5F868" w14:textId="0A18651F" w:rsidTr="00E150A0">
        <w:tc>
          <w:tcPr>
            <w:tcW w:w="1259" w:type="dxa"/>
          </w:tcPr>
          <w:p w14:paraId="569EB18D" w14:textId="3DD774B9" w:rsidR="00E150A0" w:rsidRDefault="00E150A0" w:rsidP="00F5403B">
            <w:pPr>
              <w:rPr>
                <w:rFonts w:ascii="Times New Roman" w:hAnsi="Times New Roman" w:cs="Times New Roman"/>
                <w:bCs/>
                <w:szCs w:val="24"/>
              </w:rPr>
            </w:pPr>
            <w:r>
              <w:rPr>
                <w:rFonts w:ascii="Times New Roman" w:hAnsi="Times New Roman" w:cs="Times New Roman"/>
                <w:bCs/>
                <w:szCs w:val="24"/>
              </w:rPr>
              <w:t xml:space="preserve">height </w:t>
            </w:r>
          </w:p>
        </w:tc>
        <w:tc>
          <w:tcPr>
            <w:tcW w:w="1943" w:type="dxa"/>
          </w:tcPr>
          <w:p w14:paraId="210E4B83" w14:textId="2AD845A0" w:rsidR="00E150A0" w:rsidRDefault="00E150A0" w:rsidP="00F5403B">
            <w:pPr>
              <w:rPr>
                <w:rFonts w:ascii="Times New Roman" w:hAnsi="Times New Roman" w:cs="Times New Roman"/>
                <w:bCs/>
                <w:szCs w:val="24"/>
              </w:rPr>
            </w:pPr>
            <w:r>
              <w:rPr>
                <w:rFonts w:ascii="Times New Roman" w:hAnsi="Times New Roman" w:cs="Times New Roman"/>
                <w:bCs/>
                <w:szCs w:val="24"/>
              </w:rPr>
              <w:t>Height</w:t>
            </w:r>
          </w:p>
        </w:tc>
        <w:tc>
          <w:tcPr>
            <w:tcW w:w="3200" w:type="dxa"/>
          </w:tcPr>
          <w:p w14:paraId="3C739989" w14:textId="786F4B9D" w:rsidR="00E150A0" w:rsidRDefault="00E150A0" w:rsidP="00F5403B">
            <w:pPr>
              <w:rPr>
                <w:rFonts w:ascii="Times New Roman" w:hAnsi="Times New Roman" w:cs="Times New Roman"/>
                <w:bCs/>
                <w:szCs w:val="24"/>
              </w:rPr>
            </w:pPr>
            <w:r>
              <w:rPr>
                <w:rFonts w:ascii="Times New Roman" w:hAnsi="Times New Roman" w:cs="Times New Roman"/>
                <w:bCs/>
                <w:szCs w:val="24"/>
              </w:rPr>
              <w:t>Input, Objective feature</w:t>
            </w:r>
          </w:p>
        </w:tc>
        <w:tc>
          <w:tcPr>
            <w:tcW w:w="2614" w:type="dxa"/>
          </w:tcPr>
          <w:p w14:paraId="64EC04CA" w14:textId="3A9F543F" w:rsidR="00E150A0" w:rsidRDefault="00E150A0" w:rsidP="00F5403B">
            <w:pPr>
              <w:rPr>
                <w:rFonts w:ascii="Times New Roman" w:hAnsi="Times New Roman" w:cs="Times New Roman"/>
                <w:bCs/>
                <w:szCs w:val="24"/>
              </w:rPr>
            </w:pPr>
            <w:r>
              <w:rPr>
                <w:rFonts w:ascii="Times New Roman" w:hAnsi="Times New Roman" w:cs="Times New Roman"/>
                <w:bCs/>
                <w:szCs w:val="24"/>
              </w:rPr>
              <w:t>Integer (cm)</w:t>
            </w:r>
          </w:p>
        </w:tc>
      </w:tr>
      <w:tr w:rsidR="00E150A0" w14:paraId="4ECF98EA" w14:textId="4D80B1DE" w:rsidTr="00E150A0">
        <w:tc>
          <w:tcPr>
            <w:tcW w:w="1259" w:type="dxa"/>
          </w:tcPr>
          <w:p w14:paraId="60A78D3D" w14:textId="2832C721" w:rsidR="00E150A0" w:rsidRDefault="00E150A0" w:rsidP="00F5403B">
            <w:pPr>
              <w:rPr>
                <w:rFonts w:ascii="Times New Roman" w:hAnsi="Times New Roman" w:cs="Times New Roman"/>
                <w:bCs/>
                <w:szCs w:val="24"/>
              </w:rPr>
            </w:pPr>
            <w:r>
              <w:rPr>
                <w:rFonts w:ascii="Times New Roman" w:hAnsi="Times New Roman" w:cs="Times New Roman"/>
                <w:bCs/>
                <w:szCs w:val="24"/>
              </w:rPr>
              <w:t>weight</w:t>
            </w:r>
          </w:p>
        </w:tc>
        <w:tc>
          <w:tcPr>
            <w:tcW w:w="1943" w:type="dxa"/>
          </w:tcPr>
          <w:p w14:paraId="16E246BD" w14:textId="21530F78" w:rsidR="00E150A0" w:rsidRDefault="00E150A0" w:rsidP="00F5403B">
            <w:pPr>
              <w:rPr>
                <w:rFonts w:ascii="Times New Roman" w:hAnsi="Times New Roman" w:cs="Times New Roman"/>
                <w:bCs/>
                <w:szCs w:val="24"/>
              </w:rPr>
            </w:pPr>
            <w:r>
              <w:rPr>
                <w:rFonts w:ascii="Times New Roman" w:hAnsi="Times New Roman" w:cs="Times New Roman"/>
                <w:bCs/>
                <w:szCs w:val="24"/>
              </w:rPr>
              <w:t>Weight</w:t>
            </w:r>
          </w:p>
        </w:tc>
        <w:tc>
          <w:tcPr>
            <w:tcW w:w="3200" w:type="dxa"/>
          </w:tcPr>
          <w:p w14:paraId="01C07184" w14:textId="60B4B1EE" w:rsidR="00E150A0" w:rsidRDefault="00E150A0" w:rsidP="00F5403B">
            <w:pPr>
              <w:rPr>
                <w:rFonts w:ascii="Times New Roman" w:hAnsi="Times New Roman" w:cs="Times New Roman"/>
                <w:bCs/>
                <w:szCs w:val="24"/>
              </w:rPr>
            </w:pPr>
            <w:r>
              <w:rPr>
                <w:rFonts w:ascii="Times New Roman" w:hAnsi="Times New Roman" w:cs="Times New Roman"/>
                <w:bCs/>
                <w:szCs w:val="24"/>
              </w:rPr>
              <w:t>Input, Objective feature</w:t>
            </w:r>
          </w:p>
        </w:tc>
        <w:tc>
          <w:tcPr>
            <w:tcW w:w="2614" w:type="dxa"/>
          </w:tcPr>
          <w:p w14:paraId="5D346E7C" w14:textId="19433133" w:rsidR="00E150A0" w:rsidRDefault="00E150A0" w:rsidP="00F5403B">
            <w:pPr>
              <w:rPr>
                <w:rFonts w:ascii="Times New Roman" w:hAnsi="Times New Roman" w:cs="Times New Roman"/>
                <w:bCs/>
                <w:szCs w:val="24"/>
              </w:rPr>
            </w:pPr>
            <w:r>
              <w:rPr>
                <w:rFonts w:ascii="Times New Roman" w:hAnsi="Times New Roman" w:cs="Times New Roman"/>
                <w:bCs/>
                <w:szCs w:val="24"/>
              </w:rPr>
              <w:t>Float (kg)</w:t>
            </w:r>
          </w:p>
        </w:tc>
      </w:tr>
      <w:tr w:rsidR="00E150A0" w14:paraId="7D11041D" w14:textId="3F7F66E9" w:rsidTr="00E150A0">
        <w:tc>
          <w:tcPr>
            <w:tcW w:w="1259" w:type="dxa"/>
          </w:tcPr>
          <w:p w14:paraId="0D2A1930" w14:textId="549EDD17" w:rsidR="00E150A0" w:rsidRDefault="00E150A0" w:rsidP="00F5403B">
            <w:pPr>
              <w:rPr>
                <w:rFonts w:ascii="Times New Roman" w:hAnsi="Times New Roman" w:cs="Times New Roman"/>
                <w:bCs/>
                <w:szCs w:val="24"/>
              </w:rPr>
            </w:pPr>
            <w:proofErr w:type="spellStart"/>
            <w:r>
              <w:rPr>
                <w:rFonts w:ascii="Times New Roman" w:hAnsi="Times New Roman" w:cs="Times New Roman"/>
                <w:bCs/>
                <w:szCs w:val="24"/>
              </w:rPr>
              <w:t>ap_hi</w:t>
            </w:r>
            <w:proofErr w:type="spellEnd"/>
          </w:p>
        </w:tc>
        <w:tc>
          <w:tcPr>
            <w:tcW w:w="1943" w:type="dxa"/>
          </w:tcPr>
          <w:p w14:paraId="2314F831" w14:textId="45B23A97" w:rsidR="00E150A0" w:rsidRDefault="00E150A0" w:rsidP="00F5403B">
            <w:pPr>
              <w:rPr>
                <w:rFonts w:ascii="Times New Roman" w:hAnsi="Times New Roman" w:cs="Times New Roman"/>
                <w:bCs/>
                <w:szCs w:val="24"/>
              </w:rPr>
            </w:pPr>
            <w:r>
              <w:rPr>
                <w:rFonts w:ascii="Times New Roman" w:hAnsi="Times New Roman" w:cs="Times New Roman"/>
                <w:bCs/>
                <w:szCs w:val="24"/>
              </w:rPr>
              <w:t>Systolic blood pressure</w:t>
            </w:r>
          </w:p>
        </w:tc>
        <w:tc>
          <w:tcPr>
            <w:tcW w:w="3200" w:type="dxa"/>
          </w:tcPr>
          <w:p w14:paraId="76823AA7" w14:textId="4DD8CE3A" w:rsidR="00E150A0" w:rsidRDefault="00E150A0" w:rsidP="00F5403B">
            <w:pPr>
              <w:rPr>
                <w:rFonts w:ascii="Times New Roman" w:hAnsi="Times New Roman" w:cs="Times New Roman"/>
                <w:bCs/>
                <w:szCs w:val="24"/>
              </w:rPr>
            </w:pPr>
            <w:r>
              <w:rPr>
                <w:rFonts w:ascii="Times New Roman" w:hAnsi="Times New Roman" w:cs="Times New Roman"/>
                <w:bCs/>
                <w:szCs w:val="24"/>
              </w:rPr>
              <w:t xml:space="preserve">Input, </w:t>
            </w:r>
            <w:r>
              <w:rPr>
                <w:rFonts w:ascii="Times New Roman" w:hAnsi="Times New Roman" w:cs="Times New Roman"/>
                <w:bCs/>
                <w:szCs w:val="24"/>
              </w:rPr>
              <w:t>Examination</w:t>
            </w:r>
            <w:r>
              <w:rPr>
                <w:rFonts w:ascii="Times New Roman" w:hAnsi="Times New Roman" w:cs="Times New Roman"/>
                <w:bCs/>
                <w:szCs w:val="24"/>
              </w:rPr>
              <w:t xml:space="preserve"> feature</w:t>
            </w:r>
          </w:p>
        </w:tc>
        <w:tc>
          <w:tcPr>
            <w:tcW w:w="2614" w:type="dxa"/>
          </w:tcPr>
          <w:p w14:paraId="159BC6A6" w14:textId="4E01B847" w:rsidR="00E150A0" w:rsidRDefault="00E150A0" w:rsidP="00F5403B">
            <w:pPr>
              <w:rPr>
                <w:rFonts w:ascii="Times New Roman" w:hAnsi="Times New Roman" w:cs="Times New Roman"/>
                <w:bCs/>
                <w:szCs w:val="24"/>
              </w:rPr>
            </w:pPr>
            <w:r>
              <w:rPr>
                <w:rFonts w:ascii="Times New Roman" w:hAnsi="Times New Roman" w:cs="Times New Roman"/>
                <w:bCs/>
                <w:szCs w:val="24"/>
              </w:rPr>
              <w:t>Integer</w:t>
            </w:r>
          </w:p>
        </w:tc>
      </w:tr>
      <w:tr w:rsidR="00E150A0" w14:paraId="588156D7" w14:textId="14208528" w:rsidTr="00E150A0">
        <w:tc>
          <w:tcPr>
            <w:tcW w:w="1259" w:type="dxa"/>
          </w:tcPr>
          <w:p w14:paraId="10D7B8A9" w14:textId="2997575E" w:rsidR="00E150A0" w:rsidRDefault="00E150A0" w:rsidP="00F5403B">
            <w:pPr>
              <w:rPr>
                <w:rFonts w:ascii="Times New Roman" w:hAnsi="Times New Roman" w:cs="Times New Roman"/>
                <w:bCs/>
                <w:szCs w:val="24"/>
              </w:rPr>
            </w:pPr>
            <w:proofErr w:type="spellStart"/>
            <w:r>
              <w:rPr>
                <w:rFonts w:ascii="Times New Roman" w:hAnsi="Times New Roman" w:cs="Times New Roman"/>
                <w:bCs/>
                <w:szCs w:val="24"/>
              </w:rPr>
              <w:t>ap_lo</w:t>
            </w:r>
            <w:proofErr w:type="spellEnd"/>
          </w:p>
        </w:tc>
        <w:tc>
          <w:tcPr>
            <w:tcW w:w="1943" w:type="dxa"/>
          </w:tcPr>
          <w:p w14:paraId="3ED3E311" w14:textId="4A3E3DEF" w:rsidR="00E150A0" w:rsidRDefault="00E150A0" w:rsidP="00F5403B">
            <w:pPr>
              <w:rPr>
                <w:rFonts w:ascii="Times New Roman" w:hAnsi="Times New Roman" w:cs="Times New Roman"/>
                <w:bCs/>
                <w:szCs w:val="24"/>
              </w:rPr>
            </w:pPr>
            <w:r>
              <w:rPr>
                <w:rFonts w:ascii="Times New Roman" w:hAnsi="Times New Roman" w:cs="Times New Roman"/>
                <w:bCs/>
                <w:szCs w:val="24"/>
              </w:rPr>
              <w:t>Diastolic blood pressure</w:t>
            </w:r>
          </w:p>
        </w:tc>
        <w:tc>
          <w:tcPr>
            <w:tcW w:w="3200" w:type="dxa"/>
          </w:tcPr>
          <w:p w14:paraId="61BADB71" w14:textId="48A54349" w:rsidR="00E150A0" w:rsidRDefault="00E150A0" w:rsidP="00F5403B">
            <w:pPr>
              <w:rPr>
                <w:rFonts w:ascii="Times New Roman" w:hAnsi="Times New Roman" w:cs="Times New Roman"/>
                <w:bCs/>
                <w:szCs w:val="24"/>
              </w:rPr>
            </w:pPr>
            <w:r>
              <w:rPr>
                <w:rFonts w:ascii="Times New Roman" w:hAnsi="Times New Roman" w:cs="Times New Roman"/>
                <w:bCs/>
                <w:szCs w:val="24"/>
              </w:rPr>
              <w:t xml:space="preserve">Input, </w:t>
            </w:r>
            <w:r>
              <w:rPr>
                <w:rFonts w:ascii="Times New Roman" w:hAnsi="Times New Roman" w:cs="Times New Roman"/>
                <w:bCs/>
                <w:szCs w:val="24"/>
              </w:rPr>
              <w:t>Examination</w:t>
            </w:r>
            <w:r>
              <w:rPr>
                <w:rFonts w:ascii="Times New Roman" w:hAnsi="Times New Roman" w:cs="Times New Roman"/>
                <w:bCs/>
                <w:szCs w:val="24"/>
              </w:rPr>
              <w:t xml:space="preserve"> feature</w:t>
            </w:r>
          </w:p>
        </w:tc>
        <w:tc>
          <w:tcPr>
            <w:tcW w:w="2614" w:type="dxa"/>
          </w:tcPr>
          <w:p w14:paraId="3EA10182" w14:textId="501E1030" w:rsidR="00E150A0" w:rsidRDefault="00E150A0" w:rsidP="00F5403B">
            <w:pPr>
              <w:rPr>
                <w:rFonts w:ascii="Times New Roman" w:hAnsi="Times New Roman" w:cs="Times New Roman"/>
                <w:bCs/>
                <w:szCs w:val="24"/>
              </w:rPr>
            </w:pPr>
            <w:r>
              <w:rPr>
                <w:rFonts w:ascii="Times New Roman" w:hAnsi="Times New Roman" w:cs="Times New Roman"/>
                <w:bCs/>
                <w:szCs w:val="24"/>
              </w:rPr>
              <w:t>Integer</w:t>
            </w:r>
          </w:p>
        </w:tc>
      </w:tr>
      <w:tr w:rsidR="00E150A0" w14:paraId="5E00E48B" w14:textId="41C3B7FC" w:rsidTr="00E150A0">
        <w:tc>
          <w:tcPr>
            <w:tcW w:w="1259" w:type="dxa"/>
          </w:tcPr>
          <w:p w14:paraId="74ED594F" w14:textId="57C1B927" w:rsidR="00E150A0" w:rsidRDefault="00E150A0" w:rsidP="00F5403B">
            <w:pPr>
              <w:rPr>
                <w:rFonts w:ascii="Times New Roman" w:hAnsi="Times New Roman" w:cs="Times New Roman"/>
                <w:bCs/>
                <w:szCs w:val="24"/>
              </w:rPr>
            </w:pPr>
            <w:r>
              <w:rPr>
                <w:rFonts w:ascii="Times New Roman" w:hAnsi="Times New Roman" w:cs="Times New Roman"/>
                <w:bCs/>
                <w:szCs w:val="24"/>
              </w:rPr>
              <w:t>cholesterol</w:t>
            </w:r>
          </w:p>
        </w:tc>
        <w:tc>
          <w:tcPr>
            <w:tcW w:w="1943" w:type="dxa"/>
          </w:tcPr>
          <w:p w14:paraId="5088186B" w14:textId="67970992" w:rsidR="00E150A0" w:rsidRDefault="00E150A0" w:rsidP="00F5403B">
            <w:pPr>
              <w:rPr>
                <w:rFonts w:ascii="Times New Roman" w:hAnsi="Times New Roman" w:cs="Times New Roman"/>
                <w:bCs/>
                <w:szCs w:val="24"/>
              </w:rPr>
            </w:pPr>
            <w:r>
              <w:rPr>
                <w:rFonts w:ascii="Times New Roman" w:hAnsi="Times New Roman" w:cs="Times New Roman"/>
                <w:bCs/>
                <w:szCs w:val="24"/>
              </w:rPr>
              <w:t>Cholesterol</w:t>
            </w:r>
          </w:p>
        </w:tc>
        <w:tc>
          <w:tcPr>
            <w:tcW w:w="3200" w:type="dxa"/>
          </w:tcPr>
          <w:p w14:paraId="101DB04B" w14:textId="06290993" w:rsidR="00E150A0" w:rsidRDefault="00E150A0" w:rsidP="00F5403B">
            <w:pPr>
              <w:rPr>
                <w:rFonts w:ascii="Times New Roman" w:hAnsi="Times New Roman" w:cs="Times New Roman"/>
                <w:bCs/>
                <w:szCs w:val="24"/>
              </w:rPr>
            </w:pPr>
            <w:r>
              <w:rPr>
                <w:rFonts w:ascii="Times New Roman" w:hAnsi="Times New Roman" w:cs="Times New Roman"/>
                <w:bCs/>
                <w:szCs w:val="24"/>
              </w:rPr>
              <w:t>Input, Examination feature</w:t>
            </w:r>
          </w:p>
        </w:tc>
        <w:tc>
          <w:tcPr>
            <w:tcW w:w="2614" w:type="dxa"/>
          </w:tcPr>
          <w:p w14:paraId="7662C9CA" w14:textId="3B05DFCE" w:rsidR="00E150A0" w:rsidRDefault="009E62C8" w:rsidP="00F5403B">
            <w:pPr>
              <w:rPr>
                <w:rFonts w:ascii="Times New Roman" w:hAnsi="Times New Roman" w:cs="Times New Roman"/>
                <w:bCs/>
                <w:szCs w:val="24"/>
              </w:rPr>
            </w:pPr>
            <w:r>
              <w:rPr>
                <w:rFonts w:ascii="Times New Roman" w:hAnsi="Times New Roman" w:cs="Times New Roman"/>
                <w:bCs/>
                <w:szCs w:val="24"/>
              </w:rPr>
              <w:t>1: normal</w:t>
            </w:r>
          </w:p>
          <w:p w14:paraId="37F029B6" w14:textId="7C787472" w:rsidR="009E62C8" w:rsidRDefault="009E62C8" w:rsidP="00F5403B">
            <w:pPr>
              <w:rPr>
                <w:rFonts w:ascii="Times New Roman" w:hAnsi="Times New Roman" w:cs="Times New Roman"/>
                <w:bCs/>
                <w:szCs w:val="24"/>
              </w:rPr>
            </w:pPr>
            <w:r>
              <w:rPr>
                <w:rFonts w:ascii="Times New Roman" w:hAnsi="Times New Roman" w:cs="Times New Roman"/>
                <w:bCs/>
                <w:szCs w:val="24"/>
              </w:rPr>
              <w:t>2: above normal</w:t>
            </w:r>
          </w:p>
          <w:p w14:paraId="0C761DA2" w14:textId="259262C6" w:rsidR="009E62C8" w:rsidRDefault="009E62C8" w:rsidP="00F5403B">
            <w:pPr>
              <w:rPr>
                <w:rFonts w:ascii="Times New Roman" w:hAnsi="Times New Roman" w:cs="Times New Roman"/>
                <w:bCs/>
                <w:szCs w:val="24"/>
              </w:rPr>
            </w:pPr>
            <w:r>
              <w:rPr>
                <w:rFonts w:ascii="Times New Roman" w:hAnsi="Times New Roman" w:cs="Times New Roman"/>
                <w:bCs/>
                <w:szCs w:val="24"/>
              </w:rPr>
              <w:t>3: well above normal</w:t>
            </w:r>
          </w:p>
        </w:tc>
      </w:tr>
      <w:tr w:rsidR="00E150A0" w14:paraId="57211C8D" w14:textId="2A5B9696" w:rsidTr="00E150A0">
        <w:tc>
          <w:tcPr>
            <w:tcW w:w="1259" w:type="dxa"/>
          </w:tcPr>
          <w:p w14:paraId="634C8448" w14:textId="31BDAA29" w:rsidR="00E150A0" w:rsidRDefault="00E150A0" w:rsidP="00F5403B">
            <w:pPr>
              <w:rPr>
                <w:rFonts w:ascii="Times New Roman" w:hAnsi="Times New Roman" w:cs="Times New Roman"/>
                <w:bCs/>
                <w:szCs w:val="24"/>
              </w:rPr>
            </w:pPr>
            <w:proofErr w:type="spellStart"/>
            <w:r>
              <w:rPr>
                <w:rFonts w:ascii="Times New Roman" w:hAnsi="Times New Roman" w:cs="Times New Roman"/>
                <w:bCs/>
                <w:szCs w:val="24"/>
              </w:rPr>
              <w:t>gluc</w:t>
            </w:r>
            <w:proofErr w:type="spellEnd"/>
          </w:p>
        </w:tc>
        <w:tc>
          <w:tcPr>
            <w:tcW w:w="1943" w:type="dxa"/>
          </w:tcPr>
          <w:p w14:paraId="097BAB8E" w14:textId="2F935800" w:rsidR="00E150A0" w:rsidRDefault="00E150A0" w:rsidP="00F5403B">
            <w:pPr>
              <w:rPr>
                <w:rFonts w:ascii="Times New Roman" w:hAnsi="Times New Roman" w:cs="Times New Roman"/>
                <w:bCs/>
                <w:szCs w:val="24"/>
              </w:rPr>
            </w:pPr>
            <w:r>
              <w:rPr>
                <w:rFonts w:ascii="Times New Roman" w:hAnsi="Times New Roman" w:cs="Times New Roman"/>
                <w:bCs/>
                <w:szCs w:val="24"/>
              </w:rPr>
              <w:t>Glucose</w:t>
            </w:r>
          </w:p>
        </w:tc>
        <w:tc>
          <w:tcPr>
            <w:tcW w:w="3200" w:type="dxa"/>
          </w:tcPr>
          <w:p w14:paraId="6871218D" w14:textId="6F60FE4E" w:rsidR="00E150A0" w:rsidRDefault="00E150A0" w:rsidP="00F5403B">
            <w:pPr>
              <w:rPr>
                <w:rFonts w:ascii="Times New Roman" w:hAnsi="Times New Roman" w:cs="Times New Roman"/>
                <w:bCs/>
                <w:szCs w:val="24"/>
              </w:rPr>
            </w:pPr>
            <w:r>
              <w:rPr>
                <w:rFonts w:ascii="Times New Roman" w:hAnsi="Times New Roman" w:cs="Times New Roman"/>
                <w:bCs/>
                <w:szCs w:val="24"/>
              </w:rPr>
              <w:t>Input, Examination feature</w:t>
            </w:r>
          </w:p>
        </w:tc>
        <w:tc>
          <w:tcPr>
            <w:tcW w:w="2614" w:type="dxa"/>
          </w:tcPr>
          <w:p w14:paraId="6B5FBF3B" w14:textId="77777777" w:rsidR="009E62C8" w:rsidRDefault="009E62C8" w:rsidP="009E62C8">
            <w:pPr>
              <w:rPr>
                <w:rFonts w:ascii="Times New Roman" w:hAnsi="Times New Roman" w:cs="Times New Roman"/>
                <w:bCs/>
                <w:szCs w:val="24"/>
              </w:rPr>
            </w:pPr>
            <w:r>
              <w:rPr>
                <w:rFonts w:ascii="Times New Roman" w:hAnsi="Times New Roman" w:cs="Times New Roman"/>
                <w:bCs/>
                <w:szCs w:val="24"/>
              </w:rPr>
              <w:t>1: normal</w:t>
            </w:r>
          </w:p>
          <w:p w14:paraId="53381BC4" w14:textId="77777777" w:rsidR="009E62C8" w:rsidRDefault="009E62C8" w:rsidP="009E62C8">
            <w:pPr>
              <w:rPr>
                <w:rFonts w:ascii="Times New Roman" w:hAnsi="Times New Roman" w:cs="Times New Roman"/>
                <w:bCs/>
                <w:szCs w:val="24"/>
              </w:rPr>
            </w:pPr>
            <w:r>
              <w:rPr>
                <w:rFonts w:ascii="Times New Roman" w:hAnsi="Times New Roman" w:cs="Times New Roman"/>
                <w:bCs/>
                <w:szCs w:val="24"/>
              </w:rPr>
              <w:t>2: above normal</w:t>
            </w:r>
          </w:p>
          <w:p w14:paraId="16ACBDF4" w14:textId="7BE40F22" w:rsidR="00E150A0" w:rsidRDefault="009E62C8" w:rsidP="009E62C8">
            <w:pPr>
              <w:rPr>
                <w:rFonts w:ascii="Times New Roman" w:hAnsi="Times New Roman" w:cs="Times New Roman"/>
                <w:bCs/>
                <w:szCs w:val="24"/>
              </w:rPr>
            </w:pPr>
            <w:r>
              <w:rPr>
                <w:rFonts w:ascii="Times New Roman" w:hAnsi="Times New Roman" w:cs="Times New Roman"/>
                <w:bCs/>
                <w:szCs w:val="24"/>
              </w:rPr>
              <w:lastRenderedPageBreak/>
              <w:t>3:</w:t>
            </w:r>
            <w:r>
              <w:rPr>
                <w:rFonts w:ascii="Times New Roman" w:hAnsi="Times New Roman" w:cs="Times New Roman"/>
                <w:bCs/>
                <w:szCs w:val="24"/>
              </w:rPr>
              <w:t xml:space="preserve"> </w:t>
            </w:r>
            <w:r>
              <w:rPr>
                <w:rFonts w:ascii="Times New Roman" w:hAnsi="Times New Roman" w:cs="Times New Roman"/>
                <w:bCs/>
                <w:szCs w:val="24"/>
              </w:rPr>
              <w:t>well above normal</w:t>
            </w:r>
          </w:p>
        </w:tc>
      </w:tr>
      <w:tr w:rsidR="00E150A0" w14:paraId="2C06F876" w14:textId="7BFFFBB9" w:rsidTr="00E150A0">
        <w:tc>
          <w:tcPr>
            <w:tcW w:w="1259" w:type="dxa"/>
          </w:tcPr>
          <w:p w14:paraId="2C513081" w14:textId="1B12D755" w:rsidR="00E150A0" w:rsidRDefault="00E150A0" w:rsidP="00F5403B">
            <w:pPr>
              <w:rPr>
                <w:rFonts w:ascii="Times New Roman" w:hAnsi="Times New Roman" w:cs="Times New Roman"/>
                <w:bCs/>
                <w:szCs w:val="24"/>
              </w:rPr>
            </w:pPr>
            <w:r>
              <w:rPr>
                <w:rFonts w:ascii="Times New Roman" w:hAnsi="Times New Roman" w:cs="Times New Roman"/>
                <w:bCs/>
                <w:szCs w:val="24"/>
              </w:rPr>
              <w:lastRenderedPageBreak/>
              <w:t>smoke</w:t>
            </w:r>
          </w:p>
        </w:tc>
        <w:tc>
          <w:tcPr>
            <w:tcW w:w="1943" w:type="dxa"/>
          </w:tcPr>
          <w:p w14:paraId="41BE9231" w14:textId="116656A8" w:rsidR="00E150A0" w:rsidRDefault="00E150A0" w:rsidP="00F5403B">
            <w:pPr>
              <w:rPr>
                <w:rFonts w:ascii="Times New Roman" w:hAnsi="Times New Roman" w:cs="Times New Roman"/>
                <w:bCs/>
                <w:szCs w:val="24"/>
              </w:rPr>
            </w:pPr>
            <w:r>
              <w:rPr>
                <w:rFonts w:ascii="Times New Roman" w:hAnsi="Times New Roman" w:cs="Times New Roman"/>
                <w:bCs/>
                <w:szCs w:val="24"/>
              </w:rPr>
              <w:t>Smoking</w:t>
            </w:r>
          </w:p>
        </w:tc>
        <w:tc>
          <w:tcPr>
            <w:tcW w:w="3200" w:type="dxa"/>
          </w:tcPr>
          <w:p w14:paraId="46FB26A9" w14:textId="2D0C0D81" w:rsidR="00E150A0" w:rsidRDefault="00E150A0" w:rsidP="00F5403B">
            <w:pPr>
              <w:rPr>
                <w:rFonts w:ascii="Times New Roman" w:hAnsi="Times New Roman" w:cs="Times New Roman"/>
                <w:bCs/>
                <w:szCs w:val="24"/>
              </w:rPr>
            </w:pPr>
            <w:r>
              <w:rPr>
                <w:rFonts w:ascii="Times New Roman" w:hAnsi="Times New Roman" w:cs="Times New Roman"/>
                <w:bCs/>
                <w:szCs w:val="24"/>
              </w:rPr>
              <w:t xml:space="preserve">Input, </w:t>
            </w:r>
            <w:r>
              <w:rPr>
                <w:rFonts w:ascii="Times New Roman" w:hAnsi="Times New Roman" w:cs="Times New Roman"/>
                <w:bCs/>
                <w:szCs w:val="24"/>
              </w:rPr>
              <w:t>Subjective</w:t>
            </w:r>
            <w:r>
              <w:rPr>
                <w:rFonts w:ascii="Times New Roman" w:hAnsi="Times New Roman" w:cs="Times New Roman"/>
                <w:bCs/>
                <w:szCs w:val="24"/>
              </w:rPr>
              <w:t xml:space="preserve"> feature</w:t>
            </w:r>
          </w:p>
        </w:tc>
        <w:tc>
          <w:tcPr>
            <w:tcW w:w="2614" w:type="dxa"/>
          </w:tcPr>
          <w:p w14:paraId="2668F05B" w14:textId="66FE307B" w:rsidR="00E150A0" w:rsidRDefault="00E150A0" w:rsidP="00F5403B">
            <w:pPr>
              <w:rPr>
                <w:rFonts w:ascii="Times New Roman" w:hAnsi="Times New Roman" w:cs="Times New Roman"/>
                <w:bCs/>
                <w:szCs w:val="24"/>
              </w:rPr>
            </w:pPr>
            <w:r>
              <w:rPr>
                <w:rFonts w:ascii="Times New Roman" w:hAnsi="Times New Roman" w:cs="Times New Roman"/>
                <w:bCs/>
                <w:szCs w:val="24"/>
              </w:rPr>
              <w:t>Binary</w:t>
            </w:r>
          </w:p>
        </w:tc>
      </w:tr>
      <w:tr w:rsidR="00E150A0" w14:paraId="115D6E08" w14:textId="22D9882F" w:rsidTr="00E150A0">
        <w:tc>
          <w:tcPr>
            <w:tcW w:w="1259" w:type="dxa"/>
          </w:tcPr>
          <w:p w14:paraId="2276A342" w14:textId="6A01003A" w:rsidR="00E150A0" w:rsidRDefault="00E150A0" w:rsidP="00E150A0">
            <w:pPr>
              <w:rPr>
                <w:rFonts w:ascii="Times New Roman" w:hAnsi="Times New Roman" w:cs="Times New Roman"/>
                <w:bCs/>
                <w:szCs w:val="24"/>
              </w:rPr>
            </w:pPr>
            <w:proofErr w:type="spellStart"/>
            <w:r>
              <w:rPr>
                <w:rFonts w:ascii="Times New Roman" w:hAnsi="Times New Roman" w:cs="Times New Roman"/>
                <w:bCs/>
                <w:szCs w:val="24"/>
              </w:rPr>
              <w:t>alco</w:t>
            </w:r>
            <w:proofErr w:type="spellEnd"/>
          </w:p>
        </w:tc>
        <w:tc>
          <w:tcPr>
            <w:tcW w:w="1943" w:type="dxa"/>
          </w:tcPr>
          <w:p w14:paraId="3C61CD07" w14:textId="5C7973F1" w:rsidR="00E150A0" w:rsidRDefault="00E150A0" w:rsidP="00E150A0">
            <w:pPr>
              <w:rPr>
                <w:rFonts w:ascii="Times New Roman" w:hAnsi="Times New Roman" w:cs="Times New Roman"/>
                <w:bCs/>
                <w:szCs w:val="24"/>
              </w:rPr>
            </w:pPr>
            <w:r>
              <w:rPr>
                <w:rFonts w:ascii="Times New Roman" w:hAnsi="Times New Roman" w:cs="Times New Roman"/>
                <w:bCs/>
                <w:szCs w:val="24"/>
              </w:rPr>
              <w:t>Alcohol intake</w:t>
            </w:r>
          </w:p>
        </w:tc>
        <w:tc>
          <w:tcPr>
            <w:tcW w:w="3200" w:type="dxa"/>
          </w:tcPr>
          <w:p w14:paraId="0F036C46" w14:textId="24050C83" w:rsidR="00E150A0" w:rsidRDefault="00E150A0" w:rsidP="00E150A0">
            <w:pPr>
              <w:rPr>
                <w:rFonts w:ascii="Times New Roman" w:hAnsi="Times New Roman" w:cs="Times New Roman"/>
                <w:bCs/>
                <w:szCs w:val="24"/>
              </w:rPr>
            </w:pPr>
            <w:r>
              <w:rPr>
                <w:rFonts w:ascii="Times New Roman" w:hAnsi="Times New Roman" w:cs="Times New Roman"/>
                <w:bCs/>
                <w:szCs w:val="24"/>
              </w:rPr>
              <w:t>Input, Subjective feature</w:t>
            </w:r>
          </w:p>
        </w:tc>
        <w:tc>
          <w:tcPr>
            <w:tcW w:w="2614" w:type="dxa"/>
          </w:tcPr>
          <w:p w14:paraId="0E4A4499" w14:textId="764A3B6B" w:rsidR="00E150A0" w:rsidRDefault="00E150A0" w:rsidP="00E150A0">
            <w:pPr>
              <w:rPr>
                <w:rFonts w:ascii="Times New Roman" w:hAnsi="Times New Roman" w:cs="Times New Roman"/>
                <w:bCs/>
                <w:szCs w:val="24"/>
              </w:rPr>
            </w:pPr>
            <w:r>
              <w:rPr>
                <w:rFonts w:ascii="Times New Roman" w:hAnsi="Times New Roman" w:cs="Times New Roman"/>
                <w:bCs/>
                <w:szCs w:val="24"/>
              </w:rPr>
              <w:t>Binary</w:t>
            </w:r>
          </w:p>
        </w:tc>
      </w:tr>
      <w:tr w:rsidR="00E150A0" w14:paraId="18D82EA4" w14:textId="52366D09" w:rsidTr="00E150A0">
        <w:tc>
          <w:tcPr>
            <w:tcW w:w="1259" w:type="dxa"/>
          </w:tcPr>
          <w:p w14:paraId="4852F003" w14:textId="2D889525" w:rsidR="00E150A0" w:rsidRDefault="00E150A0" w:rsidP="00E150A0">
            <w:pPr>
              <w:rPr>
                <w:rFonts w:ascii="Times New Roman" w:hAnsi="Times New Roman" w:cs="Times New Roman"/>
                <w:bCs/>
                <w:szCs w:val="24"/>
              </w:rPr>
            </w:pPr>
            <w:r>
              <w:rPr>
                <w:rFonts w:ascii="Times New Roman" w:hAnsi="Times New Roman" w:cs="Times New Roman"/>
                <w:bCs/>
                <w:szCs w:val="24"/>
              </w:rPr>
              <w:t>active</w:t>
            </w:r>
          </w:p>
        </w:tc>
        <w:tc>
          <w:tcPr>
            <w:tcW w:w="1943" w:type="dxa"/>
          </w:tcPr>
          <w:p w14:paraId="30CE8B64" w14:textId="759A4D31" w:rsidR="00E150A0" w:rsidRDefault="00E150A0" w:rsidP="00E150A0">
            <w:pPr>
              <w:rPr>
                <w:rFonts w:ascii="Times New Roman" w:hAnsi="Times New Roman" w:cs="Times New Roman"/>
                <w:bCs/>
                <w:szCs w:val="24"/>
              </w:rPr>
            </w:pPr>
            <w:r>
              <w:rPr>
                <w:rFonts w:ascii="Times New Roman" w:hAnsi="Times New Roman" w:cs="Times New Roman"/>
                <w:bCs/>
                <w:szCs w:val="24"/>
              </w:rPr>
              <w:t>Physical activity</w:t>
            </w:r>
          </w:p>
        </w:tc>
        <w:tc>
          <w:tcPr>
            <w:tcW w:w="3200" w:type="dxa"/>
          </w:tcPr>
          <w:p w14:paraId="7EC64F2B" w14:textId="3BB0B937" w:rsidR="00E150A0" w:rsidRDefault="00E150A0" w:rsidP="00E150A0">
            <w:pPr>
              <w:rPr>
                <w:rFonts w:ascii="Times New Roman" w:hAnsi="Times New Roman" w:cs="Times New Roman"/>
                <w:bCs/>
                <w:szCs w:val="24"/>
              </w:rPr>
            </w:pPr>
            <w:r>
              <w:rPr>
                <w:rFonts w:ascii="Times New Roman" w:hAnsi="Times New Roman" w:cs="Times New Roman"/>
                <w:bCs/>
                <w:szCs w:val="24"/>
              </w:rPr>
              <w:t>Input, Subjective feature</w:t>
            </w:r>
          </w:p>
        </w:tc>
        <w:tc>
          <w:tcPr>
            <w:tcW w:w="2614" w:type="dxa"/>
          </w:tcPr>
          <w:p w14:paraId="0D01C8BD" w14:textId="3C4EE4E2" w:rsidR="00E150A0" w:rsidRDefault="009E62C8" w:rsidP="00E150A0">
            <w:pPr>
              <w:rPr>
                <w:rFonts w:ascii="Times New Roman" w:hAnsi="Times New Roman" w:cs="Times New Roman"/>
                <w:bCs/>
                <w:szCs w:val="24"/>
              </w:rPr>
            </w:pPr>
            <w:r>
              <w:rPr>
                <w:rFonts w:ascii="Times New Roman" w:hAnsi="Times New Roman" w:cs="Times New Roman"/>
                <w:bCs/>
                <w:szCs w:val="24"/>
              </w:rPr>
              <w:t>Binary</w:t>
            </w:r>
          </w:p>
        </w:tc>
      </w:tr>
      <w:tr w:rsidR="00E150A0" w14:paraId="103F0D3B" w14:textId="187EC5AB" w:rsidTr="00E150A0">
        <w:tc>
          <w:tcPr>
            <w:tcW w:w="1259" w:type="dxa"/>
          </w:tcPr>
          <w:p w14:paraId="62F4CCA0" w14:textId="0EF00995" w:rsidR="00E150A0" w:rsidRDefault="00E150A0" w:rsidP="00E150A0">
            <w:pPr>
              <w:rPr>
                <w:rFonts w:ascii="Times New Roman" w:hAnsi="Times New Roman" w:cs="Times New Roman"/>
                <w:bCs/>
                <w:szCs w:val="24"/>
              </w:rPr>
            </w:pPr>
            <w:r>
              <w:rPr>
                <w:rFonts w:ascii="Times New Roman" w:hAnsi="Times New Roman" w:cs="Times New Roman"/>
                <w:bCs/>
                <w:szCs w:val="24"/>
              </w:rPr>
              <w:t>cardio</w:t>
            </w:r>
          </w:p>
        </w:tc>
        <w:tc>
          <w:tcPr>
            <w:tcW w:w="1943" w:type="dxa"/>
          </w:tcPr>
          <w:p w14:paraId="645B0B16" w14:textId="22343437" w:rsidR="00E150A0" w:rsidRDefault="00E150A0" w:rsidP="00E150A0">
            <w:pPr>
              <w:rPr>
                <w:rFonts w:ascii="Times New Roman" w:hAnsi="Times New Roman" w:cs="Times New Roman"/>
                <w:bCs/>
                <w:szCs w:val="24"/>
              </w:rPr>
            </w:pPr>
            <w:r>
              <w:rPr>
                <w:rFonts w:ascii="Times New Roman" w:hAnsi="Times New Roman" w:cs="Times New Roman"/>
                <w:bCs/>
                <w:szCs w:val="24"/>
              </w:rPr>
              <w:t>Presence or absence of cardiovascular disease</w:t>
            </w:r>
          </w:p>
        </w:tc>
        <w:tc>
          <w:tcPr>
            <w:tcW w:w="3200" w:type="dxa"/>
          </w:tcPr>
          <w:p w14:paraId="13C53997" w14:textId="6AD90706" w:rsidR="00E150A0" w:rsidRDefault="00E150A0" w:rsidP="00E150A0">
            <w:pPr>
              <w:rPr>
                <w:rFonts w:ascii="Times New Roman" w:hAnsi="Times New Roman" w:cs="Times New Roman"/>
                <w:bCs/>
                <w:szCs w:val="24"/>
              </w:rPr>
            </w:pPr>
            <w:r>
              <w:rPr>
                <w:rFonts w:ascii="Times New Roman" w:hAnsi="Times New Roman" w:cs="Times New Roman"/>
                <w:bCs/>
                <w:szCs w:val="24"/>
              </w:rPr>
              <w:t>Target Variable</w:t>
            </w:r>
          </w:p>
        </w:tc>
        <w:tc>
          <w:tcPr>
            <w:tcW w:w="2614" w:type="dxa"/>
          </w:tcPr>
          <w:p w14:paraId="5271DDC7" w14:textId="54163F4B" w:rsidR="00E150A0" w:rsidRDefault="009E62C8" w:rsidP="00E150A0">
            <w:pPr>
              <w:rPr>
                <w:rFonts w:ascii="Times New Roman" w:hAnsi="Times New Roman" w:cs="Times New Roman"/>
                <w:bCs/>
                <w:szCs w:val="24"/>
              </w:rPr>
            </w:pPr>
            <w:r>
              <w:rPr>
                <w:rFonts w:ascii="Times New Roman" w:hAnsi="Times New Roman" w:cs="Times New Roman"/>
                <w:bCs/>
                <w:szCs w:val="24"/>
              </w:rPr>
              <w:t>Binary</w:t>
            </w:r>
          </w:p>
        </w:tc>
      </w:tr>
      <w:tr w:rsidR="009E62C8" w14:paraId="5D68440C" w14:textId="77777777" w:rsidTr="00E150A0">
        <w:tc>
          <w:tcPr>
            <w:tcW w:w="1259" w:type="dxa"/>
          </w:tcPr>
          <w:p w14:paraId="23A9F4EA" w14:textId="5B38F7F6" w:rsidR="009E62C8" w:rsidRDefault="009E62C8" w:rsidP="00E150A0">
            <w:pPr>
              <w:rPr>
                <w:rFonts w:ascii="Times New Roman" w:hAnsi="Times New Roman" w:cs="Times New Roman"/>
                <w:bCs/>
                <w:szCs w:val="24"/>
              </w:rPr>
            </w:pPr>
            <w:r>
              <w:rPr>
                <w:rFonts w:ascii="Times New Roman" w:hAnsi="Times New Roman" w:cs="Times New Roman"/>
                <w:bCs/>
                <w:szCs w:val="24"/>
              </w:rPr>
              <w:t>BMI</w:t>
            </w:r>
          </w:p>
        </w:tc>
        <w:tc>
          <w:tcPr>
            <w:tcW w:w="1943" w:type="dxa"/>
          </w:tcPr>
          <w:p w14:paraId="4A25797E" w14:textId="68F9C15B" w:rsidR="009E62C8" w:rsidRDefault="009E62C8" w:rsidP="00E150A0">
            <w:pPr>
              <w:rPr>
                <w:rFonts w:ascii="Times New Roman" w:hAnsi="Times New Roman" w:cs="Times New Roman"/>
                <w:bCs/>
                <w:szCs w:val="24"/>
              </w:rPr>
            </w:pPr>
            <w:r>
              <w:rPr>
                <w:rFonts w:ascii="Times New Roman" w:hAnsi="Times New Roman" w:cs="Times New Roman"/>
                <w:bCs/>
                <w:szCs w:val="24"/>
              </w:rPr>
              <w:t>BMI</w:t>
            </w:r>
          </w:p>
        </w:tc>
        <w:tc>
          <w:tcPr>
            <w:tcW w:w="3200" w:type="dxa"/>
          </w:tcPr>
          <w:p w14:paraId="1AB2B15D" w14:textId="5B42D549" w:rsidR="009E62C8" w:rsidRDefault="009E62C8" w:rsidP="00E150A0">
            <w:pPr>
              <w:rPr>
                <w:rFonts w:ascii="Times New Roman" w:hAnsi="Times New Roman" w:cs="Times New Roman"/>
                <w:bCs/>
                <w:szCs w:val="24"/>
              </w:rPr>
            </w:pPr>
            <w:r>
              <w:rPr>
                <w:rFonts w:ascii="Times New Roman" w:hAnsi="Times New Roman" w:cs="Times New Roman"/>
                <w:bCs/>
                <w:szCs w:val="24"/>
              </w:rPr>
              <w:t>Input, Objective feature</w:t>
            </w:r>
          </w:p>
        </w:tc>
        <w:tc>
          <w:tcPr>
            <w:tcW w:w="2614" w:type="dxa"/>
          </w:tcPr>
          <w:p w14:paraId="544B076A" w14:textId="5CB08317" w:rsidR="009E62C8" w:rsidRDefault="009E62C8" w:rsidP="00E150A0">
            <w:pPr>
              <w:rPr>
                <w:rFonts w:ascii="Times New Roman" w:hAnsi="Times New Roman" w:cs="Times New Roman"/>
                <w:bCs/>
                <w:szCs w:val="24"/>
              </w:rPr>
            </w:pPr>
            <w:r>
              <w:rPr>
                <w:rFonts w:ascii="Times New Roman" w:hAnsi="Times New Roman" w:cs="Times New Roman"/>
                <w:bCs/>
                <w:szCs w:val="24"/>
              </w:rPr>
              <w:t>Float</w:t>
            </w:r>
          </w:p>
        </w:tc>
      </w:tr>
      <w:tr w:rsidR="009E62C8" w14:paraId="6F31DE36" w14:textId="77777777" w:rsidTr="00E150A0">
        <w:tc>
          <w:tcPr>
            <w:tcW w:w="1259" w:type="dxa"/>
          </w:tcPr>
          <w:p w14:paraId="1135DE85" w14:textId="06D88095" w:rsidR="009E62C8" w:rsidRDefault="009E62C8" w:rsidP="00E150A0">
            <w:pPr>
              <w:rPr>
                <w:rFonts w:ascii="Times New Roman" w:hAnsi="Times New Roman" w:cs="Times New Roman"/>
                <w:bCs/>
                <w:szCs w:val="24"/>
              </w:rPr>
            </w:pPr>
            <w:proofErr w:type="spellStart"/>
            <w:r>
              <w:rPr>
                <w:rFonts w:ascii="Times New Roman" w:hAnsi="Times New Roman" w:cs="Times New Roman"/>
                <w:bCs/>
                <w:szCs w:val="24"/>
              </w:rPr>
              <w:t>BloodPressure</w:t>
            </w:r>
            <w:proofErr w:type="spellEnd"/>
          </w:p>
        </w:tc>
        <w:tc>
          <w:tcPr>
            <w:tcW w:w="1943" w:type="dxa"/>
          </w:tcPr>
          <w:p w14:paraId="5AA64924" w14:textId="04AA682C" w:rsidR="009E62C8" w:rsidRDefault="009E62C8" w:rsidP="00E150A0">
            <w:pPr>
              <w:rPr>
                <w:rFonts w:ascii="Times New Roman" w:hAnsi="Times New Roman" w:cs="Times New Roman"/>
                <w:bCs/>
                <w:szCs w:val="24"/>
              </w:rPr>
            </w:pPr>
            <w:r>
              <w:rPr>
                <w:rFonts w:ascii="Times New Roman" w:hAnsi="Times New Roman" w:cs="Times New Roman"/>
                <w:bCs/>
                <w:szCs w:val="24"/>
              </w:rPr>
              <w:t>Blood Pressure</w:t>
            </w:r>
          </w:p>
        </w:tc>
        <w:tc>
          <w:tcPr>
            <w:tcW w:w="3200" w:type="dxa"/>
          </w:tcPr>
          <w:p w14:paraId="3850C617" w14:textId="10F87F88" w:rsidR="009E62C8" w:rsidRDefault="009E62C8" w:rsidP="00E150A0">
            <w:pPr>
              <w:rPr>
                <w:rFonts w:ascii="Times New Roman" w:hAnsi="Times New Roman" w:cs="Times New Roman"/>
                <w:bCs/>
                <w:szCs w:val="24"/>
              </w:rPr>
            </w:pPr>
            <w:r>
              <w:rPr>
                <w:rFonts w:ascii="Times New Roman" w:hAnsi="Times New Roman" w:cs="Times New Roman"/>
                <w:bCs/>
                <w:szCs w:val="24"/>
              </w:rPr>
              <w:t xml:space="preserve">Input, </w:t>
            </w:r>
            <w:r>
              <w:rPr>
                <w:rFonts w:ascii="Times New Roman" w:hAnsi="Times New Roman" w:cs="Times New Roman"/>
                <w:bCs/>
                <w:szCs w:val="24"/>
              </w:rPr>
              <w:t>Examination feature</w:t>
            </w:r>
          </w:p>
        </w:tc>
        <w:tc>
          <w:tcPr>
            <w:tcW w:w="2614" w:type="dxa"/>
          </w:tcPr>
          <w:p w14:paraId="0DCC3C4C" w14:textId="542562D1" w:rsidR="009E62C8" w:rsidRDefault="009E62C8" w:rsidP="00E150A0">
            <w:pPr>
              <w:rPr>
                <w:rFonts w:ascii="Times New Roman" w:hAnsi="Times New Roman" w:cs="Times New Roman"/>
                <w:bCs/>
                <w:szCs w:val="24"/>
              </w:rPr>
            </w:pPr>
            <w:r>
              <w:rPr>
                <w:rFonts w:ascii="Times New Roman" w:hAnsi="Times New Roman" w:cs="Times New Roman"/>
                <w:bCs/>
                <w:szCs w:val="24"/>
              </w:rPr>
              <w:t>Integer</w:t>
            </w:r>
          </w:p>
        </w:tc>
      </w:tr>
    </w:tbl>
    <w:p w14:paraId="4B56D4D9" w14:textId="5D306225" w:rsidR="00E150A0" w:rsidRPr="00E150A0" w:rsidRDefault="00E150A0" w:rsidP="00F5403B">
      <w:pPr>
        <w:rPr>
          <w:rFonts w:ascii="Times New Roman" w:hAnsi="Times New Roman" w:cs="Times New Roman"/>
          <w:b/>
          <w:bCs/>
          <w:szCs w:val="24"/>
        </w:rPr>
      </w:pPr>
    </w:p>
    <w:p w14:paraId="1BC715D7" w14:textId="0E3B24E8" w:rsidR="00170AAF" w:rsidRPr="00D3205B" w:rsidRDefault="00D3205B" w:rsidP="00D3205B">
      <w:pPr>
        <w:spacing w:after="0"/>
        <w:rPr>
          <w:rFonts w:ascii="Times New Roman" w:hAnsi="Times New Roman" w:cs="Times New Roman"/>
          <w:bCs/>
          <w:sz w:val="24"/>
          <w:szCs w:val="24"/>
        </w:rPr>
      </w:pPr>
      <w:r>
        <w:rPr>
          <w:rFonts w:ascii="Times New Roman" w:hAnsi="Times New Roman" w:cs="Times New Roman"/>
          <w:bCs/>
          <w:sz w:val="24"/>
          <w:szCs w:val="24"/>
        </w:rPr>
        <w:t>The class distribution</w:t>
      </w:r>
      <w:r w:rsidR="00FC2490">
        <w:rPr>
          <w:rFonts w:ascii="Times New Roman" w:hAnsi="Times New Roman" w:cs="Times New Roman"/>
          <w:bCs/>
          <w:sz w:val="24"/>
          <w:szCs w:val="24"/>
        </w:rPr>
        <w:t xml:space="preserve"> of the target attribute, cardio</w:t>
      </w:r>
      <w:r>
        <w:rPr>
          <w:rFonts w:ascii="Times New Roman" w:hAnsi="Times New Roman" w:cs="Times New Roman"/>
          <w:bCs/>
          <w:sz w:val="24"/>
          <w:szCs w:val="24"/>
        </w:rPr>
        <w:t xml:space="preserve"> is balanced as seen in the figure </w:t>
      </w:r>
      <w:r>
        <w:rPr>
          <w:rFonts w:ascii="Times New Roman" w:hAnsi="Times New Roman" w:cs="Times New Roman"/>
          <w:bCs/>
          <w:sz w:val="24"/>
          <w:szCs w:val="24"/>
        </w:rPr>
        <w:t>below.</w:t>
      </w:r>
    </w:p>
    <w:p w14:paraId="63CB462E" w14:textId="3F9DA9BB" w:rsidR="009E62C8" w:rsidRDefault="009E62C8" w:rsidP="009E62C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FD8463" wp14:editId="11E41616">
            <wp:extent cx="4051300" cy="23632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st.png"/>
                    <pic:cNvPicPr/>
                  </pic:nvPicPr>
                  <pic:blipFill>
                    <a:blip r:embed="rId4">
                      <a:extLst>
                        <a:ext uri="{28A0092B-C50C-407E-A947-70E740481C1C}">
                          <a14:useLocalDpi xmlns:a14="http://schemas.microsoft.com/office/drawing/2010/main" val="0"/>
                        </a:ext>
                      </a:extLst>
                    </a:blip>
                    <a:stretch>
                      <a:fillRect/>
                    </a:stretch>
                  </pic:blipFill>
                  <pic:spPr>
                    <a:xfrm>
                      <a:off x="0" y="0"/>
                      <a:ext cx="4067129" cy="2372492"/>
                    </a:xfrm>
                    <a:prstGeom prst="rect">
                      <a:avLst/>
                    </a:prstGeom>
                  </pic:spPr>
                </pic:pic>
              </a:graphicData>
            </a:graphic>
          </wp:inline>
        </w:drawing>
      </w:r>
    </w:p>
    <w:p w14:paraId="08F97687" w14:textId="681AE343" w:rsidR="00E53486" w:rsidRDefault="00744AF0" w:rsidP="00C574F4">
      <w:pPr>
        <w:spacing w:after="0"/>
        <w:jc w:val="center"/>
        <w:rPr>
          <w:rFonts w:ascii="Times New Roman" w:hAnsi="Times New Roman" w:cs="Times New Roman"/>
          <w:b/>
          <w:bCs/>
          <w:sz w:val="24"/>
          <w:szCs w:val="24"/>
        </w:rPr>
      </w:pPr>
      <w:r>
        <w:rPr>
          <w:noProof/>
        </w:rPr>
        <w:drawing>
          <wp:inline distT="0" distB="0" distL="0" distR="0" wp14:anchorId="6A8D67FD" wp14:editId="379B1D6D">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0400"/>
                    </a:xfrm>
                    <a:prstGeom prst="rect">
                      <a:avLst/>
                    </a:prstGeom>
                  </pic:spPr>
                </pic:pic>
              </a:graphicData>
            </a:graphic>
          </wp:inline>
        </w:drawing>
      </w:r>
    </w:p>
    <w:p w14:paraId="1AA644A8" w14:textId="185DEDB9" w:rsidR="00E53486" w:rsidRDefault="00744AF0" w:rsidP="00C574F4">
      <w:pPr>
        <w:spacing w:after="0"/>
        <w:jc w:val="center"/>
        <w:rPr>
          <w:rFonts w:ascii="Times New Roman" w:hAnsi="Times New Roman" w:cs="Times New Roman"/>
          <w:b/>
          <w:bCs/>
          <w:sz w:val="24"/>
          <w:szCs w:val="24"/>
        </w:rPr>
      </w:pPr>
      <w:r>
        <w:rPr>
          <w:noProof/>
        </w:rPr>
        <w:drawing>
          <wp:inline distT="0" distB="0" distL="0" distR="0" wp14:anchorId="2FE83B47" wp14:editId="2C64214A">
            <wp:extent cx="5731510" cy="5988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8805"/>
                    </a:xfrm>
                    <a:prstGeom prst="rect">
                      <a:avLst/>
                    </a:prstGeom>
                  </pic:spPr>
                </pic:pic>
              </a:graphicData>
            </a:graphic>
          </wp:inline>
        </w:drawing>
      </w:r>
    </w:p>
    <w:p w14:paraId="6675A3E0" w14:textId="261A319C" w:rsidR="00744AF0" w:rsidRDefault="00744AF0" w:rsidP="00C574F4">
      <w:pPr>
        <w:spacing w:after="0"/>
        <w:jc w:val="center"/>
        <w:rPr>
          <w:rFonts w:ascii="Times New Roman" w:hAnsi="Times New Roman" w:cs="Times New Roman"/>
          <w:b/>
          <w:bCs/>
          <w:sz w:val="24"/>
          <w:szCs w:val="24"/>
        </w:rPr>
      </w:pPr>
      <w:r>
        <w:rPr>
          <w:noProof/>
        </w:rPr>
        <w:drawing>
          <wp:inline distT="0" distB="0" distL="0" distR="0" wp14:anchorId="55EDF839" wp14:editId="255898A5">
            <wp:extent cx="2047875" cy="904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904875"/>
                    </a:xfrm>
                    <a:prstGeom prst="rect">
                      <a:avLst/>
                    </a:prstGeom>
                  </pic:spPr>
                </pic:pic>
              </a:graphicData>
            </a:graphic>
          </wp:inline>
        </w:drawing>
      </w:r>
    </w:p>
    <w:p w14:paraId="5FF445AA" w14:textId="77777777" w:rsidR="00C574F4" w:rsidRDefault="00C574F4">
      <w:pPr>
        <w:rPr>
          <w:rFonts w:ascii="Times New Roman" w:hAnsi="Times New Roman" w:cs="Times New Roman"/>
          <w:b/>
          <w:bCs/>
          <w:sz w:val="24"/>
          <w:szCs w:val="24"/>
        </w:rPr>
      </w:pPr>
    </w:p>
    <w:p w14:paraId="0DEFD863" w14:textId="05A682CA" w:rsidR="001012A4" w:rsidRDefault="00732ED2">
      <w:pPr>
        <w:rPr>
          <w:rFonts w:ascii="Times New Roman" w:hAnsi="Times New Roman" w:cs="Times New Roman"/>
          <w:b/>
          <w:bCs/>
          <w:sz w:val="24"/>
          <w:szCs w:val="24"/>
        </w:rPr>
      </w:pPr>
      <w:r>
        <w:rPr>
          <w:rFonts w:ascii="Times New Roman" w:hAnsi="Times New Roman" w:cs="Times New Roman"/>
          <w:b/>
          <w:bCs/>
          <w:sz w:val="24"/>
          <w:szCs w:val="24"/>
        </w:rPr>
        <w:t>Data</w:t>
      </w:r>
      <w:r w:rsidR="00B942B3">
        <w:rPr>
          <w:rFonts w:ascii="Times New Roman" w:hAnsi="Times New Roman" w:cs="Times New Roman"/>
          <w:b/>
          <w:bCs/>
          <w:sz w:val="24"/>
          <w:szCs w:val="24"/>
        </w:rPr>
        <w:t xml:space="preserve"> </w:t>
      </w:r>
      <w:r w:rsidR="0014654E">
        <w:rPr>
          <w:rFonts w:ascii="Times New Roman" w:hAnsi="Times New Roman" w:cs="Times New Roman"/>
          <w:b/>
          <w:bCs/>
          <w:sz w:val="24"/>
          <w:szCs w:val="24"/>
        </w:rPr>
        <w:t xml:space="preserve">Preparation </w:t>
      </w:r>
    </w:p>
    <w:p w14:paraId="439B3BF8" w14:textId="7CF7131F" w:rsidR="00B942B3" w:rsidRPr="00E150A0" w:rsidRDefault="00E150A0">
      <w:pPr>
        <w:rPr>
          <w:rFonts w:ascii="Times New Roman" w:hAnsi="Times New Roman" w:cs="Times New Roman"/>
          <w:b/>
          <w:bCs/>
          <w:szCs w:val="24"/>
        </w:rPr>
      </w:pPr>
      <w:r w:rsidRPr="00E150A0">
        <w:rPr>
          <w:rFonts w:ascii="Times New Roman" w:hAnsi="Times New Roman" w:cs="Times New Roman"/>
          <w:b/>
          <w:bCs/>
          <w:szCs w:val="24"/>
        </w:rPr>
        <w:t>Missing or Null Dat</w:t>
      </w:r>
      <w:r w:rsidR="00E53486">
        <w:rPr>
          <w:rFonts w:ascii="Times New Roman" w:hAnsi="Times New Roman" w:cs="Times New Roman"/>
          <w:b/>
          <w:bCs/>
          <w:szCs w:val="24"/>
        </w:rPr>
        <w:t>a</w:t>
      </w:r>
      <w:r w:rsidRPr="00E150A0">
        <w:rPr>
          <w:rFonts w:ascii="Times New Roman" w:hAnsi="Times New Roman" w:cs="Times New Roman"/>
          <w:b/>
          <w:bCs/>
          <w:szCs w:val="24"/>
        </w:rPr>
        <w:t xml:space="preserve"> points</w:t>
      </w:r>
    </w:p>
    <w:p w14:paraId="02572DCC" w14:textId="51753DE4" w:rsidR="00E150A0" w:rsidRPr="00877DF7" w:rsidRDefault="00877DF7">
      <w:pPr>
        <w:rPr>
          <w:rFonts w:ascii="Times New Roman" w:hAnsi="Times New Roman" w:cs="Times New Roman"/>
          <w:bCs/>
          <w:szCs w:val="24"/>
        </w:rPr>
      </w:pPr>
      <w:r>
        <w:rPr>
          <w:rFonts w:ascii="Times New Roman" w:hAnsi="Times New Roman" w:cs="Times New Roman"/>
          <w:bCs/>
          <w:szCs w:val="24"/>
        </w:rPr>
        <w:t>There are no missing values in the data, hence further data processing in not required.</w:t>
      </w:r>
    </w:p>
    <w:p w14:paraId="2AE19C62" w14:textId="40A5C8AD" w:rsidR="00E150A0" w:rsidRPr="00E150A0" w:rsidRDefault="00E150A0">
      <w:pPr>
        <w:rPr>
          <w:rFonts w:ascii="Times New Roman" w:hAnsi="Times New Roman" w:cs="Times New Roman"/>
          <w:b/>
          <w:bCs/>
          <w:szCs w:val="24"/>
        </w:rPr>
      </w:pPr>
      <w:r w:rsidRPr="00E150A0">
        <w:rPr>
          <w:rFonts w:ascii="Times New Roman" w:hAnsi="Times New Roman" w:cs="Times New Roman"/>
          <w:b/>
          <w:bCs/>
          <w:szCs w:val="24"/>
        </w:rPr>
        <w:t>Unexpected Outliers</w:t>
      </w:r>
    </w:p>
    <w:p w14:paraId="192CEE2A" w14:textId="2BFEB6DF" w:rsidR="00342C10" w:rsidRPr="00E53486" w:rsidRDefault="00E53486">
      <w:pPr>
        <w:rPr>
          <w:rFonts w:ascii="Times New Roman" w:hAnsi="Times New Roman" w:cs="Times New Roman"/>
          <w:bCs/>
          <w:sz w:val="24"/>
          <w:szCs w:val="24"/>
        </w:rPr>
      </w:pPr>
      <w:r>
        <w:rPr>
          <w:rFonts w:ascii="Times New Roman" w:hAnsi="Times New Roman" w:cs="Times New Roman"/>
          <w:bCs/>
          <w:sz w:val="24"/>
          <w:szCs w:val="24"/>
        </w:rPr>
        <w:t>As seen in Figure xx (summary), there are outliers in some attribute such as Systole (</w:t>
      </w:r>
      <w:proofErr w:type="spellStart"/>
      <w:r>
        <w:rPr>
          <w:rFonts w:ascii="Times New Roman" w:hAnsi="Times New Roman" w:cs="Times New Roman"/>
          <w:bCs/>
          <w:sz w:val="24"/>
          <w:szCs w:val="24"/>
        </w:rPr>
        <w:t>ap_hi</w:t>
      </w:r>
      <w:proofErr w:type="spellEnd"/>
      <w:r>
        <w:rPr>
          <w:rFonts w:ascii="Times New Roman" w:hAnsi="Times New Roman" w:cs="Times New Roman"/>
          <w:bCs/>
          <w:sz w:val="24"/>
          <w:szCs w:val="24"/>
        </w:rPr>
        <w:t>) and Diastole (</w:t>
      </w:r>
      <w:proofErr w:type="spellStart"/>
      <w:r>
        <w:rPr>
          <w:rFonts w:ascii="Times New Roman" w:hAnsi="Times New Roman" w:cs="Times New Roman"/>
          <w:bCs/>
          <w:sz w:val="24"/>
          <w:szCs w:val="24"/>
        </w:rPr>
        <w:t>ap_lo</w:t>
      </w:r>
      <w:proofErr w:type="spellEnd"/>
      <w:r>
        <w:rPr>
          <w:rFonts w:ascii="Times New Roman" w:hAnsi="Times New Roman" w:cs="Times New Roman"/>
          <w:bCs/>
          <w:sz w:val="24"/>
          <w:szCs w:val="24"/>
        </w:rPr>
        <w:t xml:space="preserve">) </w:t>
      </w:r>
      <w:r w:rsidR="00342C10">
        <w:rPr>
          <w:rFonts w:ascii="Times New Roman" w:hAnsi="Times New Roman" w:cs="Times New Roman"/>
          <w:bCs/>
          <w:sz w:val="24"/>
          <w:szCs w:val="24"/>
        </w:rPr>
        <w:t>that</w:t>
      </w:r>
      <w:r>
        <w:rPr>
          <w:rFonts w:ascii="Times New Roman" w:hAnsi="Times New Roman" w:cs="Times New Roman"/>
          <w:bCs/>
          <w:sz w:val="24"/>
          <w:szCs w:val="24"/>
        </w:rPr>
        <w:t xml:space="preserve"> are negative in values </w:t>
      </w:r>
      <w:r w:rsidR="00342C10">
        <w:rPr>
          <w:rFonts w:ascii="Times New Roman" w:hAnsi="Times New Roman" w:cs="Times New Roman"/>
          <w:bCs/>
          <w:sz w:val="24"/>
          <w:szCs w:val="24"/>
        </w:rPr>
        <w:t xml:space="preserve">which is impossible, </w:t>
      </w:r>
      <w:r>
        <w:rPr>
          <w:rFonts w:ascii="Times New Roman" w:hAnsi="Times New Roman" w:cs="Times New Roman"/>
          <w:bCs/>
          <w:sz w:val="24"/>
          <w:szCs w:val="24"/>
        </w:rPr>
        <w:t>weight attribute</w:t>
      </w:r>
      <w:r w:rsidR="00170AAF">
        <w:rPr>
          <w:rFonts w:ascii="Times New Roman" w:hAnsi="Times New Roman" w:cs="Times New Roman"/>
          <w:bCs/>
          <w:sz w:val="24"/>
          <w:szCs w:val="24"/>
        </w:rPr>
        <w:t xml:space="preserve"> which</w:t>
      </w:r>
      <w:r>
        <w:rPr>
          <w:rFonts w:ascii="Times New Roman" w:hAnsi="Times New Roman" w:cs="Times New Roman"/>
          <w:bCs/>
          <w:sz w:val="24"/>
          <w:szCs w:val="24"/>
        </w:rPr>
        <w:t xml:space="preserve"> has a minimum weight of 10kg and maximum value of 200kg</w:t>
      </w:r>
      <w:r w:rsidR="00342C10">
        <w:rPr>
          <w:rFonts w:ascii="Times New Roman" w:hAnsi="Times New Roman" w:cs="Times New Roman"/>
          <w:bCs/>
          <w:sz w:val="24"/>
          <w:szCs w:val="24"/>
        </w:rPr>
        <w:t xml:space="preserve"> </w:t>
      </w:r>
      <w:r w:rsidR="00170AAF">
        <w:rPr>
          <w:rFonts w:ascii="Times New Roman" w:hAnsi="Times New Roman" w:cs="Times New Roman"/>
          <w:bCs/>
          <w:sz w:val="24"/>
          <w:szCs w:val="24"/>
        </w:rPr>
        <w:t xml:space="preserve">and height attribute with a </w:t>
      </w:r>
      <w:r w:rsidR="00170AAF">
        <w:rPr>
          <w:rFonts w:ascii="Times New Roman" w:hAnsi="Times New Roman" w:cs="Times New Roman"/>
          <w:bCs/>
          <w:sz w:val="24"/>
          <w:szCs w:val="24"/>
        </w:rPr>
        <w:lastRenderedPageBreak/>
        <w:t xml:space="preserve">maximum of 250cm and minimum of 55cm </w:t>
      </w:r>
      <w:r w:rsidR="00342C10">
        <w:rPr>
          <w:rFonts w:ascii="Times New Roman" w:hAnsi="Times New Roman" w:cs="Times New Roman"/>
          <w:bCs/>
          <w:sz w:val="24"/>
          <w:szCs w:val="24"/>
        </w:rPr>
        <w:t xml:space="preserve">which does not fit in the normal range. The outliers are handled by only retaining in the range of 25% to 75% quantile </w:t>
      </w:r>
      <w:r w:rsidR="000F091A">
        <w:rPr>
          <w:rFonts w:ascii="Times New Roman" w:hAnsi="Times New Roman" w:cs="Times New Roman"/>
          <w:bCs/>
          <w:sz w:val="24"/>
          <w:szCs w:val="24"/>
        </w:rPr>
        <w:t xml:space="preserve">with a fixed multiplier </w:t>
      </w:r>
      <w:r w:rsidR="00342C10">
        <w:rPr>
          <w:rFonts w:ascii="Times New Roman" w:hAnsi="Times New Roman" w:cs="Times New Roman"/>
          <w:bCs/>
          <w:sz w:val="24"/>
          <w:szCs w:val="24"/>
        </w:rPr>
        <w:t>of respective attribute</w:t>
      </w:r>
      <w:r w:rsidR="00777D61">
        <w:rPr>
          <w:rFonts w:ascii="Times New Roman" w:hAnsi="Times New Roman" w:cs="Times New Roman"/>
          <w:bCs/>
          <w:sz w:val="24"/>
          <w:szCs w:val="24"/>
        </w:rPr>
        <w:t>.</w:t>
      </w:r>
      <w:r w:rsidR="00D3205B">
        <w:rPr>
          <w:rFonts w:ascii="Times New Roman" w:hAnsi="Times New Roman" w:cs="Times New Roman"/>
          <w:bCs/>
          <w:sz w:val="24"/>
          <w:szCs w:val="24"/>
        </w:rPr>
        <w:t xml:space="preserve"> The </w:t>
      </w:r>
      <w:r w:rsidR="00CD3F04">
        <w:rPr>
          <w:rFonts w:ascii="Times New Roman" w:hAnsi="Times New Roman" w:cs="Times New Roman"/>
          <w:bCs/>
          <w:sz w:val="24"/>
          <w:szCs w:val="24"/>
        </w:rPr>
        <w:t xml:space="preserve">difference between Negative count and Positive count </w:t>
      </w:r>
      <w:r w:rsidR="00D3205B">
        <w:rPr>
          <w:rFonts w:ascii="Times New Roman" w:hAnsi="Times New Roman" w:cs="Times New Roman"/>
          <w:bCs/>
          <w:sz w:val="24"/>
          <w:szCs w:val="24"/>
        </w:rPr>
        <w:t xml:space="preserve">in the Target class </w:t>
      </w:r>
      <w:r w:rsidR="00CD3F04">
        <w:rPr>
          <w:rFonts w:ascii="Times New Roman" w:hAnsi="Times New Roman" w:cs="Times New Roman"/>
          <w:bCs/>
          <w:sz w:val="24"/>
          <w:szCs w:val="24"/>
        </w:rPr>
        <w:t>increased a little</w:t>
      </w:r>
      <w:r w:rsidR="00D3205B">
        <w:rPr>
          <w:rFonts w:ascii="Times New Roman" w:hAnsi="Times New Roman" w:cs="Times New Roman"/>
          <w:bCs/>
          <w:sz w:val="24"/>
          <w:szCs w:val="24"/>
        </w:rPr>
        <w:t xml:space="preserve"> after the outlier removal process, but it is insignificant </w:t>
      </w:r>
      <w:r w:rsidR="000F091A">
        <w:rPr>
          <w:rFonts w:ascii="Times New Roman" w:hAnsi="Times New Roman" w:cs="Times New Roman"/>
          <w:bCs/>
          <w:sz w:val="24"/>
          <w:szCs w:val="24"/>
        </w:rPr>
        <w:t>in impacting the modelling process.</w:t>
      </w:r>
    </w:p>
    <w:p w14:paraId="22AF330C" w14:textId="7DF29251" w:rsidR="00E150A0" w:rsidRDefault="00877DF7" w:rsidP="00D3205B">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1262BF" wp14:editId="7C630A61">
            <wp:extent cx="3853545"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st_outlier_removed.png"/>
                    <pic:cNvPicPr/>
                  </pic:nvPicPr>
                  <pic:blipFill>
                    <a:blip r:embed="rId8">
                      <a:extLst>
                        <a:ext uri="{28A0092B-C50C-407E-A947-70E740481C1C}">
                          <a14:useLocalDpi xmlns:a14="http://schemas.microsoft.com/office/drawing/2010/main" val="0"/>
                        </a:ext>
                      </a:extLst>
                    </a:blip>
                    <a:stretch>
                      <a:fillRect/>
                    </a:stretch>
                  </pic:blipFill>
                  <pic:spPr>
                    <a:xfrm>
                      <a:off x="0" y="0"/>
                      <a:ext cx="3881454" cy="2264180"/>
                    </a:xfrm>
                    <a:prstGeom prst="rect">
                      <a:avLst/>
                    </a:prstGeom>
                  </pic:spPr>
                </pic:pic>
              </a:graphicData>
            </a:graphic>
          </wp:inline>
        </w:drawing>
      </w:r>
    </w:p>
    <w:p w14:paraId="5DE423E3" w14:textId="59F5EB96" w:rsidR="00C574F4" w:rsidRPr="000F091A" w:rsidRDefault="000F091A" w:rsidP="000F091A">
      <w:pPr>
        <w:spacing w:after="0"/>
        <w:rPr>
          <w:rFonts w:ascii="Times New Roman" w:hAnsi="Times New Roman" w:cs="Times New Roman"/>
          <w:bCs/>
          <w:sz w:val="24"/>
          <w:szCs w:val="24"/>
        </w:rPr>
      </w:pPr>
      <w:r>
        <w:rPr>
          <w:rFonts w:ascii="Times New Roman" w:hAnsi="Times New Roman" w:cs="Times New Roman"/>
          <w:bCs/>
          <w:sz w:val="24"/>
          <w:szCs w:val="24"/>
        </w:rPr>
        <w:t>With Figure xx as comparison, the attributes which has outliers like Height, Weight, Systole and Diastole looks way better after the outliers are handled which can be seen in the Figure below:</w:t>
      </w:r>
    </w:p>
    <w:p w14:paraId="773C4960" w14:textId="09EF3C17" w:rsidR="00170AAF" w:rsidRDefault="00744AF0" w:rsidP="00D3205B">
      <w:pPr>
        <w:spacing w:after="0"/>
        <w:jc w:val="center"/>
        <w:rPr>
          <w:rFonts w:ascii="Times New Roman" w:hAnsi="Times New Roman" w:cs="Times New Roman"/>
          <w:b/>
          <w:bCs/>
          <w:sz w:val="24"/>
          <w:szCs w:val="24"/>
        </w:rPr>
      </w:pPr>
      <w:r>
        <w:rPr>
          <w:noProof/>
        </w:rPr>
        <w:drawing>
          <wp:inline distT="0" distB="0" distL="0" distR="0" wp14:anchorId="58A2558F" wp14:editId="2120FF4F">
            <wp:extent cx="5731510" cy="7016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1675"/>
                    </a:xfrm>
                    <a:prstGeom prst="rect">
                      <a:avLst/>
                    </a:prstGeom>
                  </pic:spPr>
                </pic:pic>
              </a:graphicData>
            </a:graphic>
          </wp:inline>
        </w:drawing>
      </w:r>
    </w:p>
    <w:p w14:paraId="39E0EF49" w14:textId="2A0598D6" w:rsidR="00744AF0" w:rsidRDefault="00744AF0" w:rsidP="00D3205B">
      <w:pPr>
        <w:spacing w:after="0"/>
        <w:jc w:val="center"/>
        <w:rPr>
          <w:rFonts w:ascii="Times New Roman" w:hAnsi="Times New Roman" w:cs="Times New Roman"/>
          <w:b/>
          <w:bCs/>
          <w:sz w:val="24"/>
          <w:szCs w:val="24"/>
        </w:rPr>
      </w:pPr>
      <w:r>
        <w:rPr>
          <w:noProof/>
        </w:rPr>
        <w:drawing>
          <wp:inline distT="0" distB="0" distL="0" distR="0" wp14:anchorId="46F3F26B" wp14:editId="017CC105">
            <wp:extent cx="5731510" cy="5143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4350"/>
                    </a:xfrm>
                    <a:prstGeom prst="rect">
                      <a:avLst/>
                    </a:prstGeom>
                  </pic:spPr>
                </pic:pic>
              </a:graphicData>
            </a:graphic>
          </wp:inline>
        </w:drawing>
      </w:r>
    </w:p>
    <w:p w14:paraId="33C5102D" w14:textId="67301699" w:rsidR="00744AF0" w:rsidRDefault="00744AF0" w:rsidP="00D3205B">
      <w:pPr>
        <w:spacing w:after="0"/>
        <w:jc w:val="center"/>
        <w:rPr>
          <w:rFonts w:ascii="Times New Roman" w:hAnsi="Times New Roman" w:cs="Times New Roman"/>
          <w:b/>
          <w:bCs/>
          <w:sz w:val="24"/>
          <w:szCs w:val="24"/>
        </w:rPr>
      </w:pPr>
      <w:r>
        <w:rPr>
          <w:noProof/>
        </w:rPr>
        <w:drawing>
          <wp:inline distT="0" distB="0" distL="0" distR="0" wp14:anchorId="3ADFEC62" wp14:editId="3B7C4EA8">
            <wp:extent cx="190500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847725"/>
                    </a:xfrm>
                    <a:prstGeom prst="rect">
                      <a:avLst/>
                    </a:prstGeom>
                  </pic:spPr>
                </pic:pic>
              </a:graphicData>
            </a:graphic>
          </wp:inline>
        </w:drawing>
      </w:r>
    </w:p>
    <w:p w14:paraId="49CF6026" w14:textId="77777777" w:rsidR="00744AF0" w:rsidRDefault="00744AF0" w:rsidP="00D3205B">
      <w:pPr>
        <w:spacing w:after="0"/>
        <w:jc w:val="center"/>
        <w:rPr>
          <w:rFonts w:ascii="Times New Roman" w:hAnsi="Times New Roman" w:cs="Times New Roman"/>
          <w:b/>
          <w:bCs/>
          <w:sz w:val="24"/>
          <w:szCs w:val="24"/>
        </w:rPr>
      </w:pPr>
    </w:p>
    <w:p w14:paraId="7AF18A52" w14:textId="51683350" w:rsidR="00744AF0" w:rsidRDefault="00744AF0">
      <w:pPr>
        <w:rPr>
          <w:rFonts w:ascii="Times New Roman" w:hAnsi="Times New Roman" w:cs="Times New Roman"/>
          <w:b/>
          <w:bCs/>
          <w:sz w:val="24"/>
          <w:szCs w:val="24"/>
        </w:rPr>
      </w:pPr>
    </w:p>
    <w:p w14:paraId="258562A0" w14:textId="09255072" w:rsidR="00E31439" w:rsidRDefault="00E31439">
      <w:pPr>
        <w:rPr>
          <w:rFonts w:ascii="Times New Roman" w:hAnsi="Times New Roman" w:cs="Times New Roman"/>
          <w:b/>
          <w:bCs/>
          <w:sz w:val="24"/>
          <w:szCs w:val="24"/>
        </w:rPr>
      </w:pPr>
    </w:p>
    <w:p w14:paraId="778BE15B" w14:textId="4C5145E3" w:rsidR="00E31439" w:rsidRDefault="00E31439">
      <w:pPr>
        <w:rPr>
          <w:rFonts w:ascii="Times New Roman" w:hAnsi="Times New Roman" w:cs="Times New Roman"/>
          <w:b/>
          <w:bCs/>
          <w:sz w:val="24"/>
          <w:szCs w:val="24"/>
        </w:rPr>
      </w:pPr>
    </w:p>
    <w:p w14:paraId="64F2E99B" w14:textId="55F8DED6" w:rsidR="00E31439" w:rsidRDefault="00E31439">
      <w:pPr>
        <w:rPr>
          <w:rFonts w:ascii="Times New Roman" w:hAnsi="Times New Roman" w:cs="Times New Roman"/>
          <w:b/>
          <w:bCs/>
          <w:sz w:val="24"/>
          <w:szCs w:val="24"/>
        </w:rPr>
      </w:pPr>
    </w:p>
    <w:p w14:paraId="4789976D" w14:textId="048308B8" w:rsidR="00E31439" w:rsidRDefault="00E31439">
      <w:pPr>
        <w:rPr>
          <w:rFonts w:ascii="Times New Roman" w:hAnsi="Times New Roman" w:cs="Times New Roman"/>
          <w:b/>
          <w:bCs/>
          <w:sz w:val="24"/>
          <w:szCs w:val="24"/>
        </w:rPr>
      </w:pPr>
    </w:p>
    <w:p w14:paraId="31F21F56" w14:textId="30A8EB54" w:rsidR="00E31439" w:rsidRDefault="00E31439">
      <w:pPr>
        <w:rPr>
          <w:rFonts w:ascii="Times New Roman" w:hAnsi="Times New Roman" w:cs="Times New Roman"/>
          <w:b/>
          <w:bCs/>
          <w:sz w:val="24"/>
          <w:szCs w:val="24"/>
        </w:rPr>
      </w:pPr>
    </w:p>
    <w:p w14:paraId="5B58BB1F" w14:textId="760F8AA5" w:rsidR="00E31439" w:rsidRDefault="00E31439">
      <w:pPr>
        <w:rPr>
          <w:rFonts w:ascii="Times New Roman" w:hAnsi="Times New Roman" w:cs="Times New Roman"/>
          <w:b/>
          <w:bCs/>
          <w:sz w:val="24"/>
          <w:szCs w:val="24"/>
        </w:rPr>
      </w:pPr>
    </w:p>
    <w:p w14:paraId="4D46DBD8" w14:textId="326CC9B5" w:rsidR="00E31439" w:rsidRDefault="00E31439">
      <w:pPr>
        <w:rPr>
          <w:rFonts w:ascii="Times New Roman" w:hAnsi="Times New Roman" w:cs="Times New Roman"/>
          <w:b/>
          <w:bCs/>
          <w:sz w:val="24"/>
          <w:szCs w:val="24"/>
        </w:rPr>
      </w:pPr>
    </w:p>
    <w:p w14:paraId="1282EF3C" w14:textId="77777777" w:rsidR="00E31439" w:rsidRDefault="00E31439">
      <w:pPr>
        <w:rPr>
          <w:rFonts w:ascii="Times New Roman" w:hAnsi="Times New Roman" w:cs="Times New Roman"/>
          <w:b/>
          <w:bCs/>
          <w:sz w:val="24"/>
          <w:szCs w:val="24"/>
        </w:rPr>
      </w:pPr>
    </w:p>
    <w:p w14:paraId="60C0555F" w14:textId="569B2DC7" w:rsidR="00E31439" w:rsidRDefault="00E31439">
      <w:pPr>
        <w:rPr>
          <w:rFonts w:ascii="Times New Roman" w:hAnsi="Times New Roman" w:cs="Times New Roman"/>
          <w:b/>
          <w:bCs/>
          <w:sz w:val="24"/>
          <w:szCs w:val="24"/>
        </w:rPr>
      </w:pPr>
      <w:r>
        <w:rPr>
          <w:rFonts w:ascii="Times New Roman" w:hAnsi="Times New Roman" w:cs="Times New Roman"/>
          <w:b/>
          <w:bCs/>
          <w:sz w:val="24"/>
          <w:szCs w:val="24"/>
        </w:rPr>
        <w:lastRenderedPageBreak/>
        <w:t>Data Visualization</w:t>
      </w:r>
    </w:p>
    <w:tbl>
      <w:tblPr>
        <w:tblStyle w:val="TableGrid"/>
        <w:tblW w:w="0" w:type="auto"/>
        <w:tblLook w:val="04A0" w:firstRow="1" w:lastRow="0" w:firstColumn="1" w:lastColumn="0" w:noHBand="0" w:noVBand="1"/>
      </w:tblPr>
      <w:tblGrid>
        <w:gridCol w:w="5166"/>
        <w:gridCol w:w="3850"/>
      </w:tblGrid>
      <w:tr w:rsidR="00C208DD" w14:paraId="412E0DE3" w14:textId="77777777" w:rsidTr="00E31439">
        <w:tc>
          <w:tcPr>
            <w:tcW w:w="4508" w:type="dxa"/>
          </w:tcPr>
          <w:p w14:paraId="1E25ABED" w14:textId="77777777" w:rsidR="00E31439" w:rsidRPr="008031EA" w:rsidRDefault="00E31439">
            <w:pPr>
              <w:rPr>
                <w:rFonts w:ascii="Times New Roman" w:hAnsi="Times New Roman" w:cs="Times New Roman"/>
                <w:bCs/>
                <w:sz w:val="24"/>
                <w:szCs w:val="24"/>
              </w:rPr>
            </w:pPr>
          </w:p>
          <w:p w14:paraId="38B65C9F" w14:textId="32FD601F" w:rsidR="00E31439" w:rsidRPr="008031EA" w:rsidRDefault="00E31439">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3D5D647F" wp14:editId="4BB29E8A">
                  <wp:extent cx="3105150" cy="18113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ge_dist.png"/>
                          <pic:cNvPicPr/>
                        </pic:nvPicPr>
                        <pic:blipFill>
                          <a:blip r:embed="rId12">
                            <a:extLst>
                              <a:ext uri="{28A0092B-C50C-407E-A947-70E740481C1C}">
                                <a14:useLocalDpi xmlns:a14="http://schemas.microsoft.com/office/drawing/2010/main" val="0"/>
                              </a:ext>
                            </a:extLst>
                          </a:blip>
                          <a:stretch>
                            <a:fillRect/>
                          </a:stretch>
                        </pic:blipFill>
                        <pic:spPr>
                          <a:xfrm>
                            <a:off x="0" y="0"/>
                            <a:ext cx="3109575" cy="1813919"/>
                          </a:xfrm>
                          <a:prstGeom prst="rect">
                            <a:avLst/>
                          </a:prstGeom>
                        </pic:spPr>
                      </pic:pic>
                    </a:graphicData>
                  </a:graphic>
                </wp:inline>
              </w:drawing>
            </w:r>
          </w:p>
          <w:p w14:paraId="1C606827" w14:textId="26417871" w:rsidR="00E31439" w:rsidRPr="008031EA" w:rsidRDefault="00E31439">
            <w:pPr>
              <w:rPr>
                <w:rFonts w:ascii="Times New Roman" w:hAnsi="Times New Roman" w:cs="Times New Roman"/>
                <w:bCs/>
                <w:sz w:val="24"/>
                <w:szCs w:val="24"/>
              </w:rPr>
            </w:pPr>
          </w:p>
        </w:tc>
        <w:tc>
          <w:tcPr>
            <w:tcW w:w="4508" w:type="dxa"/>
          </w:tcPr>
          <w:p w14:paraId="00777DDF" w14:textId="77777777" w:rsidR="00E31439" w:rsidRPr="008031EA" w:rsidRDefault="00E31439">
            <w:pPr>
              <w:rPr>
                <w:rFonts w:ascii="Times New Roman" w:hAnsi="Times New Roman" w:cs="Times New Roman"/>
                <w:bCs/>
                <w:sz w:val="24"/>
                <w:szCs w:val="24"/>
              </w:rPr>
            </w:pPr>
          </w:p>
          <w:p w14:paraId="398868ED" w14:textId="2F89145E" w:rsidR="008031EA" w:rsidRPr="008031EA" w:rsidRDefault="008031EA">
            <w:pPr>
              <w:rPr>
                <w:rFonts w:ascii="Times New Roman" w:hAnsi="Times New Roman" w:cs="Times New Roman"/>
                <w:bCs/>
                <w:sz w:val="24"/>
                <w:szCs w:val="24"/>
              </w:rPr>
            </w:pPr>
            <w:r>
              <w:rPr>
                <w:rFonts w:ascii="Times New Roman" w:hAnsi="Times New Roman" w:cs="Times New Roman"/>
                <w:bCs/>
                <w:sz w:val="24"/>
                <w:szCs w:val="24"/>
              </w:rPr>
              <w:t>The peak density of the distribution is above 0.06 at the</w:t>
            </w:r>
            <w:r w:rsidR="00D76BAD">
              <w:rPr>
                <w:rFonts w:ascii="Times New Roman" w:hAnsi="Times New Roman" w:cs="Times New Roman"/>
                <w:bCs/>
                <w:sz w:val="24"/>
                <w:szCs w:val="24"/>
              </w:rPr>
              <w:t xml:space="preserve"> age</w:t>
            </w:r>
            <w:r>
              <w:rPr>
                <w:rFonts w:ascii="Times New Roman" w:hAnsi="Times New Roman" w:cs="Times New Roman"/>
                <w:bCs/>
                <w:sz w:val="24"/>
                <w:szCs w:val="24"/>
              </w:rPr>
              <w:t xml:space="preserve"> range </w:t>
            </w:r>
            <w:r w:rsidR="00D76BAD">
              <w:rPr>
                <w:rFonts w:ascii="Times New Roman" w:hAnsi="Times New Roman" w:cs="Times New Roman"/>
                <w:bCs/>
                <w:sz w:val="24"/>
                <w:szCs w:val="24"/>
              </w:rPr>
              <w:t>of 57</w:t>
            </w:r>
            <w:r>
              <w:rPr>
                <w:rFonts w:ascii="Times New Roman" w:hAnsi="Times New Roman" w:cs="Times New Roman"/>
                <w:bCs/>
                <w:sz w:val="24"/>
                <w:szCs w:val="24"/>
              </w:rPr>
              <w:t xml:space="preserve"> to 60. The distribution displayed multimodality characteristics with multiple peaks. It can be determined that the patients with cardiovascular diseases are more present in high age group.</w:t>
            </w:r>
          </w:p>
        </w:tc>
      </w:tr>
      <w:tr w:rsidR="00C208DD" w14:paraId="0BD6E834" w14:textId="77777777" w:rsidTr="00E31439">
        <w:tc>
          <w:tcPr>
            <w:tcW w:w="4508" w:type="dxa"/>
          </w:tcPr>
          <w:p w14:paraId="31A9DEA2" w14:textId="5CCEBB00" w:rsidR="00E31439" w:rsidRPr="008031EA" w:rsidRDefault="00E31439">
            <w:pPr>
              <w:rPr>
                <w:rFonts w:ascii="Times New Roman" w:hAnsi="Times New Roman" w:cs="Times New Roman"/>
                <w:bCs/>
                <w:sz w:val="24"/>
                <w:szCs w:val="24"/>
              </w:rPr>
            </w:pPr>
          </w:p>
          <w:p w14:paraId="01E8DA27" w14:textId="3ED3856E" w:rsidR="00E31439" w:rsidRPr="008031EA" w:rsidRDefault="00E31439">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53B295A4" wp14:editId="323D292B">
                  <wp:extent cx="2993569" cy="17462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lcohol_dist.png"/>
                          <pic:cNvPicPr/>
                        </pic:nvPicPr>
                        <pic:blipFill>
                          <a:blip r:embed="rId13">
                            <a:extLst>
                              <a:ext uri="{28A0092B-C50C-407E-A947-70E740481C1C}">
                                <a14:useLocalDpi xmlns:a14="http://schemas.microsoft.com/office/drawing/2010/main" val="0"/>
                              </a:ext>
                            </a:extLst>
                          </a:blip>
                          <a:stretch>
                            <a:fillRect/>
                          </a:stretch>
                        </pic:blipFill>
                        <pic:spPr>
                          <a:xfrm>
                            <a:off x="0" y="0"/>
                            <a:ext cx="3021243" cy="1762393"/>
                          </a:xfrm>
                          <a:prstGeom prst="rect">
                            <a:avLst/>
                          </a:prstGeom>
                        </pic:spPr>
                      </pic:pic>
                    </a:graphicData>
                  </a:graphic>
                </wp:inline>
              </w:drawing>
            </w:r>
          </w:p>
          <w:p w14:paraId="1ED78360" w14:textId="44209967" w:rsidR="00E31439" w:rsidRPr="008031EA" w:rsidRDefault="00E31439">
            <w:pPr>
              <w:rPr>
                <w:rFonts w:ascii="Times New Roman" w:hAnsi="Times New Roman" w:cs="Times New Roman"/>
                <w:bCs/>
                <w:sz w:val="24"/>
                <w:szCs w:val="24"/>
              </w:rPr>
            </w:pPr>
          </w:p>
        </w:tc>
        <w:tc>
          <w:tcPr>
            <w:tcW w:w="4508" w:type="dxa"/>
          </w:tcPr>
          <w:p w14:paraId="4CD7BF68" w14:textId="77777777" w:rsidR="00E31439" w:rsidRPr="008031EA" w:rsidRDefault="00E31439">
            <w:pPr>
              <w:rPr>
                <w:rFonts w:ascii="Times New Roman" w:hAnsi="Times New Roman" w:cs="Times New Roman"/>
                <w:bCs/>
                <w:sz w:val="24"/>
                <w:szCs w:val="24"/>
              </w:rPr>
            </w:pPr>
          </w:p>
        </w:tc>
      </w:tr>
      <w:tr w:rsidR="00C208DD" w14:paraId="28D2CB1B" w14:textId="77777777" w:rsidTr="00E31439">
        <w:tc>
          <w:tcPr>
            <w:tcW w:w="4508" w:type="dxa"/>
          </w:tcPr>
          <w:p w14:paraId="7E47F3A4" w14:textId="77777777" w:rsidR="00E31439" w:rsidRPr="008031EA" w:rsidRDefault="00E31439">
            <w:pPr>
              <w:rPr>
                <w:rFonts w:ascii="Times New Roman" w:hAnsi="Times New Roman" w:cs="Times New Roman"/>
                <w:bCs/>
                <w:sz w:val="24"/>
                <w:szCs w:val="24"/>
              </w:rPr>
            </w:pPr>
          </w:p>
          <w:p w14:paraId="1B0F98DB" w14:textId="226736B9" w:rsidR="00E31439"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6CAB1E9C" wp14:editId="7BC24AD8">
                  <wp:extent cx="2978150" cy="17372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moking_dist.png"/>
                          <pic:cNvPicPr/>
                        </pic:nvPicPr>
                        <pic:blipFill>
                          <a:blip r:embed="rId14">
                            <a:extLst>
                              <a:ext uri="{28A0092B-C50C-407E-A947-70E740481C1C}">
                                <a14:useLocalDpi xmlns:a14="http://schemas.microsoft.com/office/drawing/2010/main" val="0"/>
                              </a:ext>
                            </a:extLst>
                          </a:blip>
                          <a:stretch>
                            <a:fillRect/>
                          </a:stretch>
                        </pic:blipFill>
                        <pic:spPr>
                          <a:xfrm>
                            <a:off x="0" y="0"/>
                            <a:ext cx="2985565" cy="1741579"/>
                          </a:xfrm>
                          <a:prstGeom prst="rect">
                            <a:avLst/>
                          </a:prstGeom>
                        </pic:spPr>
                      </pic:pic>
                    </a:graphicData>
                  </a:graphic>
                </wp:inline>
              </w:drawing>
            </w:r>
          </w:p>
          <w:p w14:paraId="4E96CA30" w14:textId="295ACA4C" w:rsidR="00E31439" w:rsidRPr="008031EA" w:rsidRDefault="00E31439">
            <w:pPr>
              <w:rPr>
                <w:rFonts w:ascii="Times New Roman" w:hAnsi="Times New Roman" w:cs="Times New Roman"/>
                <w:bCs/>
                <w:sz w:val="24"/>
                <w:szCs w:val="24"/>
              </w:rPr>
            </w:pPr>
          </w:p>
        </w:tc>
        <w:tc>
          <w:tcPr>
            <w:tcW w:w="4508" w:type="dxa"/>
          </w:tcPr>
          <w:p w14:paraId="09D76F3A" w14:textId="77777777" w:rsidR="00E31439" w:rsidRPr="008031EA" w:rsidRDefault="00E31439">
            <w:pPr>
              <w:rPr>
                <w:rFonts w:ascii="Times New Roman" w:hAnsi="Times New Roman" w:cs="Times New Roman"/>
                <w:bCs/>
                <w:sz w:val="24"/>
                <w:szCs w:val="24"/>
              </w:rPr>
            </w:pPr>
          </w:p>
        </w:tc>
      </w:tr>
      <w:tr w:rsidR="00C208DD" w14:paraId="76E1F641" w14:textId="77777777" w:rsidTr="00E31439">
        <w:tc>
          <w:tcPr>
            <w:tcW w:w="4508" w:type="dxa"/>
          </w:tcPr>
          <w:p w14:paraId="261B395B" w14:textId="77777777" w:rsidR="00E31439" w:rsidRPr="008031EA" w:rsidRDefault="00E31439">
            <w:pPr>
              <w:rPr>
                <w:rFonts w:ascii="Times New Roman" w:hAnsi="Times New Roman" w:cs="Times New Roman"/>
                <w:bCs/>
                <w:sz w:val="24"/>
                <w:szCs w:val="24"/>
              </w:rPr>
            </w:pPr>
          </w:p>
          <w:p w14:paraId="6924AA58" w14:textId="47E0833F" w:rsidR="00E31439" w:rsidRPr="008031EA" w:rsidRDefault="00E31439">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0B17F5A9" wp14:editId="73196091">
                  <wp:extent cx="3067050" cy="178911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y_dist.png"/>
                          <pic:cNvPicPr/>
                        </pic:nvPicPr>
                        <pic:blipFill>
                          <a:blip r:embed="rId15">
                            <a:extLst>
                              <a:ext uri="{28A0092B-C50C-407E-A947-70E740481C1C}">
                                <a14:useLocalDpi xmlns:a14="http://schemas.microsoft.com/office/drawing/2010/main" val="0"/>
                              </a:ext>
                            </a:extLst>
                          </a:blip>
                          <a:stretch>
                            <a:fillRect/>
                          </a:stretch>
                        </pic:blipFill>
                        <pic:spPr>
                          <a:xfrm>
                            <a:off x="0" y="0"/>
                            <a:ext cx="3080463" cy="1796937"/>
                          </a:xfrm>
                          <a:prstGeom prst="rect">
                            <a:avLst/>
                          </a:prstGeom>
                        </pic:spPr>
                      </pic:pic>
                    </a:graphicData>
                  </a:graphic>
                </wp:inline>
              </w:drawing>
            </w:r>
          </w:p>
          <w:p w14:paraId="39C685C7" w14:textId="7D7413B3" w:rsidR="00E31439" w:rsidRPr="008031EA" w:rsidRDefault="00E31439">
            <w:pPr>
              <w:rPr>
                <w:rFonts w:ascii="Times New Roman" w:hAnsi="Times New Roman" w:cs="Times New Roman"/>
                <w:bCs/>
                <w:sz w:val="24"/>
                <w:szCs w:val="24"/>
              </w:rPr>
            </w:pPr>
          </w:p>
        </w:tc>
        <w:tc>
          <w:tcPr>
            <w:tcW w:w="4508" w:type="dxa"/>
          </w:tcPr>
          <w:p w14:paraId="1006FB43" w14:textId="77777777" w:rsidR="00E31439" w:rsidRPr="008031EA" w:rsidRDefault="00E31439">
            <w:pPr>
              <w:rPr>
                <w:rFonts w:ascii="Times New Roman" w:hAnsi="Times New Roman" w:cs="Times New Roman"/>
                <w:bCs/>
                <w:sz w:val="24"/>
                <w:szCs w:val="24"/>
              </w:rPr>
            </w:pPr>
          </w:p>
        </w:tc>
      </w:tr>
      <w:tr w:rsidR="00C208DD" w14:paraId="456C9D3B" w14:textId="77777777" w:rsidTr="00E31439">
        <w:tc>
          <w:tcPr>
            <w:tcW w:w="4508" w:type="dxa"/>
          </w:tcPr>
          <w:p w14:paraId="573209A3" w14:textId="77777777" w:rsidR="00E31439" w:rsidRPr="008031EA" w:rsidRDefault="00E31439">
            <w:pPr>
              <w:rPr>
                <w:rFonts w:ascii="Times New Roman" w:hAnsi="Times New Roman" w:cs="Times New Roman"/>
                <w:bCs/>
                <w:sz w:val="24"/>
                <w:szCs w:val="24"/>
              </w:rPr>
            </w:pPr>
          </w:p>
          <w:p w14:paraId="1F005C07" w14:textId="392AE8B4" w:rsidR="00E31439" w:rsidRPr="008031EA" w:rsidRDefault="00E31439">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3E2E1BD4" wp14:editId="64710966">
                  <wp:extent cx="3136900" cy="1829858"/>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nder_dist.png"/>
                          <pic:cNvPicPr/>
                        </pic:nvPicPr>
                        <pic:blipFill>
                          <a:blip r:embed="rId16">
                            <a:extLst>
                              <a:ext uri="{28A0092B-C50C-407E-A947-70E740481C1C}">
                                <a14:useLocalDpi xmlns:a14="http://schemas.microsoft.com/office/drawing/2010/main" val="0"/>
                              </a:ext>
                            </a:extLst>
                          </a:blip>
                          <a:stretch>
                            <a:fillRect/>
                          </a:stretch>
                        </pic:blipFill>
                        <pic:spPr>
                          <a:xfrm>
                            <a:off x="0" y="0"/>
                            <a:ext cx="3147737" cy="1836179"/>
                          </a:xfrm>
                          <a:prstGeom prst="rect">
                            <a:avLst/>
                          </a:prstGeom>
                        </pic:spPr>
                      </pic:pic>
                    </a:graphicData>
                  </a:graphic>
                </wp:inline>
              </w:drawing>
            </w:r>
          </w:p>
          <w:p w14:paraId="55B10F4D" w14:textId="35A89246" w:rsidR="00E31439" w:rsidRPr="008031EA" w:rsidRDefault="00E31439">
            <w:pPr>
              <w:rPr>
                <w:rFonts w:ascii="Times New Roman" w:hAnsi="Times New Roman" w:cs="Times New Roman"/>
                <w:bCs/>
                <w:sz w:val="24"/>
                <w:szCs w:val="24"/>
              </w:rPr>
            </w:pPr>
          </w:p>
        </w:tc>
        <w:tc>
          <w:tcPr>
            <w:tcW w:w="4508" w:type="dxa"/>
          </w:tcPr>
          <w:p w14:paraId="04A4E833" w14:textId="77777777" w:rsidR="00E31439" w:rsidRPr="008031EA" w:rsidRDefault="00E31439">
            <w:pPr>
              <w:rPr>
                <w:rFonts w:ascii="Times New Roman" w:hAnsi="Times New Roman" w:cs="Times New Roman"/>
                <w:bCs/>
                <w:sz w:val="24"/>
                <w:szCs w:val="24"/>
              </w:rPr>
            </w:pPr>
          </w:p>
        </w:tc>
      </w:tr>
      <w:tr w:rsidR="00C208DD" w14:paraId="01188C1F" w14:textId="77777777" w:rsidTr="00E31439">
        <w:tc>
          <w:tcPr>
            <w:tcW w:w="4508" w:type="dxa"/>
          </w:tcPr>
          <w:p w14:paraId="29F24131" w14:textId="77777777" w:rsidR="00E31439" w:rsidRPr="008031EA" w:rsidRDefault="00E31439">
            <w:pPr>
              <w:rPr>
                <w:rFonts w:ascii="Times New Roman" w:hAnsi="Times New Roman" w:cs="Times New Roman"/>
                <w:bCs/>
                <w:sz w:val="24"/>
                <w:szCs w:val="24"/>
              </w:rPr>
            </w:pPr>
          </w:p>
          <w:p w14:paraId="35D9DEF2" w14:textId="072DECD8" w:rsidR="00E31439" w:rsidRPr="008031EA" w:rsidRDefault="00E31439">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07E3CCC0" wp14:editId="12FCC387">
                  <wp:extent cx="3003550" cy="1752071"/>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eight_dist.png"/>
                          <pic:cNvPicPr/>
                        </pic:nvPicPr>
                        <pic:blipFill>
                          <a:blip r:embed="rId17">
                            <a:extLst>
                              <a:ext uri="{28A0092B-C50C-407E-A947-70E740481C1C}">
                                <a14:useLocalDpi xmlns:a14="http://schemas.microsoft.com/office/drawing/2010/main" val="0"/>
                              </a:ext>
                            </a:extLst>
                          </a:blip>
                          <a:stretch>
                            <a:fillRect/>
                          </a:stretch>
                        </pic:blipFill>
                        <pic:spPr>
                          <a:xfrm>
                            <a:off x="0" y="0"/>
                            <a:ext cx="3008496" cy="1754956"/>
                          </a:xfrm>
                          <a:prstGeom prst="rect">
                            <a:avLst/>
                          </a:prstGeom>
                        </pic:spPr>
                      </pic:pic>
                    </a:graphicData>
                  </a:graphic>
                </wp:inline>
              </w:drawing>
            </w:r>
          </w:p>
          <w:p w14:paraId="72D8BCD1" w14:textId="1D4839D3" w:rsidR="00C208DD" w:rsidRPr="008031EA" w:rsidRDefault="00C208DD">
            <w:pPr>
              <w:rPr>
                <w:rFonts w:ascii="Times New Roman" w:hAnsi="Times New Roman" w:cs="Times New Roman"/>
                <w:bCs/>
                <w:sz w:val="24"/>
                <w:szCs w:val="24"/>
              </w:rPr>
            </w:pPr>
          </w:p>
        </w:tc>
        <w:tc>
          <w:tcPr>
            <w:tcW w:w="4508" w:type="dxa"/>
          </w:tcPr>
          <w:p w14:paraId="7FD09CB3" w14:textId="1EF055DB" w:rsidR="00E31439" w:rsidRPr="008031EA" w:rsidRDefault="00D76BAD">
            <w:pPr>
              <w:rPr>
                <w:rFonts w:ascii="Times New Roman" w:hAnsi="Times New Roman" w:cs="Times New Roman"/>
                <w:bCs/>
                <w:sz w:val="24"/>
                <w:szCs w:val="24"/>
              </w:rPr>
            </w:pPr>
            <w:r>
              <w:rPr>
                <w:rFonts w:ascii="Times New Roman" w:hAnsi="Times New Roman" w:cs="Times New Roman"/>
                <w:bCs/>
                <w:sz w:val="24"/>
                <w:szCs w:val="24"/>
              </w:rPr>
              <w:t>The peak density of the distribution is at the</w:t>
            </w:r>
            <w:r>
              <w:rPr>
                <w:rFonts w:ascii="Times New Roman" w:hAnsi="Times New Roman" w:cs="Times New Roman"/>
                <w:bCs/>
                <w:sz w:val="24"/>
                <w:szCs w:val="24"/>
              </w:rPr>
              <w:t xml:space="preserve"> height</w:t>
            </w:r>
            <w:r>
              <w:rPr>
                <w:rFonts w:ascii="Times New Roman" w:hAnsi="Times New Roman" w:cs="Times New Roman"/>
                <w:bCs/>
                <w:sz w:val="24"/>
                <w:szCs w:val="24"/>
              </w:rPr>
              <w:t xml:space="preserve"> </w:t>
            </w:r>
            <w:r>
              <w:rPr>
                <w:rFonts w:ascii="Times New Roman" w:hAnsi="Times New Roman" w:cs="Times New Roman"/>
                <w:bCs/>
                <w:sz w:val="24"/>
                <w:szCs w:val="24"/>
              </w:rPr>
              <w:t>of 164cm</w:t>
            </w:r>
            <w:r>
              <w:rPr>
                <w:rFonts w:ascii="Times New Roman" w:hAnsi="Times New Roman" w:cs="Times New Roman"/>
                <w:bCs/>
                <w:sz w:val="24"/>
                <w:szCs w:val="24"/>
              </w:rPr>
              <w:t xml:space="preserve">. The distribution displayed multimodality characteristics with multiple peaks. </w:t>
            </w:r>
            <w:r>
              <w:rPr>
                <w:rFonts w:ascii="Times New Roman" w:hAnsi="Times New Roman" w:cs="Times New Roman"/>
                <w:bCs/>
                <w:sz w:val="24"/>
                <w:szCs w:val="24"/>
              </w:rPr>
              <w:t xml:space="preserve">There seems to be no trend in identifying whether </w:t>
            </w:r>
            <w:r>
              <w:rPr>
                <w:rFonts w:ascii="Times New Roman" w:hAnsi="Times New Roman" w:cs="Times New Roman"/>
                <w:bCs/>
                <w:sz w:val="24"/>
                <w:szCs w:val="24"/>
              </w:rPr>
              <w:t xml:space="preserve">patients </w:t>
            </w:r>
            <w:r>
              <w:rPr>
                <w:rFonts w:ascii="Times New Roman" w:hAnsi="Times New Roman" w:cs="Times New Roman"/>
                <w:bCs/>
                <w:sz w:val="24"/>
                <w:szCs w:val="24"/>
              </w:rPr>
              <w:t xml:space="preserve">have </w:t>
            </w:r>
            <w:r>
              <w:rPr>
                <w:rFonts w:ascii="Times New Roman" w:hAnsi="Times New Roman" w:cs="Times New Roman"/>
                <w:bCs/>
                <w:sz w:val="24"/>
                <w:szCs w:val="24"/>
              </w:rPr>
              <w:t xml:space="preserve">cardiovascular diseases </w:t>
            </w:r>
            <w:r>
              <w:rPr>
                <w:rFonts w:ascii="Times New Roman" w:hAnsi="Times New Roman" w:cs="Times New Roman"/>
                <w:bCs/>
                <w:sz w:val="24"/>
                <w:szCs w:val="24"/>
              </w:rPr>
              <w:t>in the height attribute.</w:t>
            </w:r>
          </w:p>
        </w:tc>
      </w:tr>
      <w:tr w:rsidR="00C208DD" w14:paraId="463B2805" w14:textId="77777777" w:rsidTr="00E31439">
        <w:tc>
          <w:tcPr>
            <w:tcW w:w="4508" w:type="dxa"/>
          </w:tcPr>
          <w:p w14:paraId="5B220DA0" w14:textId="77777777" w:rsidR="00E31439" w:rsidRPr="008031EA" w:rsidRDefault="00E31439">
            <w:pPr>
              <w:rPr>
                <w:rFonts w:ascii="Times New Roman" w:hAnsi="Times New Roman" w:cs="Times New Roman"/>
                <w:bCs/>
                <w:sz w:val="24"/>
                <w:szCs w:val="24"/>
              </w:rPr>
            </w:pPr>
          </w:p>
          <w:p w14:paraId="54592478" w14:textId="6FAE93AC" w:rsidR="00E31439"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17642D9D" wp14:editId="11BA3D83">
                  <wp:extent cx="2889250" cy="1685396"/>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ight_dist.png"/>
                          <pic:cNvPicPr/>
                        </pic:nvPicPr>
                        <pic:blipFill>
                          <a:blip r:embed="rId18">
                            <a:extLst>
                              <a:ext uri="{28A0092B-C50C-407E-A947-70E740481C1C}">
                                <a14:useLocalDpi xmlns:a14="http://schemas.microsoft.com/office/drawing/2010/main" val="0"/>
                              </a:ext>
                            </a:extLst>
                          </a:blip>
                          <a:stretch>
                            <a:fillRect/>
                          </a:stretch>
                        </pic:blipFill>
                        <pic:spPr>
                          <a:xfrm>
                            <a:off x="0" y="0"/>
                            <a:ext cx="2901712" cy="1692665"/>
                          </a:xfrm>
                          <a:prstGeom prst="rect">
                            <a:avLst/>
                          </a:prstGeom>
                        </pic:spPr>
                      </pic:pic>
                    </a:graphicData>
                  </a:graphic>
                </wp:inline>
              </w:drawing>
            </w:r>
          </w:p>
          <w:p w14:paraId="25C435F0" w14:textId="44719475" w:rsidR="00E31439" w:rsidRPr="008031EA" w:rsidRDefault="00E31439">
            <w:pPr>
              <w:rPr>
                <w:rFonts w:ascii="Times New Roman" w:hAnsi="Times New Roman" w:cs="Times New Roman"/>
                <w:bCs/>
                <w:sz w:val="24"/>
                <w:szCs w:val="24"/>
              </w:rPr>
            </w:pPr>
          </w:p>
        </w:tc>
        <w:tc>
          <w:tcPr>
            <w:tcW w:w="4508" w:type="dxa"/>
          </w:tcPr>
          <w:p w14:paraId="73560643" w14:textId="56174510" w:rsidR="00E31439" w:rsidRPr="008031EA" w:rsidRDefault="00D76BAD">
            <w:pPr>
              <w:rPr>
                <w:rFonts w:ascii="Times New Roman" w:hAnsi="Times New Roman" w:cs="Times New Roman"/>
                <w:bCs/>
                <w:sz w:val="24"/>
                <w:szCs w:val="24"/>
              </w:rPr>
            </w:pPr>
            <w:r>
              <w:rPr>
                <w:rFonts w:ascii="Times New Roman" w:hAnsi="Times New Roman" w:cs="Times New Roman"/>
                <w:bCs/>
                <w:sz w:val="24"/>
                <w:szCs w:val="24"/>
              </w:rPr>
              <w:t>P</w:t>
            </w:r>
            <w:r>
              <w:rPr>
                <w:rFonts w:ascii="Times New Roman" w:hAnsi="Times New Roman" w:cs="Times New Roman"/>
                <w:bCs/>
                <w:sz w:val="24"/>
                <w:szCs w:val="24"/>
              </w:rPr>
              <w:t xml:space="preserve">eak </w:t>
            </w:r>
            <w:r>
              <w:rPr>
                <w:rFonts w:ascii="Times New Roman" w:hAnsi="Times New Roman" w:cs="Times New Roman"/>
                <w:bCs/>
                <w:sz w:val="24"/>
                <w:szCs w:val="24"/>
              </w:rPr>
              <w:t xml:space="preserve">weight </w:t>
            </w:r>
            <w:r>
              <w:rPr>
                <w:rFonts w:ascii="Times New Roman" w:hAnsi="Times New Roman" w:cs="Times New Roman"/>
                <w:bCs/>
                <w:sz w:val="24"/>
                <w:szCs w:val="24"/>
              </w:rPr>
              <w:t xml:space="preserve">density of the distribution </w:t>
            </w:r>
            <w:r>
              <w:rPr>
                <w:rFonts w:ascii="Times New Roman" w:hAnsi="Times New Roman" w:cs="Times New Roman"/>
                <w:bCs/>
                <w:sz w:val="24"/>
                <w:szCs w:val="24"/>
              </w:rPr>
              <w:t xml:space="preserve">can be seen to be higher in the data where patients do not have cardiovascular disease. </w:t>
            </w:r>
            <w:r>
              <w:rPr>
                <w:rFonts w:ascii="Times New Roman" w:hAnsi="Times New Roman" w:cs="Times New Roman"/>
                <w:bCs/>
                <w:sz w:val="24"/>
                <w:szCs w:val="24"/>
              </w:rPr>
              <w:t>The distribution displayed multimodality characteristics with multiple peaks.</w:t>
            </w:r>
            <w:r>
              <w:rPr>
                <w:rFonts w:ascii="Times New Roman" w:hAnsi="Times New Roman" w:cs="Times New Roman"/>
                <w:bCs/>
                <w:sz w:val="24"/>
                <w:szCs w:val="24"/>
              </w:rPr>
              <w:t xml:space="preserve"> As the weight increases starting from around 72kg, there is a higher chance the patient has cardiovascular disease.</w:t>
            </w:r>
          </w:p>
        </w:tc>
      </w:tr>
      <w:tr w:rsidR="00C208DD" w14:paraId="7F462DAF" w14:textId="77777777" w:rsidTr="00E31439">
        <w:tc>
          <w:tcPr>
            <w:tcW w:w="4508" w:type="dxa"/>
          </w:tcPr>
          <w:p w14:paraId="1C3B2225" w14:textId="77777777" w:rsidR="00E31439" w:rsidRPr="008031EA" w:rsidRDefault="00E31439">
            <w:pPr>
              <w:rPr>
                <w:rFonts w:ascii="Times New Roman" w:hAnsi="Times New Roman" w:cs="Times New Roman"/>
                <w:bCs/>
                <w:sz w:val="24"/>
                <w:szCs w:val="24"/>
              </w:rPr>
            </w:pPr>
          </w:p>
          <w:p w14:paraId="5832CE08" w14:textId="6F9CBEF7" w:rsidR="00E31439"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6B56FA0C" wp14:editId="02C382FE">
                  <wp:extent cx="2774950" cy="1618721"/>
                  <wp:effectExtent l="0" t="0" r="635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i_dist.png"/>
                          <pic:cNvPicPr/>
                        </pic:nvPicPr>
                        <pic:blipFill>
                          <a:blip r:embed="rId19">
                            <a:extLst>
                              <a:ext uri="{28A0092B-C50C-407E-A947-70E740481C1C}">
                                <a14:useLocalDpi xmlns:a14="http://schemas.microsoft.com/office/drawing/2010/main" val="0"/>
                              </a:ext>
                            </a:extLst>
                          </a:blip>
                          <a:stretch>
                            <a:fillRect/>
                          </a:stretch>
                        </pic:blipFill>
                        <pic:spPr>
                          <a:xfrm>
                            <a:off x="0" y="0"/>
                            <a:ext cx="2782113" cy="1622899"/>
                          </a:xfrm>
                          <a:prstGeom prst="rect">
                            <a:avLst/>
                          </a:prstGeom>
                        </pic:spPr>
                      </pic:pic>
                    </a:graphicData>
                  </a:graphic>
                </wp:inline>
              </w:drawing>
            </w:r>
          </w:p>
          <w:p w14:paraId="4BBEB1EE" w14:textId="2399A3EF" w:rsidR="00E31439" w:rsidRPr="008031EA" w:rsidRDefault="00E31439">
            <w:pPr>
              <w:rPr>
                <w:rFonts w:ascii="Times New Roman" w:hAnsi="Times New Roman" w:cs="Times New Roman"/>
                <w:bCs/>
                <w:sz w:val="24"/>
                <w:szCs w:val="24"/>
              </w:rPr>
            </w:pPr>
          </w:p>
        </w:tc>
        <w:tc>
          <w:tcPr>
            <w:tcW w:w="4508" w:type="dxa"/>
          </w:tcPr>
          <w:p w14:paraId="6DBCCE60" w14:textId="4F357B71" w:rsidR="00E31439" w:rsidRPr="008031EA" w:rsidRDefault="00D76BAD">
            <w:pPr>
              <w:rPr>
                <w:rFonts w:ascii="Times New Roman" w:hAnsi="Times New Roman" w:cs="Times New Roman"/>
                <w:bCs/>
                <w:sz w:val="24"/>
                <w:szCs w:val="24"/>
              </w:rPr>
            </w:pPr>
            <w:r>
              <w:rPr>
                <w:rFonts w:ascii="Times New Roman" w:hAnsi="Times New Roman" w:cs="Times New Roman"/>
                <w:bCs/>
                <w:sz w:val="24"/>
                <w:szCs w:val="24"/>
              </w:rPr>
              <w:t xml:space="preserve">Since BMI is calculated using </w:t>
            </w:r>
            <w:r w:rsidR="0083377A">
              <w:rPr>
                <w:rFonts w:ascii="Times New Roman" w:hAnsi="Times New Roman" w:cs="Times New Roman"/>
                <w:bCs/>
                <w:sz w:val="24"/>
                <w:szCs w:val="24"/>
              </w:rPr>
              <w:t xml:space="preserve">attribute weight and height, we can see that the BMI distribution shows unimodality characteristic which is much more helpful. </w:t>
            </w:r>
            <w:r>
              <w:rPr>
                <w:rFonts w:ascii="Times New Roman" w:hAnsi="Times New Roman" w:cs="Times New Roman"/>
                <w:bCs/>
                <w:sz w:val="24"/>
                <w:szCs w:val="24"/>
              </w:rPr>
              <w:t>The peak density of the distribution is above 0.</w:t>
            </w:r>
            <w:r w:rsidR="0083377A">
              <w:rPr>
                <w:rFonts w:ascii="Times New Roman" w:hAnsi="Times New Roman" w:cs="Times New Roman"/>
                <w:bCs/>
                <w:sz w:val="24"/>
                <w:szCs w:val="24"/>
              </w:rPr>
              <w:t>11</w:t>
            </w:r>
            <w:r>
              <w:rPr>
                <w:rFonts w:ascii="Times New Roman" w:hAnsi="Times New Roman" w:cs="Times New Roman"/>
                <w:bCs/>
                <w:sz w:val="24"/>
                <w:szCs w:val="24"/>
              </w:rPr>
              <w:t xml:space="preserve"> </w:t>
            </w:r>
            <w:r w:rsidR="0083377A">
              <w:rPr>
                <w:rFonts w:ascii="Times New Roman" w:hAnsi="Times New Roman" w:cs="Times New Roman"/>
                <w:bCs/>
                <w:sz w:val="24"/>
                <w:szCs w:val="24"/>
              </w:rPr>
              <w:t xml:space="preserve">where patients do not have cardiovascular disease. </w:t>
            </w:r>
            <w:r>
              <w:rPr>
                <w:rFonts w:ascii="Times New Roman" w:hAnsi="Times New Roman" w:cs="Times New Roman"/>
                <w:bCs/>
                <w:sz w:val="24"/>
                <w:szCs w:val="24"/>
              </w:rPr>
              <w:t xml:space="preserve">It can be determined that patients with cardiovascular diseases are more present </w:t>
            </w:r>
            <w:r w:rsidR="0083377A">
              <w:rPr>
                <w:rFonts w:ascii="Times New Roman" w:hAnsi="Times New Roman" w:cs="Times New Roman"/>
                <w:bCs/>
                <w:sz w:val="24"/>
                <w:szCs w:val="24"/>
              </w:rPr>
              <w:t>when BMI is at 28 onwards.</w:t>
            </w:r>
            <w:bookmarkStart w:id="0" w:name="_GoBack"/>
            <w:bookmarkEnd w:id="0"/>
          </w:p>
        </w:tc>
      </w:tr>
      <w:tr w:rsidR="00C208DD" w14:paraId="77EC3B60" w14:textId="77777777" w:rsidTr="00E31439">
        <w:tc>
          <w:tcPr>
            <w:tcW w:w="4508" w:type="dxa"/>
          </w:tcPr>
          <w:p w14:paraId="51E3F651" w14:textId="77777777" w:rsidR="00C208DD" w:rsidRPr="008031EA" w:rsidRDefault="00C208DD">
            <w:pPr>
              <w:rPr>
                <w:rFonts w:ascii="Times New Roman" w:hAnsi="Times New Roman" w:cs="Times New Roman"/>
                <w:bCs/>
                <w:sz w:val="24"/>
                <w:szCs w:val="24"/>
              </w:rPr>
            </w:pPr>
          </w:p>
          <w:p w14:paraId="4D5B59F7" w14:textId="32DE4D5D" w:rsidR="00C208DD"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lastRenderedPageBreak/>
              <w:drawing>
                <wp:inline distT="0" distB="0" distL="0" distR="0" wp14:anchorId="154AB045" wp14:editId="2C2DC4B8">
                  <wp:extent cx="2959100" cy="1726142"/>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olesterol_dist.png"/>
                          <pic:cNvPicPr/>
                        </pic:nvPicPr>
                        <pic:blipFill>
                          <a:blip r:embed="rId20">
                            <a:extLst>
                              <a:ext uri="{28A0092B-C50C-407E-A947-70E740481C1C}">
                                <a14:useLocalDpi xmlns:a14="http://schemas.microsoft.com/office/drawing/2010/main" val="0"/>
                              </a:ext>
                            </a:extLst>
                          </a:blip>
                          <a:stretch>
                            <a:fillRect/>
                          </a:stretch>
                        </pic:blipFill>
                        <pic:spPr>
                          <a:xfrm>
                            <a:off x="0" y="0"/>
                            <a:ext cx="2966850" cy="1730663"/>
                          </a:xfrm>
                          <a:prstGeom prst="rect">
                            <a:avLst/>
                          </a:prstGeom>
                        </pic:spPr>
                      </pic:pic>
                    </a:graphicData>
                  </a:graphic>
                </wp:inline>
              </w:drawing>
            </w:r>
          </w:p>
          <w:p w14:paraId="3D29B50C" w14:textId="316D68D4" w:rsidR="00C208DD" w:rsidRPr="008031EA" w:rsidRDefault="00C208DD">
            <w:pPr>
              <w:rPr>
                <w:rFonts w:ascii="Times New Roman" w:hAnsi="Times New Roman" w:cs="Times New Roman"/>
                <w:bCs/>
                <w:sz w:val="24"/>
                <w:szCs w:val="24"/>
              </w:rPr>
            </w:pPr>
          </w:p>
        </w:tc>
        <w:tc>
          <w:tcPr>
            <w:tcW w:w="4508" w:type="dxa"/>
          </w:tcPr>
          <w:p w14:paraId="04136A93" w14:textId="77777777" w:rsidR="00C208DD" w:rsidRPr="008031EA" w:rsidRDefault="00C208DD">
            <w:pPr>
              <w:rPr>
                <w:rFonts w:ascii="Times New Roman" w:hAnsi="Times New Roman" w:cs="Times New Roman"/>
                <w:bCs/>
                <w:sz w:val="24"/>
                <w:szCs w:val="24"/>
              </w:rPr>
            </w:pPr>
          </w:p>
        </w:tc>
      </w:tr>
      <w:tr w:rsidR="00C208DD" w14:paraId="404EF395" w14:textId="77777777" w:rsidTr="00E31439">
        <w:tc>
          <w:tcPr>
            <w:tcW w:w="4508" w:type="dxa"/>
          </w:tcPr>
          <w:p w14:paraId="7A9DD8A0" w14:textId="77777777" w:rsidR="00C208DD" w:rsidRPr="008031EA" w:rsidRDefault="00C208DD">
            <w:pPr>
              <w:rPr>
                <w:rFonts w:ascii="Times New Roman" w:hAnsi="Times New Roman" w:cs="Times New Roman"/>
                <w:bCs/>
                <w:sz w:val="24"/>
                <w:szCs w:val="24"/>
              </w:rPr>
            </w:pPr>
          </w:p>
          <w:p w14:paraId="6B24B105" w14:textId="2E0E306C" w:rsidR="00C208DD"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71645DCC" wp14:editId="37755CCC">
                  <wp:extent cx="3098800" cy="1807633"/>
                  <wp:effectExtent l="0" t="0" r="635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lucose_dist.png"/>
                          <pic:cNvPicPr/>
                        </pic:nvPicPr>
                        <pic:blipFill>
                          <a:blip r:embed="rId21">
                            <a:extLst>
                              <a:ext uri="{28A0092B-C50C-407E-A947-70E740481C1C}">
                                <a14:useLocalDpi xmlns:a14="http://schemas.microsoft.com/office/drawing/2010/main" val="0"/>
                              </a:ext>
                            </a:extLst>
                          </a:blip>
                          <a:stretch>
                            <a:fillRect/>
                          </a:stretch>
                        </pic:blipFill>
                        <pic:spPr>
                          <a:xfrm>
                            <a:off x="0" y="0"/>
                            <a:ext cx="3105458" cy="1811517"/>
                          </a:xfrm>
                          <a:prstGeom prst="rect">
                            <a:avLst/>
                          </a:prstGeom>
                        </pic:spPr>
                      </pic:pic>
                    </a:graphicData>
                  </a:graphic>
                </wp:inline>
              </w:drawing>
            </w:r>
          </w:p>
          <w:p w14:paraId="34DCAFAF" w14:textId="148C7301" w:rsidR="00C208DD" w:rsidRPr="008031EA" w:rsidRDefault="00C208DD">
            <w:pPr>
              <w:rPr>
                <w:rFonts w:ascii="Times New Roman" w:hAnsi="Times New Roman" w:cs="Times New Roman"/>
                <w:bCs/>
                <w:sz w:val="24"/>
                <w:szCs w:val="24"/>
              </w:rPr>
            </w:pPr>
          </w:p>
        </w:tc>
        <w:tc>
          <w:tcPr>
            <w:tcW w:w="4508" w:type="dxa"/>
          </w:tcPr>
          <w:p w14:paraId="114C89CB" w14:textId="77777777" w:rsidR="00C208DD" w:rsidRPr="008031EA" w:rsidRDefault="00C208DD">
            <w:pPr>
              <w:rPr>
                <w:rFonts w:ascii="Times New Roman" w:hAnsi="Times New Roman" w:cs="Times New Roman"/>
                <w:bCs/>
                <w:sz w:val="24"/>
                <w:szCs w:val="24"/>
              </w:rPr>
            </w:pPr>
          </w:p>
        </w:tc>
      </w:tr>
      <w:tr w:rsidR="00C208DD" w14:paraId="67A0AD98" w14:textId="77777777" w:rsidTr="00E31439">
        <w:tc>
          <w:tcPr>
            <w:tcW w:w="4508" w:type="dxa"/>
          </w:tcPr>
          <w:p w14:paraId="3F27E937" w14:textId="77777777" w:rsidR="00C208DD" w:rsidRPr="008031EA" w:rsidRDefault="00C208DD">
            <w:pPr>
              <w:rPr>
                <w:rFonts w:ascii="Times New Roman" w:hAnsi="Times New Roman" w:cs="Times New Roman"/>
                <w:bCs/>
                <w:sz w:val="24"/>
                <w:szCs w:val="24"/>
              </w:rPr>
            </w:pPr>
          </w:p>
          <w:p w14:paraId="78978A94" w14:textId="3F9F9A50" w:rsidR="00C208DD" w:rsidRPr="008031EA" w:rsidRDefault="00C208DD">
            <w:pPr>
              <w:rPr>
                <w:rFonts w:ascii="Times New Roman" w:hAnsi="Times New Roman" w:cs="Times New Roman"/>
                <w:bCs/>
                <w:sz w:val="24"/>
                <w:szCs w:val="24"/>
              </w:rPr>
            </w:pPr>
            <w:r w:rsidRPr="008031EA">
              <w:rPr>
                <w:rFonts w:ascii="Times New Roman" w:hAnsi="Times New Roman" w:cs="Times New Roman"/>
                <w:bCs/>
                <w:noProof/>
                <w:sz w:val="24"/>
                <w:szCs w:val="24"/>
              </w:rPr>
              <w:drawing>
                <wp:inline distT="0" distB="0" distL="0" distR="0" wp14:anchorId="68EFC082" wp14:editId="73CA1C0F">
                  <wp:extent cx="3117850" cy="1818746"/>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loodPressure_dist.png"/>
                          <pic:cNvPicPr/>
                        </pic:nvPicPr>
                        <pic:blipFill>
                          <a:blip r:embed="rId22">
                            <a:extLst>
                              <a:ext uri="{28A0092B-C50C-407E-A947-70E740481C1C}">
                                <a14:useLocalDpi xmlns:a14="http://schemas.microsoft.com/office/drawing/2010/main" val="0"/>
                              </a:ext>
                            </a:extLst>
                          </a:blip>
                          <a:stretch>
                            <a:fillRect/>
                          </a:stretch>
                        </pic:blipFill>
                        <pic:spPr>
                          <a:xfrm>
                            <a:off x="0" y="0"/>
                            <a:ext cx="3142894" cy="1833355"/>
                          </a:xfrm>
                          <a:prstGeom prst="rect">
                            <a:avLst/>
                          </a:prstGeom>
                        </pic:spPr>
                      </pic:pic>
                    </a:graphicData>
                  </a:graphic>
                </wp:inline>
              </w:drawing>
            </w:r>
          </w:p>
          <w:p w14:paraId="251B7248" w14:textId="792AC369" w:rsidR="00C208DD" w:rsidRPr="008031EA" w:rsidRDefault="00C208DD">
            <w:pPr>
              <w:rPr>
                <w:rFonts w:ascii="Times New Roman" w:hAnsi="Times New Roman" w:cs="Times New Roman"/>
                <w:bCs/>
                <w:sz w:val="24"/>
                <w:szCs w:val="24"/>
              </w:rPr>
            </w:pPr>
          </w:p>
        </w:tc>
        <w:tc>
          <w:tcPr>
            <w:tcW w:w="4508" w:type="dxa"/>
          </w:tcPr>
          <w:p w14:paraId="28FC06E1" w14:textId="77777777" w:rsidR="00C208DD" w:rsidRPr="008031EA" w:rsidRDefault="00C208DD">
            <w:pPr>
              <w:rPr>
                <w:rFonts w:ascii="Times New Roman" w:hAnsi="Times New Roman" w:cs="Times New Roman"/>
                <w:bCs/>
                <w:sz w:val="24"/>
                <w:szCs w:val="24"/>
              </w:rPr>
            </w:pPr>
          </w:p>
        </w:tc>
      </w:tr>
    </w:tbl>
    <w:p w14:paraId="1A381FBC" w14:textId="76262D1C" w:rsidR="00E31439" w:rsidRDefault="00E31439">
      <w:pPr>
        <w:rPr>
          <w:rFonts w:ascii="Times New Roman" w:hAnsi="Times New Roman" w:cs="Times New Roman"/>
          <w:b/>
          <w:bCs/>
          <w:sz w:val="24"/>
          <w:szCs w:val="24"/>
        </w:rPr>
      </w:pPr>
    </w:p>
    <w:p w14:paraId="319D85C1" w14:textId="77777777" w:rsidR="00E31439" w:rsidRDefault="00E31439">
      <w:pPr>
        <w:rPr>
          <w:rFonts w:ascii="Times New Roman" w:hAnsi="Times New Roman" w:cs="Times New Roman"/>
          <w:b/>
          <w:bCs/>
          <w:sz w:val="24"/>
          <w:szCs w:val="24"/>
        </w:rPr>
      </w:pPr>
    </w:p>
    <w:p w14:paraId="1B9F2569" w14:textId="756554CC" w:rsidR="0014654E" w:rsidRDefault="0014654E">
      <w:pPr>
        <w:rPr>
          <w:rFonts w:ascii="Times New Roman" w:hAnsi="Times New Roman" w:cs="Times New Roman"/>
          <w:b/>
          <w:bCs/>
          <w:sz w:val="24"/>
          <w:szCs w:val="24"/>
        </w:rPr>
      </w:pPr>
      <w:r>
        <w:rPr>
          <w:rFonts w:ascii="Times New Roman" w:hAnsi="Times New Roman" w:cs="Times New Roman"/>
          <w:b/>
          <w:bCs/>
          <w:sz w:val="24"/>
          <w:szCs w:val="24"/>
        </w:rPr>
        <w:t xml:space="preserve">Data Splitting </w:t>
      </w:r>
    </w:p>
    <w:p w14:paraId="2297330D" w14:textId="6D798409" w:rsidR="00732ED2" w:rsidRDefault="003D65A9">
      <w:pPr>
        <w:rPr>
          <w:rFonts w:ascii="Times New Roman" w:hAnsi="Times New Roman" w:cs="Times New Roman"/>
          <w:bCs/>
          <w:sz w:val="24"/>
          <w:szCs w:val="24"/>
        </w:rPr>
      </w:pPr>
      <w:r>
        <w:rPr>
          <w:rFonts w:ascii="Times New Roman" w:hAnsi="Times New Roman" w:cs="Times New Roman"/>
          <w:bCs/>
          <w:sz w:val="24"/>
          <w:szCs w:val="24"/>
        </w:rPr>
        <w:t>Train test split will be used in this project with a fixed seed and ratio of 20% for test data and 80% for training data.</w:t>
      </w:r>
    </w:p>
    <w:p w14:paraId="316311E2" w14:textId="2431E26E" w:rsidR="003D65A9" w:rsidRPr="003D65A9" w:rsidRDefault="003D65A9">
      <w:pPr>
        <w:rPr>
          <w:rFonts w:ascii="Times New Roman" w:hAnsi="Times New Roman" w:cs="Times New Roman"/>
          <w:bCs/>
          <w:sz w:val="24"/>
          <w:szCs w:val="24"/>
        </w:rPr>
      </w:pPr>
    </w:p>
    <w:sectPr w:rsidR="003D65A9" w:rsidRPr="003D6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B7"/>
    <w:rsid w:val="000F091A"/>
    <w:rsid w:val="001007F7"/>
    <w:rsid w:val="001012A4"/>
    <w:rsid w:val="0014654E"/>
    <w:rsid w:val="00170AAF"/>
    <w:rsid w:val="002111F2"/>
    <w:rsid w:val="002C0F85"/>
    <w:rsid w:val="00342C10"/>
    <w:rsid w:val="00354281"/>
    <w:rsid w:val="0036504D"/>
    <w:rsid w:val="003D65A9"/>
    <w:rsid w:val="00422935"/>
    <w:rsid w:val="004C38B7"/>
    <w:rsid w:val="00732ED2"/>
    <w:rsid w:val="00744AF0"/>
    <w:rsid w:val="00777D61"/>
    <w:rsid w:val="008031EA"/>
    <w:rsid w:val="0083377A"/>
    <w:rsid w:val="00840487"/>
    <w:rsid w:val="00877DF7"/>
    <w:rsid w:val="009E62C8"/>
    <w:rsid w:val="00A835EE"/>
    <w:rsid w:val="00AC6967"/>
    <w:rsid w:val="00B26236"/>
    <w:rsid w:val="00B942B3"/>
    <w:rsid w:val="00BB021C"/>
    <w:rsid w:val="00C208DD"/>
    <w:rsid w:val="00C574F4"/>
    <w:rsid w:val="00CD3F04"/>
    <w:rsid w:val="00D3205B"/>
    <w:rsid w:val="00D76BAD"/>
    <w:rsid w:val="00E150A0"/>
    <w:rsid w:val="00E31439"/>
    <w:rsid w:val="00E53486"/>
    <w:rsid w:val="00E85AA7"/>
    <w:rsid w:val="00F5403B"/>
    <w:rsid w:val="00FC24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D795"/>
  <w15:chartTrackingRefBased/>
  <w15:docId w15:val="{B56CFAE8-26D2-46C5-B46F-3103E6ED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664173">
      <w:bodyDiv w:val="1"/>
      <w:marLeft w:val="0"/>
      <w:marRight w:val="0"/>
      <w:marTop w:val="0"/>
      <w:marBottom w:val="0"/>
      <w:divBdr>
        <w:top w:val="none" w:sz="0" w:space="0" w:color="auto"/>
        <w:left w:val="none" w:sz="0" w:space="0" w:color="auto"/>
        <w:bottom w:val="none" w:sz="0" w:space="0" w:color="auto"/>
        <w:right w:val="none" w:sz="0" w:space="0" w:color="auto"/>
      </w:divBdr>
    </w:div>
    <w:div w:id="167537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6</Pages>
  <Words>787</Words>
  <Characters>4208</Characters>
  <Application>Microsoft Office Word</Application>
  <DocSecurity>0</DocSecurity>
  <Lines>227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CTPClassification=CTP_NT</cp:keywords>
  <dc:description/>
  <cp:lastModifiedBy>Lee, Jing Wen</cp:lastModifiedBy>
  <cp:revision>14</cp:revision>
  <dcterms:created xsi:type="dcterms:W3CDTF">2019-11-27T04:38:00Z</dcterms:created>
  <dcterms:modified xsi:type="dcterms:W3CDTF">2019-12-01T09:08:00Z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91c5e74c-cb0c-4d81-bfe6-c387ef348141</vt:lpwstr>
  </property>
  <property fmtid="{D5CDD505-2E9C-101B-9397-08002B2CF9AE}" pid="3" name="CTP_TimeStamp">
    <vt:lpwstr>2019-12-01 09:08:01Z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