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9 Triangles Framework — BlitzMetrics Canon</w:t>
      </w:r>
    </w:p>
    <w:p>
      <w:r>
        <w:t>**Source:** Master Content Factory Guide, Course Builder Guide v9.1, Dennis Yu's training materials</w:t>
      </w:r>
    </w:p>
    <w:p>
      <w:r>
        <w:t>**Version:** 1.0 | **Extracted:** 2026-03-19</w:t>
      </w:r>
    </w:p>
    <w:p>
      <w:r>
        <w:t>──────────────────────────────────────────────────</w:t>
      </w:r>
    </w:p>
    <w:p>
      <w:pPr>
        <w:pStyle w:val="Heading2"/>
      </w:pPr>
      <w:r>
        <w:t>Overview</w:t>
      </w:r>
    </w:p>
    <w:p>
      <w:r>
        <w:t>The 9 Triangles is BlitzMetrics' master framework. Every business problem maps to one or more triangles. Every SOP, process, and deliverable must trace back to a triangle. The triangles are organized into three tiers: WHY (strategic), HOW (tactical), and WHAT (operational).</w:t>
      </w:r>
    </w:p>
    <w:p>
      <w:r>
        <w:t>──────────────────────────────────────────────────</w:t>
      </w:r>
    </w:p>
    <w:p>
      <w:pPr>
        <w:pStyle w:val="Heading2"/>
      </w:pPr>
      <w:r>
        <w:t>WHY Tier (Strategic)</w:t>
      </w:r>
    </w:p>
    <w:p>
      <w:pPr>
        <w:pStyle w:val="Heading3"/>
      </w:pPr>
      <w:r>
        <w:t>SBP — Specialist, Business, Partner</w:t>
      </w:r>
    </w:p>
    <w:p>
      <w:r>
        <w:t>- **Specialist (VA/Implementer):** Executes tasks from checklists. Needs MICRO courses. Factory worker analogy.</w:t>
      </w:r>
    </w:p>
    <w:p>
      <w:r>
        <w:t>- **Business (Owner/Client):** Understands strategy but doesn't implement. Restaurant customer analogy. Needs to understand GCT.</w:t>
      </w:r>
    </w:p>
    <w:p>
      <w:r>
        <w:t>- **Partner (Agency/Advisor):** Bridges specialist and business. Restaurant waiter analogy. Needs more than the client but less than the specialist.</w:t>
      </w:r>
    </w:p>
    <w:p>
      <w:r>
        <w:t>- **Application:** Every course, SOP, and deliverable must be scoped for the right audience level. A VA needs step-by-step checklists. A business owner needs strategic understanding. A partner needs to coordinate between both.</w:t>
      </w:r>
    </w:p>
    <w:p>
      <w:r>
        <w:t>- **Common violation:** Writing SOPs that assume the reader is all three roles simultaneously.</w:t>
      </w:r>
    </w:p>
    <w:p>
      <w:pPr>
        <w:pStyle w:val="Heading3"/>
      </w:pPr>
      <w:r>
        <w:t>ACC — Awareness, Consideration, Conversion</w:t>
      </w:r>
    </w:p>
    <w:p>
      <w:r>
        <w:t>- **Awareness (WHY):** Stories that establish who you are and what you stand for. One-minute WHY videos. Positive mentions. Client love.</w:t>
      </w:r>
    </w:p>
    <w:p>
      <w:r>
        <w:t>- **Consideration (HOW):** Teaching content that demonstrates expertise. Blog posts, guides, how-to videos. Answer PAA questions.</w:t>
      </w:r>
    </w:p>
    <w:p>
      <w:r>
        <w:t>- **Conversion (WHAT):** Direct offers, pricing, testimonials, case studies. Dollar-a-Day amplification of winners.</w:t>
      </w:r>
    </w:p>
    <w:p>
      <w:r>
        <w:t>- **Application:** All content must be tagged to its funnel stage. The 3x3 Video Grid maps 3 videos per stage. Content Library tracks stage placement.</w:t>
      </w:r>
    </w:p>
    <w:p>
      <w:r>
        <w:t>- **Common violation:** Jumping straight to conversion content without building awareness and consideration first.</w:t>
      </w:r>
    </w:p>
    <w:p>
      <w:pPr>
        <w:pStyle w:val="Heading3"/>
      </w:pPr>
      <w:r>
        <w:t>GCT — Goals, Content, Targeting</w:t>
      </w:r>
    </w:p>
    <w:p>
      <w:r>
        <w:t>- **Goals:** What you're trying to achieve. Define mission (start with WHY), identify desired outcomes and customer segments, determine CPA/ROAS targets, choose key metrics per ACC stage.</w:t>
      </w:r>
    </w:p>
    <w:p>
      <w:r>
        <w:t>- **Content:** What will be delivered. Research the target, keep it simple, think digital-first. Gather content by ACC stage addressing key objections per persona.</w:t>
      </w:r>
    </w:p>
    <w:p>
      <w:r>
        <w:t>- **Targeting:** Who sees it. Import customer emails as custom audiences, build interest/competitor/influencer targets, create lookalike audiences, build funnel sequences.</w:t>
      </w:r>
    </w:p>
    <w:p>
      <w:r>
        <w:t>- **Application:** Every campaign, every piece of content, every client onboarding starts with GCT. "If you don't understand the GCT, the guide will be useless." GCT form must be completed before any work begins.</w:t>
      </w:r>
    </w:p>
    <w:p>
      <w:r>
        <w:t>- **Common violation:** Starting execution without completing GCT. Creating content without knowing who it's for or what goal it serves.</w:t>
      </w:r>
    </w:p>
    <w:p>
      <w:r>
        <w:t>──────────────────────────────────────────────────</w:t>
      </w:r>
    </w:p>
    <w:p>
      <w:pPr>
        <w:pStyle w:val="Heading2"/>
      </w:pPr>
      <w:r>
        <w:t>HOW Tier (Tactical)</w:t>
      </w:r>
    </w:p>
    <w:p>
      <w:pPr>
        <w:pStyle w:val="Heading3"/>
      </w:pPr>
      <w:r>
        <w:t>MAA — Metrics, Analysis, Action</w:t>
      </w:r>
    </w:p>
    <w:p>
      <w:r>
        <w:t>- **Metrics:** Specific numbers with week-over-week comparisons. Pull from native platform analytics (not third-party tools). Must include actual data, not placeholders.</w:t>
      </w:r>
    </w:p>
    <w:p>
      <w:r>
        <w:t>- **Analysis:** Explain WHY the numbers are what they are. Connect cause to effect. Call out the weakest area. This is NOT a task list — it's insight.</w:t>
      </w:r>
    </w:p>
    <w:p>
      <w:r>
        <w:t>- **Action:** Owner + deadline for each item. At least one action targets the weakest metric. Minimum 3 action items. Each must be specific and accountable.</w:t>
      </w:r>
    </w:p>
    <w:p>
      <w:r>
        <w:t>- **Application:** MAA runs at EVERY stage of the Content Factory (per Workbook v1.9). Weekly MAA reports posted to Basecamp Updates thread by Friday EOD. Dennis will push back on task-list-style reports. Never skip a week silently.</w:t>
      </w:r>
    </w:p>
    <w:p>
      <w:r>
        <w:t>- **Common violation:** Writing Analysis as a list of tasks done rather than insights about what's working/not working. Skipping MAA weeks without explanation.</w:t>
      </w:r>
    </w:p>
    <w:p>
      <w:pPr>
        <w:pStyle w:val="Heading3"/>
      </w:pPr>
      <w:r>
        <w:t>LDT — Learn, Do, Teach</w:t>
      </w:r>
    </w:p>
    <w:p>
      <w:r>
        <w:t>- **Learn:** Absorb the knowledge through courses, guides, observation. Understand the WHY before the HOW.</w:t>
      </w:r>
    </w:p>
    <w:p>
      <w:r>
        <w:t>- **Do:** Execute the skill repeatedly. Minimum 3 successful executions before it counts as competency. Proof through direct execution.</w:t>
      </w:r>
    </w:p>
    <w:p>
      <w:r>
        <w:t>- **Teach:** Document and train others. Creating content IS teaching. "The best people share knowledge freely out of their hearts."</w:t>
      </w:r>
    </w:p>
    <w:p>
      <w:r>
        <w:t>- **Application:** Career progression follows LDT. You can't teach what you haven't done. You can't do what you haven't learned. Content should demonstrate doing, not just learning. Avoid claiming mastery without evidence of execution.</w:t>
      </w:r>
    </w:p>
    <w:p>
      <w:r>
        <w:t>- **Common violation:** Teaching without doing first. Claiming expertise based on consumption rather than execution. Creating content about topics you've only read about, not practiced.</w:t>
      </w:r>
    </w:p>
    <w:p>
      <w:pPr>
        <w:pStyle w:val="Heading3"/>
      </w:pPr>
      <w:r>
        <w:t>CCS — Content, Checklist, Software</w:t>
      </w:r>
    </w:p>
    <w:p>
      <w:r>
        <w:t>- **Content:** Powerful content is a product of direct execution. It's unique and reinforces personal branding while elevating clients.</w:t>
      </w:r>
    </w:p>
    <w:p>
      <w:r>
        <w:t>- **Checklist:** Simplifies step-by-step execution AND communication of that execution. Refined through practice and client/employee suggestions. Three types: Qualifying (prerequisites), Execution (steps), Verification (validation).</w:t>
      </w:r>
    </w:p>
    <w:p>
      <w:r>
        <w:t>- **Software:** Automation of manual efforts that have been proven through checklists. Only automate what you've validated works manually first.</w:t>
      </w:r>
    </w:p>
    <w:p>
      <w:r>
        <w:t>- **Application:** Every process follows this progression: first create content proving it works, then formalize into a checklist, then automate with software. Never skip steps. "Before you automate any of this, you have to know it works."</w:t>
      </w:r>
    </w:p>
    <w:p>
      <w:r>
        <w:t>- **Common violation:** Building software/automation before validating the process manually via checklists. Skipping the content (proof of execution) step entirely.</w:t>
      </w:r>
    </w:p>
    <w:p>
      <w:r>
        <w:t>──────────────────────────────────────────────────</w:t>
      </w:r>
    </w:p>
    <w:p>
      <w:pPr>
        <w:pStyle w:val="Heading2"/>
      </w:pPr>
      <w:r>
        <w:t>WHAT Tier (Operational)</w:t>
      </w:r>
    </w:p>
    <w:p>
      <w:pPr>
        <w:pStyle w:val="Heading3"/>
      </w:pPr>
      <w:r>
        <w:t>DDD — Do, Delegate, Delete</w:t>
      </w:r>
    </w:p>
    <w:p>
      <w:r>
        <w:t>- **Do:** Tasks that require your personal expertise or judgment. Client relationships, strategic decisions, content that needs your voice.</w:t>
      </w:r>
    </w:p>
    <w:p>
      <w:r>
        <w:t>- **Delegate:** Tasks that can be systematized and handed to VAs or team members via checklists. The majority of Content Factory execution.</w:t>
      </w:r>
    </w:p>
    <w:p>
      <w:r>
        <w:t>- **Delete:** Tasks that don't serve GCT. Busy work that creates the feeling of progress without actual results.</w:t>
      </w:r>
    </w:p>
    <w:p>
      <w:r>
        <w:t>- **Application:** Use DDD to evaluate every task on your plate. If it can be delegated via checklist, delegate it. If it doesn't serve a goal, delete it.</w:t>
      </w:r>
    </w:p>
    <w:p>
      <w:r>
        <w:t>- **Common violation:** Doing everything yourself. Delegating without checklists (leading to inconsistent results). Not deleting low-value activities.</w:t>
      </w:r>
    </w:p>
    <w:p>
      <w:pPr>
        <w:pStyle w:val="Heading3"/>
      </w:pPr>
      <w:r>
        <w:t>CID — Communicate, Iterate, Delegate</w:t>
      </w:r>
    </w:p>
    <w:p>
      <w:r>
        <w:t>- **Communicate:** Always communicate in Basecamp threads, not email. Link to Basecamp threads, not documents directly (versions change). Include Dennis and team leads in every thread.</w:t>
      </w:r>
    </w:p>
    <w:p>
      <w:r>
        <w:t>- **Iterate:** Constantly improve materials. New versions frequently. Iterate in Basecamp so you don't spawn separate email threads doing the same thing in parallel.</w:t>
      </w:r>
    </w:p>
    <w:p>
      <w:r>
        <w:t>- **Delegate:** Use RACI (Responsible, Accountable, Consulted, Informed) for clear ownership.</w:t>
      </w:r>
    </w:p>
    <w:p>
      <w:r>
        <w:t>- **Application:** All project communication flows through Basecamp. SOPs and guides are living documents that iterate constantly. No document is ever "final."</w:t>
      </w:r>
    </w:p>
    <w:p>
      <w:r>
        <w:t>- **Common violation:** Using email instead of Basecamp. Creating new threads instead of using existing ones. Not iterating on processes after learning.</w:t>
      </w:r>
    </w:p>
    <w:p>
      <w:pPr>
        <w:pStyle w:val="Heading3"/>
      </w:pPr>
      <w:r>
        <w:t>MOF — Marketing, Operations, Finance</w:t>
      </w:r>
    </w:p>
    <w:p>
      <w:r>
        <w:t>- **Marketing:** Content creation, distribution, promotion, Dollar-a-Day, Content Factory stages.</w:t>
      </w:r>
    </w:p>
    <w:p>
      <w:r>
        <w:t>- **Operations:** Client onboarding, access management, project management, team coordination, payroll, tool administration.</w:t>
      </w:r>
    </w:p>
    <w:p>
      <w:r>
        <w:t>- **Finance:** Invoicing, billing, P&amp;L tracking, revenue distribution, expense accounting.</w:t>
      </w:r>
    </w:p>
    <w:p>
      <w:r>
        <w:t>- **Application:** Every business function maps to one of these three. Operations enables Marketing. Finance tracks both. All three must be aligned.</w:t>
      </w:r>
    </w:p>
    <w:p>
      <w:r>
        <w:t>- **Common violation:** Running marketing without operations support. No financial tracking of marketing spend vs. results.</w:t>
      </w:r>
    </w:p>
    <w:p>
      <w:r>
        <w:t>──────────────────────────────────────────────────</w:t>
      </w:r>
    </w:p>
    <w:p>
      <w:pPr>
        <w:pStyle w:val="Heading2"/>
      </w:pPr>
      <w:r>
        <w:t>How the Triangles Connect</w:t>
      </w:r>
    </w:p>
    <w:p>
      <w:r>
        <w:t>The 9 Triangles are not isolated — they interlock:</w:t>
      </w:r>
    </w:p>
    <w:p>
      <w:r>
        <w:t>- **GCT** feeds into **ACC** (your goals determine your funnel strategy)</w:t>
      </w:r>
    </w:p>
    <w:p>
      <w:r>
        <w:t>- **ACC** content is measured via **MAA** (metrics per funnel stage)</w:t>
      </w:r>
    </w:p>
    <w:p>
      <w:r>
        <w:t>- **CCS** progression supports **LDT** (content proves learning, checklists enable doing, software scales teaching)</w:t>
      </w:r>
    </w:p>
    <w:p>
      <w:r>
        <w:t>- **SBP** determines scope for **CCS** (specialist gets checklists, business gets content, partner gets both)</w:t>
      </w:r>
    </w:p>
    <w:p>
      <w:r>
        <w:t>- **DDD** maps to **SBP** (specialists do, partners delegate, business owners decide what to delete)</w:t>
      </w:r>
    </w:p>
    <w:p>
      <w:r>
        <w:t>- **MOF** spans all triangles (marketing = GCT+ACC, operations = CCS+CID, finance = MAA for money)</w:t>
      </w:r>
    </w:p>
    <w:p>
      <w:r>
        <w:t>Every SOP in the Mainframe should reference which triangle(s) it serves.</w:t>
      </w:r>
    </w:p>
    <w:p>
      <w:r>
        <w:t>──────────────────────────────────────────────────</w:t>
      </w:r>
    </w:p>
    <w:p>
      <w:pPr>
        <w:pStyle w:val="Heading2"/>
      </w:pPr>
      <w:r>
        <w:t>18 Module Architecture</w:t>
      </w:r>
    </w:p>
    <w:p>
      <w:r>
        <w:t>The 9 Triangles map to an 18-module course architecture. Each module has:</w:t>
      </w:r>
    </w:p>
    <w:p>
      <w:r>
        <w:t>- A presentation version (diagrams + videos)</w:t>
      </w:r>
    </w:p>
    <w:p>
      <w:r>
        <w:t>- A guide version (presentation + detailed text)</w:t>
      </w:r>
    </w:p>
    <w:p>
      <w:r>
        <w:t>- A MICRO version (basic, for Level 1 VAs)</w:t>
      </w:r>
    </w:p>
    <w:p>
      <w:r>
        <w:t>- A full version (advanced, for agencies and enterprises)</w:t>
      </w:r>
    </w:p>
    <w:p>
      <w:r>
        <w:t>Each module's content is tagged by:</w:t>
      </w:r>
    </w:p>
    <w:p>
      <w:r>
        <w:t>- Which of the 9 Triangles it fits</w:t>
      </w:r>
    </w:p>
    <w:p>
      <w:r>
        <w:t>- Level (strategic &gt; tactical &gt; tasks)</w:t>
      </w:r>
    </w:p>
    <w:p>
      <w:r>
        <w:t>- Access level (public, gated free, course-specific, internal)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