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Wheel Methodology — BlitzMetrics Canon</w:t>
      </w:r>
    </w:p>
    <w:p>
      <w:r>
        <w:t>**Source:** Master Content Factory Guides, Video Editing Guide, Course Builder Guide</w:t>
      </w:r>
    </w:p>
    <w:p>
      <w:r>
        <w:t>**Version:** 1.0 | **Extracted:** 2026-03-19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Topic Wheel maps WHO you know (your network) with WHAT you know (your expertise). It organizes all content into a structured framework that moves from emotional connection to practical teaching to commercial conversion.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Structure: WHY → HOW → WHAT</w:t>
      </w:r>
    </w:p>
    <w:p>
      <w:pPr>
        <w:pStyle w:val="Heading3"/>
      </w:pPr>
      <w:r>
        <w:t>WHY (Outer Ring) — Stories &amp; Connection</w:t>
      </w:r>
    </w:p>
    <w:p>
      <w:r>
        <w:t>- One-minute stories about what you stand for</w:t>
      </w:r>
    </w:p>
    <w:p>
      <w:r>
        <w:t>- Interview OTHER people about their stories</w:t>
      </w:r>
    </w:p>
    <w:p>
      <w:r>
        <w:t>- Cluster stories into different topics</w:t>
      </w:r>
    </w:p>
    <w:p>
      <w:r>
        <w:t>- Leverage the power of other people's networks</w:t>
      </w:r>
    </w:p>
    <w:p>
      <w:r>
        <w:t>- Purpose: Help people understand WHO you are and WHY you do what you do</w:t>
      </w:r>
    </w:p>
    <w:p>
      <w:r>
        <w:t>- NOT selling. NOT teaching. Just connecting on shared values.</w:t>
      </w:r>
    </w:p>
    <w:p>
      <w:pPr>
        <w:pStyle w:val="Heading3"/>
      </w:pPr>
      <w:r>
        <w:t>HOW (Middle Ring) — Topics &amp; Teaching</w:t>
      </w:r>
    </w:p>
    <w:p>
      <w:r>
        <w:t>- Topics related to your product/service but NOT directly about it</w:t>
      </w:r>
    </w:p>
    <w:p>
      <w:r>
        <w:t>- Teach via simple recipes and steps</w:t>
      </w:r>
    </w:p>
    <w:p>
      <w:r>
        <w:t>- Interview experts on broader industry issues</w:t>
      </w:r>
    </w:p>
    <w:p>
      <w:r>
        <w:t>- Answer PAA (People Also Ask) questions</w:t>
      </w:r>
    </w:p>
    <w:p>
      <w:r>
        <w:t>- Purpose: Demonstrate expertise and build consideration</w:t>
      </w:r>
    </w:p>
    <w:p>
      <w:pPr>
        <w:pStyle w:val="Heading3"/>
      </w:pPr>
      <w:r>
        <w:t>WHAT (Center) — Product/Service &amp; Conversion</w:t>
      </w:r>
    </w:p>
    <w:p>
      <w:r>
        <w:t>- The product or service you're selling</w:t>
      </w:r>
    </w:p>
    <w:p>
      <w:r>
        <w:t>- Testimonials, case studies, pricing</w:t>
      </w:r>
    </w:p>
    <w:p>
      <w:r>
        <w:t>- Features, benefits, comparisons</w:t>
      </w:r>
    </w:p>
    <w:p>
      <w:r>
        <w:t>- Purpose: Convert consideration into action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Building Your Topic Wheel</w:t>
      </w:r>
    </w:p>
    <w:p>
      <w:r>
        <w:t>1. **Start from strength:**</w:t>
      </w:r>
    </w:p>
    <w:p>
      <w:r>
        <w:t xml:space="preserve">   - Introverts: Start with topics you're passionate about → associate with people</w:t>
      </w:r>
    </w:p>
    <w:p>
      <w:r>
        <w:t xml:space="preserve">   - Extroverts: Start with people you know → map to expertise areas</w:t>
      </w:r>
    </w:p>
    <w:p>
      <w:r>
        <w:t>2. **Map goals to topics to people:**</w:t>
      </w:r>
    </w:p>
    <w:p>
      <w:r>
        <w:t xml:space="preserve">   - To sell more, map goals → topics → authoritative people in those topics</w:t>
      </w:r>
    </w:p>
    <w:p>
      <w:r>
        <w:t xml:space="preserve">   - People connect with WHY, want to understand HOW, then care about WHAT</w:t>
      </w:r>
    </w:p>
    <w:p>
      <w:r>
        <w:t>3. **Identify 6-12 topics** that surround your core offering</w:t>
      </w:r>
    </w:p>
    <w:p>
      <w:r>
        <w:t xml:space="preserve">   - Each topic should have multiple WHY stories from different people</w:t>
      </w:r>
    </w:p>
    <w:p>
      <w:r>
        <w:t xml:space="preserve">   - Each topic maps to specific PAA questions</w:t>
      </w:r>
    </w:p>
    <w:p>
      <w:r>
        <w:t xml:space="preserve">   - Each topic connects to your WHAT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Topic Wheel and Content Organization</w:t>
      </w:r>
    </w:p>
    <w:p>
      <w:r>
        <w:t>- **Website:** Blog categories should mirror Topic Wheel topics</w:t>
      </w:r>
    </w:p>
    <w:p>
      <w:r>
        <w:t>- **Content Library:** Every piece tagged to its Topic Wheel position</w:t>
      </w:r>
    </w:p>
    <w:p>
      <w:r>
        <w:t>- **3x3 Video Grid:** 3 WHY videos, 3 HOW videos, 3 WHAT videos</w:t>
      </w:r>
    </w:p>
    <w:p>
      <w:r>
        <w:t>- **Articles:** Organized by topic, internally linked within topics</w:t>
      </w:r>
    </w:p>
    <w:p>
      <w:r>
        <w:t>- **Social posts:** Distributed across topics for balanced coverage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 Components of Authority</w:t>
      </w:r>
    </w:p>
    <w:p>
      <w:r>
        <w:t>Score every piece of content on a 30-point scale:</w:t>
      </w:r>
    </w:p>
    <w:p>
      <w:r>
        <w:t>1. **WHAT was said** (content quality) — 1-10</w:t>
      </w:r>
    </w:p>
    <w:p>
      <w:r>
        <w:t>2. **WHO said it** (person's authority) — 1-10</w:t>
      </w:r>
    </w:p>
    <w:p>
      <w:r>
        <w:t>3. **WHERE it was posted** (property authority) — 1-10</w:t>
      </w:r>
    </w:p>
    <w:p>
      <w:r>
        <w:t>The most authoritative person saying the most authoritative content on the most authoritative property = maximum leverage.</w:t>
      </w:r>
    </w:p>
    <w:p>
      <w:r>
        <w:t>Example: Dennis Yu on CNN discussing Facebook data (10+10+10 = 30) vs. unknown person on personal blog about same topic (5+2+2 = 9).</w:t>
      </w:r>
    </w:p>
    <w:p>
      <w:r>
        <w:t>Track authority scores in Content Library. Boost highest-scoring content via Dollar-a-Day.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