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Prospect Follow-Up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Ensure no qualified prospect goes cold due to missed follow-ups, and every prospect is either converted, handed off to Dennis, or cleanly closed within two weeks.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new lead comes in from any channel (website, referral, DM, event, cold outreach response)</w:t>
      </w:r>
    </w:p>
    <w:p>
      <w:pPr>
        <w:pStyle w:val="ListBullet"/>
      </w:pPr>
      <w:r>
        <w:t>A prospect expresses interest in any HRI service (Knowledge Panel Sprint, AI Apprenticeship, Content Factory)</w:t>
      </w:r>
    </w:p>
    <w:p>
      <w:pPr>
        <w:pStyle w:val="ListBullet"/>
      </w:pPr>
      <w:r>
        <w:t>Re-engaging a prospect who previously went cold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spacing w:before="200" w:after="80"/>
      </w:pPr>
      <w:r>
        <w:rPr>
          <w:b/>
          <w:color w:val="333333"/>
          <w:sz w:val="24"/>
        </w:rPr>
        <w:t>Logging &amp; Initial Response</w:t>
      </w:r>
    </w:p>
    <w:p>
      <w:pPr>
        <w:pStyle w:val="ListNumber"/>
      </w:pPr>
      <w:r/>
      <w:r>
        <w:rPr>
          <w:b/>
        </w:rPr>
        <w:t>Log the prospect immediately.</w:t>
      </w:r>
      <w:r>
        <w:t xml:space="preserve"> Record in Basecamp or the prospect tracking system: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Service interest (KP Sprint, AI Apprenticeship, Content Factory, other)</w:t>
      </w:r>
    </w:p>
    <w:p>
      <w:pPr>
        <w:pStyle w:val="ListBullet"/>
      </w:pPr>
      <w:r>
        <w:t>Source (referral, website, event, cold outreach, etc.)</w:t>
      </w:r>
    </w:p>
    <w:p>
      <w:pPr>
        <w:pStyle w:val="ListBullet"/>
      </w:pPr>
      <w:r>
        <w:t>Date of first contact</w:t>
      </w:r>
    </w:p>
    <w:p>
      <w:pPr>
        <w:pStyle w:val="ListNumber"/>
      </w:pPr>
      <w:r/>
      <w:r>
        <w:rPr>
          <w:b/>
        </w:rPr>
        <w:t>Send an initial response within 24 hours.</w:t>
      </w:r>
      <w:r>
        <w:t xml:space="preserve"> Acknowledge their interest, confirm next steps, and ask any qualifying questions if not already answered. Speed matters — the Russell case: prospect went cold because no one followed up.</w:t>
      </w:r>
    </w:p>
    <w:p>
      <w:pPr>
        <w:spacing w:before="200" w:after="80"/>
      </w:pPr>
      <w:r>
        <w:rPr>
          <w:b/>
          <w:color w:val="333333"/>
          <w:sz w:val="24"/>
        </w:rPr>
        <w:t>Qualification</w:t>
      </w:r>
    </w:p>
    <w:p>
      <w:pPr>
        <w:pStyle w:val="ListNumber"/>
      </w:pPr>
      <w:r/>
      <w:r>
        <w:rPr>
          <w:b/>
        </w:rPr>
        <w:t>Qualify the prospect against the relevant criteria.</w:t>
      </w:r>
      <w:r/>
    </w:p>
    <w:p>
      <w:r/>
      <w:r>
        <w:rPr>
          <w:b/>
        </w:rPr>
        <w:t>For Knowledge Panel Sprint prospects:</w:t>
      </w:r>
      <w:r/>
    </w:p>
    <w:p>
      <w:pPr>
        <w:pStyle w:val="ListBullet"/>
      </w:pPr>
      <w:r>
        <w:t>LSA (Local Service Ad) category business</w:t>
      </w:r>
    </w:p>
    <w:p>
      <w:pPr>
        <w:pStyle w:val="ListBullet"/>
      </w:pPr>
      <w:r>
        <w:t>$100k+/month revenue</w:t>
      </w:r>
    </w:p>
    <w:p>
      <w:pPr>
        <w:pStyle w:val="ListBullet"/>
      </w:pPr>
      <w:r>
        <w:t>100+ Google reviews</w:t>
      </w:r>
    </w:p>
    <w:p>
      <w:pPr>
        <w:pStyle w:val="ListBullet"/>
      </w:pPr>
      <w:r>
        <w:t>Willing to film video content</w:t>
      </w:r>
    </w:p>
    <w:p>
      <w:pPr>
        <w:pStyle w:val="ListBullet"/>
      </w:pPr>
      <w:r>
        <w:t>If they meet criteria, proceed to Step 5.</w:t>
      </w:r>
    </w:p>
    <w:p>
      <w:r/>
      <w:r>
        <w:rPr>
          <w:b/>
        </w:rPr>
        <w:t>For AI Apprenticeship prospects:</w:t>
      </w:r>
      <w:r/>
    </w:p>
    <w:p>
      <w:pPr>
        <w:pStyle w:val="ListBullet"/>
      </w:pPr>
      <w:r>
        <w:t xml:space="preserve">Willingness to complete the qualification task (see </w:t>
      </w:r>
      <w:r>
        <w:rPr>
          <w:rFonts w:ascii="Courier New" w:hAnsi="Courier New"/>
          <w:color w:val="880000"/>
          <w:sz w:val="20"/>
        </w:rPr>
        <w:t>~/Documents/Claude/Mainframe/sops/client-work/ai-apprentice-onboarding.md</w:t>
      </w:r>
      <w:r>
        <w:t>)</w:t>
      </w:r>
    </w:p>
    <w:p>
      <w:pPr>
        <w:pStyle w:val="ListBullet"/>
      </w:pPr>
      <w:r>
        <w:t>Proceed to apprentice onboarding flow if qualified.</w:t>
      </w:r>
    </w:p>
    <w:p>
      <w:r/>
      <w:r>
        <w:rPr>
          <w:b/>
        </w:rPr>
        <w:t>For all other services:</w:t>
      </w:r>
      <w:r/>
    </w:p>
    <w:p>
      <w:pPr>
        <w:pStyle w:val="ListBullet"/>
      </w:pPr>
      <w:r>
        <w:t>Budget alignment, timeline, and scope clarity before scheduling a call.</w:t>
      </w:r>
    </w:p>
    <w:p>
      <w:pPr>
        <w:pStyle w:val="ListNumber"/>
      </w:pPr>
      <w:r/>
      <w:r>
        <w:rPr>
          <w:b/>
        </w:rPr>
        <w:t>Handle price objections for KP Sprint prospects.</w:t>
      </w:r>
      <w:r>
        <w:t xml:space="preserve"> If the prospect is interested but balks at pricing:</w:t>
      </w:r>
    </w:p>
    <w:p>
      <w:pPr>
        <w:ind w:left="1080"/>
      </w:pPr>
      <w:r>
        <w:t xml:space="preserve">a. Offer the </w:t>
      </w:r>
      <w:r>
        <w:rPr>
          <w:b/>
        </w:rPr>
        <w:t>free DIY path</w:t>
      </w:r>
      <w:r>
        <w:t>: direct them to Marketing Mechanic episode 5, which walks through the process they can do themselves.</w:t>
      </w:r>
    </w:p>
    <w:p>
      <w:pPr>
        <w:ind w:left="1080"/>
      </w:pPr>
      <w:r>
        <w:t xml:space="preserve">b. Offer the </w:t>
      </w:r>
      <w:r>
        <w:rPr>
          <w:b/>
        </w:rPr>
        <w:t>Quick Audit ($297)</w:t>
      </w:r>
      <w:r>
        <w:t>: a low-commitment entry point that demonstrates value. Positions the full sprint as the logical next step.</w:t>
      </w:r>
    </w:p>
    <w:p>
      <w:pPr>
        <w:pStyle w:val="ListBullet"/>
      </w:pPr>
      <w:r>
        <w:t>Do not discount the full sprint price. Give alternatives, not discounts.</w:t>
      </w:r>
    </w:p>
    <w:p>
      <w:pPr>
        <w:spacing w:before="200" w:after="80"/>
      </w:pPr>
      <w:r>
        <w:rPr>
          <w:b/>
          <w:color w:val="333333"/>
          <w:sz w:val="24"/>
        </w:rPr>
        <w:t>Follow-Up Cadence</w:t>
      </w:r>
    </w:p>
    <w:p>
      <w:pPr>
        <w:pStyle w:val="ListNumber"/>
      </w:pPr>
      <w:r/>
      <w:r>
        <w:rPr>
          <w:b/>
        </w:rPr>
        <w:t>Schedule a discovery call via Calendly</w:t>
      </w:r>
      <w:r>
        <w:t xml:space="preserve"> within the first interaction if possible.</w:t>
      </w:r>
    </w:p>
    <w:p>
      <w:pPr>
        <w:pStyle w:val="ListBullet"/>
      </w:pPr>
      <w:r>
        <w:t xml:space="preserve">Use the </w:t>
      </w:r>
      <w:r>
        <w:rPr>
          <w:b/>
        </w:rPr>
        <w:t>HRI Knowledge Panel Package</w:t>
      </w:r>
      <w:r>
        <w:t xml:space="preserve"> Calendly link for KP prospects.</w:t>
      </w:r>
    </w:p>
    <w:p>
      <w:pPr>
        <w:pStyle w:val="ListBullet"/>
      </w:pPr>
      <w:r>
        <w:t xml:space="preserve">Use the </w:t>
      </w:r>
      <w:r>
        <w:rPr>
          <w:b/>
        </w:rPr>
        <w:t>AI Apprenticeship Audit</w:t>
      </w:r>
      <w:r>
        <w:t xml:space="preserve"> Calendly link for apprenticeship prospects.</w:t>
      </w:r>
    </w:p>
    <w:p>
      <w:pPr>
        <w:pStyle w:val="ListNumber"/>
      </w:pPr>
      <w:r/>
      <w:r>
        <w:rPr>
          <w:b/>
        </w:rPr>
        <w:t>If no response after initial contact, follow up at these intervals:</w:t>
      </w:r>
      <w:r/>
    </w:p>
    <w:p>
      <w:pPr>
        <w:pStyle w:val="ListBullet"/>
      </w:pPr>
      <w:r/>
      <w:r>
        <w:rPr>
          <w:b/>
        </w:rPr>
        <w:t>48 hours:</w:t>
      </w:r>
      <w:r>
        <w:t xml:space="preserve"> Brief follow-up. Reference the original conversation. Ask if they have questions.</w:t>
      </w:r>
    </w:p>
    <w:p>
      <w:pPr>
        <w:pStyle w:val="ListBullet"/>
      </w:pPr>
      <w:r/>
      <w:r>
        <w:rPr>
          <w:b/>
        </w:rPr>
        <w:t>1 week:</w:t>
      </w:r>
      <w:r>
        <w:t xml:space="preserve"> Add value — share a relevant case study, article, or resource. Restate the next step.</w:t>
      </w:r>
    </w:p>
    <w:p>
      <w:pPr>
        <w:pStyle w:val="ListBullet"/>
      </w:pPr>
      <w:r/>
      <w:r>
        <w:rPr>
          <w:b/>
        </w:rPr>
        <w:t>2 weeks (final):</w:t>
      </w:r>
      <w:r>
        <w:t xml:space="preserve"> Direct message. "Wanted to follow up one last time. If timing isn't right, no problem — happy to reconnect when it makes sense." Close the loop cleanly.</w:t>
      </w:r>
    </w:p>
    <w:p>
      <w:pPr>
        <w:pStyle w:val="ListNumber"/>
      </w:pPr>
      <w:r/>
      <w:r>
        <w:rPr>
          <w:b/>
        </w:rPr>
        <w:t>If qualified, hand off to Dennis for the discovery call.</w:t>
      </w:r>
      <w:r>
        <w:t xml:space="preserve"> Provide Dennis with:</w:t>
      </w:r>
    </w:p>
    <w:p>
      <w:pPr>
        <w:pStyle w:val="ListBullet"/>
      </w:pPr>
      <w:r>
        <w:t>Prospect name, business, and contact info</w:t>
      </w:r>
    </w:p>
    <w:p>
      <w:pPr>
        <w:pStyle w:val="ListBullet"/>
      </w:pPr>
      <w:r>
        <w:t>Service interest and qualification status</w:t>
      </w:r>
    </w:p>
    <w:p>
      <w:pPr>
        <w:pStyle w:val="ListBullet"/>
      </w:pPr>
      <w:r>
        <w:t>Any objections or concerns raised</w:t>
      </w:r>
    </w:p>
    <w:p>
      <w:pPr>
        <w:pStyle w:val="ListBullet"/>
      </w:pPr>
      <w:r>
        <w:t>Recommended approach</w:t>
      </w:r>
    </w:p>
    <w:p>
      <w:pPr>
        <w:pStyle w:val="ListBullet"/>
      </w:pPr>
      <w:r/>
      <w:r>
        <w:rPr>
          <w:b/>
        </w:rPr>
        <w:t>Important:</w:t>
      </w:r>
      <w:r>
        <w:t xml:space="preserve"> Brief Dennis on any pricing discussions to avoid conflicting offers. The Jeremy Maher lesson: unqualified prospects on discovery calls waste Dennis's time and create confusion.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All prospects logged in tracking system within 24 hours of first contact</w:t>
      </w:r>
    </w:p>
    <w:p>
      <w:pPr>
        <w:pStyle w:val="ListBullet"/>
        <w:ind w:left="720"/>
      </w:pPr>
      <w:r>
        <w:t>☐ No prospect more than 48 hours without a response at any stage</w:t>
      </w:r>
    </w:p>
    <w:p>
      <w:pPr>
        <w:pStyle w:val="ListBullet"/>
        <w:ind w:left="720"/>
      </w:pPr>
      <w:r>
        <w:t>☐ Discovery calls scheduled within 1 week for qualified prospects</w:t>
      </w:r>
    </w:p>
    <w:p>
      <w:pPr>
        <w:pStyle w:val="ListBullet"/>
        <w:ind w:left="720"/>
      </w:pPr>
      <w:r>
        <w:t>☐ Qualification criteria checked before scheduling Dennis's time</w:t>
      </w:r>
    </w:p>
    <w:p>
      <w:pPr>
        <w:pStyle w:val="ListBullet"/>
        <w:ind w:left="720"/>
      </w:pPr>
      <w:r>
        <w:t>☐ Price objection handling follows the alternatives path (DIY or Quick Audit), not discounting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Prospects going cold due to no follow-up.</w:t>
      </w:r>
      <w:r>
        <w:t xml:space="preserve"> The Russell case: a qualified prospect disappeared because nobody followed up after the initial conversation. The follow-up cadence (24h, 48h, 1 week, 2 weeks) exists to prevent this. Set reminders.</w:t>
      </w:r>
    </w:p>
    <w:p>
      <w:pPr>
        <w:pStyle w:val="ListBullet"/>
      </w:pPr>
      <w:r/>
      <w:r>
        <w:rPr>
          <w:b/>
        </w:rPr>
        <w:t>Dennis offering conflicting pricing or alternatives.</w:t>
      </w:r>
      <w:r>
        <w:t xml:space="preserve"> If you quote one thing and Dennis offers another on the call, it undermines trust. Always brief Dennis on what has been discussed before the handoff.</w:t>
      </w:r>
    </w:p>
    <w:p>
      <w:pPr>
        <w:pStyle w:val="ListBullet"/>
      </w:pPr>
      <w:r/>
      <w:r>
        <w:rPr>
          <w:b/>
        </w:rPr>
        <w:t>Not qualifying before the discovery call.</w:t>
      </w:r>
      <w:r>
        <w:t xml:space="preserve"> The Jeremy Maher lesson: scheduling a discovery call with an unqualified prospect wastes Dennis's time and creates awkward conversations. Qualify first, call second.</w:t>
      </w:r>
    </w:p>
    <w:p>
      <w:pPr>
        <w:pStyle w:val="ListBullet"/>
      </w:pPr>
      <w:r/>
      <w:r>
        <w:rPr>
          <w:b/>
        </w:rPr>
        <w:t>Discounting instead of offering alternatives.</w:t>
      </w:r>
      <w:r>
        <w:t xml:space="preserve"> Never reduce the KP Sprint price. Offer the free DIY path (Marketing Mechanic ep. 5) or the Quick Audit ($297) instead. Discounting sets a precedent that kills margins.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04-dollar-a-day.md — the follow-up cadence mirrors Dollar-a-Day's testing discipline: small investments of attention, qualify before scaling commitment, clear kill/keep rules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ACC (qualification funnel) — prospect moves through Awareness (initial contact), Consideration (qualification criteria, value-add follow-ups), Conversion (discovery call, payment); GCT — qualification checks Goals (business revenue, review count), Content (willingness to film), Targeting (LSA category fit)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Initial response within 24 hours (human-written); qualification assessment against criteria; Dennis briefing before handoff; discovery call is human-to-human; price objection handling requires judgment (alternatives, not discounts)</w:t>
      </w:r>
    </w:p>
    <w:p>
      <w:pPr>
        <w:pStyle w:val="ListBullet"/>
      </w:pPr>
      <w:r/>
      <w:r>
        <w:rPr>
          <w:b/>
        </w:rPr>
        <w:t>Anti-vandalism:</w:t>
      </w:r>
      <w:r>
        <w:t xml:space="preserve"> Qualification gate prevents unqualified prospects from reaching Dennis; follow-up cadence with hard deadlines (24h, 48h, 1 week, 2 weeks) prevents prospects going cold; no discounting policy protects margins; all prospects logged in tracking system for audit trail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*2026-03-18* — SOP created based on HRI prospect management patterns, Russell follow-up failure, Jeremy Maher qualification lesson, and Dennis pricing alignment issues.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