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C7BD" w14:textId="2155811B" w:rsidR="002458ED" w:rsidRDefault="00BB7783">
      <w:r>
        <w:t xml:space="preserve">Immediately you are given three files. Two are .exe and one is a .txt. The </w:t>
      </w:r>
      <w:proofErr w:type="gramStart"/>
      <w:r>
        <w:t>txt</w:t>
      </w:r>
      <w:proofErr w:type="gramEnd"/>
      <w:r>
        <w:t xml:space="preserve"> contains only the letter X. Upon running RunGame.exe windows defender is immediately triggered and detects malware within HighScore.txt</w:t>
      </w:r>
    </w:p>
    <w:p w14:paraId="7C363C87" w14:textId="384A9EF7" w:rsidR="00BB7783" w:rsidRDefault="00BB7783">
      <w:r>
        <w:rPr>
          <w:noProof/>
        </w:rPr>
        <w:drawing>
          <wp:inline distT="0" distB="0" distL="0" distR="0" wp14:anchorId="21C132DD" wp14:editId="480F0993">
            <wp:extent cx="3482340" cy="2852025"/>
            <wp:effectExtent l="0" t="0" r="3810" b="5715"/>
            <wp:docPr id="156085514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55148" name="Picture 1" descr="A screenshot of a computer erro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483628" cy="2853080"/>
                    </a:xfrm>
                    <a:prstGeom prst="rect">
                      <a:avLst/>
                    </a:prstGeom>
                  </pic:spPr>
                </pic:pic>
              </a:graphicData>
            </a:graphic>
          </wp:inline>
        </w:drawing>
      </w:r>
    </w:p>
    <w:p w14:paraId="0599AFC2" w14:textId="2390D4D0" w:rsidR="00BB7783" w:rsidRDefault="00BB7783">
      <w:r>
        <w:t xml:space="preserve">The EICAR Test File is a harmless string that is used to test malware, so we know this can’t really harm our computer. It is odd that it didn’t immediately catch this or notice that it was part of the .exe. Upon decompiling we see that the string is base64 encoded then dropped into the txt file after decoding. </w:t>
      </w:r>
    </w:p>
    <w:p w14:paraId="2730F246" w14:textId="5734A506" w:rsidR="00BB7783" w:rsidRDefault="00BB7783">
      <w:r>
        <w:rPr>
          <w:noProof/>
        </w:rPr>
        <w:drawing>
          <wp:inline distT="0" distB="0" distL="0" distR="0" wp14:anchorId="19ABC7BA" wp14:editId="03458624">
            <wp:extent cx="5943600" cy="514985"/>
            <wp:effectExtent l="0" t="0" r="0" b="0"/>
            <wp:docPr id="21311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865" name="Picture 21311865"/>
                    <pic:cNvPicPr/>
                  </pic:nvPicPr>
                  <pic:blipFill>
                    <a:blip r:embed="rId5">
                      <a:extLst>
                        <a:ext uri="{28A0092B-C50C-407E-A947-70E740481C1C}">
                          <a14:useLocalDpi xmlns:a14="http://schemas.microsoft.com/office/drawing/2010/main" val="0"/>
                        </a:ext>
                      </a:extLst>
                    </a:blip>
                    <a:stretch>
                      <a:fillRect/>
                    </a:stretch>
                  </pic:blipFill>
                  <pic:spPr>
                    <a:xfrm>
                      <a:off x="0" y="0"/>
                      <a:ext cx="5943600" cy="514985"/>
                    </a:xfrm>
                    <a:prstGeom prst="rect">
                      <a:avLst/>
                    </a:prstGeom>
                  </pic:spPr>
                </pic:pic>
              </a:graphicData>
            </a:graphic>
          </wp:inline>
        </w:drawing>
      </w:r>
    </w:p>
    <w:p w14:paraId="7EC09328" w14:textId="6DE51134" w:rsidR="00BB7783" w:rsidRDefault="00BB7783">
      <w:r>
        <w:t>We also see that the decoded version is missing the first character, that explains the X in the file earlier.</w:t>
      </w:r>
    </w:p>
    <w:p w14:paraId="197B8CAF" w14:textId="6C6761C3" w:rsidR="00BB7783" w:rsidRDefault="00BB7783">
      <w:r>
        <w:rPr>
          <w:noProof/>
        </w:rPr>
        <w:lastRenderedPageBreak/>
        <w:drawing>
          <wp:inline distT="0" distB="0" distL="0" distR="0" wp14:anchorId="551E68A1" wp14:editId="20B36C4D">
            <wp:extent cx="5943600" cy="3340100"/>
            <wp:effectExtent l="0" t="0" r="0" b="0"/>
            <wp:docPr id="12972077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7786" name="Picture 4"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41678ABB" w14:textId="6746820D" w:rsidR="00BB7783" w:rsidRDefault="00A91722">
      <w:r>
        <w:t xml:space="preserve">We also see that all RunGame.exe does is drop the </w:t>
      </w:r>
      <w:proofErr w:type="spellStart"/>
      <w:r>
        <w:t>eicar</w:t>
      </w:r>
      <w:proofErr w:type="spellEnd"/>
      <w:r>
        <w:t xml:space="preserve"> string and open hl2.exe, meaning that must be the real game. Furthermore, playing the game creates a file called HighScores.txt, but still references HighScore.txt in the code.</w:t>
      </w:r>
    </w:p>
    <w:p w14:paraId="4503A9C5" w14:textId="3B629C6F" w:rsidR="00A91722" w:rsidRDefault="00A91722">
      <w:r>
        <w:rPr>
          <w:noProof/>
        </w:rPr>
        <w:drawing>
          <wp:inline distT="0" distB="0" distL="0" distR="0" wp14:anchorId="51181069" wp14:editId="48258425">
            <wp:extent cx="5082980" cy="579170"/>
            <wp:effectExtent l="0" t="0" r="3810" b="0"/>
            <wp:docPr id="679920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0940" name="Picture 679920940"/>
                    <pic:cNvPicPr/>
                  </pic:nvPicPr>
                  <pic:blipFill>
                    <a:blip r:embed="rId7">
                      <a:extLst>
                        <a:ext uri="{28A0092B-C50C-407E-A947-70E740481C1C}">
                          <a14:useLocalDpi xmlns:a14="http://schemas.microsoft.com/office/drawing/2010/main" val="0"/>
                        </a:ext>
                      </a:extLst>
                    </a:blip>
                    <a:stretch>
                      <a:fillRect/>
                    </a:stretch>
                  </pic:blipFill>
                  <pic:spPr>
                    <a:xfrm>
                      <a:off x="0" y="0"/>
                      <a:ext cx="5082980" cy="579170"/>
                    </a:xfrm>
                    <a:prstGeom prst="rect">
                      <a:avLst/>
                    </a:prstGeom>
                  </pic:spPr>
                </pic:pic>
              </a:graphicData>
            </a:graphic>
          </wp:inline>
        </w:drawing>
      </w:r>
    </w:p>
    <w:p w14:paraId="7E23228B" w14:textId="72DE7CBA" w:rsidR="00A91722" w:rsidRDefault="00A91722">
      <w:r>
        <w:t>This string appears in HighScore.txt if you aren’t fooled by the RunGame.exe trojan and leave the X in the file.</w:t>
      </w:r>
    </w:p>
    <w:p w14:paraId="7CCF6556" w14:textId="419ED6BF" w:rsidR="00A91722" w:rsidRDefault="00A91722">
      <w:r>
        <w:rPr>
          <w:noProof/>
        </w:rPr>
        <w:lastRenderedPageBreak/>
        <w:drawing>
          <wp:inline distT="0" distB="0" distL="0" distR="0" wp14:anchorId="05A133DC" wp14:editId="24EE7B42">
            <wp:extent cx="4518660" cy="3916656"/>
            <wp:effectExtent l="0" t="0" r="0" b="8255"/>
            <wp:docPr id="76630749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7495" name="Picture 6"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29044" cy="3925656"/>
                    </a:xfrm>
                    <a:prstGeom prst="rect">
                      <a:avLst/>
                    </a:prstGeom>
                  </pic:spPr>
                </pic:pic>
              </a:graphicData>
            </a:graphic>
          </wp:inline>
        </w:drawing>
      </w:r>
    </w:p>
    <w:p w14:paraId="543A7767" w14:textId="33013209" w:rsidR="00A91722" w:rsidRDefault="00A91722">
      <w:r>
        <w:t>Decode the string from base64 and we have our flag.</w:t>
      </w:r>
    </w:p>
    <w:p w14:paraId="447DE5AD" w14:textId="4B51C637" w:rsidR="00A91722" w:rsidRDefault="00A91722">
      <w:r>
        <w:rPr>
          <w:noProof/>
        </w:rPr>
        <w:drawing>
          <wp:inline distT="0" distB="0" distL="0" distR="0" wp14:anchorId="1B2E0FB6" wp14:editId="6BFB69F7">
            <wp:extent cx="5943600" cy="3390900"/>
            <wp:effectExtent l="0" t="0" r="0" b="0"/>
            <wp:docPr id="166081144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1446" name="Picture 7"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sectPr w:rsidR="00A91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83"/>
    <w:rsid w:val="002458ED"/>
    <w:rsid w:val="002846B4"/>
    <w:rsid w:val="003359B1"/>
    <w:rsid w:val="003B7F43"/>
    <w:rsid w:val="004710CC"/>
    <w:rsid w:val="008D5437"/>
    <w:rsid w:val="00A91722"/>
    <w:rsid w:val="00AB7F7E"/>
    <w:rsid w:val="00BB7783"/>
    <w:rsid w:val="00FD2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A49B9"/>
  <w15:chartTrackingRefBased/>
  <w15:docId w15:val="{B97B24E3-7F85-4CB6-951B-7EF78F21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83"/>
    <w:rPr>
      <w:rFonts w:eastAsiaTheme="majorEastAsia" w:cstheme="majorBidi"/>
      <w:color w:val="272727" w:themeColor="text1" w:themeTint="D8"/>
    </w:rPr>
  </w:style>
  <w:style w:type="paragraph" w:styleId="Title">
    <w:name w:val="Title"/>
    <w:basedOn w:val="Normal"/>
    <w:next w:val="Normal"/>
    <w:link w:val="TitleChar"/>
    <w:uiPriority w:val="10"/>
    <w:qFormat/>
    <w:rsid w:val="00BB7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83"/>
    <w:pPr>
      <w:spacing w:before="160"/>
      <w:jc w:val="center"/>
    </w:pPr>
    <w:rPr>
      <w:i/>
      <w:iCs/>
      <w:color w:val="404040" w:themeColor="text1" w:themeTint="BF"/>
    </w:rPr>
  </w:style>
  <w:style w:type="character" w:customStyle="1" w:styleId="QuoteChar">
    <w:name w:val="Quote Char"/>
    <w:basedOn w:val="DefaultParagraphFont"/>
    <w:link w:val="Quote"/>
    <w:uiPriority w:val="29"/>
    <w:rsid w:val="00BB7783"/>
    <w:rPr>
      <w:i/>
      <w:iCs/>
      <w:color w:val="404040" w:themeColor="text1" w:themeTint="BF"/>
    </w:rPr>
  </w:style>
  <w:style w:type="paragraph" w:styleId="ListParagraph">
    <w:name w:val="List Paragraph"/>
    <w:basedOn w:val="Normal"/>
    <w:uiPriority w:val="34"/>
    <w:qFormat/>
    <w:rsid w:val="00BB7783"/>
    <w:pPr>
      <w:ind w:left="720"/>
      <w:contextualSpacing/>
    </w:pPr>
  </w:style>
  <w:style w:type="character" w:styleId="IntenseEmphasis">
    <w:name w:val="Intense Emphasis"/>
    <w:basedOn w:val="DefaultParagraphFont"/>
    <w:uiPriority w:val="21"/>
    <w:qFormat/>
    <w:rsid w:val="00BB7783"/>
    <w:rPr>
      <w:i/>
      <w:iCs/>
      <w:color w:val="0F4761" w:themeColor="accent1" w:themeShade="BF"/>
    </w:rPr>
  </w:style>
  <w:style w:type="paragraph" w:styleId="IntenseQuote">
    <w:name w:val="Intense Quote"/>
    <w:basedOn w:val="Normal"/>
    <w:next w:val="Normal"/>
    <w:link w:val="IntenseQuoteChar"/>
    <w:uiPriority w:val="30"/>
    <w:qFormat/>
    <w:rsid w:val="00BB7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783"/>
    <w:rPr>
      <w:i/>
      <w:iCs/>
      <w:color w:val="0F4761" w:themeColor="accent1" w:themeShade="BF"/>
    </w:rPr>
  </w:style>
  <w:style w:type="character" w:styleId="IntenseReference">
    <w:name w:val="Intense Reference"/>
    <w:basedOn w:val="DefaultParagraphFont"/>
    <w:uiPriority w:val="32"/>
    <w:qFormat/>
    <w:rsid w:val="00BB7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Xander (morinxj)</dc:creator>
  <cp:keywords/>
  <dc:description/>
  <cp:lastModifiedBy>Morin, Xander (morinxj)</cp:lastModifiedBy>
  <cp:revision>1</cp:revision>
  <dcterms:created xsi:type="dcterms:W3CDTF">2025-05-24T07:07:00Z</dcterms:created>
  <dcterms:modified xsi:type="dcterms:W3CDTF">2025-05-24T07:25:00Z</dcterms:modified>
</cp:coreProperties>
</file>