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Y ADMINISTRADOR</w:t>
      </w:r>
    </w:p>
    <w:p>
      <w:pPr>
        <w:jc w:val="center"/>
      </w:pPr>
      <w:r>
        <w:rPr>
          <w:sz w:val="28"/>
        </w:rPr>
        <w:t>Modulo de Asset Management (Gestion de Activos)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320"/>
          </w:tcPr>
          <w:p>
            <w:r>
              <w:t>OTD Support - Asset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Jefferson Stic Correa Lopez - OTD TEAM DEVELOPMENT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CONTENIDO</w:t>
      </w:r>
    </w:p>
    <w:p>
      <w:pPr>
        <w:pStyle w:val="ListBullet"/>
      </w:pPr>
      <w:r>
        <w:t>1. Introduccion</w:t>
      </w:r>
    </w:p>
    <w:p>
      <w:pPr>
        <w:pStyle w:val="ListBullet"/>
      </w:pPr>
      <w:r>
        <w:t>2. Acceso al Sistema</w:t>
      </w:r>
    </w:p>
    <w:p>
      <w:pPr>
        <w:pStyle w:val="ListBullet"/>
      </w:pPr>
      <w:r>
        <w:t>3. Panel Principal y Navegacion</w:t>
      </w:r>
    </w:p>
    <w:p>
      <w:pPr>
        <w:pStyle w:val="ListBullet"/>
      </w:pPr>
      <w:r>
        <w:t>4. Dashboard de Estadisticas</w:t>
      </w:r>
    </w:p>
    <w:p>
      <w:pPr>
        <w:pStyle w:val="ListBullet"/>
      </w:pPr>
      <w:r>
        <w:t>5. Gestion de Activos</w:t>
      </w:r>
    </w:p>
    <w:p>
      <w:pPr>
        <w:pStyle w:val="ListBullet"/>
      </w:pPr>
      <w:r>
        <w:t>6. Funcionalidades Avanzadas</w:t>
      </w:r>
    </w:p>
    <w:p>
      <w:pPr>
        <w:pStyle w:val="ListBullet"/>
      </w:pPr>
      <w:r>
        <w:t>7. Filtrar y Buscar</w:t>
      </w:r>
    </w:p>
    <w:p>
      <w:pPr>
        <w:pStyle w:val="ListBullet"/>
      </w:pPr>
      <w:r>
        <w:t>8. Exportar a Excel</w:t>
      </w:r>
    </w:p>
    <w:p>
      <w:pPr>
        <w:pStyle w:val="ListBullet"/>
      </w:pPr>
      <w:r>
        <w:t>9. Atajos de Teclado</w:t>
      </w:r>
    </w:p>
    <w:p>
      <w:pPr>
        <w:pStyle w:val="ListBullet"/>
      </w:pPr>
      <w:r>
        <w:t>Resumen Rapido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INTRODUCCION</w:t>
      </w:r>
    </w:p>
    <w:p>
      <w:r>
        <w:t>Este manual describe el uso del modulo Asset Management, disenado para el control, seguimiento y analisis de activos tecnologicos (teclados, mouse, cables, monitores, Ethernet, etc.) asignados a estaciones de trabajo.</w:t>
      </w:r>
    </w:p>
    <w:p>
      <w:pPr>
        <w:pStyle w:val="Heading3"/>
      </w:pPr>
      <w:r>
        <w:t>Funcionalidades principales:</w:t>
      </w:r>
    </w:p>
    <w:p>
      <w:pPr>
        <w:pStyle w:val="ListBullet"/>
      </w:pPr>
      <w:r>
        <w:t>Registro individual y masivo de activos</w:t>
      </w:r>
    </w:p>
    <w:p>
      <w:pPr>
        <w:pStyle w:val="ListBullet"/>
      </w:pPr>
      <w:r>
        <w:t>Seguimiento por estacion y monitor (Izquierdo/Derecho)</w:t>
      </w:r>
    </w:p>
    <w:p>
      <w:pPr>
        <w:pStyle w:val="ListBullet"/>
      </w:pPr>
      <w:r>
        <w:t>Dashboard de estadisticas y alertas de stock critico</w:t>
      </w:r>
    </w:p>
    <w:p>
      <w:pPr>
        <w:pStyle w:val="ListBullet"/>
      </w:pPr>
      <w:r>
        <w:t>Integracion con escaner de codigos/seriales</w:t>
      </w:r>
    </w:p>
    <w:p>
      <w:pPr>
        <w:pStyle w:val="ListBullet"/>
      </w:pPr>
      <w:r>
        <w:t>Gestion de estaciones y activos asignados</w:t>
      </w:r>
    </w:p>
    <w:p>
      <w:pPr>
        <w:pStyle w:val="ListBullet"/>
      </w:pPr>
      <w:r>
        <w:t>Filtros avanzados y exportacion a Excel</w:t>
      </w:r>
    </w:p>
    <w:p>
      <w:pPr>
        <w:pStyle w:val="Heading1"/>
      </w:pPr>
      <w:r>
        <w:rPr>
          <w:color w:val="003366"/>
        </w:rPr>
        <w:t>2. ACCESO AL SISTEMA</w:t>
      </w:r>
    </w:p>
    <w:p>
      <w:pPr>
        <w:pStyle w:val="Heading2"/>
      </w:pPr>
      <w:r>
        <w:rPr>
          <w:color w:val="003366"/>
        </w:rPr>
        <w:t>2.1 Iniciar Sesion</w:t>
      </w:r>
    </w:p>
    <w:p>
      <w:r>
        <w:t>Paso 1: Haga clic en el boton "Admin" (esquina superior derecha)</w:t>
      </w:r>
    </w:p>
    <w:p>
      <w:r>
        <w:t>Paso 2: Ingrese su contrasena de administrador</w:t>
      </w:r>
    </w:p>
    <w:p>
      <w:r>
        <w:t>Paso 3: Presione "Login"</w:t>
      </w:r>
    </w:p>
    <w:p>
      <w:r>
        <w:t>Paso 4: Accedera al panel principal de Asset Management</w:t>
      </w:r>
    </w:p>
    <w:p/>
    <w:p>
      <w:pPr>
        <w:pStyle w:val="IntenseQuote"/>
      </w:pPr>
      <w:r>
        <w:t>Nota: El acceso esta restringido a perfiles con rol de Administrador o Operador de TI.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PANEL PRINCIPAL Y NAVEGACION</w:t>
      </w:r>
    </w:p>
    <w:p>
      <w:r>
        <w:t>Al ingresar, encontrara tres pestanas principales en la parte superior izquierda:</w:t>
      </w:r>
    </w:p>
    <w:p>
      <w:pPr>
        <w:pStyle w:val="ListBullet"/>
      </w:pPr>
      <w:r>
        <w:t>Assets: Vista completa de todos los activos registrados</w:t>
      </w:r>
    </w:p>
    <w:p>
      <w:pPr>
        <w:pStyle w:val="ListBullet"/>
      </w:pPr>
      <w:r>
        <w:t>Items: Catalogo base de tipos de activos disponibles</w:t>
      </w:r>
    </w:p>
    <w:p>
      <w:pPr>
        <w:pStyle w:val="ListBullet"/>
      </w:pPr>
      <w:r>
        <w:t>Statistics: Dashboard analitico en tiempo real</w:t>
      </w:r>
    </w:p>
    <w:p>
      <w:pPr>
        <w:pStyle w:val="Heading2"/>
      </w:pPr>
      <w:r>
        <w:rPr>
          <w:color w:val="003366"/>
        </w:rPr>
        <w:t>3.1 Tarjetas de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Tarjeta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Cantidad total de activos registrados</w:t>
            </w:r>
          </w:p>
        </w:tc>
      </w:tr>
      <w:tr>
        <w:tc>
          <w:tcPr>
            <w:tcW w:type="dxa" w:w="4320"/>
          </w:tcPr>
          <w:p>
            <w:r>
              <w:t>Total Stock</w:t>
            </w:r>
          </w:p>
        </w:tc>
        <w:tc>
          <w:tcPr>
            <w:tcW w:type="dxa" w:w="4320"/>
          </w:tcPr>
          <w:p>
            <w:r>
              <w:t>Activos disponibles en inventario (verde)</w:t>
            </w:r>
          </w:p>
        </w:tc>
      </w:tr>
      <w:tr>
        <w:tc>
          <w:tcPr>
            <w:tcW w:type="dxa" w:w="4320"/>
          </w:tcPr>
          <w:p>
            <w:r>
              <w:t>Total Exits</w:t>
            </w:r>
          </w:p>
        </w:tc>
        <w:tc>
          <w:tcPr>
            <w:tcW w:type="dxa" w:w="4320"/>
          </w:tcPr>
          <w:p>
            <w:r>
              <w:t>Activos con fecha de salida (amarillo)</w:t>
            </w:r>
          </w:p>
        </w:tc>
      </w:tr>
      <w:tr>
        <w:tc>
          <w:tcPr>
            <w:tcW w:type="dxa" w:w="4320"/>
          </w:tcPr>
          <w:p>
            <w:r>
              <w:t>Distribution</w:t>
            </w:r>
          </w:p>
        </w:tc>
        <w:tc>
          <w:tcPr>
            <w:tcW w:type="dxa" w:w="4320"/>
          </w:tcPr>
          <w:p>
            <w:r>
              <w:t>Desglose por tipo: Return, Missing, Damage</w:t>
            </w:r>
          </w:p>
        </w:tc>
      </w:tr>
    </w:tbl>
    <w:p>
      <w:pPr>
        <w:pStyle w:val="Heading2"/>
      </w:pPr>
      <w:r>
        <w:rPr>
          <w:color w:val="003366"/>
        </w:rPr>
        <w:t>3.2 Botones de Accion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4320"/>
          </w:tcPr>
          <w:p>
            <w:r>
              <w:t>+ Add Asset</w:t>
            </w:r>
          </w:p>
        </w:tc>
        <w:tc>
          <w:tcPr>
            <w:tcW w:type="dxa" w:w="4320"/>
          </w:tcPr>
          <w:p>
            <w:r>
              <w:t>Registrar activo individual</w:t>
            </w:r>
          </w:p>
        </w:tc>
      </w:tr>
      <w:tr>
        <w:tc>
          <w:tcPr>
            <w:tcW w:type="dxa" w:w="4320"/>
          </w:tcPr>
          <w:p>
            <w:r>
              <w:t>+ Add Lot</w:t>
            </w:r>
          </w:p>
        </w:tc>
        <w:tc>
          <w:tcPr>
            <w:tcW w:type="dxa" w:w="4320"/>
          </w:tcPr>
          <w:p>
            <w:r>
              <w:t>Registrar lote masivo (5-999 activos)</w:t>
            </w:r>
          </w:p>
        </w:tc>
      </w:tr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Abrir panel de filtros avanzados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Descargar tabla actual a Excel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Menu: Change Password, Logout</w:t>
            </w:r>
          </w:p>
        </w:tc>
      </w:tr>
      <w:tr>
        <w:tc>
          <w:tcPr>
            <w:tcW w:type="dxa" w:w="4320"/>
          </w:tcPr>
          <w:p>
            <w:r>
              <w:t>Scanner</w:t>
            </w:r>
          </w:p>
        </w:tc>
        <w:tc>
          <w:tcPr>
            <w:tcW w:type="dxa" w:w="4320"/>
          </w:tcPr>
          <w:p>
            <w:r>
              <w:t>Configurar y activar escaner</w:t>
            </w:r>
          </w:p>
        </w:tc>
      </w:tr>
    </w:tbl>
    <w:p>
      <w:pPr>
        <w:pStyle w:val="Heading2"/>
      </w:pPr>
      <w:r>
        <w:rPr>
          <w:color w:val="003366"/>
        </w:rPr>
        <w:t>3.3 Tabla de Activos - Columnas</w:t>
      </w:r>
    </w:p>
    <w:p>
      <w:r>
        <w:t>ITEM | SERIAL | ENTRY DATE | EXIT DATE | RETURN TYPE | OBSERVATIONS | DESTINATION | MONITOR | CURRENT HEADQUARTERS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DASHBOARD DE ESTADISTICAS</w:t>
      </w:r>
    </w:p>
    <w:p>
      <w:r>
        <w:t>Acceda haciendo clic en la pestana "Statistics".</w:t>
      </w:r>
    </w:p>
    <w:p>
      <w:pPr>
        <w:pStyle w:val="Heading2"/>
      </w:pPr>
      <w:r>
        <w:rPr>
          <w:color w:val="003366"/>
        </w:rPr>
        <w:t>4.1 Active Alerts</w:t>
      </w:r>
    </w:p>
    <w:p>
      <w:r>
        <w:t>Muestra items con stock critico que requieren atencion inmediata. Indicador "Critical" cuando stock disponible = 0 o muy bajo. Boton "Create Order" para solicitar reposicion.</w:t>
      </w:r>
    </w:p>
    <w:p>
      <w:pPr>
        <w:pStyle w:val="Heading2"/>
      </w:pPr>
      <w:r>
        <w:rPr>
          <w:color w:val="003366"/>
        </w:rPr>
        <w:t>4.2 Item Availability</w:t>
      </w:r>
    </w:p>
    <w:p>
      <w:r>
        <w:t>Tabla detallada por tipo de activo: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Available</w:t>
            </w:r>
          </w:p>
        </w:tc>
        <w:tc>
          <w:tcPr>
            <w:tcW w:type="dxa" w:w="4320"/>
          </w:tcPr>
          <w:p>
            <w:r>
              <w:t>Unidades libres en inventario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Unidades registradas en el sistema</w:t>
            </w:r>
          </w:p>
        </w:tc>
      </w:tr>
      <w:tr>
        <w:tc>
          <w:tcPr>
            <w:tcW w:type="dxa" w:w="4320"/>
          </w:tcPr>
          <w:p>
            <w:r>
              <w:t>% Status</w:t>
            </w:r>
          </w:p>
        </w:tc>
        <w:tc>
          <w:tcPr>
            <w:tcW w:type="dxa" w:w="4320"/>
          </w:tcPr>
          <w:p>
            <w:r>
              <w:t>Barra visual (rojo &lt;30%, verde &gt;70%)</w:t>
            </w:r>
          </w:p>
        </w:tc>
      </w:tr>
    </w:tbl>
    <w:p>
      <w:pPr>
        <w:pStyle w:val="Heading2"/>
      </w:pPr>
      <w:r>
        <w:rPr>
          <w:color w:val="003366"/>
        </w:rPr>
        <w:t>4.3 Resumen Inferior</w:t>
      </w:r>
    </w:p>
    <w:p>
      <w:r>
        <w:t>TOTAL UNITS: Total general de activos</w:t>
      </w:r>
    </w:p>
    <w:p>
      <w:r>
        <w:t>AVAILABLE: Disponibles para asignacion</w:t>
      </w:r>
    </w:p>
    <w:p>
      <w:r>
        <w:t>ASSIGNED: Actualmente en estaciones o en uso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GESTION DE ACTIVOS</w:t>
      </w:r>
    </w:p>
    <w:p>
      <w:pPr>
        <w:pStyle w:val="Heading2"/>
      </w:pPr>
      <w:r>
        <w:rPr>
          <w:color w:val="003366"/>
        </w:rPr>
        <w:t>5.1 Agregar Activo Individual</w:t>
      </w:r>
    </w:p>
    <w:p>
      <w:r>
        <w:t>Pasos:</w:t>
      </w:r>
    </w:p>
    <w:p>
      <w:pPr>
        <w:pStyle w:val="ListNumber"/>
      </w:pPr>
      <w:r>
        <w:t>Paso 1: Clic en "+ Add Asset"</w:t>
      </w:r>
    </w:p>
    <w:p>
      <w:pPr>
        <w:pStyle w:val="ListNumber"/>
      </w:pPr>
      <w:r>
        <w:t>Paso 2: Complete el formulario (ver tabla de campos)</w:t>
      </w:r>
    </w:p>
    <w:p>
      <w:pPr>
        <w:pStyle w:val="ListNumber"/>
      </w:pPr>
      <w:r>
        <w:t>Paso 3: Clic en "Save"</w:t>
      </w:r>
    </w:p>
    <w:p>
      <w:pPr>
        <w:pStyle w:val="Heading3"/>
      </w:pPr>
      <w:r>
        <w:rPr>
          <w:color w:val="003366"/>
        </w:rPr>
        <w:t>Campos del Formulario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>
              <w:t>Select or type...</w:t>
            </w:r>
          </w:p>
        </w:tc>
        <w:tc>
          <w:tcPr>
            <w:tcW w:type="dxa" w:w="2880"/>
          </w:tcPr>
          <w:p>
            <w:r>
              <w:t>Seleccione del catalogo o escriba nombre nuevo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Serial Number</w:t>
            </w:r>
          </w:p>
        </w:tc>
        <w:tc>
          <w:tcPr>
            <w:tcW w:type="dxa" w:w="2880"/>
          </w:tcPr>
          <w:p>
            <w:r>
              <w:t>Autogenerado o ingresado manualmente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Entry Date</w:t>
            </w:r>
          </w:p>
        </w:tc>
        <w:tc>
          <w:tcPr>
            <w:tcW w:type="dxa" w:w="2880"/>
          </w:tcPr>
          <w:p>
            <w:r>
              <w:t>Fecha de ingreso (mm/dd/yyyy)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Exit Date</w:t>
            </w:r>
          </w:p>
        </w:tc>
        <w:tc>
          <w:tcPr>
            <w:tcW w:type="dxa" w:w="2880"/>
          </w:tcPr>
          <w:p>
            <w:r>
              <w:t>Fecha de salida (si aplica)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Return Type</w:t>
            </w:r>
          </w:p>
        </w:tc>
        <w:tc>
          <w:tcPr>
            <w:tcW w:type="dxa" w:w="2880"/>
          </w:tcPr>
          <w:p>
            <w:r>
              <w:t>Damage / Missing / Return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Notas sobre el estado o motivo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Destination</w:t>
            </w:r>
          </w:p>
        </w:tc>
        <w:tc>
          <w:tcPr>
            <w:tcW w:type="dxa" w:w="2880"/>
          </w:tcPr>
          <w:p>
            <w:r>
              <w:t>Estacion o ubicacion final</w:t>
            </w:r>
          </w:p>
        </w:tc>
        <w:tc>
          <w:tcPr>
            <w:tcW w:type="dxa" w:w="2880"/>
          </w:tcPr>
          <w:p>
            <w:r>
              <w:t>Si (si se asigna)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Left / Right / N/A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color w:val="003366"/>
        </w:rPr>
        <w:t>5.2 Editar Activo</w:t>
      </w:r>
    </w:p>
    <w:p>
      <w:pPr>
        <w:pStyle w:val="ListNumber"/>
      </w:pPr>
      <w:r>
        <w:t>Paso 1: Localice el activo en la tabla</w:t>
      </w:r>
    </w:p>
    <w:p>
      <w:pPr>
        <w:pStyle w:val="ListNumber"/>
      </w:pPr>
      <w:r>
        <w:t>Paso 2: Clic en el icono de lapiz (editar) en la columna Actions</w:t>
      </w:r>
    </w:p>
    <w:p>
      <w:pPr>
        <w:pStyle w:val="ListNumber"/>
      </w:pPr>
      <w:r>
        <w:t>Paso 3: Modifique los campos permitidos</w:t>
      </w:r>
    </w:p>
    <w:p>
      <w:pPr>
        <w:pStyle w:val="ListNumber"/>
      </w:pPr>
      <w:r>
        <w:t>Paso 4: Clic en "Save"</w:t>
      </w:r>
    </w:p>
    <w:p>
      <w:r>
        <w:t>Campos editables: Item, Entry/Exit Date, Destination, Return Type, Observations, Monitor. El Serial no es editable.</w:t>
      </w:r>
    </w:p>
    <w:p>
      <w:pPr>
        <w:pStyle w:val="Heading2"/>
      </w:pPr>
      <w:r>
        <w:rPr>
          <w:color w:val="003366"/>
        </w:rPr>
        <w:t>5.3 Eliminar Activo</w:t>
      </w:r>
    </w:p>
    <w:p>
      <w:pPr>
        <w:pStyle w:val="ListNumber"/>
      </w:pPr>
      <w:r>
        <w:t>Paso 1: Clic en el icono de basura</w:t>
      </w:r>
    </w:p>
    <w:p>
      <w:pPr>
        <w:pStyle w:val="ListNumber"/>
      </w:pPr>
      <w:r>
        <w:t>Paso 2: Confirme la eliminacion en el dialogo emergente</w:t>
      </w:r>
    </w:p>
    <w:p>
      <w:pPr>
        <w:pStyle w:val="IntenseQuote"/>
      </w:pPr>
      <w:r>
        <w:t>Importante: La accion es permanente. Se recomienda exportar respaldo antes.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FUNCIONALIDADES AVANZADAS</w:t>
      </w:r>
    </w:p>
    <w:p>
      <w:pPr>
        <w:pStyle w:val="Heading2"/>
      </w:pPr>
      <w:r>
        <w:rPr>
          <w:color w:val="003366"/>
        </w:rPr>
        <w:t>6.1 Integracion con Escaner</w:t>
      </w:r>
    </w:p>
    <w:p>
      <w:r>
        <w:t>Pasos:</w:t>
      </w:r>
    </w:p>
    <w:p>
      <w:pPr>
        <w:pStyle w:val="ListBullet"/>
      </w:pPr>
      <w:r>
        <w:t>Haga clic en el boton "Scanner" (junto a + Add Asset)</w:t>
      </w:r>
    </w:p>
    <w:p>
      <w:pPr>
        <w:pStyle w:val="ListBullet"/>
      </w:pPr>
      <w:r>
        <w:t>Seleccione una opcion:</w:t>
      </w:r>
    </w:p>
    <w:p>
      <w:pPr>
        <w:pStyle w:val="ListBullet"/>
      </w:pPr>
      <w:r>
        <w:t xml:space="preserve">  - Configure Scanner: Vincular dispositivo USB/Bluetooth</w:t>
      </w:r>
    </w:p>
    <w:p>
      <w:pPr>
        <w:pStyle w:val="ListBullet"/>
      </w:pPr>
      <w:r>
        <w:t xml:space="preserve">  - Activate Scanner: Encender lectura en tiempo real</w:t>
      </w:r>
    </w:p>
    <w:p>
      <w:pPr>
        <w:pStyle w:val="ListBullet"/>
      </w:pPr>
      <w:r>
        <w:t xml:space="preserve">  - Scanning Mode: Cambiar entre Register, Check Out, Return</w:t>
      </w:r>
    </w:p>
    <w:p>
      <w:pPr>
        <w:pStyle w:val="ListBullet"/>
      </w:pPr>
      <w:r>
        <w:t xml:space="preserve">  - Scanner Help: Guia rapida de uso</w:t>
      </w:r>
    </w:p>
    <w:p>
      <w:pPr>
        <w:pStyle w:val="Heading2"/>
      </w:pPr>
      <w:r>
        <w:rPr>
          <w:color w:val="003366"/>
        </w:rPr>
        <w:t>6.2 Modal: Station Assets</w:t>
      </w:r>
    </w:p>
    <w:p>
      <w:r>
        <w:t>Al hacer clic en una estacion o ubicacion, se abre un panel flotante que muestra los activos asignados a esa estacion. Botones por item: Move (trasladar) y Unassign (devolver a inventario).</w:t>
      </w:r>
    </w:p>
    <w:p>
      <w:pPr>
        <w:pStyle w:val="Heading2"/>
      </w:pPr>
      <w:r>
        <w:rPr>
          <w:color w:val="003366"/>
        </w:rPr>
        <w:t>6.3 Agregar Lote Masivo</w:t>
      </w:r>
    </w:p>
    <w:p>
      <w:pPr>
        <w:pStyle w:val="ListNumber"/>
      </w:pPr>
      <w:r>
        <w:t>Paso 1: Clic en "+ Add Lot"</w:t>
      </w:r>
    </w:p>
    <w:p>
      <w:pPr>
        <w:pStyle w:val="ListNumber"/>
      </w:pPr>
      <w:r>
        <w:t>Paso 2: Seleccione el tipo de activo base</w:t>
      </w:r>
    </w:p>
    <w:p>
      <w:pPr>
        <w:pStyle w:val="ListNumber"/>
      </w:pPr>
      <w:r>
        <w:t>Paso 3: Ingrese la cantidad (5-999)</w:t>
      </w:r>
    </w:p>
    <w:p>
      <w:pPr>
        <w:pStyle w:val="ListNumber"/>
      </w:pPr>
      <w:r>
        <w:t>Paso 4: El sistema generara seriales consecutivos automaticamente</w:t>
      </w:r>
    </w:p>
    <w:p>
      <w:pPr>
        <w:pStyle w:val="ListNumber"/>
      </w:pPr>
      <w:r>
        <w:t>Paso 5: Revise y confirme con "Save Batch"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FILTRAR Y BUSCAR</w:t>
      </w:r>
    </w:p>
    <w:p>
      <w:pPr>
        <w:pStyle w:val="Heading2"/>
      </w:pPr>
      <w:r>
        <w:rPr>
          <w:color w:val="003366"/>
        </w:rPr>
        <w:t>7.1 Abrir Filtros</w:t>
      </w:r>
    </w:p>
    <w:p>
      <w:r>
        <w:t>Clic en "Filter" (esquina superior derecha).</w:t>
      </w:r>
    </w:p>
    <w:p>
      <w:pPr>
        <w:pStyle w:val="Heading2"/>
      </w:pPr>
      <w:r>
        <w:rPr>
          <w:color w:val="003366"/>
        </w:rPr>
        <w:t>7.2 Opciones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Filter by Name</w:t>
            </w:r>
          </w:p>
        </w:tc>
        <w:tc>
          <w:tcPr>
            <w:tcW w:type="dxa" w:w="4320"/>
          </w:tcPr>
          <w:p>
            <w:r>
              <w:t>Busqueda parcial por nombre del activo</w:t>
            </w:r>
          </w:p>
        </w:tc>
      </w:tr>
      <w:tr>
        <w:tc>
          <w:tcPr>
            <w:tcW w:type="dxa" w:w="4320"/>
          </w:tcPr>
          <w:p>
            <w:r>
              <w:t>Filter by Serial</w:t>
            </w:r>
          </w:p>
        </w:tc>
        <w:tc>
          <w:tcPr>
            <w:tcW w:type="dxa" w:w="4320"/>
          </w:tcPr>
          <w:p>
            <w:r>
              <w:t>Busqueda exacta o parcial por serial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Filtrar por estacion/ubicacion asignada</w:t>
            </w:r>
          </w:p>
        </w:tc>
      </w:tr>
      <w:tr>
        <w:tc>
          <w:tcPr>
            <w:tcW w:type="dxa" w:w="4320"/>
          </w:tcPr>
          <w:p>
            <w:r>
              <w:t>Entry/Exit Date</w:t>
            </w:r>
          </w:p>
        </w:tc>
        <w:tc>
          <w:tcPr>
            <w:tcW w:type="dxa" w:w="4320"/>
          </w:tcPr>
          <w:p>
            <w:r>
              <w:t>Rango de fechas de ingreso o salida</w:t>
            </w:r>
          </w:p>
        </w:tc>
      </w:tr>
      <w:tr>
        <w:tc>
          <w:tcPr>
            <w:tcW w:type="dxa" w:w="4320"/>
          </w:tcPr>
          <w:p>
            <w:r>
              <w:t>Return Type</w:t>
            </w:r>
          </w:p>
        </w:tc>
        <w:tc>
          <w:tcPr>
            <w:tcW w:type="dxa" w:w="4320"/>
          </w:tcPr>
          <w:p>
            <w:r>
              <w:t>Damage / Missing / Return / All</w:t>
            </w:r>
          </w:p>
        </w:tc>
      </w:tr>
      <w:tr>
        <w:tc>
          <w:tcPr>
            <w:tcW w:type="dxa" w:w="4320"/>
          </w:tcPr>
          <w:p>
            <w:r>
              <w:t>Observations</w:t>
            </w:r>
          </w:p>
        </w:tc>
        <w:tc>
          <w:tcPr>
            <w:tcW w:type="dxa" w:w="4320"/>
          </w:tcPr>
          <w:p>
            <w:r>
              <w:t>Busqueda por palabras clave en notas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Left / Right / N/A</w:t>
            </w:r>
          </w:p>
        </w:tc>
      </w:tr>
    </w:tbl>
    <w:p>
      <w:pPr>
        <w:pStyle w:val="Heading2"/>
      </w:pPr>
      <w:r>
        <w:rPr>
          <w:color w:val="003366"/>
        </w:rPr>
        <w:t>7.3 Consejos</w:t>
      </w:r>
    </w:p>
    <w:p>
      <w:pPr>
        <w:pStyle w:val="ListBullet"/>
      </w:pPr>
      <w:r>
        <w:t>Puede combinar multiples filtros</w:t>
      </w:r>
    </w:p>
    <w:p>
      <w:pPr>
        <w:pStyle w:val="ListBullet"/>
      </w:pPr>
      <w:r>
        <w:t>Las busquedas son parciales (no requiere coincidencia exacta)</w:t>
      </w:r>
    </w:p>
    <w:p>
      <w:pPr>
        <w:pStyle w:val="ListBullet"/>
      </w:pPr>
      <w:r>
        <w:t>Para limpiar: borre los campos o recargue la vista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EXPORTAR A EXCEL</w:t>
      </w:r>
    </w:p>
    <w:p>
      <w:pPr>
        <w:pStyle w:val="Heading2"/>
      </w:pPr>
      <w:r>
        <w:rPr>
          <w:color w:val="003366"/>
        </w:rPr>
        <w:t>8.1 Exportar Todo o Filtrado</w:t>
      </w:r>
    </w:p>
    <w:p>
      <w:pPr>
        <w:pStyle w:val="ListNumber"/>
      </w:pPr>
      <w:r>
        <w:t>Paso 1: Aplique filtros si desea un subconjunto (opcional)</w:t>
      </w:r>
    </w:p>
    <w:p>
      <w:pPr>
        <w:pStyle w:val="ListNumber"/>
      </w:pPr>
      <w:r>
        <w:t>Paso 2: Clic en "Export"</w:t>
      </w:r>
    </w:p>
    <w:p>
      <w:pPr>
        <w:pStyle w:val="ListNumber"/>
      </w:pPr>
      <w:r>
        <w:t>Paso 3: Seleccione "Export as Excel"</w:t>
      </w:r>
    </w:p>
    <w:p>
      <w:pPr>
        <w:pStyle w:val="ListNumber"/>
      </w:pPr>
      <w:r>
        <w:t>Paso 4: El archivo .xlsx se descargara automaticamente</w:t>
      </w:r>
    </w:p>
    <w:p>
      <w:pPr>
        <w:pStyle w:val="Heading2"/>
      </w:pPr>
      <w:r>
        <w:rPr>
          <w:color w:val="003366"/>
        </w:rPr>
        <w:t>8.2 Columnas Exportadas</w:t>
      </w:r>
    </w:p>
    <w:p>
      <w:r>
        <w:t>ITEM | SERIAL | ENTRY DATE | EXIT DATE | RETURN TYPE | OBSERVATIONS | DESTINATION | MONITOR | CURRENT HEADQUARTERS</w:t>
      </w:r>
    </w:p>
    <w:p>
      <w:pPr>
        <w:pStyle w:val="Heading2"/>
      </w:pPr>
      <w:r>
        <w:rPr>
          <w:color w:val="003366"/>
        </w:rPr>
        <w:t>8.3 Usos Recomendados</w:t>
      </w:r>
    </w:p>
    <w:p>
      <w:pPr>
        <w:pStyle w:val="ListBullet"/>
      </w:pPr>
      <w:r>
        <w:t>Respaldos periodicos del inventario</w:t>
      </w:r>
    </w:p>
    <w:p>
      <w:pPr>
        <w:pStyle w:val="ListBullet"/>
      </w:pPr>
      <w:r>
        <w:t>Reportes gerenciales o auditorias</w:t>
      </w:r>
    </w:p>
    <w:p>
      <w:pPr>
        <w:pStyle w:val="ListBullet"/>
      </w:pPr>
      <w:r>
        <w:t>Analisis avanzado en Excel (tablas dinamicas, graficos)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ATAJOS DE TECLADO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Atajo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Ctrl + Alt + N</w:t>
            </w:r>
          </w:p>
        </w:tc>
        <w:tc>
          <w:tcPr>
            <w:tcW w:type="dxa" w:w="2880"/>
          </w:tcPr>
          <w:p>
            <w:r>
              <w:t>Nuevo Activo</w:t>
            </w:r>
          </w:p>
        </w:tc>
        <w:tc>
          <w:tcPr>
            <w:tcW w:type="dxa" w:w="2880"/>
          </w:tcPr>
          <w:p>
            <w:r>
              <w:t>Abre formulario de registro individual</w:t>
            </w:r>
          </w:p>
        </w:tc>
      </w:tr>
      <w:tr>
        <w:tc>
          <w:tcPr>
            <w:tcW w:type="dxa" w:w="2880"/>
          </w:tcPr>
          <w:p>
            <w:r>
              <w:t>Ctrl + Alt + L</w:t>
            </w:r>
          </w:p>
        </w:tc>
        <w:tc>
          <w:tcPr>
            <w:tcW w:type="dxa" w:w="2880"/>
          </w:tcPr>
          <w:p>
            <w:r>
              <w:t>Nuevo Lote</w:t>
            </w:r>
          </w:p>
        </w:tc>
        <w:tc>
          <w:tcPr>
            <w:tcW w:type="dxa" w:w="2880"/>
          </w:tcPr>
          <w:p>
            <w:r>
              <w:t>Abre formulario de carga masiva</w:t>
            </w:r>
          </w:p>
        </w:tc>
      </w:tr>
      <w:tr>
        <w:tc>
          <w:tcPr>
            <w:tcW w:type="dxa" w:w="2880"/>
          </w:tcPr>
          <w:p>
            <w:r>
              <w:t>Ctrl + Alt + E</w:t>
            </w:r>
          </w:p>
        </w:tc>
        <w:tc>
          <w:tcPr>
            <w:tcW w:type="dxa" w:w="2880"/>
          </w:tcPr>
          <w:p>
            <w:r>
              <w:t>Exportar Excel</w:t>
            </w:r>
          </w:p>
        </w:tc>
        <w:tc>
          <w:tcPr>
            <w:tcW w:type="dxa" w:w="2880"/>
          </w:tcPr>
          <w:p>
            <w:r>
              <w:t>Descarga tabla actual (con/sin filtros)</w:t>
            </w:r>
          </w:p>
        </w:tc>
      </w:tr>
      <w:tr>
        <w:tc>
          <w:tcPr>
            <w:tcW w:type="dxa" w:w="2880"/>
          </w:tcPr>
          <w:p>
            <w:r>
              <w:t>Ctrl + Alt + C</w:t>
            </w:r>
          </w:p>
        </w:tc>
        <w:tc>
          <w:tcPr>
            <w:tcW w:type="dxa" w:w="2880"/>
          </w:tcPr>
          <w:p>
            <w:r>
              <w:t>Limpiar Filtros</w:t>
            </w:r>
          </w:p>
        </w:tc>
        <w:tc>
          <w:tcPr>
            <w:tcW w:type="dxa" w:w="2880"/>
          </w:tcPr>
          <w:p>
            <w:r>
              <w:t>Restablece la vista completa</w:t>
            </w:r>
          </w:p>
        </w:tc>
      </w:tr>
      <w:tr>
        <w:tc>
          <w:tcPr>
            <w:tcW w:type="dxa" w:w="2880"/>
          </w:tcPr>
          <w:p>
            <w:r>
              <w:t>Ctrl + Alt + S</w:t>
            </w:r>
          </w:p>
        </w:tc>
        <w:tc>
          <w:tcPr>
            <w:tcW w:type="dxa" w:w="2880"/>
          </w:tcPr>
          <w:p>
            <w:r>
              <w:t>Guardar Cambios</w:t>
            </w:r>
          </w:p>
        </w:tc>
        <w:tc>
          <w:tcPr>
            <w:tcW w:type="dxa" w:w="2880"/>
          </w:tcPr>
          <w:p>
            <w:r>
              <w:t>Confirma creacion o edicion</w:t>
            </w:r>
          </w:p>
        </w:tc>
      </w:tr>
    </w:tbl>
    <w:p/>
    <w:p>
      <w:pPr>
        <w:pStyle w:val="IntenseQuote"/>
      </w:pPr>
      <w:r>
        <w:t>Nota para Mac: Reemplace Ctrl por Cmd (⌘)</w:t>
      </w:r>
    </w:p>
    <w:p>
      <w:r>
        <w:t>Los atajos no interfieren con la escritura en campos de texto.</w:t>
      </w:r>
    </w:p>
    <w:p>
      <w:r>
        <w:t>Al pasar el cursor sobre botones principales, se muestra su atajo correspondiente.</w:t>
      </w:r>
    </w:p>
    <w:p>
      <w:r>
        <w:br w:type="page"/>
      </w:r>
    </w:p>
    <w:p>
      <w:pPr>
        <w:pStyle w:val="Heading1"/>
      </w:pPr>
      <w:r>
        <w:rPr>
          <w:color w:val="003366"/>
        </w:rPr>
        <w:t>RESUMEN RAPIDO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Pasos</w:t>
            </w:r>
          </w:p>
        </w:tc>
      </w:tr>
      <w:tr>
        <w:tc>
          <w:tcPr>
            <w:tcW w:type="dxa" w:w="4320"/>
          </w:tcPr>
          <w:p>
            <w:r>
              <w:t>Agregar activo</w:t>
            </w:r>
          </w:p>
        </w:tc>
        <w:tc>
          <w:tcPr>
            <w:tcW w:type="dxa" w:w="4320"/>
          </w:tcPr>
          <w:p>
            <w:r>
              <w:t>+ Add Asset -&gt; Formulario -&gt; Save</w:t>
            </w:r>
          </w:p>
        </w:tc>
      </w:tr>
      <w:tr>
        <w:tc>
          <w:tcPr>
            <w:tcW w:type="dxa" w:w="4320"/>
          </w:tcPr>
          <w:p>
            <w:r>
              <w:t>Agregar lote</w:t>
            </w:r>
          </w:p>
        </w:tc>
        <w:tc>
          <w:tcPr>
            <w:tcW w:type="dxa" w:w="4320"/>
          </w:tcPr>
          <w:p>
            <w:r>
              <w:t>+ Add Lot -&gt; Cantidad -&gt; Save Batch</w:t>
            </w:r>
          </w:p>
        </w:tc>
      </w:tr>
      <w:tr>
        <w:tc>
          <w:tcPr>
            <w:tcW w:type="dxa" w:w="4320"/>
          </w:tcPr>
          <w:p>
            <w:r>
              <w:t>Editar activo</w:t>
            </w:r>
          </w:p>
        </w:tc>
        <w:tc>
          <w:tcPr>
            <w:tcW w:type="dxa" w:w="4320"/>
          </w:tcPr>
          <w:p>
            <w:r>
              <w:t>Icono editar -&gt; Modificar -&gt; Save</w:t>
            </w:r>
          </w:p>
        </w:tc>
      </w:tr>
      <w:tr>
        <w:tc>
          <w:tcPr>
            <w:tcW w:type="dxa" w:w="4320"/>
          </w:tcPr>
          <w:p>
            <w:r>
              <w:t>Eliminar activo</w:t>
            </w:r>
          </w:p>
        </w:tc>
        <w:tc>
          <w:tcPr>
            <w:tcW w:type="dxa" w:w="4320"/>
          </w:tcPr>
          <w:p>
            <w:r>
              <w:t>Icono basura -&gt; Confirmar</w:t>
            </w:r>
          </w:p>
        </w:tc>
      </w:tr>
      <w:tr>
        <w:tc>
          <w:tcPr>
            <w:tcW w:type="dxa" w:w="4320"/>
          </w:tcPr>
          <w:p>
            <w:r>
              <w:t>Ver activos por estacion</w:t>
            </w:r>
          </w:p>
        </w:tc>
        <w:tc>
          <w:tcPr>
            <w:tcW w:type="dxa" w:w="4320"/>
          </w:tcPr>
          <w:p>
            <w:r>
              <w:t>Clic en estacion -&gt; Modal Station Assets</w:t>
            </w:r>
          </w:p>
        </w:tc>
      </w:tr>
      <w:tr>
        <w:tc>
          <w:tcPr>
            <w:tcW w:type="dxa" w:w="4320"/>
          </w:tcPr>
          <w:p>
            <w:r>
              <w:t>Usar escaner</w:t>
            </w:r>
          </w:p>
        </w:tc>
        <w:tc>
          <w:tcPr>
            <w:tcW w:type="dxa" w:w="4320"/>
          </w:tcPr>
          <w:p>
            <w:r>
              <w:t>Boton Scanner -&gt; Activar -&gt; Seleccionar modo</w:t>
            </w:r>
          </w:p>
        </w:tc>
      </w:tr>
      <w:tr>
        <w:tc>
          <w:tcPr>
            <w:tcW w:type="dxa" w:w="4320"/>
          </w:tcPr>
          <w:p>
            <w:r>
              <w:t>Filtrar</w:t>
            </w:r>
          </w:p>
        </w:tc>
        <w:tc>
          <w:tcPr>
            <w:tcW w:type="dxa" w:w="4320"/>
          </w:tcPr>
          <w:p>
            <w:r>
              <w:t>Filter -&gt; Seleccionar criterios -&gt; Aplicar</w:t>
            </w:r>
          </w:p>
        </w:tc>
      </w:tr>
      <w:tr>
        <w:tc>
          <w:tcPr>
            <w:tcW w:type="dxa" w:w="4320"/>
          </w:tcPr>
          <w:p>
            <w:r>
              <w:t>Exportar</w:t>
            </w:r>
          </w:p>
        </w:tc>
        <w:tc>
          <w:tcPr>
            <w:tcW w:type="dxa" w:w="4320"/>
          </w:tcPr>
          <w:p>
            <w:r>
              <w:t>Export -&gt; Export as Excel</w:t>
            </w:r>
          </w:p>
        </w:tc>
      </w:tr>
      <w:tr>
        <w:tc>
          <w:tcPr>
            <w:tcW w:type="dxa" w:w="4320"/>
          </w:tcPr>
          <w:p>
            <w:r>
              <w:t>Ver estadisticas</w:t>
            </w:r>
          </w:p>
        </w:tc>
        <w:tc>
          <w:tcPr>
            <w:tcW w:type="dxa" w:w="4320"/>
          </w:tcPr>
          <w:p>
            <w:r>
              <w:t>Pestana Statistics -&gt; Alertas y disponibilidad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br/>
        <w:t>Version: 2.0</w:t>
        <w:br/>
        <w:t>Fecha: May 2026</w:t>
        <w:br/>
        <w:t>Sistema: OTD Support - Asset Management</w:t>
        <w:br/>
        <w:t>Elaborado por: Jefferson Stic Correa Lopez - OTD TEAM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