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78E72" w14:textId="283D2544" w:rsidR="006E7D01" w:rsidRPr="006111F3" w:rsidRDefault="00000000" w:rsidP="006111F3">
      <w:pPr>
        <w:spacing w:after="146" w:line="259" w:lineRule="auto"/>
        <w:ind w:left="0" w:firstLine="0"/>
        <w:jc w:val="left"/>
        <w:rPr>
          <w:u w:val="single"/>
        </w:rPr>
      </w:pPr>
      <w:r>
        <w:rPr>
          <w:sz w:val="21"/>
        </w:rPr>
        <w:t xml:space="preserve">                 </w:t>
      </w:r>
      <w:r w:rsidR="006111F3">
        <w:rPr>
          <w:sz w:val="21"/>
        </w:rPr>
        <w:t xml:space="preserve">                                 </w:t>
      </w:r>
      <w:r w:rsidR="00B8638A">
        <w:rPr>
          <w:sz w:val="21"/>
        </w:rPr>
        <w:t xml:space="preserve">       </w:t>
      </w:r>
      <w:r w:rsidR="006111F3" w:rsidRPr="006111F3">
        <w:rPr>
          <w:b/>
          <w:bCs/>
          <w:sz w:val="30"/>
          <w:szCs w:val="30"/>
          <w:u w:val="single"/>
        </w:rPr>
        <w:t>Symphony – Music Club</w:t>
      </w:r>
    </w:p>
    <w:p w14:paraId="55A06422" w14:textId="4B49D095" w:rsidR="006E7D01" w:rsidRDefault="00000000">
      <w:pPr>
        <w:spacing w:line="379" w:lineRule="auto"/>
        <w:ind w:left="-5"/>
      </w:pPr>
      <w:r>
        <w:t xml:space="preserve">                                                                                                    </w:t>
      </w:r>
      <w:r w:rsidR="006111F3">
        <w:t xml:space="preserve">   </w:t>
      </w:r>
      <w:r w:rsidR="00B8638A">
        <w:t xml:space="preserve">                               </w:t>
      </w:r>
      <w:r>
        <w:t>Date: 1</w:t>
      </w:r>
      <w:r w:rsidR="006111F3">
        <w:t>4</w:t>
      </w:r>
      <w:r>
        <w:t>.</w:t>
      </w:r>
      <w:r w:rsidR="006111F3">
        <w:t>10</w:t>
      </w:r>
      <w:r>
        <w:t xml:space="preserve">.2024  </w:t>
      </w:r>
    </w:p>
    <w:p w14:paraId="3D41E349" w14:textId="27D30F77" w:rsidR="006111F3" w:rsidRDefault="006111F3">
      <w:pPr>
        <w:spacing w:after="167" w:line="259" w:lineRule="auto"/>
        <w:ind w:left="0" w:firstLine="0"/>
        <w:jc w:val="left"/>
        <w:rPr>
          <w:b/>
          <w:bCs/>
          <w:sz w:val="22"/>
          <w:u w:val="single"/>
        </w:rPr>
      </w:pPr>
      <w:r w:rsidRPr="006111F3">
        <w:rPr>
          <w:b/>
          <w:bCs/>
          <w:sz w:val="22"/>
          <w:u w:val="single"/>
        </w:rPr>
        <w:t>Note Submitted to the Hon’ble Secretary &amp; Correspondent:</w:t>
      </w:r>
    </w:p>
    <w:p w14:paraId="15AE30DB" w14:textId="7CB06AD3" w:rsidR="006111F3" w:rsidRPr="006111F3" w:rsidRDefault="006111F3">
      <w:pPr>
        <w:spacing w:after="167" w:line="259" w:lineRule="auto"/>
        <w:ind w:left="0" w:firstLine="0"/>
        <w:jc w:val="left"/>
        <w:rPr>
          <w:b/>
          <w:bCs/>
          <w:sz w:val="24"/>
          <w:szCs w:val="24"/>
        </w:rPr>
      </w:pPr>
      <w:r w:rsidRPr="006111F3">
        <w:rPr>
          <w:b/>
          <w:bCs/>
          <w:sz w:val="24"/>
          <w:szCs w:val="24"/>
        </w:rPr>
        <w:t>Sub: Request for approval to purchase the musical instruments –Reg.</w:t>
      </w:r>
    </w:p>
    <w:tbl>
      <w:tblPr>
        <w:tblStyle w:val="TableGrid"/>
        <w:tblpPr w:leftFromText="180" w:rightFromText="180" w:vertAnchor="text" w:horzAnchor="margin" w:tblpY="2524"/>
        <w:tblW w:w="9918" w:type="dxa"/>
        <w:tblInd w:w="0" w:type="dxa"/>
        <w:tblCellMar>
          <w:top w:w="156" w:type="dxa"/>
          <w:left w:w="92" w:type="dxa"/>
          <w:bottom w:w="0" w:type="dxa"/>
          <w:right w:w="0" w:type="dxa"/>
        </w:tblCellMar>
        <w:tblLook w:val="04A0" w:firstRow="1" w:lastRow="0" w:firstColumn="1" w:lastColumn="0" w:noHBand="0" w:noVBand="1"/>
      </w:tblPr>
      <w:tblGrid>
        <w:gridCol w:w="1022"/>
        <w:gridCol w:w="5195"/>
        <w:gridCol w:w="3701"/>
      </w:tblGrid>
      <w:tr w:rsidR="00F306BB" w14:paraId="7F06D10D" w14:textId="77777777" w:rsidTr="0008222D">
        <w:trPr>
          <w:trHeight w:val="540"/>
        </w:trPr>
        <w:tc>
          <w:tcPr>
            <w:tcW w:w="1022" w:type="dxa"/>
            <w:tcBorders>
              <w:top w:val="single" w:sz="4" w:space="0" w:color="000000"/>
              <w:left w:val="single" w:sz="4" w:space="0" w:color="000000"/>
              <w:bottom w:val="single" w:sz="4" w:space="0" w:color="000000"/>
              <w:right w:val="single" w:sz="4" w:space="0" w:color="000000"/>
            </w:tcBorders>
          </w:tcPr>
          <w:p w14:paraId="68AB8142" w14:textId="77777777" w:rsidR="00F306BB" w:rsidRPr="000032A3" w:rsidRDefault="00F306BB" w:rsidP="00F306BB">
            <w:pPr>
              <w:spacing w:after="0" w:line="259" w:lineRule="auto"/>
              <w:ind w:left="11" w:firstLine="0"/>
              <w:rPr>
                <w:b/>
                <w:bCs/>
              </w:rPr>
            </w:pPr>
            <w:r w:rsidRPr="000032A3">
              <w:rPr>
                <w:b/>
                <w:bCs/>
              </w:rPr>
              <w:t>S.</w:t>
            </w:r>
            <w:r>
              <w:rPr>
                <w:b/>
                <w:bCs/>
              </w:rPr>
              <w:t xml:space="preserve"> </w:t>
            </w:r>
            <w:r w:rsidRPr="000032A3">
              <w:rPr>
                <w:b/>
                <w:bCs/>
              </w:rPr>
              <w:t xml:space="preserve">No.   </w:t>
            </w:r>
          </w:p>
        </w:tc>
        <w:tc>
          <w:tcPr>
            <w:tcW w:w="5195" w:type="dxa"/>
            <w:tcBorders>
              <w:top w:val="single" w:sz="4" w:space="0" w:color="000000"/>
              <w:left w:val="single" w:sz="4" w:space="0" w:color="000000"/>
              <w:bottom w:val="single" w:sz="4" w:space="0" w:color="000000"/>
              <w:right w:val="single" w:sz="4" w:space="0" w:color="000000"/>
            </w:tcBorders>
          </w:tcPr>
          <w:p w14:paraId="168AB531" w14:textId="77777777" w:rsidR="00F306BB" w:rsidRPr="000032A3" w:rsidRDefault="00F306BB" w:rsidP="00F306BB">
            <w:pPr>
              <w:spacing w:after="0" w:line="259" w:lineRule="auto"/>
              <w:ind w:firstLine="0"/>
              <w:rPr>
                <w:b/>
                <w:bCs/>
              </w:rPr>
            </w:pPr>
            <w:r>
              <w:rPr>
                <w:b/>
                <w:bCs/>
              </w:rPr>
              <w:t xml:space="preserve">               </w:t>
            </w:r>
            <w:r w:rsidRPr="000032A3">
              <w:rPr>
                <w:b/>
                <w:bCs/>
              </w:rPr>
              <w:t xml:space="preserve">Name of the Instrument   </w:t>
            </w:r>
          </w:p>
        </w:tc>
        <w:tc>
          <w:tcPr>
            <w:tcW w:w="3701" w:type="dxa"/>
            <w:tcBorders>
              <w:top w:val="single" w:sz="4" w:space="0" w:color="000000"/>
              <w:left w:val="single" w:sz="4" w:space="0" w:color="000000"/>
              <w:bottom w:val="single" w:sz="4" w:space="0" w:color="000000"/>
              <w:right w:val="single" w:sz="2" w:space="0" w:color="000000"/>
            </w:tcBorders>
          </w:tcPr>
          <w:p w14:paraId="6255E813" w14:textId="77777777" w:rsidR="00F306BB" w:rsidRPr="000032A3" w:rsidRDefault="00F306BB" w:rsidP="00F306BB">
            <w:pPr>
              <w:spacing w:line="259" w:lineRule="auto"/>
              <w:ind w:left="6" w:firstLine="0"/>
              <w:rPr>
                <w:b/>
                <w:bCs/>
              </w:rPr>
            </w:pPr>
            <w:r>
              <w:rPr>
                <w:b/>
                <w:bCs/>
              </w:rPr>
              <w:t xml:space="preserve">             </w:t>
            </w:r>
            <w:r w:rsidRPr="000032A3">
              <w:rPr>
                <w:b/>
                <w:bCs/>
              </w:rPr>
              <w:t>Cost Rs.</w:t>
            </w:r>
          </w:p>
          <w:p w14:paraId="14B5017D" w14:textId="77777777" w:rsidR="00F306BB" w:rsidRDefault="00F306BB" w:rsidP="00F306BB">
            <w:pPr>
              <w:spacing w:line="259" w:lineRule="auto"/>
              <w:ind w:left="6" w:firstLine="0"/>
            </w:pPr>
            <w:r>
              <w:rPr>
                <w:b/>
                <w:bCs/>
              </w:rPr>
              <w:t xml:space="preserve">       </w:t>
            </w:r>
            <w:r w:rsidRPr="000032A3">
              <w:rPr>
                <w:b/>
                <w:bCs/>
              </w:rPr>
              <w:t>(</w:t>
            </w:r>
            <w:proofErr w:type="gramStart"/>
            <w:r w:rsidRPr="000032A3">
              <w:rPr>
                <w:b/>
                <w:bCs/>
              </w:rPr>
              <w:t>Approximate)</w:t>
            </w:r>
            <w:r>
              <w:t xml:space="preserve">   </w:t>
            </w:r>
            <w:proofErr w:type="gramEnd"/>
          </w:p>
        </w:tc>
      </w:tr>
      <w:tr w:rsidR="00F306BB" w14:paraId="7E698E5F" w14:textId="77777777" w:rsidTr="0008222D">
        <w:trPr>
          <w:trHeight w:val="440"/>
        </w:trPr>
        <w:tc>
          <w:tcPr>
            <w:tcW w:w="1022" w:type="dxa"/>
            <w:tcBorders>
              <w:top w:val="single" w:sz="4" w:space="0" w:color="000000"/>
              <w:left w:val="single" w:sz="4" w:space="0" w:color="000000"/>
              <w:bottom w:val="single" w:sz="4" w:space="0" w:color="000000"/>
              <w:right w:val="single" w:sz="4" w:space="0" w:color="000000"/>
            </w:tcBorders>
          </w:tcPr>
          <w:p w14:paraId="438EEC37" w14:textId="77777777" w:rsidR="00F306BB" w:rsidRDefault="00F306BB" w:rsidP="00F306BB">
            <w:pPr>
              <w:spacing w:after="0" w:line="259" w:lineRule="auto"/>
              <w:ind w:left="11" w:firstLine="0"/>
            </w:pPr>
            <w:r>
              <w:t xml:space="preserve">    1.   </w:t>
            </w:r>
          </w:p>
        </w:tc>
        <w:tc>
          <w:tcPr>
            <w:tcW w:w="5195" w:type="dxa"/>
            <w:tcBorders>
              <w:top w:val="single" w:sz="4" w:space="0" w:color="000000"/>
              <w:left w:val="single" w:sz="4" w:space="0" w:color="000000"/>
              <w:bottom w:val="single" w:sz="4" w:space="0" w:color="000000"/>
              <w:right w:val="single" w:sz="4" w:space="0" w:color="000000"/>
            </w:tcBorders>
          </w:tcPr>
          <w:p w14:paraId="5D08C3A2" w14:textId="77777777" w:rsidR="00F306BB" w:rsidRDefault="00F306BB" w:rsidP="00F306BB">
            <w:pPr>
              <w:spacing w:after="0" w:line="259" w:lineRule="auto"/>
              <w:ind w:firstLine="0"/>
            </w:pPr>
            <w:r>
              <w:t xml:space="preserve">PAISTE Drum </w:t>
            </w:r>
            <w:proofErr w:type="gramStart"/>
            <w:r>
              <w:t>Cymbals(</w:t>
            </w:r>
            <w:proofErr w:type="gramEnd"/>
            <w:r>
              <w:t xml:space="preserve">along with stands)   </w:t>
            </w:r>
          </w:p>
        </w:tc>
        <w:tc>
          <w:tcPr>
            <w:tcW w:w="3701" w:type="dxa"/>
            <w:tcBorders>
              <w:top w:val="single" w:sz="4" w:space="0" w:color="000000"/>
              <w:left w:val="single" w:sz="4" w:space="0" w:color="000000"/>
              <w:bottom w:val="single" w:sz="4" w:space="0" w:color="000000"/>
              <w:right w:val="single" w:sz="2" w:space="0" w:color="000000"/>
            </w:tcBorders>
          </w:tcPr>
          <w:p w14:paraId="34460CE5" w14:textId="77777777" w:rsidR="00F306BB" w:rsidRDefault="00F306BB" w:rsidP="00F306BB">
            <w:pPr>
              <w:spacing w:after="0" w:line="259" w:lineRule="auto"/>
              <w:ind w:left="3" w:firstLine="0"/>
            </w:pPr>
            <w:r>
              <w:t xml:space="preserve">39,500 </w:t>
            </w:r>
          </w:p>
        </w:tc>
      </w:tr>
      <w:tr w:rsidR="00F306BB" w14:paraId="78623663" w14:textId="77777777" w:rsidTr="0008222D">
        <w:trPr>
          <w:trHeight w:val="443"/>
        </w:trPr>
        <w:tc>
          <w:tcPr>
            <w:tcW w:w="1022" w:type="dxa"/>
            <w:tcBorders>
              <w:top w:val="single" w:sz="4" w:space="0" w:color="000000"/>
              <w:left w:val="single" w:sz="4" w:space="0" w:color="000000"/>
              <w:bottom w:val="single" w:sz="4" w:space="0" w:color="000000"/>
              <w:right w:val="single" w:sz="4" w:space="0" w:color="000000"/>
            </w:tcBorders>
          </w:tcPr>
          <w:p w14:paraId="3287C2E8" w14:textId="77777777" w:rsidR="00F306BB" w:rsidRDefault="00F306BB" w:rsidP="00F306BB">
            <w:pPr>
              <w:spacing w:after="0" w:line="259" w:lineRule="auto"/>
              <w:ind w:left="11" w:firstLine="0"/>
            </w:pPr>
            <w:r>
              <w:t xml:space="preserve">    2.   </w:t>
            </w:r>
          </w:p>
        </w:tc>
        <w:tc>
          <w:tcPr>
            <w:tcW w:w="5195" w:type="dxa"/>
            <w:tcBorders>
              <w:top w:val="single" w:sz="4" w:space="0" w:color="000000"/>
              <w:left w:val="single" w:sz="4" w:space="0" w:color="000000"/>
              <w:bottom w:val="single" w:sz="4" w:space="0" w:color="000000"/>
              <w:right w:val="single" w:sz="4" w:space="0" w:color="000000"/>
            </w:tcBorders>
          </w:tcPr>
          <w:p w14:paraId="1D4D0371" w14:textId="77777777" w:rsidR="00F306BB" w:rsidRDefault="00F306BB" w:rsidP="00F306BB">
            <w:pPr>
              <w:spacing w:after="0" w:line="259" w:lineRule="auto"/>
              <w:ind w:firstLine="0"/>
            </w:pPr>
            <w:r>
              <w:t xml:space="preserve">FENDER Semi acoustic guitar   </w:t>
            </w:r>
          </w:p>
        </w:tc>
        <w:tc>
          <w:tcPr>
            <w:tcW w:w="3701" w:type="dxa"/>
            <w:tcBorders>
              <w:top w:val="single" w:sz="4" w:space="0" w:color="000000"/>
              <w:left w:val="single" w:sz="4" w:space="0" w:color="000000"/>
              <w:bottom w:val="single" w:sz="4" w:space="0" w:color="000000"/>
              <w:right w:val="single" w:sz="2" w:space="0" w:color="000000"/>
            </w:tcBorders>
          </w:tcPr>
          <w:p w14:paraId="2E89D2A1" w14:textId="77777777" w:rsidR="00F306BB" w:rsidRDefault="00F306BB" w:rsidP="00F306BB">
            <w:pPr>
              <w:spacing w:after="0" w:line="259" w:lineRule="auto"/>
              <w:ind w:left="0" w:firstLine="0"/>
            </w:pPr>
            <w:r>
              <w:t xml:space="preserve">16,000  </w:t>
            </w:r>
          </w:p>
        </w:tc>
      </w:tr>
      <w:tr w:rsidR="00F306BB" w14:paraId="35B24884" w14:textId="77777777" w:rsidTr="0008222D">
        <w:trPr>
          <w:trHeight w:val="710"/>
        </w:trPr>
        <w:tc>
          <w:tcPr>
            <w:tcW w:w="1022" w:type="dxa"/>
            <w:tcBorders>
              <w:top w:val="single" w:sz="4" w:space="0" w:color="000000"/>
              <w:left w:val="single" w:sz="4" w:space="0" w:color="000000"/>
              <w:bottom w:val="single" w:sz="4" w:space="0" w:color="000000"/>
              <w:right w:val="single" w:sz="4" w:space="0" w:color="000000"/>
            </w:tcBorders>
          </w:tcPr>
          <w:p w14:paraId="6ACD743D" w14:textId="77777777" w:rsidR="00F306BB" w:rsidRDefault="00F306BB" w:rsidP="00F306BB">
            <w:pPr>
              <w:spacing w:after="0" w:line="259" w:lineRule="auto"/>
              <w:ind w:left="11" w:firstLine="0"/>
            </w:pPr>
            <w:r>
              <w:t xml:space="preserve">    3.       </w:t>
            </w:r>
          </w:p>
        </w:tc>
        <w:tc>
          <w:tcPr>
            <w:tcW w:w="5195" w:type="dxa"/>
            <w:tcBorders>
              <w:top w:val="single" w:sz="4" w:space="0" w:color="000000"/>
              <w:left w:val="single" w:sz="4" w:space="0" w:color="000000"/>
              <w:bottom w:val="single" w:sz="4" w:space="0" w:color="000000"/>
              <w:right w:val="single" w:sz="4" w:space="0" w:color="000000"/>
            </w:tcBorders>
          </w:tcPr>
          <w:p w14:paraId="66F14729" w14:textId="77777777" w:rsidR="00F306BB" w:rsidRDefault="00F306BB" w:rsidP="00F306BB">
            <w:pPr>
              <w:spacing w:after="0" w:line="259" w:lineRule="auto"/>
              <w:ind w:firstLine="0"/>
            </w:pPr>
            <w:r>
              <w:t xml:space="preserve">NUX B-5RC Wireless Guitar System for All Types of </w:t>
            </w:r>
            <w:proofErr w:type="gramStart"/>
            <w:r>
              <w:t>Guitar</w:t>
            </w:r>
            <w:proofErr w:type="gramEnd"/>
            <w:r>
              <w:t xml:space="preserve"> with Active or Passive Pickup   </w:t>
            </w:r>
          </w:p>
        </w:tc>
        <w:tc>
          <w:tcPr>
            <w:tcW w:w="3701" w:type="dxa"/>
            <w:tcBorders>
              <w:top w:val="single" w:sz="4" w:space="0" w:color="000000"/>
              <w:left w:val="single" w:sz="4" w:space="0" w:color="000000"/>
              <w:bottom w:val="single" w:sz="4" w:space="0" w:color="000000"/>
              <w:right w:val="single" w:sz="2" w:space="0" w:color="000000"/>
            </w:tcBorders>
          </w:tcPr>
          <w:p w14:paraId="5143EB9A" w14:textId="77777777" w:rsidR="00F306BB" w:rsidRDefault="00F306BB" w:rsidP="00F306BB">
            <w:pPr>
              <w:spacing w:after="0" w:line="259" w:lineRule="auto"/>
              <w:ind w:left="11" w:firstLine="0"/>
            </w:pPr>
            <w:r>
              <w:t xml:space="preserve">14,000   </w:t>
            </w:r>
          </w:p>
        </w:tc>
      </w:tr>
      <w:tr w:rsidR="00F306BB" w14:paraId="0F99E9C4" w14:textId="77777777" w:rsidTr="0008222D">
        <w:trPr>
          <w:trHeight w:val="440"/>
        </w:trPr>
        <w:tc>
          <w:tcPr>
            <w:tcW w:w="1022" w:type="dxa"/>
            <w:tcBorders>
              <w:top w:val="single" w:sz="4" w:space="0" w:color="000000"/>
              <w:left w:val="single" w:sz="4" w:space="0" w:color="000000"/>
              <w:bottom w:val="single" w:sz="4" w:space="0" w:color="000000"/>
              <w:right w:val="single" w:sz="4" w:space="0" w:color="000000"/>
            </w:tcBorders>
          </w:tcPr>
          <w:p w14:paraId="1394B411" w14:textId="77777777" w:rsidR="00F306BB" w:rsidRDefault="00F306BB" w:rsidP="00F306BB">
            <w:pPr>
              <w:spacing w:after="0" w:line="259" w:lineRule="auto"/>
              <w:ind w:left="11" w:firstLine="0"/>
            </w:pPr>
            <w:r>
              <w:t xml:space="preserve">   </w:t>
            </w:r>
          </w:p>
        </w:tc>
        <w:tc>
          <w:tcPr>
            <w:tcW w:w="5195" w:type="dxa"/>
            <w:tcBorders>
              <w:top w:val="single" w:sz="4" w:space="0" w:color="000000"/>
              <w:left w:val="single" w:sz="4" w:space="0" w:color="000000"/>
              <w:bottom w:val="single" w:sz="4" w:space="0" w:color="000000"/>
              <w:right w:val="single" w:sz="4" w:space="0" w:color="000000"/>
            </w:tcBorders>
          </w:tcPr>
          <w:p w14:paraId="4ACCA7EC" w14:textId="77777777" w:rsidR="00F306BB" w:rsidRPr="000032A3" w:rsidRDefault="00F306BB" w:rsidP="00F306BB">
            <w:pPr>
              <w:spacing w:after="0" w:line="259" w:lineRule="auto"/>
              <w:ind w:left="12" w:firstLine="0"/>
              <w:rPr>
                <w:b/>
                <w:bCs/>
              </w:rPr>
            </w:pPr>
            <w:r>
              <w:t xml:space="preserve">                                                     </w:t>
            </w:r>
            <w:r w:rsidRPr="000032A3">
              <w:rPr>
                <w:b/>
                <w:bCs/>
              </w:rPr>
              <w:t xml:space="preserve">Total:   </w:t>
            </w:r>
          </w:p>
        </w:tc>
        <w:tc>
          <w:tcPr>
            <w:tcW w:w="3701" w:type="dxa"/>
            <w:tcBorders>
              <w:top w:val="single" w:sz="4" w:space="0" w:color="000000"/>
              <w:left w:val="single" w:sz="4" w:space="0" w:color="000000"/>
              <w:bottom w:val="single" w:sz="4" w:space="0" w:color="000000"/>
              <w:right w:val="single" w:sz="2" w:space="0" w:color="000000"/>
            </w:tcBorders>
          </w:tcPr>
          <w:p w14:paraId="2852E7F8" w14:textId="77777777" w:rsidR="00F306BB" w:rsidRDefault="00F306BB" w:rsidP="00F306BB">
            <w:pPr>
              <w:spacing w:after="0" w:line="259" w:lineRule="auto"/>
              <w:ind w:left="3" w:firstLine="0"/>
            </w:pPr>
            <w:r>
              <w:t xml:space="preserve">69,500/-   </w:t>
            </w:r>
          </w:p>
        </w:tc>
      </w:tr>
    </w:tbl>
    <w:p w14:paraId="38ABA422" w14:textId="2BC476FB" w:rsidR="000032A3" w:rsidRPr="007066A6" w:rsidRDefault="007066A6" w:rsidP="007066A6">
      <w:pPr>
        <w:spacing w:after="161"/>
        <w:ind w:left="0" w:firstLine="0"/>
        <w:rPr>
          <w:sz w:val="24"/>
          <w:szCs w:val="24"/>
        </w:rPr>
      </w:pPr>
      <w:r w:rsidRPr="007066A6">
        <w:rPr>
          <w:sz w:val="24"/>
          <w:szCs w:val="24"/>
        </w:rPr>
        <w:t xml:space="preserve">               </w:t>
      </w:r>
      <w:r w:rsidRPr="007066A6">
        <w:rPr>
          <w:sz w:val="24"/>
          <w:szCs w:val="24"/>
        </w:rPr>
        <w:t>It is to bring to the kind notice of the Hon’ble Secretary and Correspondent that certain instruments are required for the Music club of the institute. The purpose of acquiring these musical instruments is to facilitate the students of Music club to have their practice sessions and to acquire professional skills as Musicians. Having these instruments dedicated to the Club would be an invaluable asset for the students to practice and perform with required skills. Hence, these instruments are required for various activities of the Music club that involve promotions and student engagement on different occasions. Approximate cost for the purchase of the instruments is as mentioned below:</w:t>
      </w:r>
      <w:r w:rsidRPr="007066A6">
        <w:rPr>
          <w:sz w:val="24"/>
          <w:szCs w:val="24"/>
        </w:rPr>
        <w:t xml:space="preserve"> </w:t>
      </w:r>
    </w:p>
    <w:p w14:paraId="52D4D12B" w14:textId="716E0F11" w:rsidR="00F306BB" w:rsidRDefault="00000000" w:rsidP="00F306BB">
      <w:pPr>
        <w:spacing w:after="172" w:line="259" w:lineRule="auto"/>
        <w:ind w:left="0" w:firstLine="0"/>
      </w:pPr>
      <w:r>
        <w:t xml:space="preserve"> </w:t>
      </w:r>
      <w:r w:rsidR="00F306BB">
        <w:t xml:space="preserve">       </w:t>
      </w:r>
    </w:p>
    <w:p w14:paraId="0D3507D8" w14:textId="77777777" w:rsidR="001B254A" w:rsidRDefault="00F306BB" w:rsidP="00F306BB">
      <w:pPr>
        <w:spacing w:after="172" w:line="259" w:lineRule="auto"/>
        <w:ind w:left="0" w:firstLine="0"/>
      </w:pPr>
      <w:r>
        <w:t xml:space="preserve">           </w:t>
      </w:r>
    </w:p>
    <w:p w14:paraId="6C47DA87" w14:textId="77777777" w:rsidR="001B254A" w:rsidRDefault="001B254A" w:rsidP="00F306BB">
      <w:pPr>
        <w:spacing w:after="172" w:line="259" w:lineRule="auto"/>
        <w:ind w:left="0" w:firstLine="0"/>
      </w:pPr>
    </w:p>
    <w:p w14:paraId="18ABF9A4" w14:textId="77777777" w:rsidR="001B254A" w:rsidRDefault="001B254A" w:rsidP="00F306BB">
      <w:pPr>
        <w:spacing w:after="172" w:line="259" w:lineRule="auto"/>
        <w:ind w:left="0" w:firstLine="0"/>
      </w:pPr>
    </w:p>
    <w:p w14:paraId="1D8650AF" w14:textId="77777777" w:rsidR="001B254A" w:rsidRDefault="001B254A" w:rsidP="00F306BB">
      <w:pPr>
        <w:spacing w:after="172" w:line="259" w:lineRule="auto"/>
        <w:ind w:left="0" w:firstLine="0"/>
      </w:pPr>
    </w:p>
    <w:p w14:paraId="468C9167" w14:textId="77777777" w:rsidR="001B254A" w:rsidRDefault="001B254A" w:rsidP="00F306BB">
      <w:pPr>
        <w:spacing w:after="172" w:line="259" w:lineRule="auto"/>
        <w:ind w:left="0" w:firstLine="0"/>
      </w:pPr>
    </w:p>
    <w:p w14:paraId="03729E93" w14:textId="77777777" w:rsidR="001B254A" w:rsidRDefault="001B254A" w:rsidP="00F306BB">
      <w:pPr>
        <w:spacing w:after="172" w:line="259" w:lineRule="auto"/>
        <w:ind w:left="0" w:firstLine="0"/>
      </w:pPr>
    </w:p>
    <w:p w14:paraId="510CABF0" w14:textId="77777777" w:rsidR="001B254A" w:rsidRDefault="001B254A" w:rsidP="00F306BB">
      <w:pPr>
        <w:spacing w:after="172" w:line="259" w:lineRule="auto"/>
        <w:ind w:left="0" w:firstLine="0"/>
      </w:pPr>
    </w:p>
    <w:p w14:paraId="737073ED" w14:textId="4606698D" w:rsidR="00F306BB" w:rsidRDefault="001B254A" w:rsidP="00F306BB">
      <w:pPr>
        <w:spacing w:after="172" w:line="259" w:lineRule="auto"/>
        <w:ind w:left="0" w:firstLine="0"/>
        <w:rPr>
          <w:sz w:val="24"/>
          <w:szCs w:val="24"/>
        </w:rPr>
      </w:pPr>
      <w:r>
        <w:rPr>
          <w:sz w:val="24"/>
          <w:szCs w:val="24"/>
        </w:rPr>
        <w:t xml:space="preserve">          </w:t>
      </w:r>
      <w:r w:rsidR="00F306BB" w:rsidRPr="00F306BB">
        <w:rPr>
          <w:sz w:val="24"/>
          <w:szCs w:val="24"/>
        </w:rPr>
        <w:t xml:space="preserve">Approximate cost for the purchase of the instruments is </w:t>
      </w:r>
      <w:r w:rsidR="00F306BB" w:rsidRPr="00F306BB">
        <w:rPr>
          <w:b/>
          <w:bCs/>
          <w:sz w:val="24"/>
          <w:szCs w:val="24"/>
        </w:rPr>
        <w:t>Rs.69,500/-</w:t>
      </w:r>
      <w:r w:rsidR="00F306BB" w:rsidRPr="00F306BB">
        <w:rPr>
          <w:sz w:val="24"/>
          <w:szCs w:val="24"/>
        </w:rPr>
        <w:t xml:space="preserve"> (</w:t>
      </w:r>
      <w:proofErr w:type="gramStart"/>
      <w:r w:rsidR="00F306BB" w:rsidRPr="00F306BB">
        <w:rPr>
          <w:sz w:val="24"/>
          <w:szCs w:val="24"/>
        </w:rPr>
        <w:t>Sixty Nine</w:t>
      </w:r>
      <w:proofErr w:type="gramEnd"/>
      <w:r w:rsidR="00F306BB" w:rsidRPr="00F306BB">
        <w:rPr>
          <w:sz w:val="24"/>
          <w:szCs w:val="24"/>
        </w:rPr>
        <w:t xml:space="preserve"> Thousand and Five Hundred Rupees only). Hence, the Hon’ble Secretary and Correspondent is requested to give the approval to purchase them and to call for the quotations. We are confident that this investment will yield substantial returns in terms of improved Music skills, student engagement and success rate of the Club.</w:t>
      </w:r>
    </w:p>
    <w:p w14:paraId="7CE30DF0" w14:textId="77777777" w:rsidR="001B254A" w:rsidRDefault="001B254A" w:rsidP="00F306BB">
      <w:pPr>
        <w:spacing w:after="172" w:line="259" w:lineRule="auto"/>
        <w:ind w:left="0" w:firstLine="0"/>
        <w:rPr>
          <w:sz w:val="24"/>
          <w:szCs w:val="24"/>
        </w:rPr>
      </w:pPr>
    </w:p>
    <w:p w14:paraId="161A35C8" w14:textId="7068630A" w:rsidR="006E7D01" w:rsidRDefault="006E7D01" w:rsidP="001B254A">
      <w:pPr>
        <w:spacing w:after="167" w:line="259" w:lineRule="auto"/>
        <w:ind w:left="0" w:firstLine="0"/>
      </w:pPr>
    </w:p>
    <w:p w14:paraId="69A950C2" w14:textId="78323213" w:rsidR="001B254A" w:rsidRPr="001B254A" w:rsidRDefault="001B254A" w:rsidP="001B254A">
      <w:pPr>
        <w:spacing w:after="0" w:line="259" w:lineRule="auto"/>
        <w:ind w:left="0" w:firstLine="0"/>
        <w:rPr>
          <w:b/>
          <w:bCs/>
          <w:sz w:val="22"/>
        </w:rPr>
      </w:pPr>
      <w:r w:rsidRPr="00C733EC">
        <w:rPr>
          <w:b/>
          <w:bCs/>
          <w:sz w:val="22"/>
        </w:rPr>
        <w:t xml:space="preserve">Coordinator        </w:t>
      </w:r>
      <w:r>
        <w:rPr>
          <w:b/>
          <w:bCs/>
          <w:sz w:val="22"/>
        </w:rPr>
        <w:t xml:space="preserve">   </w:t>
      </w:r>
      <w:r w:rsidRPr="00C733EC">
        <w:rPr>
          <w:b/>
          <w:bCs/>
          <w:sz w:val="22"/>
        </w:rPr>
        <w:t xml:space="preserve"> </w:t>
      </w:r>
      <w:r>
        <w:rPr>
          <w:b/>
          <w:bCs/>
          <w:sz w:val="22"/>
        </w:rPr>
        <w:t xml:space="preserve">   </w:t>
      </w:r>
      <w:r w:rsidRPr="00C733EC">
        <w:rPr>
          <w:b/>
          <w:bCs/>
          <w:sz w:val="22"/>
        </w:rPr>
        <w:t xml:space="preserve">Convenor          </w:t>
      </w:r>
      <w:r>
        <w:rPr>
          <w:b/>
          <w:bCs/>
          <w:sz w:val="22"/>
        </w:rPr>
        <w:t xml:space="preserve">     </w:t>
      </w:r>
      <w:r w:rsidRPr="00C733EC">
        <w:rPr>
          <w:b/>
          <w:bCs/>
          <w:sz w:val="22"/>
        </w:rPr>
        <w:t xml:space="preserve"> Accounts Office</w:t>
      </w:r>
      <w:r>
        <w:rPr>
          <w:b/>
          <w:bCs/>
          <w:sz w:val="22"/>
        </w:rPr>
        <w:t xml:space="preserve">        </w:t>
      </w:r>
      <w:r w:rsidRPr="00C733EC">
        <w:rPr>
          <w:b/>
          <w:bCs/>
          <w:sz w:val="22"/>
        </w:rPr>
        <w:t>A.O (</w:t>
      </w:r>
      <w:proofErr w:type="gramStart"/>
      <w:r w:rsidRPr="00C733EC">
        <w:rPr>
          <w:b/>
          <w:bCs/>
          <w:sz w:val="22"/>
        </w:rPr>
        <w:t>Admin</w:t>
      </w:r>
      <w:r>
        <w:rPr>
          <w:b/>
          <w:bCs/>
          <w:sz w:val="22"/>
        </w:rPr>
        <w:t xml:space="preserve">)   </w:t>
      </w:r>
      <w:proofErr w:type="gramEnd"/>
      <w:r>
        <w:rPr>
          <w:b/>
          <w:bCs/>
          <w:sz w:val="22"/>
        </w:rPr>
        <w:t xml:space="preserve">     </w:t>
      </w:r>
      <w:r>
        <w:rPr>
          <w:b/>
          <w:bCs/>
          <w:sz w:val="22"/>
        </w:rPr>
        <w:t>Vice-Principal</w:t>
      </w:r>
      <w:r>
        <w:rPr>
          <w:b/>
          <w:bCs/>
          <w:sz w:val="22"/>
        </w:rPr>
        <w:t xml:space="preserve">         </w:t>
      </w:r>
      <w:r>
        <w:rPr>
          <w:b/>
          <w:bCs/>
          <w:sz w:val="22"/>
        </w:rPr>
        <w:t>Principal</w:t>
      </w:r>
    </w:p>
    <w:p w14:paraId="73EC8AC7" w14:textId="788624F6" w:rsidR="001B254A" w:rsidRDefault="001B254A" w:rsidP="001B254A">
      <w:pPr>
        <w:spacing w:after="0" w:line="259" w:lineRule="auto"/>
        <w:ind w:left="0" w:firstLine="0"/>
        <w:rPr>
          <w:b/>
          <w:bCs/>
          <w:sz w:val="22"/>
        </w:rPr>
      </w:pPr>
      <w:r w:rsidRPr="00C733EC">
        <w:rPr>
          <w:b/>
          <w:bCs/>
          <w:sz w:val="22"/>
        </w:rPr>
        <w:t xml:space="preserve">Music Club     </w:t>
      </w:r>
      <w:r>
        <w:rPr>
          <w:b/>
          <w:bCs/>
          <w:sz w:val="22"/>
        </w:rPr>
        <w:t xml:space="preserve">        </w:t>
      </w:r>
      <w:r w:rsidRPr="00C733EC">
        <w:rPr>
          <w:b/>
          <w:bCs/>
          <w:sz w:val="22"/>
        </w:rPr>
        <w:t>Students’ Clubs</w:t>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r>
    </w:p>
    <w:p w14:paraId="59193890" w14:textId="77777777" w:rsidR="001B254A" w:rsidRDefault="001B254A" w:rsidP="001B254A">
      <w:pPr>
        <w:pStyle w:val="Footer"/>
        <w:rPr>
          <w:sz w:val="22"/>
        </w:rPr>
      </w:pPr>
    </w:p>
    <w:p w14:paraId="379BC242" w14:textId="77777777" w:rsidR="001B254A" w:rsidRDefault="001B254A" w:rsidP="001B254A">
      <w:pPr>
        <w:pStyle w:val="Footer"/>
        <w:rPr>
          <w:sz w:val="22"/>
        </w:rPr>
      </w:pPr>
    </w:p>
    <w:p w14:paraId="57B352A3" w14:textId="77777777" w:rsidR="001B254A" w:rsidRDefault="001B254A" w:rsidP="001B254A">
      <w:pPr>
        <w:pStyle w:val="Footer"/>
        <w:rPr>
          <w:sz w:val="22"/>
        </w:rPr>
      </w:pPr>
    </w:p>
    <w:p w14:paraId="5AF1E638" w14:textId="7359F16D" w:rsidR="001B254A" w:rsidRPr="00C733EC" w:rsidRDefault="001B254A" w:rsidP="001B254A">
      <w:pPr>
        <w:pStyle w:val="Footer"/>
        <w:ind w:left="0" w:firstLine="0"/>
        <w:rPr>
          <w:b/>
          <w:bCs/>
          <w:sz w:val="22"/>
        </w:rPr>
      </w:pPr>
      <w:r>
        <w:rPr>
          <w:b/>
          <w:bCs/>
          <w:sz w:val="22"/>
        </w:rPr>
        <w:t xml:space="preserve">Chairperson D&amp;P                   </w:t>
      </w:r>
      <w:r>
        <w:rPr>
          <w:b/>
          <w:bCs/>
          <w:sz w:val="22"/>
        </w:rPr>
        <w:t xml:space="preserve">  </w:t>
      </w:r>
      <w:r>
        <w:rPr>
          <w:b/>
          <w:bCs/>
          <w:sz w:val="22"/>
        </w:rPr>
        <w:t xml:space="preserve">   </w:t>
      </w:r>
      <w:r>
        <w:rPr>
          <w:b/>
          <w:bCs/>
          <w:sz w:val="22"/>
        </w:rPr>
        <w:t xml:space="preserve">            </w:t>
      </w:r>
      <w:r>
        <w:rPr>
          <w:b/>
          <w:bCs/>
          <w:sz w:val="22"/>
        </w:rPr>
        <w:t xml:space="preserve">Treasurer                              </w:t>
      </w:r>
      <w:r>
        <w:rPr>
          <w:b/>
          <w:bCs/>
          <w:sz w:val="22"/>
        </w:rPr>
        <w:t xml:space="preserve">                    </w:t>
      </w:r>
      <w:r>
        <w:rPr>
          <w:b/>
          <w:bCs/>
          <w:sz w:val="22"/>
        </w:rPr>
        <w:t>Secretary &amp; Correspondent</w:t>
      </w:r>
    </w:p>
    <w:p w14:paraId="0D19DDDF" w14:textId="77777777" w:rsidR="001B254A" w:rsidRDefault="001B254A" w:rsidP="001B254A"/>
    <w:p w14:paraId="0F681DAD" w14:textId="0D9D6145" w:rsidR="001B254A" w:rsidRDefault="001B254A">
      <w:pPr>
        <w:spacing w:after="167" w:line="259" w:lineRule="auto"/>
        <w:ind w:left="0" w:firstLine="0"/>
        <w:jc w:val="left"/>
      </w:pPr>
    </w:p>
    <w:p w14:paraId="14665574" w14:textId="04D85894" w:rsidR="006E7D01" w:rsidRDefault="00000000" w:rsidP="000032A3">
      <w:pPr>
        <w:spacing w:after="160"/>
        <w:ind w:left="-5"/>
      </w:pPr>
      <w:r>
        <w:t xml:space="preserve">                                                                                                            </w:t>
      </w:r>
    </w:p>
    <w:sectPr w:rsidR="006E7D01" w:rsidSect="001B254A">
      <w:headerReference w:type="default" r:id="rId6"/>
      <w:pgSz w:w="12240" w:h="15840"/>
      <w:pgMar w:top="720" w:right="720" w:bottom="0" w:left="720"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2FBC1" w14:textId="77777777" w:rsidR="00585302" w:rsidRDefault="00585302" w:rsidP="006849F2">
      <w:pPr>
        <w:spacing w:after="0" w:line="240" w:lineRule="auto"/>
      </w:pPr>
      <w:r>
        <w:separator/>
      </w:r>
    </w:p>
  </w:endnote>
  <w:endnote w:type="continuationSeparator" w:id="0">
    <w:p w14:paraId="39CB6485" w14:textId="77777777" w:rsidR="00585302" w:rsidRDefault="00585302" w:rsidP="0068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4A2BD" w14:textId="77777777" w:rsidR="00585302" w:rsidRDefault="00585302" w:rsidP="006849F2">
      <w:pPr>
        <w:spacing w:after="0" w:line="240" w:lineRule="auto"/>
      </w:pPr>
      <w:r>
        <w:separator/>
      </w:r>
    </w:p>
  </w:footnote>
  <w:footnote w:type="continuationSeparator" w:id="0">
    <w:p w14:paraId="5E2DAFC7" w14:textId="77777777" w:rsidR="00585302" w:rsidRDefault="00585302" w:rsidP="0068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E941C" w14:textId="25DE98B9" w:rsidR="00497182" w:rsidRPr="006111F3" w:rsidRDefault="00497182" w:rsidP="00497182">
    <w:pPr>
      <w:spacing w:after="0" w:line="240" w:lineRule="auto"/>
      <w:ind w:left="0" w:firstLine="0"/>
      <w:jc w:val="left"/>
      <w:rPr>
        <w:b/>
        <w:bCs/>
        <w:sz w:val="28"/>
        <w:szCs w:val="28"/>
      </w:rPr>
    </w:pPr>
    <w:r>
      <w:rPr>
        <w:noProof/>
      </w:rPr>
      <w:drawing>
        <wp:anchor distT="0" distB="0" distL="114300" distR="114300" simplePos="0" relativeHeight="251658240" behindDoc="0" locked="0" layoutInCell="1" allowOverlap="1" wp14:anchorId="51930ABA" wp14:editId="63B80682">
          <wp:simplePos x="0" y="0"/>
          <wp:positionH relativeFrom="column">
            <wp:posOffset>-154940</wp:posOffset>
          </wp:positionH>
          <wp:positionV relativeFrom="paragraph">
            <wp:posOffset>-254000</wp:posOffset>
          </wp:positionV>
          <wp:extent cx="739140" cy="937260"/>
          <wp:effectExtent l="0" t="0" r="3810" b="0"/>
          <wp:wrapNone/>
          <wp:docPr id="3527744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16801" name="Picture 1413816801"/>
                  <pic:cNvPicPr/>
                </pic:nvPicPr>
                <pic:blipFill>
                  <a:blip r:embed="rId1">
                    <a:extLst>
                      <a:ext uri="{28A0092B-C50C-407E-A947-70E740481C1C}">
                        <a14:useLocalDpi xmlns:a14="http://schemas.microsoft.com/office/drawing/2010/main" val="0"/>
                      </a:ext>
                    </a:extLst>
                  </a:blip>
                  <a:stretch>
                    <a:fillRect/>
                  </a:stretch>
                </pic:blipFill>
                <pic:spPr>
                  <a:xfrm>
                    <a:off x="0" y="0"/>
                    <a:ext cx="739140" cy="93726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6111F3">
      <w:t xml:space="preserve">      </w:t>
    </w:r>
    <w:r w:rsidR="001B254A">
      <w:tab/>
    </w:r>
    <w:r w:rsidRPr="006111F3">
      <w:rPr>
        <w:b/>
        <w:bCs/>
        <w:sz w:val="28"/>
        <w:szCs w:val="28"/>
      </w:rPr>
      <w:t xml:space="preserve">MAHATMA GANDHI INSTITUTE OF TECHNOLOGY </w:t>
    </w:r>
    <w:r w:rsidRPr="006111F3">
      <w:rPr>
        <w:b/>
        <w:bCs/>
        <w:sz w:val="28"/>
        <w:szCs w:val="28"/>
      </w:rPr>
      <w:t>(</w:t>
    </w:r>
    <w:r w:rsidRPr="006111F3">
      <w:rPr>
        <w:b/>
        <w:bCs/>
        <w:sz w:val="28"/>
        <w:szCs w:val="28"/>
      </w:rPr>
      <w:t xml:space="preserve">A) </w:t>
    </w:r>
  </w:p>
  <w:p w14:paraId="3344A574" w14:textId="76149D87" w:rsidR="00497182" w:rsidRDefault="00497182" w:rsidP="00497182">
    <w:pPr>
      <w:spacing w:after="0" w:line="259" w:lineRule="auto"/>
      <w:ind w:left="0" w:firstLine="0"/>
      <w:jc w:val="left"/>
      <w:rPr>
        <w:sz w:val="23"/>
      </w:rPr>
    </w:pPr>
    <w:r>
      <w:t xml:space="preserve">                          </w:t>
    </w:r>
    <w:r w:rsidR="006111F3">
      <w:t xml:space="preserve">     </w:t>
    </w:r>
    <w:r w:rsidR="001B254A">
      <w:tab/>
    </w:r>
    <w:r w:rsidR="006111F3">
      <w:t xml:space="preserve"> </w:t>
    </w:r>
    <w:r>
      <w:rPr>
        <w:sz w:val="23"/>
      </w:rPr>
      <w:t xml:space="preserve">Chaitanya Bharathi (P.O), </w:t>
    </w:r>
    <w:proofErr w:type="spellStart"/>
    <w:r>
      <w:rPr>
        <w:sz w:val="23"/>
      </w:rPr>
      <w:t>Gandipet</w:t>
    </w:r>
    <w:proofErr w:type="spellEnd"/>
    <w:r>
      <w:rPr>
        <w:sz w:val="23"/>
      </w:rPr>
      <w:t xml:space="preserve">, Hyderabad – 500 075 </w:t>
    </w:r>
  </w:p>
  <w:p w14:paraId="2B86E4E5" w14:textId="77777777" w:rsidR="006111F3" w:rsidRDefault="006111F3" w:rsidP="00497182">
    <w:pPr>
      <w:spacing w:after="0" w:line="259" w:lineRule="auto"/>
      <w:ind w:left="0" w:firstLine="0"/>
      <w:jc w:val="left"/>
      <w:rPr>
        <w:sz w:val="23"/>
      </w:rPr>
    </w:pPr>
  </w:p>
  <w:p w14:paraId="16535864" w14:textId="23280DBB" w:rsidR="006111F3" w:rsidRDefault="006111F3" w:rsidP="00497182">
    <w:pPr>
      <w:spacing w:after="0" w:line="259" w:lineRule="auto"/>
      <w:ind w:left="0" w:firstLine="0"/>
      <w:jc w:val="left"/>
    </w:pPr>
    <w:r>
      <w:rPr>
        <w:sz w:val="23"/>
      </w:rPr>
      <w:t xml:space="preserve">                                                         </w:t>
    </w:r>
    <w:r w:rsidRPr="006111F3">
      <w:rPr>
        <w:b/>
        <w:bCs/>
        <w:szCs w:val="26"/>
        <w:u w:val="single"/>
      </w:rPr>
      <w:t>STUDENTS’ CLUBS</w:t>
    </w:r>
  </w:p>
  <w:p w14:paraId="299A525C" w14:textId="6B8C1E37" w:rsidR="006849F2" w:rsidRDefault="006849F2" w:rsidP="00497182">
    <w:pPr>
      <w:spacing w:after="0" w:line="259" w:lineRule="auto"/>
      <w:ind w:left="0" w:firstLine="0"/>
      <w:jc w:val="left"/>
    </w:pPr>
  </w:p>
  <w:p w14:paraId="4CB023D8" w14:textId="20564A0C" w:rsidR="006849F2" w:rsidRDefault="006849F2" w:rsidP="00497182">
    <w:pPr>
      <w:pStyle w:val="Header"/>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D01"/>
    <w:rsid w:val="000032A3"/>
    <w:rsid w:val="0008222D"/>
    <w:rsid w:val="001B254A"/>
    <w:rsid w:val="00497182"/>
    <w:rsid w:val="00585302"/>
    <w:rsid w:val="006111F3"/>
    <w:rsid w:val="006849F2"/>
    <w:rsid w:val="006E7D01"/>
    <w:rsid w:val="007066A6"/>
    <w:rsid w:val="00B8638A"/>
    <w:rsid w:val="00C733EC"/>
    <w:rsid w:val="00F306BB"/>
    <w:rsid w:val="00F54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17695"/>
  <w15:docId w15:val="{F3C05840-2115-4514-ABB5-1765B4E0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6" w:lineRule="auto"/>
      <w:ind w:left="1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75"/>
      <w:outlineLvl w:val="0"/>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u w:val="single" w:color="000000"/>
    </w:rPr>
  </w:style>
  <w:style w:type="paragraph" w:styleId="Header">
    <w:name w:val="header"/>
    <w:basedOn w:val="Normal"/>
    <w:link w:val="HeaderChar"/>
    <w:uiPriority w:val="99"/>
    <w:unhideWhenUsed/>
    <w:rsid w:val="0068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9F2"/>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68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9F2"/>
    <w:rPr>
      <w:rFonts w:ascii="Times New Roman" w:eastAsia="Times New Roman" w:hAnsi="Times New Roman" w:cs="Times New Roman"/>
      <w:color w:val="000000"/>
      <w:sz w:val="26"/>
    </w:rPr>
  </w:style>
  <w:style w:type="table" w:customStyle="1" w:styleId="TableGrid">
    <w:name w:val="TableGrid"/>
    <w:rsid w:val="000032A3"/>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F306B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63157">
      <w:bodyDiv w:val="1"/>
      <w:marLeft w:val="0"/>
      <w:marRight w:val="0"/>
      <w:marTop w:val="0"/>
      <w:marBottom w:val="0"/>
      <w:divBdr>
        <w:top w:val="none" w:sz="0" w:space="0" w:color="auto"/>
        <w:left w:val="none" w:sz="0" w:space="0" w:color="auto"/>
        <w:bottom w:val="none" w:sz="0" w:space="0" w:color="auto"/>
        <w:right w:val="none" w:sz="0" w:space="0" w:color="auto"/>
      </w:divBdr>
    </w:div>
    <w:div w:id="1090079282">
      <w:bodyDiv w:val="1"/>
      <w:marLeft w:val="0"/>
      <w:marRight w:val="0"/>
      <w:marTop w:val="0"/>
      <w:marBottom w:val="0"/>
      <w:divBdr>
        <w:top w:val="none" w:sz="0" w:space="0" w:color="auto"/>
        <w:left w:val="none" w:sz="0" w:space="0" w:color="auto"/>
        <w:bottom w:val="none" w:sz="0" w:space="0" w:color="auto"/>
        <w:right w:val="none" w:sz="0" w:space="0" w:color="auto"/>
      </w:divBdr>
    </w:div>
    <w:div w:id="1686859191">
      <w:bodyDiv w:val="1"/>
      <w:marLeft w:val="0"/>
      <w:marRight w:val="0"/>
      <w:marTop w:val="0"/>
      <w:marBottom w:val="0"/>
      <w:divBdr>
        <w:top w:val="none" w:sz="0" w:space="0" w:color="auto"/>
        <w:left w:val="none" w:sz="0" w:space="0" w:color="auto"/>
        <w:bottom w:val="none" w:sz="0" w:space="0" w:color="auto"/>
        <w:right w:val="none" w:sz="0" w:space="0" w:color="auto"/>
      </w:divBdr>
    </w:div>
    <w:div w:id="204447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Music club permission letter</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Music club permission letter</dc:title>
  <dc:subject/>
  <dc:creator>Bhargav Tatapoody</dc:creator>
  <cp:keywords/>
  <cp:lastModifiedBy>Bhargav Tatapoody</cp:lastModifiedBy>
  <cp:revision>3</cp:revision>
  <cp:lastPrinted>2024-10-14T08:48:00Z</cp:lastPrinted>
  <dcterms:created xsi:type="dcterms:W3CDTF">2024-10-14T08:48:00Z</dcterms:created>
  <dcterms:modified xsi:type="dcterms:W3CDTF">2024-10-14T08:48:00Z</dcterms:modified>
</cp:coreProperties>
</file>