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-913764</wp:posOffset>
            </wp:positionH>
            <wp:positionV relativeFrom="paragraph">
              <wp:posOffset>-848359</wp:posOffset>
            </wp:positionV>
            <wp:extent cx="7551330" cy="1711841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TEMA : PENGENALAN PEMROGRAMAN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HARI – 3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Nama Siswa </w:t>
        <w:tab/>
        <w:tab/>
        <w:tab/>
        <w:t xml:space="preserve">: Fajar Kurniawan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Kelas</w:t>
        <w:tab/>
        <w:tab/>
        <w:tab/>
        <w:tab/>
        <w:t xml:space="preserve">: X PPLG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Materi Kegiatan Hari - 3</w:t>
        <w:tab/>
        <w:t xml:space="preserve">: PEMROGRAMAN PYTHON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0</wp:posOffset>
                </wp:positionV>
                <wp:extent cx="5914390" cy="784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5155" y="3394238"/>
                          <a:ext cx="5901690" cy="7715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PYTHON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0</wp:posOffset>
                </wp:positionV>
                <wp:extent cx="5914390" cy="784225"/>
                <wp:effectExtent b="0" l="0" r="0" t="0"/>
                <wp:wrapNone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390" cy="78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Program Python pada Modul (42_Square.py sampai dengan 47_userInputPattern.py).  Dan Sertakanlah source code dan output screenshot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Turtle di Program python pada Modul.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366395</wp:posOffset>
            </wp:positionV>
            <wp:extent cx="5731510" cy="2476500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left="64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731200" cy="30607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08038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687768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08038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676775" cy="38481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zh-C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6.png"/><Relationship Id="rId22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7.png"/><Relationship Id="rId17" Type="http://schemas.openxmlformats.org/officeDocument/2006/relationships/image" Target="media/image10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image" Target="media/image3.jpg"/><Relationship Id="rId18" Type="http://schemas.openxmlformats.org/officeDocument/2006/relationships/image" Target="media/image14.jpg"/><Relationship Id="rId7" Type="http://schemas.openxmlformats.org/officeDocument/2006/relationships/image" Target="media/image1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5EFA342BBE5C4077B950CFAFBF7296D9_13</vt:lpwstr>
  </property>
</Properties>
</file>