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离职保密及知识产权归属协议"/>
    <w:p>
      <w:pPr>
        <w:spacing w:before="0" w:after="320" w:lineRule="auto" w:line="276"/>
        <w:ind w:left="0" w:firstLine="0"/>
        <w:jc w:val="center"/>
      </w:pPr>
      <w:r>
        <w:rPr>
          <w:rFonts w:ascii="Times New Roman" w:hAnsi="Times New Roman" w:eastAsia="SimSun"/>
          <w:b/>
          <w:color w:val="000000"/>
          <w:sz w:val="36"/>
        </w:rPr>
        <w:t>离职保密及知识产权归属协议</w:t>
      </w:r>
    </w:p>
    <w:p>
      <w:pPr>
        <w:spacing w:before="0" w:after="200" w:lineRule="auto" w:line="324"/>
        <w:ind w:left="0" w:firstLine="0"/>
      </w:pPr>
      <w:r>
        <w:rPr>
          <w:rFonts w:ascii="Times New Roman" w:hAnsi="Times New Roman" w:eastAsia="SimSun"/>
          <w:b w:val="0"/>
          <w:color w:val="000000"/>
          <w:sz w:val="22"/>
        </w:rPr>
        <w:t>甲方（公司）：____________________________</w:t>
      </w:r>
      <w:r>
        <w:br/>
      </w:r>
      <w:r>
        <w:rPr>
          <w:rFonts w:ascii="Times New Roman" w:hAnsi="Times New Roman" w:eastAsia="SimSun"/>
          <w:b w:val="0"/>
          <w:color w:val="000000"/>
          <w:sz w:val="22"/>
        </w:rPr>
        <w:t>乙方（员工）：____________    身份证号：________________________</w:t>
      </w:r>
      <w:r>
        <w:br/>
      </w:r>
      <w:r>
        <w:rPr>
          <w:rFonts w:ascii="Times New Roman" w:hAnsi="Times New Roman" w:eastAsia="SimSun"/>
          <w:b w:val="0"/>
          <w:color w:val="000000"/>
          <w:sz w:val="22"/>
        </w:rPr>
        <w:t>原任职务：阿里巴巴国内运营</w:t>
      </w:r>
    </w:p>
    <w:p>
      <w:pPr>
        <w:spacing w:before="0" w:after="80" w:lineRule="auto" w:line="336"/>
        <w:ind w:left="0" w:firstLine="440"/>
      </w:pPr>
      <w:r>
        <w:rPr>
          <w:rFonts w:ascii="Times New Roman" w:hAnsi="Times New Roman" w:eastAsia="SimSun"/>
          <w:b w:val="0"/>
          <w:color w:val="000000"/>
          <w:sz w:val="22"/>
        </w:rPr>
        <w:t>鉴于乙方曾在甲方担任运营职务，掌握甲方核心商业秘密。为保护甲方合法权益，双方经协商一致，签署本协议。</w:t>
      </w:r>
    </w:p>
    <w:bookmarkStart w:id="9" w:name="第一条-保密信息的定义与范围核心条款"/>
    <w:p>
      <w:pPr>
        <w:spacing w:before="200" w:after="100" w:lineRule="auto" w:line="288"/>
        <w:ind w:left="0" w:firstLine="0"/>
      </w:pPr>
      <w:r>
        <w:rPr>
          <w:rFonts w:ascii="Times New Roman" w:hAnsi="Times New Roman" w:eastAsia="SimSun"/>
          <w:b/>
          <w:color w:val="000000"/>
          <w:sz w:val="24"/>
        </w:rPr>
        <w:t>第一条 保密信息的定义与范围（核心条款）</w:t>
      </w:r>
    </w:p>
    <w:p>
      <w:pPr>
        <w:spacing w:before="0" w:after="80" w:lineRule="auto" w:line="336"/>
        <w:ind w:left="0" w:firstLine="440"/>
      </w:pPr>
      <w:r>
        <w:rPr>
          <w:rFonts w:ascii="Times New Roman" w:hAnsi="Times New Roman" w:eastAsia="SimSun"/>
          <w:b w:val="0"/>
          <w:color w:val="000000"/>
          <w:sz w:val="22"/>
        </w:rPr>
        <w:t>乙方确认，其在甲方任职期间接触、产生或知悉的以下信息均属于甲方核心商业秘密，无论该信息是否标有“保密”字样：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1. 店铺账号与资产安全：包括但不限于阿里巴巴（1688/淘宝/天猫等）店铺的主账号及子账号密码、绑定的手机号/邮箱、数字证书、以及店铺内的所有后台设置参数。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2. 核心运营数据：包括但不限于店铺的流量来源分析、转化率数据、点击率、直通车/超级推荐/网销宝的投放计划、关键词库、人群标签策略、ROI测算表、活动报名策略及未公开的营销方案。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3. 客户与交易信息：包括但不限于导出或在线的客户名单、联系方式、历史交易记录、采购偏好、旺旺聊天记录、退货率分析及会员营销数据。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4. 供应链与产品信息：包括但不限于供应商联系方式、进货价格表、成本核算单、库存周转数据、未上架的新品图片/视频/详情页设计稿、独家合作协议等。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5. 财务与薪酬信息：包括甲方的利润率、营销预算分配、乙方的薪资结构及提成方案等。</w:t>
      </w:r>
    </w:p>
    <w:bookmarkEnd w:id="9"/>
    <w:bookmarkStart w:id="10" w:name="第二条-乙方的保密义务"/>
    <w:p>
      <w:pPr>
        <w:spacing w:before="200" w:after="100" w:lineRule="auto" w:line="288"/>
        <w:ind w:left="0" w:firstLine="0"/>
      </w:pPr>
      <w:r>
        <w:rPr>
          <w:rFonts w:ascii="Times New Roman" w:hAnsi="Times New Roman" w:eastAsia="SimSun"/>
          <w:b/>
          <w:color w:val="000000"/>
          <w:sz w:val="24"/>
        </w:rPr>
        <w:t>第二条 乙方的保密义务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1. 严禁私自留存：乙方承诺在离职交接时，已将所有上述信息的载体（包括电子文档、纸质文件、U盘等）全部归还甲方，并彻底删除个人私人设备（手机、家用电脑、私人云盘）中存储的甲方数据，不留存任何备份。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2. 严禁披露与使用：乙方承诺，离职后不向任何第三方（包括乙方的新雇主，若新雇主业务与甲方冲突）披露、转让或许可使用甲方的上述保密信息。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3. 禁止“飞单”与私用：乙方特别承诺，离职后不得利用甲方的客户名单、供应商渠道或运营策略，为自己或他人进行与原公司业务相同或类似的经营活动（即禁止利用原公司资源“另起炉灶”）。</w:t>
      </w:r>
    </w:p>
    <w:p>
      <w:pPr>
        <w:spacing w:before="0" w:after="80" w:lineRule="auto" w:line="312"/>
        <w:ind w:left="0" w:firstLine="440"/>
      </w:pPr>
      <w:r>
        <w:rPr>
          <w:rFonts w:ascii="Times New Roman" w:hAnsi="Times New Roman" w:eastAsia="SimSun"/>
          <w:b w:val="0"/>
          <w:color w:val="505050"/>
          <w:sz w:val="21"/>
        </w:rPr>
        <w:t>注：此条款旨在防止利用商业秘密进行不正当竞争，而非限制就业权，因此无需支付竞业限制补偿金即可生效。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4. 禁止恶意操作：乙方承诺离职后不通过任何技术手段尝试登录甲方店铺后台，不恶意引导甲方客户退款、投诉或转移至其他店铺。</w:t>
      </w:r>
    </w:p>
    <w:bookmarkEnd w:id="10"/>
    <w:bookmarkStart w:id="11" w:name="第三条-违约责任高压线"/>
    <w:p>
      <w:pPr>
        <w:spacing w:before="200" w:after="100" w:lineRule="auto" w:line="288"/>
        <w:ind w:left="0" w:firstLine="0"/>
      </w:pPr>
      <w:r>
        <w:rPr>
          <w:rFonts w:ascii="Times New Roman" w:hAnsi="Times New Roman" w:eastAsia="SimSun"/>
          <w:b/>
          <w:color w:val="000000"/>
          <w:sz w:val="24"/>
        </w:rPr>
        <w:t>第三条 违约责任（高压线）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1. 若乙方违反本协议第一条、第二条之规定，泄露甲方商业秘密或利用甲方资源谋取私利，应向甲方支付违约金人民币 ________________________ 元。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2. 若违约金不足以弥补甲方实际损失的（包括但不限于直接经济损失、预期利润损失、调查费、律师费等），乙方应予全额赔偿。</w:t>
      </w:r>
    </w:p>
    <w:p>
      <w:pPr>
        <w:spacing w:before="0" w:after="80" w:lineRule="auto" w:line="324"/>
        <w:ind w:left="880" w:hanging="440"/>
      </w:pPr>
      <w:r>
        <w:rPr>
          <w:rFonts w:ascii="Times New Roman" w:hAnsi="Times New Roman" w:eastAsia="SimSun"/>
          <w:b w:val="0"/>
          <w:color w:val="000000"/>
          <w:sz w:val="22"/>
        </w:rPr>
        <w:t>3. 若乙方的行为构成侵犯商业秘密罪，甲方将依法移送司法机关追究刑事责任。</w:t>
      </w:r>
    </w:p>
    <w:bookmarkEnd w:id="11"/>
    <w:bookmarkStart w:id="12" w:name="第四条-争议解决"/>
    <w:p>
      <w:pPr>
        <w:spacing w:before="200" w:after="100" w:lineRule="auto" w:line="288"/>
        <w:ind w:left="0" w:firstLine="0"/>
      </w:pPr>
      <w:r>
        <w:rPr>
          <w:rFonts w:ascii="Times New Roman" w:hAnsi="Times New Roman" w:eastAsia="SimSun"/>
          <w:b/>
          <w:color w:val="000000"/>
          <w:sz w:val="24"/>
        </w:rPr>
        <w:t>第四条 争议解决</w:t>
      </w:r>
    </w:p>
    <w:p>
      <w:pPr>
        <w:spacing w:before="0" w:after="80" w:lineRule="auto" w:line="336"/>
        <w:ind w:left="0" w:firstLine="440"/>
      </w:pPr>
      <w:r>
        <w:rPr>
          <w:rFonts w:ascii="Times New Roman" w:hAnsi="Times New Roman" w:eastAsia="SimSun"/>
          <w:b w:val="0"/>
          <w:color w:val="000000"/>
          <w:sz w:val="22"/>
        </w:rPr>
        <w:t>因履行本协议发生的争议，双方应协商解决；协商不成的，由甲方所在地人民法院管辖。</w:t>
      </w:r>
    </w:p>
    <w:p>
      <w:pPr>
        <w:spacing w:before="160" w:after="80" w:lineRule="auto" w:line="312"/>
        <w:ind w:left="0" w:firstLine="0"/>
      </w:pPr>
      <w:r>
        <w:rPr>
          <w:rFonts w:ascii="Times New Roman" w:hAnsi="Times New Roman" w:eastAsia="SimSun"/>
          <w:b w:val="0"/>
          <w:color w:val="000000"/>
          <w:sz w:val="22"/>
        </w:rPr>
        <w:t>甲方（盖章）：_____________ 日期：____年____月____日</w:t>
      </w:r>
    </w:p>
    <w:p>
      <w:pPr>
        <w:spacing w:before="160" w:after="80" w:lineRule="auto" w:line="312"/>
        <w:ind w:left="0" w:firstLine="0"/>
      </w:pPr>
      <w:r>
        <w:rPr>
          <w:rFonts w:ascii="Times New Roman" w:hAnsi="Times New Roman" w:eastAsia="SimSun"/>
          <w:b w:val="0"/>
          <w:color w:val="000000"/>
          <w:sz w:val="22"/>
        </w:rPr>
        <w:t>乙方（签字按手印）：_____________ 日期：____年____月____日</w:t>
      </w:r>
    </w:p>
    <w:bookmarkEnd w:id="12"/>
    <w:bookmarkEnd w:id="13"/>
    <w:sectPr>
      <w:footnotePr>
        <w:numRestart w:val="eachSect"/>
      </w:footnotePr>
      <w:pgSz w:w="11906" w:h="16838"/>
      <w:pgMar w:top="1247" w:bottom="1191" w:left="1417" w:right="141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2026-07-07T06:27:39Z</dcterms:created>
  <dcterms:modified xsi:type="dcterms:W3CDTF">2026-07-07T06:27:39Z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