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1E83BB" w14:textId="487B446B" w:rsidR="004B54E8" w:rsidRPr="00757A4B" w:rsidRDefault="000417AD" w:rsidP="00F91FEC">
      <w:pPr>
        <w:pStyle w:val="Title"/>
        <w:spacing w:after="0"/>
        <w:rPr>
          <w:sz w:val="28"/>
          <w:szCs w:val="28"/>
        </w:rPr>
      </w:pPr>
      <w:r w:rsidRPr="00757A4B">
        <w:rPr>
          <w:sz w:val="28"/>
          <w:szCs w:val="28"/>
        </w:rPr>
        <w:t>HW3</w:t>
      </w:r>
    </w:p>
    <w:p w14:paraId="471E83BC" w14:textId="77777777" w:rsidR="004B54E8" w:rsidRDefault="000417AD" w:rsidP="00F91FEC">
      <w:pPr>
        <w:pStyle w:val="Author"/>
        <w:spacing w:after="0"/>
      </w:pPr>
      <w:r>
        <w:t>Jiseon Yang</w:t>
      </w:r>
    </w:p>
    <w:p w14:paraId="471E83BD" w14:textId="77777777" w:rsidR="004B54E8" w:rsidRDefault="000417AD" w:rsidP="00F91FEC">
      <w:pPr>
        <w:pStyle w:val="Date"/>
        <w:spacing w:after="0"/>
      </w:pPr>
      <w:r>
        <w:t>2024-11-10</w:t>
      </w:r>
    </w:p>
    <w:p w14:paraId="471E83BE" w14:textId="77777777" w:rsidR="004B54E8" w:rsidRDefault="000417AD" w:rsidP="00F91FEC">
      <w:pPr>
        <w:pStyle w:val="Heading2"/>
        <w:spacing w:before="0" w:after="0"/>
      </w:pPr>
      <w:bookmarkStart w:id="0" w:name="question-1"/>
      <w:r>
        <w:t>Question 1</w:t>
      </w:r>
    </w:p>
    <w:p w14:paraId="4460115F" w14:textId="3AEA47F2" w:rsidR="00F91FEC" w:rsidRPr="00F91FEC" w:rsidRDefault="000417AD" w:rsidP="00F91FEC">
      <w:pPr>
        <w:pStyle w:val="FirstParagraph"/>
        <w:spacing w:before="0" w:after="0"/>
      </w:pPr>
      <w:r>
        <w:t xml:space="preserve">Compute the coherence (generalized correlation), </w:t>
      </w:r>
      <w:r w:rsidR="00B95251" w:rsidRPr="00B95251">
        <w:drawing>
          <wp:inline distT="0" distB="0" distL="0" distR="0" wp14:anchorId="3D039A44" wp14:editId="4E41ED7B">
            <wp:extent cx="2797251" cy="453858"/>
            <wp:effectExtent l="0" t="0" r="0" b="0"/>
            <wp:docPr id="20320876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8765" name="Picture 1" descr="A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0888" cy="45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83C0" w14:textId="2B9BF3BE" w:rsidR="004B54E8" w:rsidRDefault="000417AD" w:rsidP="00F91FEC">
      <w:pPr>
        <w:numPr>
          <w:ilvl w:val="0"/>
          <w:numId w:val="2"/>
        </w:numPr>
        <w:spacing w:after="0"/>
      </w:pPr>
      <w:r>
        <w:t>f</w:t>
      </w:r>
      <w:r>
        <w:t>or the cross-covariance</w:t>
      </w:r>
      <w:r w:rsidR="00B95251">
        <w:t xml:space="preserve"> </w:t>
      </w:r>
      <w:r w:rsidR="00F91FEC">
        <w:t xml:space="preserve"> </w:t>
      </w:r>
      <w:r w:rsidR="00B95251" w:rsidRPr="00B95251">
        <w:drawing>
          <wp:inline distT="0" distB="0" distL="0" distR="0" wp14:anchorId="60D4E48C" wp14:editId="51B2FD1A">
            <wp:extent cx="2672633" cy="453656"/>
            <wp:effectExtent l="0" t="0" r="0" b="0"/>
            <wp:docPr id="408620058" name="Picture 1" descr="A black and white image of a square and a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20058" name="Picture 1" descr="A black and white image of a square and a squar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363" cy="46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60F8BE74" w14:textId="53E03875" w:rsidR="00F91FEC" w:rsidRDefault="00F91FEC" w:rsidP="00F91FEC">
      <w:pPr>
        <w:spacing w:after="0"/>
        <w:ind w:left="720"/>
      </w:pPr>
      <w:r w:rsidRPr="00F91FEC">
        <w:drawing>
          <wp:inline distT="0" distB="0" distL="0" distR="0" wp14:anchorId="5BE2B073" wp14:editId="7B2B2F14">
            <wp:extent cx="5304867" cy="3708873"/>
            <wp:effectExtent l="0" t="0" r="0" b="0"/>
            <wp:docPr id="241550776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50776" name="Picture 1" descr="A close-up of a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7370" cy="371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C224" w14:textId="77777777" w:rsidR="00F91FEC" w:rsidRDefault="00F91FEC" w:rsidP="00F91FEC">
      <w:pPr>
        <w:spacing w:after="0"/>
      </w:pPr>
    </w:p>
    <w:p w14:paraId="471E83C1" w14:textId="22A0713F" w:rsidR="004B54E8" w:rsidRDefault="000417AD" w:rsidP="00F91FEC">
      <w:pPr>
        <w:numPr>
          <w:ilvl w:val="0"/>
          <w:numId w:val="2"/>
        </w:numPr>
        <w:spacing w:after="0"/>
      </w:pPr>
      <w:r>
        <w:t>for the cross-covariance</w:t>
      </w:r>
      <w:r w:rsidR="00B95251">
        <w:t xml:space="preserve"> </w:t>
      </w:r>
      <w:r w:rsidR="00B95251" w:rsidRPr="00B95251">
        <w:drawing>
          <wp:inline distT="0" distB="0" distL="0" distR="0" wp14:anchorId="5E700503" wp14:editId="74587DEB">
            <wp:extent cx="1901513" cy="446568"/>
            <wp:effectExtent l="0" t="0" r="0" b="0"/>
            <wp:docPr id="203920914" name="Picture 1" descr="A black and white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0914" name="Picture 1" descr="A black and white symbo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6611" cy="4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5C529AFA" w14:textId="3DA04385" w:rsidR="00F91FEC" w:rsidRDefault="00F91FEC" w:rsidP="00BA2D77">
      <w:pPr>
        <w:spacing w:after="0"/>
        <w:ind w:left="720"/>
      </w:pPr>
      <w:r w:rsidRPr="00F91FEC">
        <w:drawing>
          <wp:inline distT="0" distB="0" distL="0" distR="0" wp14:anchorId="5BDF1156" wp14:editId="1A72FDB2">
            <wp:extent cx="3763926" cy="1831295"/>
            <wp:effectExtent l="0" t="0" r="0" b="0"/>
            <wp:docPr id="39545703" name="Picture 1" descr="A close-up of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5703" name="Picture 1" descr="A close-up of math equation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246" cy="18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83C2" w14:textId="77777777" w:rsidR="004B54E8" w:rsidRDefault="000417AD" w:rsidP="00F91FEC">
      <w:pPr>
        <w:pStyle w:val="Heading2"/>
        <w:spacing w:before="0" w:after="0"/>
      </w:pPr>
      <w:bookmarkStart w:id="1" w:name="question-2"/>
      <w:bookmarkEnd w:id="0"/>
      <w:r>
        <w:lastRenderedPageBreak/>
        <w:t>Question 2</w:t>
      </w:r>
    </w:p>
    <w:p w14:paraId="471E83C3" w14:textId="305F8988" w:rsidR="004B54E8" w:rsidRDefault="000417AD" w:rsidP="00F91FEC">
      <w:pPr>
        <w:pStyle w:val="FirstParagraph"/>
        <w:spacing w:before="0" w:after="0"/>
      </w:pPr>
      <w:r>
        <w:t xml:space="preserve">Let </w:t>
      </w:r>
      <w:r w:rsidR="00F91FEC" w:rsidRPr="00F91FEC">
        <w:drawing>
          <wp:inline distT="0" distB="0" distL="0" distR="0" wp14:anchorId="5C2C069D" wp14:editId="0AFA784D">
            <wp:extent cx="1531089" cy="197071"/>
            <wp:effectExtent l="0" t="0" r="0" b="0"/>
            <wp:docPr id="84611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19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8861" cy="2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be a bivariate process with a stationary cross-covariance matrix function</w:t>
      </w:r>
    </w:p>
    <w:p w14:paraId="5F55CD30" w14:textId="77777777" w:rsidR="00F91FEC" w:rsidRDefault="00F91FEC" w:rsidP="00F91FEC">
      <w:pPr>
        <w:pStyle w:val="FirstParagraph"/>
        <w:spacing w:before="0" w:after="0"/>
      </w:pPr>
      <w:r w:rsidRPr="00F91FEC">
        <w:drawing>
          <wp:inline distT="0" distB="0" distL="0" distR="0" wp14:anchorId="17B2D0D0" wp14:editId="18E416CB">
            <wp:extent cx="2555354" cy="396949"/>
            <wp:effectExtent l="0" t="0" r="0" b="0"/>
            <wp:docPr id="775595332" name="Picture 1" descr="A close-up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5332" name="Picture 1" descr="A close-up of a mathematical equ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3284" cy="4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83C5" w14:textId="45B77118" w:rsidR="004B54E8" w:rsidRDefault="000417AD" w:rsidP="00F91FEC">
      <w:pPr>
        <w:pStyle w:val="FirstParagraph"/>
        <w:spacing w:before="0" w:after="0"/>
      </w:pPr>
      <w:r>
        <w:t xml:space="preserve">and a set of covariates </w:t>
      </w:r>
      <w:r w:rsidR="00F91FEC" w:rsidRPr="00F91FEC">
        <w:rPr>
          <w:b/>
          <w:bCs/>
        </w:rPr>
        <w:t>x(s)</w:t>
      </w:r>
      <w:r w:rsidR="00F91FEC">
        <w:t>.</w:t>
      </w:r>
      <w:r>
        <w:t xml:space="preserve"> Let </w:t>
      </w:r>
      <w:r w:rsidR="00F91FEC" w:rsidRPr="00F91FEC">
        <w:drawing>
          <wp:inline distT="0" distB="0" distL="0" distR="0" wp14:anchorId="0B3F2618" wp14:editId="68044602">
            <wp:extent cx="627865" cy="163245"/>
            <wp:effectExtent l="0" t="0" r="0" b="0"/>
            <wp:docPr id="131034632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4632" name="Picture 1" descr="A black and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240" cy="16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be the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1</m:t>
        </m:r>
      </m:oMath>
      <w:r>
        <w:t xml:space="preserve"> data vector, with </w:t>
      </w:r>
      <w:r w:rsidR="00F91FEC" w:rsidRPr="00F91FEC">
        <w:drawing>
          <wp:inline distT="0" distB="0" distL="0" distR="0" wp14:anchorId="16ACFC6C" wp14:editId="77E19DA4">
            <wp:extent cx="1378177" cy="200743"/>
            <wp:effectExtent l="0" t="0" r="0" b="0"/>
            <wp:docPr id="2119828345" name="Picture 1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28345" name="Picture 1" descr="A black text with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4502" cy="20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t xml:space="preserve"> and </w:t>
      </w:r>
      <w:r w:rsidR="00F91FEC" w:rsidRPr="00F91FEC">
        <w:drawing>
          <wp:inline distT="0" distB="0" distL="0" distR="0" wp14:anchorId="297A77C4" wp14:editId="192410E2">
            <wp:extent cx="1445375" cy="187141"/>
            <wp:effectExtent l="0" t="0" r="0" b="0"/>
            <wp:docPr id="23292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242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2456" cy="2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71E83C8" w14:textId="14C83289" w:rsidR="004B54E8" w:rsidRDefault="000417AD" w:rsidP="00F91FEC">
      <w:pPr>
        <w:numPr>
          <w:ilvl w:val="0"/>
          <w:numId w:val="3"/>
        </w:numPr>
        <w:spacing w:after="0"/>
      </w:pPr>
      <w:r>
        <w:t>Show that the cokriging predictor has the for</w:t>
      </w:r>
      <w:r w:rsidR="00F91FEC">
        <w:t xml:space="preserve"> </w:t>
      </w:r>
      <w:r w:rsidR="00F91FEC" w:rsidRPr="00F91FEC">
        <w:drawing>
          <wp:inline distT="0" distB="0" distL="0" distR="0" wp14:anchorId="624EC6B3" wp14:editId="0D2E1A84">
            <wp:extent cx="2580168" cy="274000"/>
            <wp:effectExtent l="0" t="0" r="0" b="0"/>
            <wp:docPr id="1462804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04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7603" cy="2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with appropriate definitions of </w:t>
      </w:r>
      <m:oMath>
        <m:r>
          <m:rPr>
            <m:sty m:val="b"/>
          </m:rPr>
          <w:rPr>
            <w:rFonts w:ascii="Cambria Math" w:hAnsi="Cambria Math"/>
          </w:rPr>
          <m:t>γ</m:t>
        </m:r>
      </m:oMath>
      <w:r>
        <w:t xml:space="preserve"> and </w:t>
      </w:r>
      <m:oMath>
        <m:r>
          <w:rPr>
            <w:rFonts w:ascii="Cambria Math" w:hAnsi="Cambria Math"/>
          </w:rPr>
          <m:t>Σ</m:t>
        </m:r>
      </m:oMath>
      <w:r>
        <w:t>.</w:t>
      </w:r>
    </w:p>
    <w:p w14:paraId="65EC1ADA" w14:textId="3B5EA153" w:rsidR="00757A4B" w:rsidRDefault="00757A4B" w:rsidP="00757A4B">
      <w:pPr>
        <w:spacing w:after="0"/>
        <w:ind w:left="720"/>
      </w:pPr>
      <w:r w:rsidRPr="00757A4B">
        <w:drawing>
          <wp:inline distT="0" distB="0" distL="0" distR="0" wp14:anchorId="385FAF77" wp14:editId="3C61F457">
            <wp:extent cx="4954261" cy="6144127"/>
            <wp:effectExtent l="0" t="0" r="0" b="0"/>
            <wp:docPr id="567817824" name="Picture 1" descr="A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7824" name="Picture 1" descr="A paper with math equation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0140" cy="6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A9A1" w14:textId="77777777" w:rsidR="00F91FEC" w:rsidRDefault="00F91FEC" w:rsidP="00F91FEC">
      <w:pPr>
        <w:spacing w:after="0"/>
        <w:ind w:left="720"/>
      </w:pPr>
    </w:p>
    <w:p w14:paraId="471E83C9" w14:textId="44DAAC45" w:rsidR="004B54E8" w:rsidRDefault="000417AD" w:rsidP="00F91FEC">
      <w:pPr>
        <w:numPr>
          <w:ilvl w:val="0"/>
          <w:numId w:val="3"/>
        </w:numPr>
        <w:spacing w:after="0"/>
      </w:pPr>
      <w:r>
        <w:t xml:space="preserve">Show further that if </w:t>
      </w:r>
      <w:r w:rsidR="00F91FEC" w:rsidRPr="00F91FEC">
        <w:drawing>
          <wp:inline distT="0" distB="0" distL="0" distR="0" wp14:anchorId="00BDBDBF" wp14:editId="1B7E6D0F">
            <wp:extent cx="182927" cy="177210"/>
            <wp:effectExtent l="0" t="0" r="0" b="0"/>
            <wp:docPr id="104926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69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591" cy="17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 a site where </w:t>
      </w:r>
      <w:r w:rsidR="00F91FEC" w:rsidRPr="00F91FEC">
        <w:drawing>
          <wp:inline distT="0" distB="0" distL="0" distR="0" wp14:anchorId="040D5934" wp14:editId="0AC3AC7E">
            <wp:extent cx="354419" cy="168565"/>
            <wp:effectExtent l="0" t="0" r="0" b="0"/>
            <wp:docPr id="193277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731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593" cy="17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is observed, then for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2</m:t>
        </m:r>
      </m:oMath>
      <w:r>
        <w:t xml:space="preserve">, </w:t>
      </w:r>
      <w:r w:rsidR="00F91FEC" w:rsidRPr="00F91FEC">
        <w:drawing>
          <wp:inline distT="0" distB="0" distL="0" distR="0" wp14:anchorId="140FA75D" wp14:editId="11E23F0E">
            <wp:extent cx="1098698" cy="186495"/>
            <wp:effectExtent l="0" t="0" r="0" b="0"/>
            <wp:docPr id="152345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55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0153" cy="1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if and only if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>.</w:t>
      </w:r>
    </w:p>
    <w:p w14:paraId="469DA3B7" w14:textId="75E1B806" w:rsidR="00F91FEC" w:rsidRDefault="00757A4B" w:rsidP="00F91FEC">
      <w:pPr>
        <w:pStyle w:val="ListParagraph"/>
      </w:pPr>
      <w:r w:rsidRPr="00757A4B">
        <w:drawing>
          <wp:inline distT="0" distB="0" distL="0" distR="0" wp14:anchorId="6F5DA5A7" wp14:editId="2F0ABAD1">
            <wp:extent cx="5273749" cy="3168193"/>
            <wp:effectExtent l="0" t="0" r="0" b="0"/>
            <wp:docPr id="939747807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47807" name="Picture 1" descr="A close-up of a pap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065" cy="31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2D75" w14:textId="77777777" w:rsidR="00F91FEC" w:rsidRDefault="00F91FEC" w:rsidP="00F91FEC">
      <w:pPr>
        <w:spacing w:after="0"/>
        <w:ind w:left="720"/>
      </w:pPr>
    </w:p>
    <w:p w14:paraId="471E83CA" w14:textId="77777777" w:rsidR="004B54E8" w:rsidRDefault="000417AD" w:rsidP="00F91FEC">
      <w:pPr>
        <w:pStyle w:val="Heading2"/>
        <w:spacing w:before="0" w:after="0"/>
      </w:pPr>
      <w:bookmarkStart w:id="2" w:name="question-3"/>
      <w:bookmarkEnd w:id="1"/>
      <w:r>
        <w:t>Question 3</w:t>
      </w:r>
    </w:p>
    <w:p w14:paraId="471E83CB" w14:textId="77777777" w:rsidR="004B54E8" w:rsidRDefault="000417AD" w:rsidP="00F91FEC">
      <w:pPr>
        <w:pStyle w:val="FirstParagraph"/>
        <w:spacing w:before="0" w:after="0"/>
      </w:pPr>
      <w:r>
        <w:t>For a moving average process of the form</w:t>
      </w:r>
    </w:p>
    <w:p w14:paraId="471E83CC" w14:textId="77777777" w:rsidR="004B54E8" w:rsidRDefault="000417AD" w:rsidP="00F91FEC">
      <w:pPr>
        <w:pStyle w:val="BodyText"/>
        <w:spacing w:before="0" w:after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471E83CD" w14:textId="77777777" w:rsidR="004B54E8" w:rsidRDefault="000417AD" w:rsidP="00F91FEC">
      <w:pPr>
        <w:pStyle w:val="FirstParagraph"/>
        <w:spacing w:before="0" w:after="0"/>
      </w:pPr>
      <w: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are independent with zero means and variance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, determine the autocovariance and autocorrelation functions as a function of lag </w:t>
      </w:r>
      <m:oMath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t</m:t>
        </m:r>
      </m:oMath>
      <w:r>
        <w:t xml:space="preserve"> and plot the ACF as a function of </w:t>
      </w:r>
      <m:oMath>
        <m:r>
          <w:rPr>
            <w:rFonts w:ascii="Cambria Math" w:hAnsi="Cambria Math"/>
          </w:rPr>
          <m:t>h</m:t>
        </m:r>
      </m:oMath>
      <w:r>
        <w:t>.</w:t>
      </w:r>
    </w:p>
    <w:p w14:paraId="2FED777A" w14:textId="1CC002B8" w:rsidR="00BA2D77" w:rsidRPr="00BA2D77" w:rsidRDefault="00BA2D77" w:rsidP="00BA2D77">
      <w:pPr>
        <w:pStyle w:val="BodyText"/>
      </w:pPr>
      <w:r w:rsidRPr="00757A4B">
        <w:drawing>
          <wp:inline distT="0" distB="0" distL="0" distR="0" wp14:anchorId="0D351DEB" wp14:editId="43134742">
            <wp:extent cx="5750063" cy="2735179"/>
            <wp:effectExtent l="0" t="0" r="0" b="0"/>
            <wp:docPr id="542410581" name="Picture 1" descr="A math equations on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45193" name="Picture 1" descr="A math equations on a notebook&#10;&#10;Description automatically generated"/>
                    <pic:cNvPicPr/>
                  </pic:nvPicPr>
                  <pic:blipFill rotWithShape="1">
                    <a:blip r:embed="rId21"/>
                    <a:srcRect b="67154"/>
                    <a:stretch/>
                  </pic:blipFill>
                  <pic:spPr bwMode="auto">
                    <a:xfrm>
                      <a:off x="0" y="0"/>
                      <a:ext cx="5763493" cy="2741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E9472" w14:textId="57C47ABD" w:rsidR="00757A4B" w:rsidRDefault="00757A4B" w:rsidP="00757A4B">
      <w:pPr>
        <w:pStyle w:val="BodyText"/>
      </w:pPr>
      <w:r w:rsidRPr="00757A4B">
        <w:lastRenderedPageBreak/>
        <w:drawing>
          <wp:inline distT="0" distB="0" distL="0" distR="0" wp14:anchorId="2CFD46CC" wp14:editId="31A8A47C">
            <wp:extent cx="5682615" cy="5374105"/>
            <wp:effectExtent l="0" t="0" r="0" b="0"/>
            <wp:docPr id="750345193" name="Picture 1" descr="A math equations on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45193" name="Picture 1" descr="A math equations on a notebook&#10;&#10;Description automatically generated"/>
                    <pic:cNvPicPr/>
                  </pic:nvPicPr>
                  <pic:blipFill rotWithShape="1">
                    <a:blip r:embed="rId21"/>
                    <a:srcRect t="34698"/>
                    <a:stretch/>
                  </pic:blipFill>
                  <pic:spPr bwMode="auto">
                    <a:xfrm>
                      <a:off x="0" y="0"/>
                      <a:ext cx="5682615" cy="537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EE0B5" w14:textId="4A2C2155" w:rsidR="00757A4B" w:rsidRPr="00757A4B" w:rsidRDefault="00757A4B" w:rsidP="00757A4B">
      <w:pPr>
        <w:pStyle w:val="BodyText"/>
      </w:pPr>
      <w:r w:rsidRPr="00757A4B">
        <w:drawing>
          <wp:inline distT="0" distB="0" distL="0" distR="0" wp14:anchorId="1A079F42" wp14:editId="4B1C055F">
            <wp:extent cx="5943600" cy="2457450"/>
            <wp:effectExtent l="0" t="0" r="0" b="0"/>
            <wp:docPr id="1754696969" name="Picture 1" descr="A graph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96969" name="Picture 1" descr="A graph on a piece of pap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83CE" w14:textId="77777777" w:rsidR="004B54E8" w:rsidRPr="00757A4B" w:rsidRDefault="000417AD" w:rsidP="00F91FEC">
      <w:pPr>
        <w:pStyle w:val="SourceCode"/>
        <w:spacing w:after="0"/>
        <w:rPr>
          <w:sz w:val="16"/>
          <w:szCs w:val="16"/>
        </w:rPr>
      </w:pPr>
      <w:r w:rsidRPr="00757A4B">
        <w:rPr>
          <w:rStyle w:val="CommentTok"/>
          <w:sz w:val="16"/>
          <w:szCs w:val="16"/>
        </w:rPr>
        <w:lastRenderedPageBreak/>
        <w:t># Define the parameters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sigma_w2 </w:t>
      </w:r>
      <w:r w:rsidRPr="00757A4B">
        <w:rPr>
          <w:rStyle w:val="OtherTok"/>
          <w:sz w:val="16"/>
          <w:szCs w:val="16"/>
        </w:rPr>
        <w:t>&lt;-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DecValTok"/>
          <w:sz w:val="16"/>
          <w:szCs w:val="16"/>
        </w:rPr>
        <w:t>1</w:t>
      </w:r>
      <w:r w:rsidRPr="00757A4B">
        <w:rPr>
          <w:rStyle w:val="NormalTok"/>
          <w:sz w:val="16"/>
          <w:szCs w:val="16"/>
        </w:rPr>
        <w:t xml:space="preserve">  </w:t>
      </w:r>
      <w:r w:rsidRPr="00757A4B">
        <w:rPr>
          <w:rStyle w:val="CommentTok"/>
          <w:sz w:val="16"/>
          <w:szCs w:val="16"/>
        </w:rPr>
        <w:t># Variance of w_t</w:t>
      </w:r>
      <w:r w:rsidRPr="00757A4B">
        <w:rPr>
          <w:sz w:val="16"/>
          <w:szCs w:val="16"/>
        </w:rPr>
        <w:br/>
      </w:r>
      <w:r w:rsidRPr="00757A4B">
        <w:rPr>
          <w:sz w:val="16"/>
          <w:szCs w:val="16"/>
        </w:rPr>
        <w:br/>
      </w:r>
      <w:r w:rsidRPr="00757A4B">
        <w:rPr>
          <w:rStyle w:val="CommentTok"/>
          <w:sz w:val="16"/>
          <w:szCs w:val="16"/>
        </w:rPr>
        <w:t># Function to calculate autocovariance for a given lag h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calc_autocovariance </w:t>
      </w:r>
      <w:r w:rsidRPr="00757A4B">
        <w:rPr>
          <w:rStyle w:val="OtherTok"/>
          <w:sz w:val="16"/>
          <w:szCs w:val="16"/>
        </w:rPr>
        <w:t>&lt;-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ControlFlowTok"/>
          <w:sz w:val="16"/>
          <w:szCs w:val="16"/>
        </w:rPr>
        <w:t>function</w:t>
      </w:r>
      <w:r w:rsidRPr="00757A4B">
        <w:rPr>
          <w:rStyle w:val="NormalTok"/>
          <w:sz w:val="16"/>
          <w:szCs w:val="16"/>
        </w:rPr>
        <w:t>(h) {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</w:t>
      </w:r>
      <w:r w:rsidRPr="00757A4B">
        <w:rPr>
          <w:rStyle w:val="ControlFlowTok"/>
          <w:sz w:val="16"/>
          <w:szCs w:val="16"/>
        </w:rPr>
        <w:t>if</w:t>
      </w:r>
      <w:r w:rsidRPr="00757A4B">
        <w:rPr>
          <w:rStyle w:val="NormalTok"/>
          <w:sz w:val="16"/>
          <w:szCs w:val="16"/>
        </w:rPr>
        <w:t xml:space="preserve"> (h </w:t>
      </w:r>
      <w:r w:rsidRPr="00757A4B">
        <w:rPr>
          <w:rStyle w:val="SpecialCharTok"/>
          <w:sz w:val="16"/>
          <w:szCs w:val="16"/>
        </w:rPr>
        <w:t>==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DecValTok"/>
          <w:sz w:val="16"/>
          <w:szCs w:val="16"/>
        </w:rPr>
        <w:t>0</w:t>
      </w:r>
      <w:r w:rsidRPr="00757A4B">
        <w:rPr>
          <w:rStyle w:val="NormalTok"/>
          <w:sz w:val="16"/>
          <w:szCs w:val="16"/>
        </w:rPr>
        <w:t>) {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  </w:t>
      </w:r>
      <w:r w:rsidRPr="00757A4B">
        <w:rPr>
          <w:rStyle w:val="CommentTok"/>
          <w:sz w:val="16"/>
          <w:szCs w:val="16"/>
        </w:rPr>
        <w:t># Variance at lag 0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  </w:t>
      </w:r>
      <w:r w:rsidRPr="00757A4B">
        <w:rPr>
          <w:rStyle w:val="FunctionTok"/>
          <w:sz w:val="16"/>
          <w:szCs w:val="16"/>
        </w:rPr>
        <w:t>return</w:t>
      </w:r>
      <w:r w:rsidRPr="00757A4B">
        <w:rPr>
          <w:rStyle w:val="NormalTok"/>
          <w:sz w:val="16"/>
          <w:szCs w:val="16"/>
        </w:rPr>
        <w:t>(</w:t>
      </w:r>
      <w:r w:rsidRPr="00757A4B">
        <w:rPr>
          <w:rStyle w:val="DecValTok"/>
          <w:sz w:val="16"/>
          <w:szCs w:val="16"/>
        </w:rPr>
        <w:t>6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SpecialCharTok"/>
          <w:sz w:val="16"/>
          <w:szCs w:val="16"/>
        </w:rPr>
        <w:t>*</w:t>
      </w:r>
      <w:r w:rsidRPr="00757A4B">
        <w:rPr>
          <w:rStyle w:val="NormalTok"/>
          <w:sz w:val="16"/>
          <w:szCs w:val="16"/>
        </w:rPr>
        <w:t xml:space="preserve"> sigma_w2)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} </w:t>
      </w:r>
      <w:r w:rsidRPr="00757A4B">
        <w:rPr>
          <w:rStyle w:val="ControlFlowTok"/>
          <w:sz w:val="16"/>
          <w:szCs w:val="16"/>
        </w:rPr>
        <w:t>else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ControlFlowTok"/>
          <w:sz w:val="16"/>
          <w:szCs w:val="16"/>
        </w:rPr>
        <w:t>if</w:t>
      </w:r>
      <w:r w:rsidRPr="00757A4B">
        <w:rPr>
          <w:rStyle w:val="NormalTok"/>
          <w:sz w:val="16"/>
          <w:szCs w:val="16"/>
        </w:rPr>
        <w:t xml:space="preserve"> (h </w:t>
      </w:r>
      <w:r w:rsidRPr="00757A4B">
        <w:rPr>
          <w:rStyle w:val="SpecialCharTok"/>
          <w:sz w:val="16"/>
          <w:szCs w:val="16"/>
        </w:rPr>
        <w:t>==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DecValTok"/>
          <w:sz w:val="16"/>
          <w:szCs w:val="16"/>
        </w:rPr>
        <w:t>1</w:t>
      </w:r>
      <w:r w:rsidRPr="00757A4B">
        <w:rPr>
          <w:rStyle w:val="NormalTok"/>
          <w:sz w:val="16"/>
          <w:szCs w:val="16"/>
        </w:rPr>
        <w:t>) {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  </w:t>
      </w:r>
      <w:r w:rsidRPr="00757A4B">
        <w:rPr>
          <w:rStyle w:val="CommentTok"/>
          <w:sz w:val="16"/>
          <w:szCs w:val="16"/>
        </w:rPr>
        <w:t># Covariance at lag 1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  </w:t>
      </w:r>
      <w:r w:rsidRPr="00757A4B">
        <w:rPr>
          <w:rStyle w:val="FunctionTok"/>
          <w:sz w:val="16"/>
          <w:szCs w:val="16"/>
        </w:rPr>
        <w:t>return</w:t>
      </w:r>
      <w:r w:rsidRPr="00757A4B">
        <w:rPr>
          <w:rStyle w:val="NormalTok"/>
          <w:sz w:val="16"/>
          <w:szCs w:val="16"/>
        </w:rPr>
        <w:t>(</w:t>
      </w:r>
      <w:r w:rsidRPr="00757A4B">
        <w:rPr>
          <w:rStyle w:val="DecValTok"/>
          <w:sz w:val="16"/>
          <w:szCs w:val="16"/>
        </w:rPr>
        <w:t>4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SpecialCharTok"/>
          <w:sz w:val="16"/>
          <w:szCs w:val="16"/>
        </w:rPr>
        <w:t>*</w:t>
      </w:r>
      <w:r w:rsidRPr="00757A4B">
        <w:rPr>
          <w:rStyle w:val="NormalTok"/>
          <w:sz w:val="16"/>
          <w:szCs w:val="16"/>
        </w:rPr>
        <w:t xml:space="preserve"> sigma_w2)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} </w:t>
      </w:r>
      <w:r w:rsidRPr="00757A4B">
        <w:rPr>
          <w:rStyle w:val="ControlFlowTok"/>
          <w:sz w:val="16"/>
          <w:szCs w:val="16"/>
        </w:rPr>
        <w:t>else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ControlFlowTok"/>
          <w:sz w:val="16"/>
          <w:szCs w:val="16"/>
        </w:rPr>
        <w:t>if</w:t>
      </w:r>
      <w:r w:rsidRPr="00757A4B">
        <w:rPr>
          <w:rStyle w:val="NormalTok"/>
          <w:sz w:val="16"/>
          <w:szCs w:val="16"/>
        </w:rPr>
        <w:t xml:space="preserve"> (h </w:t>
      </w:r>
      <w:r w:rsidRPr="00757A4B">
        <w:rPr>
          <w:rStyle w:val="SpecialCharTok"/>
          <w:sz w:val="16"/>
          <w:szCs w:val="16"/>
        </w:rPr>
        <w:t>==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DecValTok"/>
          <w:sz w:val="16"/>
          <w:szCs w:val="16"/>
        </w:rPr>
        <w:t>2</w:t>
      </w:r>
      <w:r w:rsidRPr="00757A4B">
        <w:rPr>
          <w:rStyle w:val="NormalTok"/>
          <w:sz w:val="16"/>
          <w:szCs w:val="16"/>
        </w:rPr>
        <w:t>) {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  </w:t>
      </w:r>
      <w:r w:rsidRPr="00757A4B">
        <w:rPr>
          <w:rStyle w:val="CommentTok"/>
          <w:sz w:val="16"/>
          <w:szCs w:val="16"/>
        </w:rPr>
        <w:t># Covariance at lag 2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  </w:t>
      </w:r>
      <w:r w:rsidRPr="00757A4B">
        <w:rPr>
          <w:rStyle w:val="FunctionTok"/>
          <w:sz w:val="16"/>
          <w:szCs w:val="16"/>
        </w:rPr>
        <w:t>return</w:t>
      </w:r>
      <w:r w:rsidRPr="00757A4B">
        <w:rPr>
          <w:rStyle w:val="NormalTok"/>
          <w:sz w:val="16"/>
          <w:szCs w:val="16"/>
        </w:rPr>
        <w:t>(</w:t>
      </w:r>
      <w:r w:rsidRPr="00757A4B">
        <w:rPr>
          <w:rStyle w:val="DecValTok"/>
          <w:sz w:val="16"/>
          <w:szCs w:val="16"/>
        </w:rPr>
        <w:t>1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SpecialCharTok"/>
          <w:sz w:val="16"/>
          <w:szCs w:val="16"/>
        </w:rPr>
        <w:t>*</w:t>
      </w:r>
      <w:r w:rsidRPr="00757A4B">
        <w:rPr>
          <w:rStyle w:val="NormalTok"/>
          <w:sz w:val="16"/>
          <w:szCs w:val="16"/>
        </w:rPr>
        <w:t xml:space="preserve"> sigma_w2)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} </w:t>
      </w:r>
      <w:r w:rsidRPr="00757A4B">
        <w:rPr>
          <w:rStyle w:val="ControlFlowTok"/>
          <w:sz w:val="16"/>
          <w:szCs w:val="16"/>
        </w:rPr>
        <w:t>else</w:t>
      </w:r>
      <w:r w:rsidRPr="00757A4B">
        <w:rPr>
          <w:rStyle w:val="NormalTok"/>
          <w:sz w:val="16"/>
          <w:szCs w:val="16"/>
        </w:rPr>
        <w:t xml:space="preserve"> {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  </w:t>
      </w:r>
      <w:r w:rsidRPr="00757A4B">
        <w:rPr>
          <w:rStyle w:val="CommentTok"/>
          <w:sz w:val="16"/>
          <w:szCs w:val="16"/>
        </w:rPr>
        <w:t># Covariance for h &gt;= 3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  </w:t>
      </w:r>
      <w:r w:rsidRPr="00757A4B">
        <w:rPr>
          <w:rStyle w:val="FunctionTok"/>
          <w:sz w:val="16"/>
          <w:szCs w:val="16"/>
        </w:rPr>
        <w:t>return</w:t>
      </w:r>
      <w:r w:rsidRPr="00757A4B">
        <w:rPr>
          <w:rStyle w:val="NormalTok"/>
          <w:sz w:val="16"/>
          <w:szCs w:val="16"/>
        </w:rPr>
        <w:t>(</w:t>
      </w:r>
      <w:r w:rsidRPr="00757A4B">
        <w:rPr>
          <w:rStyle w:val="DecValTok"/>
          <w:sz w:val="16"/>
          <w:szCs w:val="16"/>
        </w:rPr>
        <w:t>0</w:t>
      </w:r>
      <w:r w:rsidRPr="00757A4B">
        <w:rPr>
          <w:rStyle w:val="NormalTok"/>
          <w:sz w:val="16"/>
          <w:szCs w:val="16"/>
        </w:rPr>
        <w:t>)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}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>}</w:t>
      </w:r>
      <w:r w:rsidRPr="00757A4B">
        <w:rPr>
          <w:sz w:val="16"/>
          <w:szCs w:val="16"/>
        </w:rPr>
        <w:br/>
      </w:r>
      <w:r w:rsidRPr="00757A4B">
        <w:rPr>
          <w:sz w:val="16"/>
          <w:szCs w:val="16"/>
        </w:rPr>
        <w:br/>
      </w:r>
      <w:r w:rsidRPr="00757A4B">
        <w:rPr>
          <w:rStyle w:val="CommentTok"/>
          <w:sz w:val="16"/>
          <w:szCs w:val="16"/>
        </w:rPr>
        <w:t># Calculate autocovariance values for lags 0 to 4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lags </w:t>
      </w:r>
      <w:r w:rsidRPr="00757A4B">
        <w:rPr>
          <w:rStyle w:val="OtherTok"/>
          <w:sz w:val="16"/>
          <w:szCs w:val="16"/>
        </w:rPr>
        <w:t>&lt;-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DecValTok"/>
          <w:sz w:val="16"/>
          <w:szCs w:val="16"/>
        </w:rPr>
        <w:t>0</w:t>
      </w:r>
      <w:r w:rsidRPr="00757A4B">
        <w:rPr>
          <w:rStyle w:val="SpecialCharTok"/>
          <w:sz w:val="16"/>
          <w:szCs w:val="16"/>
        </w:rPr>
        <w:t>:</w:t>
      </w:r>
      <w:r w:rsidRPr="00757A4B">
        <w:rPr>
          <w:rStyle w:val="DecValTok"/>
          <w:sz w:val="16"/>
          <w:szCs w:val="16"/>
        </w:rPr>
        <w:t>4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gamma_values </w:t>
      </w:r>
      <w:r w:rsidRPr="00757A4B">
        <w:rPr>
          <w:rStyle w:val="OtherTok"/>
          <w:sz w:val="16"/>
          <w:szCs w:val="16"/>
        </w:rPr>
        <w:t>&lt;-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FunctionTok"/>
          <w:sz w:val="16"/>
          <w:szCs w:val="16"/>
        </w:rPr>
        <w:t>sapply</w:t>
      </w:r>
      <w:r w:rsidRPr="00757A4B">
        <w:rPr>
          <w:rStyle w:val="NormalTok"/>
          <w:sz w:val="16"/>
          <w:szCs w:val="16"/>
        </w:rPr>
        <w:t>(lags, calc_autocovariance)</w:t>
      </w:r>
      <w:r w:rsidRPr="00757A4B">
        <w:rPr>
          <w:sz w:val="16"/>
          <w:szCs w:val="16"/>
        </w:rPr>
        <w:br/>
      </w:r>
      <w:r w:rsidRPr="00757A4B">
        <w:rPr>
          <w:sz w:val="16"/>
          <w:szCs w:val="16"/>
        </w:rPr>
        <w:br/>
      </w:r>
      <w:r w:rsidRPr="00757A4B">
        <w:rPr>
          <w:rStyle w:val="CommentTok"/>
          <w:sz w:val="16"/>
          <w:szCs w:val="16"/>
        </w:rPr>
        <w:t># Calculate autocorrelation values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gamma_0 </w:t>
      </w:r>
      <w:r w:rsidRPr="00757A4B">
        <w:rPr>
          <w:rStyle w:val="OtherTok"/>
          <w:sz w:val="16"/>
          <w:szCs w:val="16"/>
        </w:rPr>
        <w:t>&lt;-</w:t>
      </w:r>
      <w:r w:rsidRPr="00757A4B">
        <w:rPr>
          <w:rStyle w:val="NormalTok"/>
          <w:sz w:val="16"/>
          <w:szCs w:val="16"/>
        </w:rPr>
        <w:t xml:space="preserve"> gamma_values[</w:t>
      </w:r>
      <w:r w:rsidRPr="00757A4B">
        <w:rPr>
          <w:rStyle w:val="DecValTok"/>
          <w:sz w:val="16"/>
          <w:szCs w:val="16"/>
        </w:rPr>
        <w:t>1</w:t>
      </w:r>
      <w:r w:rsidRPr="00757A4B">
        <w:rPr>
          <w:rStyle w:val="NormalTok"/>
          <w:sz w:val="16"/>
          <w:szCs w:val="16"/>
        </w:rPr>
        <w:t xml:space="preserve">]  </w:t>
      </w:r>
      <w:r w:rsidRPr="00757A4B">
        <w:rPr>
          <w:rStyle w:val="CommentTok"/>
          <w:sz w:val="16"/>
          <w:szCs w:val="16"/>
        </w:rPr>
        <w:t># Autocovariance at lag 0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rho_values </w:t>
      </w:r>
      <w:r w:rsidRPr="00757A4B">
        <w:rPr>
          <w:rStyle w:val="OtherTok"/>
          <w:sz w:val="16"/>
          <w:szCs w:val="16"/>
        </w:rPr>
        <w:t>&lt;-</w:t>
      </w:r>
      <w:r w:rsidRPr="00757A4B">
        <w:rPr>
          <w:rStyle w:val="NormalTok"/>
          <w:sz w:val="16"/>
          <w:szCs w:val="16"/>
        </w:rPr>
        <w:t xml:space="preserve"> gamma_values </w:t>
      </w:r>
      <w:r w:rsidRPr="00757A4B">
        <w:rPr>
          <w:rStyle w:val="SpecialCharTok"/>
          <w:sz w:val="16"/>
          <w:szCs w:val="16"/>
        </w:rPr>
        <w:t>/</w:t>
      </w:r>
      <w:r w:rsidRPr="00757A4B">
        <w:rPr>
          <w:rStyle w:val="NormalTok"/>
          <w:sz w:val="16"/>
          <w:szCs w:val="16"/>
        </w:rPr>
        <w:t xml:space="preserve"> gamma_0</w:t>
      </w:r>
      <w:r w:rsidRPr="00757A4B">
        <w:rPr>
          <w:sz w:val="16"/>
          <w:szCs w:val="16"/>
        </w:rPr>
        <w:br/>
      </w:r>
      <w:r w:rsidRPr="00757A4B">
        <w:rPr>
          <w:sz w:val="16"/>
          <w:szCs w:val="16"/>
        </w:rPr>
        <w:br/>
      </w:r>
      <w:r w:rsidRPr="00757A4B">
        <w:rPr>
          <w:rStyle w:val="CommentTok"/>
          <w:sz w:val="16"/>
          <w:szCs w:val="16"/>
        </w:rPr>
        <w:t># Print autocovariance and autocorrelation values</w:t>
      </w:r>
      <w:r w:rsidRPr="00757A4B">
        <w:rPr>
          <w:sz w:val="16"/>
          <w:szCs w:val="16"/>
        </w:rPr>
        <w:br/>
      </w:r>
      <w:r w:rsidRPr="00757A4B">
        <w:rPr>
          <w:rStyle w:val="FunctionTok"/>
          <w:sz w:val="16"/>
          <w:szCs w:val="16"/>
        </w:rPr>
        <w:t>cat</w:t>
      </w:r>
      <w:r w:rsidRPr="00757A4B">
        <w:rPr>
          <w:rStyle w:val="NormalTok"/>
          <w:sz w:val="16"/>
          <w:szCs w:val="16"/>
        </w:rPr>
        <w:t>(</w:t>
      </w:r>
      <w:r w:rsidRPr="00757A4B">
        <w:rPr>
          <w:rStyle w:val="StringTok"/>
          <w:sz w:val="16"/>
          <w:szCs w:val="16"/>
        </w:rPr>
        <w:t>"Autocovariance values:</w:t>
      </w:r>
      <w:r w:rsidRPr="00757A4B">
        <w:rPr>
          <w:rStyle w:val="SpecialCharTok"/>
          <w:sz w:val="16"/>
          <w:szCs w:val="16"/>
        </w:rPr>
        <w:t>\n</w:t>
      </w:r>
      <w:r w:rsidRPr="00757A4B">
        <w:rPr>
          <w:rStyle w:val="StringTok"/>
          <w:sz w:val="16"/>
          <w:szCs w:val="16"/>
        </w:rPr>
        <w:t>"</w:t>
      </w:r>
      <w:r w:rsidRPr="00757A4B">
        <w:rPr>
          <w:rStyle w:val="NormalTok"/>
          <w:sz w:val="16"/>
          <w:szCs w:val="16"/>
        </w:rPr>
        <w:t>)</w:t>
      </w:r>
    </w:p>
    <w:p w14:paraId="471E83CF" w14:textId="77777777" w:rsidR="004B54E8" w:rsidRPr="00757A4B" w:rsidRDefault="000417AD" w:rsidP="00F91FEC">
      <w:pPr>
        <w:pStyle w:val="SourceCode"/>
        <w:spacing w:after="0"/>
        <w:rPr>
          <w:sz w:val="16"/>
          <w:szCs w:val="16"/>
          <w:lang w:val="fr-FR"/>
        </w:rPr>
      </w:pPr>
      <w:r w:rsidRPr="00757A4B">
        <w:rPr>
          <w:rStyle w:val="VerbatimChar"/>
          <w:sz w:val="16"/>
          <w:szCs w:val="16"/>
          <w:lang w:val="fr-FR"/>
        </w:rPr>
        <w:t>## Autocovariance values:</w:t>
      </w:r>
    </w:p>
    <w:p w14:paraId="471E83D0" w14:textId="77777777" w:rsidR="004B54E8" w:rsidRPr="00757A4B" w:rsidRDefault="000417AD" w:rsidP="00F91FEC">
      <w:pPr>
        <w:pStyle w:val="SourceCode"/>
        <w:spacing w:after="0"/>
        <w:rPr>
          <w:sz w:val="16"/>
          <w:szCs w:val="16"/>
          <w:lang w:val="fr-FR"/>
        </w:rPr>
      </w:pPr>
      <w:r w:rsidRPr="00757A4B">
        <w:rPr>
          <w:rStyle w:val="FunctionTok"/>
          <w:sz w:val="16"/>
          <w:szCs w:val="16"/>
          <w:lang w:val="fr-FR"/>
        </w:rPr>
        <w:t>print</w:t>
      </w:r>
      <w:r w:rsidRPr="00757A4B">
        <w:rPr>
          <w:rStyle w:val="NormalTok"/>
          <w:sz w:val="16"/>
          <w:szCs w:val="16"/>
          <w:lang w:val="fr-FR"/>
        </w:rPr>
        <w:t>(gamma_values)</w:t>
      </w:r>
    </w:p>
    <w:p w14:paraId="471E83D1" w14:textId="77777777" w:rsidR="004B54E8" w:rsidRPr="00757A4B" w:rsidRDefault="000417AD" w:rsidP="00F91FEC">
      <w:pPr>
        <w:pStyle w:val="SourceCode"/>
        <w:spacing w:after="0"/>
        <w:rPr>
          <w:sz w:val="16"/>
          <w:szCs w:val="16"/>
          <w:lang w:val="fr-FR"/>
        </w:rPr>
      </w:pPr>
      <w:r w:rsidRPr="00757A4B">
        <w:rPr>
          <w:rStyle w:val="VerbatimChar"/>
          <w:sz w:val="16"/>
          <w:szCs w:val="16"/>
          <w:lang w:val="fr-FR"/>
        </w:rPr>
        <w:t>## [1] 6 4 1 0 0</w:t>
      </w:r>
    </w:p>
    <w:p w14:paraId="471E83D2" w14:textId="77777777" w:rsidR="004B54E8" w:rsidRPr="00757A4B" w:rsidRDefault="000417AD" w:rsidP="00F91FEC">
      <w:pPr>
        <w:pStyle w:val="SourceCode"/>
        <w:spacing w:after="0"/>
        <w:rPr>
          <w:sz w:val="16"/>
          <w:szCs w:val="16"/>
          <w:lang w:val="fr-FR"/>
        </w:rPr>
      </w:pPr>
      <w:r w:rsidRPr="00757A4B">
        <w:rPr>
          <w:rStyle w:val="FunctionTok"/>
          <w:sz w:val="16"/>
          <w:szCs w:val="16"/>
          <w:lang w:val="fr-FR"/>
        </w:rPr>
        <w:t>cat</w:t>
      </w:r>
      <w:r w:rsidRPr="00757A4B">
        <w:rPr>
          <w:rStyle w:val="NormalTok"/>
          <w:sz w:val="16"/>
          <w:szCs w:val="16"/>
          <w:lang w:val="fr-FR"/>
        </w:rPr>
        <w:t>(</w:t>
      </w:r>
      <w:r w:rsidRPr="00757A4B">
        <w:rPr>
          <w:rStyle w:val="StringTok"/>
          <w:sz w:val="16"/>
          <w:szCs w:val="16"/>
          <w:lang w:val="fr-FR"/>
        </w:rPr>
        <w:t>"Autocorrelation values:</w:t>
      </w:r>
      <w:r w:rsidRPr="00757A4B">
        <w:rPr>
          <w:rStyle w:val="SpecialCharTok"/>
          <w:sz w:val="16"/>
          <w:szCs w:val="16"/>
          <w:lang w:val="fr-FR"/>
        </w:rPr>
        <w:t>\n</w:t>
      </w:r>
      <w:r w:rsidRPr="00757A4B">
        <w:rPr>
          <w:rStyle w:val="StringTok"/>
          <w:sz w:val="16"/>
          <w:szCs w:val="16"/>
          <w:lang w:val="fr-FR"/>
        </w:rPr>
        <w:t>"</w:t>
      </w:r>
      <w:r w:rsidRPr="00757A4B">
        <w:rPr>
          <w:rStyle w:val="NormalTok"/>
          <w:sz w:val="16"/>
          <w:szCs w:val="16"/>
          <w:lang w:val="fr-FR"/>
        </w:rPr>
        <w:t>)</w:t>
      </w:r>
    </w:p>
    <w:p w14:paraId="471E83D3" w14:textId="77777777" w:rsidR="004B54E8" w:rsidRPr="00757A4B" w:rsidRDefault="000417AD" w:rsidP="00F91FEC">
      <w:pPr>
        <w:pStyle w:val="SourceCode"/>
        <w:spacing w:after="0"/>
        <w:rPr>
          <w:sz w:val="16"/>
          <w:szCs w:val="16"/>
          <w:lang w:val="fr-FR"/>
        </w:rPr>
      </w:pPr>
      <w:r w:rsidRPr="00757A4B">
        <w:rPr>
          <w:rStyle w:val="VerbatimChar"/>
          <w:sz w:val="16"/>
          <w:szCs w:val="16"/>
          <w:lang w:val="fr-FR"/>
        </w:rPr>
        <w:t>## Autocorrelation values:</w:t>
      </w:r>
    </w:p>
    <w:p w14:paraId="471E83D4" w14:textId="77777777" w:rsidR="004B54E8" w:rsidRPr="00757A4B" w:rsidRDefault="000417AD" w:rsidP="00F91FEC">
      <w:pPr>
        <w:pStyle w:val="SourceCode"/>
        <w:spacing w:after="0"/>
        <w:rPr>
          <w:sz w:val="16"/>
          <w:szCs w:val="16"/>
          <w:lang w:val="fr-FR"/>
        </w:rPr>
      </w:pPr>
      <w:r w:rsidRPr="00757A4B">
        <w:rPr>
          <w:rStyle w:val="FunctionTok"/>
          <w:sz w:val="16"/>
          <w:szCs w:val="16"/>
          <w:lang w:val="fr-FR"/>
        </w:rPr>
        <w:t>print</w:t>
      </w:r>
      <w:r w:rsidRPr="00757A4B">
        <w:rPr>
          <w:rStyle w:val="NormalTok"/>
          <w:sz w:val="16"/>
          <w:szCs w:val="16"/>
          <w:lang w:val="fr-FR"/>
        </w:rPr>
        <w:t>(rho_values)</w:t>
      </w:r>
    </w:p>
    <w:p w14:paraId="471E83D5" w14:textId="77777777" w:rsidR="004B54E8" w:rsidRPr="00757A4B" w:rsidRDefault="000417AD" w:rsidP="00F91FEC">
      <w:pPr>
        <w:pStyle w:val="SourceCode"/>
        <w:spacing w:after="0"/>
        <w:rPr>
          <w:sz w:val="16"/>
          <w:szCs w:val="16"/>
        </w:rPr>
      </w:pPr>
      <w:r w:rsidRPr="00757A4B">
        <w:rPr>
          <w:rStyle w:val="VerbatimChar"/>
          <w:sz w:val="16"/>
          <w:szCs w:val="16"/>
        </w:rPr>
        <w:t>## [1] 1.0000000 0.6666667 0.1666667 0.0000000 0.0000000</w:t>
      </w:r>
    </w:p>
    <w:p w14:paraId="471E83D6" w14:textId="77777777" w:rsidR="004B54E8" w:rsidRPr="00757A4B" w:rsidRDefault="000417AD" w:rsidP="00F91FEC">
      <w:pPr>
        <w:pStyle w:val="SourceCode"/>
        <w:spacing w:after="0"/>
        <w:rPr>
          <w:sz w:val="16"/>
          <w:szCs w:val="16"/>
        </w:rPr>
      </w:pPr>
      <w:r w:rsidRPr="00757A4B">
        <w:rPr>
          <w:rStyle w:val="CommentTok"/>
          <w:sz w:val="16"/>
          <w:szCs w:val="16"/>
        </w:rPr>
        <w:t># Plot the ACF</w:t>
      </w:r>
      <w:r w:rsidRPr="00757A4B">
        <w:rPr>
          <w:sz w:val="16"/>
          <w:szCs w:val="16"/>
        </w:rPr>
        <w:br/>
      </w:r>
      <w:r w:rsidRPr="00757A4B">
        <w:rPr>
          <w:rStyle w:val="FunctionTok"/>
          <w:sz w:val="16"/>
          <w:szCs w:val="16"/>
        </w:rPr>
        <w:t>plot</w:t>
      </w:r>
      <w:r w:rsidRPr="00757A4B">
        <w:rPr>
          <w:rStyle w:val="NormalTok"/>
          <w:sz w:val="16"/>
          <w:szCs w:val="16"/>
        </w:rPr>
        <w:t xml:space="preserve">(lags, rho_values, </w:t>
      </w:r>
      <w:r w:rsidRPr="00757A4B">
        <w:rPr>
          <w:rStyle w:val="AttributeTok"/>
          <w:sz w:val="16"/>
          <w:szCs w:val="16"/>
        </w:rPr>
        <w:t>type 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StringTok"/>
          <w:sz w:val="16"/>
          <w:szCs w:val="16"/>
        </w:rPr>
        <w:t>"h"</w:t>
      </w:r>
      <w:r w:rsidRPr="00757A4B">
        <w:rPr>
          <w:rStyle w:val="NormalTok"/>
          <w:sz w:val="16"/>
          <w:szCs w:val="16"/>
        </w:rPr>
        <w:t xml:space="preserve">, </w:t>
      </w:r>
      <w:r w:rsidRPr="00757A4B">
        <w:rPr>
          <w:rStyle w:val="AttributeTok"/>
          <w:sz w:val="16"/>
          <w:szCs w:val="16"/>
        </w:rPr>
        <w:t>main 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StringTok"/>
          <w:sz w:val="16"/>
          <w:szCs w:val="16"/>
        </w:rPr>
        <w:t>"ACF for the Moving Average Process"</w:t>
      </w:r>
      <w:r w:rsidRPr="00757A4B">
        <w:rPr>
          <w:rStyle w:val="NormalTok"/>
          <w:sz w:val="16"/>
          <w:szCs w:val="16"/>
        </w:rPr>
        <w:t>,</w:t>
      </w:r>
      <w:r w:rsidRPr="00757A4B">
        <w:rPr>
          <w:sz w:val="16"/>
          <w:szCs w:val="16"/>
        </w:rPr>
        <w:br/>
      </w:r>
      <w:r w:rsidRPr="00757A4B">
        <w:rPr>
          <w:rStyle w:val="NormalTok"/>
          <w:sz w:val="16"/>
          <w:szCs w:val="16"/>
        </w:rPr>
        <w:t xml:space="preserve">     </w:t>
      </w:r>
      <w:r w:rsidRPr="00757A4B">
        <w:rPr>
          <w:rStyle w:val="AttributeTok"/>
          <w:sz w:val="16"/>
          <w:szCs w:val="16"/>
        </w:rPr>
        <w:t>xlab 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StringTok"/>
          <w:sz w:val="16"/>
          <w:szCs w:val="16"/>
        </w:rPr>
        <w:t>"Lag (h)"</w:t>
      </w:r>
      <w:r w:rsidRPr="00757A4B">
        <w:rPr>
          <w:rStyle w:val="NormalTok"/>
          <w:sz w:val="16"/>
          <w:szCs w:val="16"/>
        </w:rPr>
        <w:t xml:space="preserve">, </w:t>
      </w:r>
      <w:r w:rsidRPr="00757A4B">
        <w:rPr>
          <w:rStyle w:val="AttributeTok"/>
          <w:sz w:val="16"/>
          <w:szCs w:val="16"/>
        </w:rPr>
        <w:t>ylab 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StringTok"/>
          <w:sz w:val="16"/>
          <w:szCs w:val="16"/>
        </w:rPr>
        <w:t>"ACF"</w:t>
      </w:r>
      <w:r w:rsidRPr="00757A4B">
        <w:rPr>
          <w:rStyle w:val="NormalTok"/>
          <w:sz w:val="16"/>
          <w:szCs w:val="16"/>
        </w:rPr>
        <w:t xml:space="preserve">, </w:t>
      </w:r>
      <w:r w:rsidRPr="00757A4B">
        <w:rPr>
          <w:rStyle w:val="AttributeTok"/>
          <w:sz w:val="16"/>
          <w:szCs w:val="16"/>
        </w:rPr>
        <w:t>col 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StringTok"/>
          <w:sz w:val="16"/>
          <w:szCs w:val="16"/>
        </w:rPr>
        <w:t>"blue"</w:t>
      </w:r>
      <w:r w:rsidRPr="00757A4B">
        <w:rPr>
          <w:rStyle w:val="NormalTok"/>
          <w:sz w:val="16"/>
          <w:szCs w:val="16"/>
        </w:rPr>
        <w:t xml:space="preserve">, </w:t>
      </w:r>
      <w:r w:rsidRPr="00757A4B">
        <w:rPr>
          <w:rStyle w:val="AttributeTok"/>
          <w:sz w:val="16"/>
          <w:szCs w:val="16"/>
        </w:rPr>
        <w:t>lwd 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DecValTok"/>
          <w:sz w:val="16"/>
          <w:szCs w:val="16"/>
        </w:rPr>
        <w:t>2</w:t>
      </w:r>
      <w:r w:rsidRPr="00757A4B">
        <w:rPr>
          <w:rStyle w:val="NormalTok"/>
          <w:sz w:val="16"/>
          <w:szCs w:val="16"/>
        </w:rPr>
        <w:t>)</w:t>
      </w:r>
      <w:r w:rsidRPr="00757A4B">
        <w:rPr>
          <w:sz w:val="16"/>
          <w:szCs w:val="16"/>
        </w:rPr>
        <w:br/>
      </w:r>
      <w:r w:rsidRPr="00757A4B">
        <w:rPr>
          <w:rStyle w:val="FunctionTok"/>
          <w:sz w:val="16"/>
          <w:szCs w:val="16"/>
        </w:rPr>
        <w:t>points</w:t>
      </w:r>
      <w:r w:rsidRPr="00757A4B">
        <w:rPr>
          <w:rStyle w:val="NormalTok"/>
          <w:sz w:val="16"/>
          <w:szCs w:val="16"/>
        </w:rPr>
        <w:t xml:space="preserve">(lags, rho_values, </w:t>
      </w:r>
      <w:r w:rsidRPr="00757A4B">
        <w:rPr>
          <w:rStyle w:val="AttributeTok"/>
          <w:sz w:val="16"/>
          <w:szCs w:val="16"/>
        </w:rPr>
        <w:t>col 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StringTok"/>
          <w:sz w:val="16"/>
          <w:szCs w:val="16"/>
        </w:rPr>
        <w:t>"red"</w:t>
      </w:r>
      <w:r w:rsidRPr="00757A4B">
        <w:rPr>
          <w:rStyle w:val="NormalTok"/>
          <w:sz w:val="16"/>
          <w:szCs w:val="16"/>
        </w:rPr>
        <w:t xml:space="preserve">, </w:t>
      </w:r>
      <w:r w:rsidRPr="00757A4B">
        <w:rPr>
          <w:rStyle w:val="AttributeTok"/>
          <w:sz w:val="16"/>
          <w:szCs w:val="16"/>
        </w:rPr>
        <w:t>pch 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DecValTok"/>
          <w:sz w:val="16"/>
          <w:szCs w:val="16"/>
        </w:rPr>
        <w:t>16</w:t>
      </w:r>
      <w:r w:rsidRPr="00757A4B">
        <w:rPr>
          <w:rStyle w:val="NormalTok"/>
          <w:sz w:val="16"/>
          <w:szCs w:val="16"/>
        </w:rPr>
        <w:t>)</w:t>
      </w:r>
      <w:r w:rsidRPr="00757A4B">
        <w:rPr>
          <w:sz w:val="16"/>
          <w:szCs w:val="16"/>
        </w:rPr>
        <w:br/>
      </w:r>
      <w:r w:rsidRPr="00757A4B">
        <w:rPr>
          <w:rStyle w:val="FunctionTok"/>
          <w:sz w:val="16"/>
          <w:szCs w:val="16"/>
        </w:rPr>
        <w:t>abline</w:t>
      </w:r>
      <w:r w:rsidRPr="00757A4B">
        <w:rPr>
          <w:rStyle w:val="NormalTok"/>
          <w:sz w:val="16"/>
          <w:szCs w:val="16"/>
        </w:rPr>
        <w:t>(</w:t>
      </w:r>
      <w:r w:rsidRPr="00757A4B">
        <w:rPr>
          <w:rStyle w:val="AttributeTok"/>
          <w:sz w:val="16"/>
          <w:szCs w:val="16"/>
        </w:rPr>
        <w:t>h 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DecValTok"/>
          <w:sz w:val="16"/>
          <w:szCs w:val="16"/>
        </w:rPr>
        <w:t>0</w:t>
      </w:r>
      <w:r w:rsidRPr="00757A4B">
        <w:rPr>
          <w:rStyle w:val="NormalTok"/>
          <w:sz w:val="16"/>
          <w:szCs w:val="16"/>
        </w:rPr>
        <w:t xml:space="preserve">, </w:t>
      </w:r>
      <w:r w:rsidRPr="00757A4B">
        <w:rPr>
          <w:rStyle w:val="AttributeTok"/>
          <w:sz w:val="16"/>
          <w:szCs w:val="16"/>
        </w:rPr>
        <w:t>col 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StringTok"/>
          <w:sz w:val="16"/>
          <w:szCs w:val="16"/>
        </w:rPr>
        <w:t>"gray"</w:t>
      </w:r>
      <w:r w:rsidRPr="00757A4B">
        <w:rPr>
          <w:rStyle w:val="NormalTok"/>
          <w:sz w:val="16"/>
          <w:szCs w:val="16"/>
        </w:rPr>
        <w:t xml:space="preserve">, </w:t>
      </w:r>
      <w:r w:rsidRPr="00757A4B">
        <w:rPr>
          <w:rStyle w:val="AttributeTok"/>
          <w:sz w:val="16"/>
          <w:szCs w:val="16"/>
        </w:rPr>
        <w:t>lty =</w:t>
      </w:r>
      <w:r w:rsidRPr="00757A4B">
        <w:rPr>
          <w:rStyle w:val="NormalTok"/>
          <w:sz w:val="16"/>
          <w:szCs w:val="16"/>
        </w:rPr>
        <w:t xml:space="preserve"> </w:t>
      </w:r>
      <w:r w:rsidRPr="00757A4B">
        <w:rPr>
          <w:rStyle w:val="DecValTok"/>
          <w:sz w:val="16"/>
          <w:szCs w:val="16"/>
        </w:rPr>
        <w:t>2</w:t>
      </w:r>
      <w:r w:rsidRPr="00757A4B">
        <w:rPr>
          <w:rStyle w:val="NormalTok"/>
          <w:sz w:val="16"/>
          <w:szCs w:val="16"/>
        </w:rPr>
        <w:t>)</w:t>
      </w:r>
    </w:p>
    <w:p w14:paraId="471E83D7" w14:textId="77777777" w:rsidR="004B54E8" w:rsidRDefault="000417AD" w:rsidP="00F91FEC">
      <w:pPr>
        <w:pStyle w:val="FirstParagraph"/>
        <w:spacing w:before="0" w:after="0"/>
      </w:pPr>
      <w:r>
        <w:rPr>
          <w:noProof/>
        </w:rPr>
        <w:drawing>
          <wp:inline distT="0" distB="0" distL="0" distR="0" wp14:anchorId="471E83E0" wp14:editId="5339D8A7">
            <wp:extent cx="3304674" cy="2059405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STP598sta_hw3-1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145" cy="206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E83D8" w14:textId="77777777" w:rsidR="004B54E8" w:rsidRDefault="000417AD" w:rsidP="00F91FEC">
      <w:pPr>
        <w:pStyle w:val="Heading2"/>
        <w:spacing w:before="0" w:after="0"/>
      </w:pPr>
      <w:bookmarkStart w:id="3" w:name="question-4"/>
      <w:bookmarkEnd w:id="2"/>
      <w:r>
        <w:t>Question 4</w:t>
      </w:r>
    </w:p>
    <w:p w14:paraId="471E83D9" w14:textId="77777777" w:rsidR="004B54E8" w:rsidRDefault="000417AD" w:rsidP="00F91FEC">
      <w:pPr>
        <w:pStyle w:val="FirstParagraph"/>
        <w:spacing w:before="0" w:after="0"/>
      </w:pPr>
      <w:r>
        <w:t>In this problem, we explore the difference between a random walk and a trend stationary process.</w:t>
      </w:r>
    </w:p>
    <w:p w14:paraId="471E83DA" w14:textId="77777777" w:rsidR="004B54E8" w:rsidRDefault="000417AD" w:rsidP="00F91FEC">
      <w:pPr>
        <w:pStyle w:val="Compact"/>
        <w:numPr>
          <w:ilvl w:val="0"/>
          <w:numId w:val="4"/>
        </w:numPr>
        <w:spacing w:before="0" w:after="0"/>
      </w:pPr>
      <w:r>
        <w:t xml:space="preserve">Generate four series that are </w:t>
      </w:r>
      <w:r w:rsidRPr="00757A4B">
        <w:rPr>
          <w:highlight w:val="yellow"/>
        </w:rPr>
        <w:t>random walk</w:t>
      </w:r>
      <w:r>
        <w:t xml:space="preserve"> with drift,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δt</m:t>
        </m:r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</m:oMath>
      <w:r>
        <w:t xml:space="preserve">, of length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100</m:t>
        </m:r>
      </m:oMath>
      <w:r>
        <w:t xml:space="preserve"> with 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0.01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. Call the data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for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,⋯,</m:t>
        </m:r>
        <m:r>
          <w:rPr>
            <w:rFonts w:ascii="Cambria Math" w:hAnsi="Cambria Math"/>
          </w:rPr>
          <m:t>100</m:t>
        </m:r>
      </m:oMath>
      <w:r>
        <w:t xml:space="preserve">. Fit the </w:t>
      </w:r>
      <w:r>
        <w:lastRenderedPageBreak/>
        <w:t xml:space="preserve">regression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βt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using least squares. Plot the data, the true mean function (i.e.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0.01</m:t>
        </m:r>
        <m:r>
          <w:rPr>
            <w:rFonts w:ascii="Cambria Math" w:hAnsi="Cambria Math"/>
          </w:rPr>
          <m:t>t</m:t>
        </m:r>
      </m:oMath>
      <w:r>
        <w:t xml:space="preserve">) and the fitted line,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  <m:r>
          <w:rPr>
            <w:rFonts w:ascii="Cambria Math" w:hAnsi="Cambria Math"/>
          </w:rPr>
          <m:t>t</m:t>
        </m:r>
      </m:oMath>
      <w:r>
        <w:t xml:space="preserve">, on the same graph. Hint: The following </w:t>
      </w:r>
      <w:r>
        <w:rPr>
          <w:rStyle w:val="VerbatimChar"/>
        </w:rPr>
        <w:t>R</w:t>
      </w:r>
      <w:r>
        <w:t xml:space="preserve"> code may be useful.</w:t>
      </w:r>
    </w:p>
    <w:p w14:paraId="471E83DB" w14:textId="77777777" w:rsidR="004B54E8" w:rsidRPr="00757A4B" w:rsidRDefault="000417AD" w:rsidP="00F91FEC">
      <w:pPr>
        <w:pStyle w:val="SourceCode"/>
        <w:spacing w:after="0"/>
        <w:rPr>
          <w:sz w:val="18"/>
          <w:szCs w:val="18"/>
        </w:rPr>
      </w:pPr>
      <w:r w:rsidRPr="00757A4B">
        <w:rPr>
          <w:rStyle w:val="FunctionTok"/>
          <w:sz w:val="18"/>
          <w:szCs w:val="18"/>
        </w:rPr>
        <w:t>par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AttributeTok"/>
          <w:sz w:val="18"/>
          <w:szCs w:val="18"/>
        </w:rPr>
        <w:t>mfrow=</w:t>
      </w:r>
      <w:r w:rsidRPr="00757A4B">
        <w:rPr>
          <w:rStyle w:val="FunctionTok"/>
          <w:sz w:val="18"/>
          <w:szCs w:val="18"/>
        </w:rPr>
        <w:t>c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DecValTok"/>
          <w:sz w:val="18"/>
          <w:szCs w:val="18"/>
        </w:rPr>
        <w:t>2</w:t>
      </w:r>
      <w:r w:rsidRPr="00757A4B">
        <w:rPr>
          <w:rStyle w:val="NormalTok"/>
          <w:sz w:val="18"/>
          <w:szCs w:val="18"/>
        </w:rPr>
        <w:t>,</w:t>
      </w:r>
      <w:r w:rsidRPr="00757A4B">
        <w:rPr>
          <w:rStyle w:val="DecValTok"/>
          <w:sz w:val="18"/>
          <w:szCs w:val="18"/>
        </w:rPr>
        <w:t>2</w:t>
      </w:r>
      <w:r w:rsidRPr="00757A4B">
        <w:rPr>
          <w:rStyle w:val="NormalTok"/>
          <w:sz w:val="18"/>
          <w:szCs w:val="18"/>
        </w:rPr>
        <w:t xml:space="preserve">), </w:t>
      </w:r>
      <w:r w:rsidRPr="00757A4B">
        <w:rPr>
          <w:rStyle w:val="AttributeTok"/>
          <w:sz w:val="18"/>
          <w:szCs w:val="18"/>
        </w:rPr>
        <w:t>mar=</w:t>
      </w:r>
      <w:r w:rsidRPr="00757A4B">
        <w:rPr>
          <w:rStyle w:val="FunctionTok"/>
          <w:sz w:val="18"/>
          <w:szCs w:val="18"/>
        </w:rPr>
        <w:t>c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FloatTok"/>
          <w:sz w:val="18"/>
          <w:szCs w:val="18"/>
        </w:rPr>
        <w:t>2.5</w:t>
      </w:r>
      <w:r w:rsidRPr="00757A4B">
        <w:rPr>
          <w:rStyle w:val="NormalTok"/>
          <w:sz w:val="18"/>
          <w:szCs w:val="18"/>
        </w:rPr>
        <w:t>,</w:t>
      </w:r>
      <w:r w:rsidRPr="00757A4B">
        <w:rPr>
          <w:rStyle w:val="FloatTok"/>
          <w:sz w:val="18"/>
          <w:szCs w:val="18"/>
        </w:rPr>
        <w:t>2.5</w:t>
      </w:r>
      <w:r w:rsidRPr="00757A4B">
        <w:rPr>
          <w:rStyle w:val="NormalTok"/>
          <w:sz w:val="18"/>
          <w:szCs w:val="18"/>
        </w:rPr>
        <w:t>,</w:t>
      </w:r>
      <w:r w:rsidRPr="00757A4B">
        <w:rPr>
          <w:rStyle w:val="DecValTok"/>
          <w:sz w:val="18"/>
          <w:szCs w:val="18"/>
        </w:rPr>
        <w:t>0</w:t>
      </w:r>
      <w:r w:rsidRPr="00757A4B">
        <w:rPr>
          <w:rStyle w:val="NormalTok"/>
          <w:sz w:val="18"/>
          <w:szCs w:val="18"/>
        </w:rPr>
        <w:t>,</w:t>
      </w:r>
      <w:r w:rsidRPr="00757A4B">
        <w:rPr>
          <w:rStyle w:val="DecValTok"/>
          <w:sz w:val="18"/>
          <w:szCs w:val="18"/>
        </w:rPr>
        <w:t>0</w:t>
      </w:r>
      <w:r w:rsidRPr="00757A4B">
        <w:rPr>
          <w:rStyle w:val="NormalTok"/>
          <w:sz w:val="18"/>
          <w:szCs w:val="18"/>
        </w:rPr>
        <w:t>)</w:t>
      </w:r>
      <w:r w:rsidRPr="00757A4B">
        <w:rPr>
          <w:rStyle w:val="SpecialCharTok"/>
          <w:sz w:val="18"/>
          <w:szCs w:val="18"/>
        </w:rPr>
        <w:t>+</w:t>
      </w:r>
      <w:r w:rsidRPr="00757A4B">
        <w:rPr>
          <w:rStyle w:val="NormalTok"/>
          <w:sz w:val="18"/>
          <w:szCs w:val="18"/>
        </w:rPr>
        <w:t>.</w:t>
      </w:r>
      <w:r w:rsidRPr="00757A4B">
        <w:rPr>
          <w:rStyle w:val="DecValTok"/>
          <w:sz w:val="18"/>
          <w:szCs w:val="18"/>
        </w:rPr>
        <w:t>5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AttributeTok"/>
          <w:sz w:val="18"/>
          <w:szCs w:val="18"/>
        </w:rPr>
        <w:t>mgp=</w:t>
      </w:r>
      <w:r w:rsidRPr="00757A4B">
        <w:rPr>
          <w:rStyle w:val="FunctionTok"/>
          <w:sz w:val="18"/>
          <w:szCs w:val="18"/>
        </w:rPr>
        <w:t>c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FloatTok"/>
          <w:sz w:val="18"/>
          <w:szCs w:val="18"/>
        </w:rPr>
        <w:t>1.6</w:t>
      </w:r>
      <w:r w:rsidRPr="00757A4B">
        <w:rPr>
          <w:rStyle w:val="NormalTok"/>
          <w:sz w:val="18"/>
          <w:szCs w:val="18"/>
        </w:rPr>
        <w:t>,.</w:t>
      </w:r>
      <w:r w:rsidRPr="00757A4B">
        <w:rPr>
          <w:rStyle w:val="DecValTok"/>
          <w:sz w:val="18"/>
          <w:szCs w:val="18"/>
        </w:rPr>
        <w:t>6</w:t>
      </w:r>
      <w:r w:rsidRPr="00757A4B">
        <w:rPr>
          <w:rStyle w:val="NormalTok"/>
          <w:sz w:val="18"/>
          <w:szCs w:val="18"/>
        </w:rPr>
        <w:t>,</w:t>
      </w:r>
      <w:r w:rsidRPr="00757A4B">
        <w:rPr>
          <w:rStyle w:val="DecValTok"/>
          <w:sz w:val="18"/>
          <w:szCs w:val="18"/>
        </w:rPr>
        <w:t>0</w:t>
      </w:r>
      <w:r w:rsidRPr="00757A4B">
        <w:rPr>
          <w:rStyle w:val="NormalTok"/>
          <w:sz w:val="18"/>
          <w:szCs w:val="18"/>
        </w:rPr>
        <w:t xml:space="preserve">)) </w:t>
      </w:r>
      <w:r w:rsidRPr="00757A4B">
        <w:rPr>
          <w:rStyle w:val="CommentTok"/>
          <w:sz w:val="18"/>
          <w:szCs w:val="18"/>
        </w:rPr>
        <w:t xml:space="preserve"># set up </w:t>
      </w:r>
      <w:r w:rsidRPr="00757A4B">
        <w:rPr>
          <w:sz w:val="18"/>
          <w:szCs w:val="18"/>
        </w:rPr>
        <w:br/>
      </w:r>
      <w:r w:rsidRPr="00757A4B">
        <w:rPr>
          <w:rStyle w:val="ControlFlowTok"/>
          <w:sz w:val="18"/>
          <w:szCs w:val="18"/>
        </w:rPr>
        <w:t>for</w:t>
      </w:r>
      <w:r w:rsidRPr="00757A4B">
        <w:rPr>
          <w:rStyle w:val="NormalTok"/>
          <w:sz w:val="18"/>
          <w:szCs w:val="18"/>
        </w:rPr>
        <w:t xml:space="preserve"> (i </w:t>
      </w:r>
      <w:r w:rsidRPr="00757A4B">
        <w:rPr>
          <w:rStyle w:val="ControlFlowTok"/>
          <w:sz w:val="18"/>
          <w:szCs w:val="18"/>
        </w:rPr>
        <w:t>in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DecValTok"/>
          <w:sz w:val="18"/>
          <w:szCs w:val="18"/>
        </w:rPr>
        <w:t>1</w:t>
      </w:r>
      <w:r w:rsidRPr="00757A4B">
        <w:rPr>
          <w:rStyle w:val="SpecialCharTok"/>
          <w:sz w:val="18"/>
          <w:szCs w:val="18"/>
        </w:rPr>
        <w:t>:</w:t>
      </w:r>
      <w:r w:rsidRPr="00757A4B">
        <w:rPr>
          <w:rStyle w:val="DecValTok"/>
          <w:sz w:val="18"/>
          <w:szCs w:val="18"/>
        </w:rPr>
        <w:t>4</w:t>
      </w:r>
      <w:r w:rsidRPr="00757A4B">
        <w:rPr>
          <w:rStyle w:val="NormalTok"/>
          <w:sz w:val="18"/>
          <w:szCs w:val="18"/>
        </w:rPr>
        <w:t>){</w:t>
      </w:r>
      <w:r w:rsidRPr="00757A4B">
        <w:rPr>
          <w:sz w:val="18"/>
          <w:szCs w:val="18"/>
        </w:rPr>
        <w:br/>
      </w:r>
      <w:r w:rsidRPr="00757A4B">
        <w:rPr>
          <w:rStyle w:val="NormalTok"/>
          <w:sz w:val="18"/>
          <w:szCs w:val="18"/>
        </w:rPr>
        <w:t xml:space="preserve">  x </w:t>
      </w:r>
      <w:r w:rsidRPr="00757A4B">
        <w:rPr>
          <w:rStyle w:val="OtherTok"/>
          <w:sz w:val="18"/>
          <w:szCs w:val="18"/>
        </w:rPr>
        <w:t>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FunctionTok"/>
          <w:sz w:val="18"/>
          <w:szCs w:val="18"/>
        </w:rPr>
        <w:t>ts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FunctionTok"/>
          <w:sz w:val="18"/>
          <w:szCs w:val="18"/>
        </w:rPr>
        <w:t>cumsum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FunctionTok"/>
          <w:sz w:val="18"/>
          <w:szCs w:val="18"/>
        </w:rPr>
        <w:t>rnorm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DecValTok"/>
          <w:sz w:val="18"/>
          <w:szCs w:val="18"/>
        </w:rPr>
        <w:t>100</w:t>
      </w:r>
      <w:r w:rsidRPr="00757A4B">
        <w:rPr>
          <w:rStyle w:val="NormalTok"/>
          <w:sz w:val="18"/>
          <w:szCs w:val="18"/>
        </w:rPr>
        <w:t>,.</w:t>
      </w:r>
      <w:r w:rsidRPr="00757A4B">
        <w:rPr>
          <w:rStyle w:val="DecValTok"/>
          <w:sz w:val="18"/>
          <w:szCs w:val="18"/>
        </w:rPr>
        <w:t>01</w:t>
      </w:r>
      <w:r w:rsidRPr="00757A4B">
        <w:rPr>
          <w:rStyle w:val="NormalTok"/>
          <w:sz w:val="18"/>
          <w:szCs w:val="18"/>
        </w:rPr>
        <w:t>,</w:t>
      </w:r>
      <w:r w:rsidRPr="00757A4B">
        <w:rPr>
          <w:rStyle w:val="DecValTok"/>
          <w:sz w:val="18"/>
          <w:szCs w:val="18"/>
        </w:rPr>
        <w:t>1</w:t>
      </w:r>
      <w:r w:rsidRPr="00757A4B">
        <w:rPr>
          <w:rStyle w:val="NormalTok"/>
          <w:sz w:val="18"/>
          <w:szCs w:val="18"/>
        </w:rPr>
        <w:t xml:space="preserve">)))        </w:t>
      </w:r>
      <w:r w:rsidRPr="00757A4B">
        <w:rPr>
          <w:rStyle w:val="CommentTok"/>
          <w:sz w:val="18"/>
          <w:szCs w:val="18"/>
        </w:rPr>
        <w:t># data</w:t>
      </w:r>
      <w:r w:rsidRPr="00757A4B">
        <w:rPr>
          <w:sz w:val="18"/>
          <w:szCs w:val="18"/>
        </w:rPr>
        <w:br/>
      </w:r>
      <w:r w:rsidRPr="00757A4B">
        <w:rPr>
          <w:rStyle w:val="NormalTok"/>
          <w:sz w:val="18"/>
          <w:szCs w:val="18"/>
        </w:rPr>
        <w:t xml:space="preserve">  regx </w:t>
      </w:r>
      <w:r w:rsidRPr="00757A4B">
        <w:rPr>
          <w:rStyle w:val="OtherTok"/>
          <w:sz w:val="18"/>
          <w:szCs w:val="18"/>
        </w:rPr>
        <w:t>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FunctionTok"/>
          <w:sz w:val="18"/>
          <w:szCs w:val="18"/>
        </w:rPr>
        <w:t>lm</w:t>
      </w:r>
      <w:r w:rsidRPr="00757A4B">
        <w:rPr>
          <w:rStyle w:val="NormalTok"/>
          <w:sz w:val="18"/>
          <w:szCs w:val="18"/>
        </w:rPr>
        <w:t>(x</w:t>
      </w:r>
      <w:r w:rsidRPr="00757A4B">
        <w:rPr>
          <w:rStyle w:val="SpecialCharTok"/>
          <w:sz w:val="18"/>
          <w:szCs w:val="18"/>
        </w:rPr>
        <w:t>~</w:t>
      </w:r>
      <w:r w:rsidRPr="00757A4B">
        <w:rPr>
          <w:rStyle w:val="DecValTok"/>
          <w:sz w:val="18"/>
          <w:szCs w:val="18"/>
        </w:rPr>
        <w:t>0</w:t>
      </w:r>
      <w:r w:rsidRPr="00757A4B">
        <w:rPr>
          <w:rStyle w:val="SpecialCharTok"/>
          <w:sz w:val="18"/>
          <w:szCs w:val="18"/>
        </w:rPr>
        <w:t>+</w:t>
      </w:r>
      <w:r w:rsidRPr="00757A4B">
        <w:rPr>
          <w:rStyle w:val="FunctionTok"/>
          <w:sz w:val="18"/>
          <w:szCs w:val="18"/>
        </w:rPr>
        <w:t>time</w:t>
      </w:r>
      <w:r w:rsidRPr="00757A4B">
        <w:rPr>
          <w:rStyle w:val="NormalTok"/>
          <w:sz w:val="18"/>
          <w:szCs w:val="18"/>
        </w:rPr>
        <w:t xml:space="preserve">(x), </w:t>
      </w:r>
      <w:r w:rsidRPr="00757A4B">
        <w:rPr>
          <w:rStyle w:val="AttributeTok"/>
          <w:sz w:val="18"/>
          <w:szCs w:val="18"/>
        </w:rPr>
        <w:t>na.action=</w:t>
      </w:r>
      <w:r w:rsidRPr="00757A4B">
        <w:rPr>
          <w:rStyle w:val="ConstantTok"/>
          <w:sz w:val="18"/>
          <w:szCs w:val="18"/>
        </w:rPr>
        <w:t>NULL</w:t>
      </w:r>
      <w:r w:rsidRPr="00757A4B">
        <w:rPr>
          <w:rStyle w:val="NormalTok"/>
          <w:sz w:val="18"/>
          <w:szCs w:val="18"/>
        </w:rPr>
        <w:t xml:space="preserve">)  </w:t>
      </w:r>
      <w:r w:rsidRPr="00757A4B">
        <w:rPr>
          <w:rStyle w:val="CommentTok"/>
          <w:sz w:val="18"/>
          <w:szCs w:val="18"/>
        </w:rPr>
        <w:t># regression</w:t>
      </w:r>
      <w:r w:rsidRPr="00757A4B">
        <w:rPr>
          <w:sz w:val="18"/>
          <w:szCs w:val="18"/>
        </w:rPr>
        <w:br/>
      </w:r>
      <w:r w:rsidRPr="00757A4B">
        <w:rPr>
          <w:rStyle w:val="NormalTok"/>
          <w:sz w:val="18"/>
          <w:szCs w:val="18"/>
        </w:rPr>
        <w:t xml:space="preserve">  </w:t>
      </w:r>
      <w:r w:rsidRPr="00757A4B">
        <w:rPr>
          <w:rStyle w:val="FunctionTok"/>
          <w:sz w:val="18"/>
          <w:szCs w:val="18"/>
        </w:rPr>
        <w:t>plot</w:t>
      </w:r>
      <w:r w:rsidRPr="00757A4B">
        <w:rPr>
          <w:rStyle w:val="NormalTok"/>
          <w:sz w:val="18"/>
          <w:szCs w:val="18"/>
        </w:rPr>
        <w:t xml:space="preserve">(x, </w:t>
      </w:r>
      <w:r w:rsidRPr="00757A4B">
        <w:rPr>
          <w:rStyle w:val="AttributeTok"/>
          <w:sz w:val="18"/>
          <w:szCs w:val="18"/>
        </w:rPr>
        <w:t>ylab=</w:t>
      </w:r>
      <w:r w:rsidRPr="00757A4B">
        <w:rPr>
          <w:rStyle w:val="StringTok"/>
          <w:sz w:val="18"/>
          <w:szCs w:val="18"/>
        </w:rPr>
        <w:t>'Random Walk w Drift'</w:t>
      </w:r>
      <w:r w:rsidRPr="00757A4B">
        <w:rPr>
          <w:rStyle w:val="NormalTok"/>
          <w:sz w:val="18"/>
          <w:szCs w:val="18"/>
        </w:rPr>
        <w:t xml:space="preserve">)     </w:t>
      </w:r>
      <w:r w:rsidRPr="00757A4B">
        <w:rPr>
          <w:rStyle w:val="CommentTok"/>
          <w:sz w:val="18"/>
          <w:szCs w:val="18"/>
        </w:rPr>
        <w:t># plots</w:t>
      </w:r>
      <w:r w:rsidRPr="00757A4B">
        <w:rPr>
          <w:sz w:val="18"/>
          <w:szCs w:val="18"/>
        </w:rPr>
        <w:br/>
      </w:r>
      <w:r w:rsidRPr="00757A4B">
        <w:rPr>
          <w:rStyle w:val="NormalTok"/>
          <w:sz w:val="18"/>
          <w:szCs w:val="18"/>
        </w:rPr>
        <w:t xml:space="preserve">  </w:t>
      </w:r>
      <w:r w:rsidRPr="00757A4B">
        <w:rPr>
          <w:rStyle w:val="FunctionTok"/>
          <w:sz w:val="18"/>
          <w:szCs w:val="18"/>
        </w:rPr>
        <w:t>abline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AttributeTok"/>
          <w:sz w:val="18"/>
          <w:szCs w:val="18"/>
        </w:rPr>
        <w:t>a=</w:t>
      </w:r>
      <w:r w:rsidRPr="00757A4B">
        <w:rPr>
          <w:rStyle w:val="DecValTok"/>
          <w:sz w:val="18"/>
          <w:szCs w:val="18"/>
        </w:rPr>
        <w:t>0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AttributeTok"/>
          <w:sz w:val="18"/>
          <w:szCs w:val="18"/>
        </w:rPr>
        <w:t>b=</w:t>
      </w:r>
      <w:r w:rsidRPr="00757A4B">
        <w:rPr>
          <w:rStyle w:val="NormalTok"/>
          <w:sz w:val="18"/>
          <w:szCs w:val="18"/>
        </w:rPr>
        <w:t>.</w:t>
      </w:r>
      <w:r w:rsidRPr="00757A4B">
        <w:rPr>
          <w:rStyle w:val="DecValTok"/>
          <w:sz w:val="18"/>
          <w:szCs w:val="18"/>
        </w:rPr>
        <w:t>01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AttributeTok"/>
          <w:sz w:val="18"/>
          <w:szCs w:val="18"/>
        </w:rPr>
        <w:t>col=</w:t>
      </w:r>
      <w:r w:rsidRPr="00757A4B">
        <w:rPr>
          <w:rStyle w:val="DecValTok"/>
          <w:sz w:val="18"/>
          <w:szCs w:val="18"/>
        </w:rPr>
        <w:t>2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AttributeTok"/>
          <w:sz w:val="18"/>
          <w:szCs w:val="18"/>
        </w:rPr>
        <w:t>lty=</w:t>
      </w:r>
      <w:r w:rsidRPr="00757A4B">
        <w:rPr>
          <w:rStyle w:val="DecValTok"/>
          <w:sz w:val="18"/>
          <w:szCs w:val="18"/>
        </w:rPr>
        <w:t>2</w:t>
      </w:r>
      <w:r w:rsidRPr="00757A4B">
        <w:rPr>
          <w:rStyle w:val="NormalTok"/>
          <w:sz w:val="18"/>
          <w:szCs w:val="18"/>
        </w:rPr>
        <w:t xml:space="preserve">)        </w:t>
      </w:r>
      <w:r w:rsidRPr="00757A4B">
        <w:rPr>
          <w:rStyle w:val="CommentTok"/>
          <w:sz w:val="18"/>
          <w:szCs w:val="18"/>
        </w:rPr>
        <w:t># true mean (red - dashed)</w:t>
      </w:r>
      <w:r w:rsidRPr="00757A4B">
        <w:rPr>
          <w:sz w:val="18"/>
          <w:szCs w:val="18"/>
        </w:rPr>
        <w:br/>
      </w:r>
      <w:r w:rsidRPr="00757A4B">
        <w:rPr>
          <w:rStyle w:val="NormalTok"/>
          <w:sz w:val="18"/>
          <w:szCs w:val="18"/>
        </w:rPr>
        <w:t xml:space="preserve">  </w:t>
      </w:r>
      <w:r w:rsidRPr="00757A4B">
        <w:rPr>
          <w:rStyle w:val="FunctionTok"/>
          <w:sz w:val="18"/>
          <w:szCs w:val="18"/>
        </w:rPr>
        <w:t>abline</w:t>
      </w:r>
      <w:r w:rsidRPr="00757A4B">
        <w:rPr>
          <w:rStyle w:val="NormalTok"/>
          <w:sz w:val="18"/>
          <w:szCs w:val="18"/>
        </w:rPr>
        <w:t xml:space="preserve">(regx, </w:t>
      </w:r>
      <w:r w:rsidRPr="00757A4B">
        <w:rPr>
          <w:rStyle w:val="AttributeTok"/>
          <w:sz w:val="18"/>
          <w:szCs w:val="18"/>
        </w:rPr>
        <w:t>col=</w:t>
      </w:r>
      <w:r w:rsidRPr="00757A4B">
        <w:rPr>
          <w:rStyle w:val="DecValTok"/>
          <w:sz w:val="18"/>
          <w:szCs w:val="18"/>
        </w:rPr>
        <w:t>4</w:t>
      </w:r>
      <w:r w:rsidRPr="00757A4B">
        <w:rPr>
          <w:rStyle w:val="NormalTok"/>
          <w:sz w:val="18"/>
          <w:szCs w:val="18"/>
        </w:rPr>
        <w:t xml:space="preserve">)                     </w:t>
      </w:r>
      <w:r w:rsidRPr="00757A4B">
        <w:rPr>
          <w:rStyle w:val="CommentTok"/>
          <w:sz w:val="18"/>
          <w:szCs w:val="18"/>
        </w:rPr>
        <w:t># fitted line (blue -  solid)</w:t>
      </w:r>
      <w:r w:rsidRPr="00757A4B">
        <w:rPr>
          <w:sz w:val="18"/>
          <w:szCs w:val="18"/>
        </w:rPr>
        <w:br/>
      </w:r>
      <w:r w:rsidRPr="00757A4B">
        <w:rPr>
          <w:rStyle w:val="NormalTok"/>
          <w:sz w:val="18"/>
          <w:szCs w:val="18"/>
        </w:rPr>
        <w:t>}</w:t>
      </w:r>
    </w:p>
    <w:p w14:paraId="4AA3B4CE" w14:textId="659DB056" w:rsidR="00757A4B" w:rsidRDefault="00757A4B" w:rsidP="00757A4B">
      <w:pPr>
        <w:pStyle w:val="Compact"/>
        <w:spacing w:before="0" w:after="0"/>
        <w:ind w:left="720"/>
      </w:pPr>
      <w:r w:rsidRPr="00757A4B">
        <w:drawing>
          <wp:inline distT="0" distB="0" distL="0" distR="0" wp14:anchorId="6D82C881" wp14:editId="77F1DFEF">
            <wp:extent cx="5101389" cy="3131141"/>
            <wp:effectExtent l="0" t="0" r="0" b="0"/>
            <wp:docPr id="1442296158" name="Picture 1" descr="A group of graphs showing different types of wal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96158" name="Picture 1" descr="A group of graphs showing different types of walking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3515" cy="313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23FD" w14:textId="7D09F0D2" w:rsidR="00335681" w:rsidRDefault="00335681" w:rsidP="00757A4B">
      <w:pPr>
        <w:pStyle w:val="Compact"/>
        <w:numPr>
          <w:ilvl w:val="0"/>
          <w:numId w:val="7"/>
        </w:numPr>
        <w:spacing w:before="0" w:after="0"/>
      </w:pPr>
      <w:r w:rsidRPr="00335681">
        <w:t>The plot shows each random walk series (black line), the true trend (red dashed line), and the fitted regression line (blue solid line)</w:t>
      </w:r>
    </w:p>
    <w:p w14:paraId="34EDFF50" w14:textId="0A2F0F93" w:rsidR="00757A4B" w:rsidRDefault="00757A4B" w:rsidP="00757A4B">
      <w:pPr>
        <w:pStyle w:val="Compact"/>
        <w:numPr>
          <w:ilvl w:val="0"/>
          <w:numId w:val="7"/>
        </w:numPr>
        <w:spacing w:before="0" w:after="0"/>
      </w:pPr>
      <w:r>
        <w:t xml:space="preserve">Black: generated data for the random walk with drift, </w:t>
      </w:r>
    </w:p>
    <w:p w14:paraId="44E1A2AF" w14:textId="671BEA07" w:rsidR="00757A4B" w:rsidRDefault="00757A4B" w:rsidP="00757A4B">
      <w:pPr>
        <w:pStyle w:val="Compact"/>
        <w:spacing w:before="0" w:after="0"/>
        <w:ind w:left="1440"/>
      </w:pPr>
      <w:r>
        <w:t>xt – δt + Σwj, δ= 0.01, wj ~ N(0,1)</w:t>
      </w:r>
    </w:p>
    <w:p w14:paraId="2478EE5D" w14:textId="37DC8E81" w:rsidR="00757A4B" w:rsidRPr="00E928A9" w:rsidRDefault="00E928A9" w:rsidP="00757A4B">
      <w:pPr>
        <w:pStyle w:val="Compact"/>
        <w:numPr>
          <w:ilvl w:val="0"/>
          <w:numId w:val="7"/>
        </w:numPr>
        <w:spacing w:before="0" w:after="0"/>
      </w:pPr>
      <w:r w:rsidRPr="00E928A9">
        <w:rPr>
          <w:rFonts w:eastAsia="Cambria Math"/>
          <w:color w:val="FF0000"/>
        </w:rPr>
        <w:t>Red:</w:t>
      </w:r>
      <w:r>
        <w:rPr>
          <w:rFonts w:eastAsia="Cambria Math"/>
        </w:rPr>
        <w:t xml:space="preserve"> </w:t>
      </w:r>
      <w:r w:rsidRPr="00E928A9">
        <w:rPr>
          <w:rFonts w:eastAsia="Cambria Math"/>
          <w:color w:val="FF0000"/>
        </w:rPr>
        <w:t>True mean function</w:t>
      </w:r>
      <w:r>
        <w:rPr>
          <w:rFonts w:eastAsia="Cambria Math"/>
        </w:rPr>
        <w:t xml:space="preserve"> </w:t>
      </w:r>
      <w:r w:rsidR="00757A4B">
        <w:rPr>
          <w:rFonts w:eastAsia="Cambria Math"/>
        </w:rPr>
        <w:t>μt= 0.01t</w:t>
      </w:r>
      <w:r>
        <w:rPr>
          <w:rFonts w:eastAsia="Cambria Math"/>
        </w:rPr>
        <w:t xml:space="preserve">. Expected linear drift over time with slop δ = 0.01. </w:t>
      </w:r>
    </w:p>
    <w:p w14:paraId="28DFFD54" w14:textId="39391FF1" w:rsidR="00E928A9" w:rsidRDefault="00E928A9" w:rsidP="00757A4B">
      <w:pPr>
        <w:pStyle w:val="Compact"/>
        <w:numPr>
          <w:ilvl w:val="0"/>
          <w:numId w:val="7"/>
        </w:numPr>
        <w:spacing w:before="0" w:after="0"/>
      </w:pPr>
      <w:r w:rsidRPr="00E928A9">
        <w:rPr>
          <w:color w:val="00B0F0"/>
        </w:rPr>
        <w:t>Blue</w:t>
      </w:r>
      <w:r>
        <w:t xml:space="preserve">: </w:t>
      </w:r>
      <w:r w:rsidRPr="00E928A9">
        <w:rPr>
          <w:color w:val="00B0F0"/>
        </w:rPr>
        <w:t>Fitted regression line</w:t>
      </w:r>
      <w:r>
        <w:rPr>
          <w:color w:val="00B0F0"/>
        </w:rPr>
        <w:t xml:space="preserve"> fitted</w:t>
      </w:r>
      <w:r>
        <w:t xml:space="preserve"> from the least squares estimation</w:t>
      </w:r>
      <w:r w:rsidR="00B345AD">
        <w:t>. While i</w:t>
      </w:r>
      <w:r>
        <w:t xml:space="preserve">t approximates the trend </w:t>
      </w:r>
      <w:r w:rsidR="00B345AD">
        <w:t>in random walk, i</w:t>
      </w:r>
      <w:r>
        <w:t>t is influenced by the variability inherent in the random walk</w:t>
      </w:r>
      <w:r w:rsidR="00B345AD">
        <w:t xml:space="preserve"> itself, which may cause deviations from the true mean. </w:t>
      </w:r>
    </w:p>
    <w:p w14:paraId="563909B7" w14:textId="44C9EE14" w:rsidR="00335681" w:rsidRDefault="00335681" w:rsidP="00757A4B">
      <w:pPr>
        <w:pStyle w:val="Compact"/>
        <w:numPr>
          <w:ilvl w:val="0"/>
          <w:numId w:val="7"/>
        </w:numPr>
        <w:spacing w:before="0" w:after="0"/>
      </w:pPr>
      <w:r>
        <w:t xml:space="preserve">Plots show </w:t>
      </w:r>
      <w:r w:rsidR="00B345AD">
        <w:t>how random walks can significantly</w:t>
      </w:r>
      <w:r>
        <w:t xml:space="preserve"> </w:t>
      </w:r>
      <w:r w:rsidRPr="00BA2D77">
        <w:rPr>
          <w:b/>
          <w:bCs/>
          <w:u w:val="single"/>
        </w:rPr>
        <w:t>d</w:t>
      </w:r>
      <w:r w:rsidR="00B345AD" w:rsidRPr="00BA2D77">
        <w:rPr>
          <w:b/>
          <w:bCs/>
          <w:u w:val="single"/>
        </w:rPr>
        <w:t>iverge</w:t>
      </w:r>
      <w:r w:rsidRPr="00BA2D77">
        <w:rPr>
          <w:b/>
          <w:bCs/>
          <w:u w:val="single"/>
        </w:rPr>
        <w:t xml:space="preserve"> </w:t>
      </w:r>
      <w:r>
        <w:t>from the true mean function</w:t>
      </w:r>
      <w:r w:rsidR="00B345AD">
        <w:t xml:space="preserve"> over time </w:t>
      </w:r>
      <w:r w:rsidR="00B345AD" w:rsidRPr="004C17E4">
        <w:rPr>
          <w:b/>
          <w:bCs/>
          <w:u w:val="single"/>
        </w:rPr>
        <w:t>due to the accumulation of random terms</w:t>
      </w:r>
      <w:r w:rsidR="00B345AD">
        <w:t>. This variability reflects the unpredictable nature of random walks and how they can draft away from the expected trend, even when a constant drift component δ is present</w:t>
      </w:r>
      <w:r>
        <w:t>.</w:t>
      </w:r>
    </w:p>
    <w:p w14:paraId="3AEFDD12" w14:textId="77777777" w:rsidR="00757A4B" w:rsidRDefault="00757A4B" w:rsidP="00757A4B">
      <w:pPr>
        <w:pStyle w:val="Compact"/>
        <w:spacing w:before="0" w:after="0"/>
        <w:ind w:left="720"/>
      </w:pPr>
    </w:p>
    <w:p w14:paraId="471E83DC" w14:textId="6D394F4A" w:rsidR="004B54E8" w:rsidRDefault="000417AD" w:rsidP="00F91FEC">
      <w:pPr>
        <w:pStyle w:val="Compact"/>
        <w:numPr>
          <w:ilvl w:val="0"/>
          <w:numId w:val="5"/>
        </w:numPr>
        <w:spacing w:before="0" w:after="0"/>
      </w:pPr>
      <w:r>
        <w:t xml:space="preserve">Generate four series of length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100</m:t>
        </m:r>
      </m:oMath>
      <w:r>
        <w:t xml:space="preserve"> that are linear trend plus noise, say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0.01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, where </w:t>
      </w:r>
      <m:oMath>
        <m:r>
          <w:rPr>
            <w:rFonts w:ascii="Cambria Math" w:hAnsi="Cambria Math"/>
          </w:rPr>
          <m:t>t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are as in part (a). Fit the regression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βt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using </w:t>
      </w:r>
      <w:r>
        <w:lastRenderedPageBreak/>
        <w:t>least squares. Plot the data, the true mean function (i.e.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0.01</m:t>
        </m:r>
        <m:r>
          <w:rPr>
            <w:rFonts w:ascii="Cambria Math" w:hAnsi="Cambria Math"/>
          </w:rPr>
          <m:t>t</m:t>
        </m:r>
      </m:oMath>
      <w:r>
        <w:t xml:space="preserve">) and the fitted line,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  <m:r>
          <w:rPr>
            <w:rFonts w:ascii="Cambria Math" w:hAnsi="Cambria Math"/>
          </w:rPr>
          <m:t>t</m:t>
        </m:r>
      </m:oMath>
      <w:r>
        <w:t>, on the same graph.</w:t>
      </w:r>
    </w:p>
    <w:p w14:paraId="471E83DE" w14:textId="3C2C084B" w:rsidR="004B54E8" w:rsidRDefault="000417AD" w:rsidP="00757A4B">
      <w:pPr>
        <w:pStyle w:val="SourceCode"/>
        <w:spacing w:after="0"/>
        <w:rPr>
          <w:rStyle w:val="NormalTok"/>
          <w:sz w:val="18"/>
          <w:szCs w:val="18"/>
        </w:rPr>
      </w:pPr>
      <w:r w:rsidRPr="00757A4B">
        <w:rPr>
          <w:rStyle w:val="FunctionTok"/>
          <w:sz w:val="18"/>
          <w:szCs w:val="18"/>
        </w:rPr>
        <w:t>set.seed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DecValTok"/>
          <w:sz w:val="18"/>
          <w:szCs w:val="18"/>
        </w:rPr>
        <w:t>123</w:t>
      </w:r>
      <w:r w:rsidRPr="00757A4B">
        <w:rPr>
          <w:rStyle w:val="NormalTok"/>
          <w:sz w:val="18"/>
          <w:szCs w:val="18"/>
        </w:rPr>
        <w:t xml:space="preserve">)  </w:t>
      </w:r>
      <w:r w:rsidRPr="00757A4B">
        <w:rPr>
          <w:rStyle w:val="CommentTok"/>
          <w:sz w:val="18"/>
          <w:szCs w:val="18"/>
        </w:rPr>
        <w:t># For reproducibility</w:t>
      </w:r>
      <w:r w:rsidRPr="00757A4B">
        <w:rPr>
          <w:sz w:val="18"/>
          <w:szCs w:val="18"/>
        </w:rPr>
        <w:br/>
      </w:r>
      <w:r w:rsidRPr="00757A4B">
        <w:rPr>
          <w:rStyle w:val="FunctionTok"/>
          <w:sz w:val="18"/>
          <w:szCs w:val="18"/>
        </w:rPr>
        <w:t>par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AttributeTok"/>
          <w:sz w:val="18"/>
          <w:szCs w:val="18"/>
        </w:rPr>
        <w:t>mfrow 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FunctionTok"/>
          <w:sz w:val="18"/>
          <w:szCs w:val="18"/>
        </w:rPr>
        <w:t>c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DecValTok"/>
          <w:sz w:val="18"/>
          <w:szCs w:val="18"/>
        </w:rPr>
        <w:t>2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DecValTok"/>
          <w:sz w:val="18"/>
          <w:szCs w:val="18"/>
        </w:rPr>
        <w:t>2</w:t>
      </w:r>
      <w:r w:rsidRPr="00757A4B">
        <w:rPr>
          <w:rStyle w:val="NormalTok"/>
          <w:sz w:val="18"/>
          <w:szCs w:val="18"/>
        </w:rPr>
        <w:t xml:space="preserve">), </w:t>
      </w:r>
      <w:r w:rsidRPr="00757A4B">
        <w:rPr>
          <w:rStyle w:val="AttributeTok"/>
          <w:sz w:val="18"/>
          <w:szCs w:val="18"/>
        </w:rPr>
        <w:t>mar 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FunctionTok"/>
          <w:sz w:val="18"/>
          <w:szCs w:val="18"/>
        </w:rPr>
        <w:t>c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FloatTok"/>
          <w:sz w:val="18"/>
          <w:szCs w:val="18"/>
        </w:rPr>
        <w:t>2.5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FloatTok"/>
          <w:sz w:val="18"/>
          <w:szCs w:val="18"/>
        </w:rPr>
        <w:t>2.5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DecValTok"/>
          <w:sz w:val="18"/>
          <w:szCs w:val="18"/>
        </w:rPr>
        <w:t>0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DecValTok"/>
          <w:sz w:val="18"/>
          <w:szCs w:val="18"/>
        </w:rPr>
        <w:t>0</w:t>
      </w:r>
      <w:r w:rsidRPr="00757A4B">
        <w:rPr>
          <w:rStyle w:val="NormalTok"/>
          <w:sz w:val="18"/>
          <w:szCs w:val="18"/>
        </w:rPr>
        <w:t xml:space="preserve">) </w:t>
      </w:r>
      <w:r w:rsidRPr="00757A4B">
        <w:rPr>
          <w:rStyle w:val="SpecialCharTok"/>
          <w:sz w:val="18"/>
          <w:szCs w:val="18"/>
        </w:rPr>
        <w:t>+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FloatTok"/>
          <w:sz w:val="18"/>
          <w:szCs w:val="18"/>
        </w:rPr>
        <w:t>0.5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AttributeTok"/>
          <w:sz w:val="18"/>
          <w:szCs w:val="18"/>
        </w:rPr>
        <w:t>mgp 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FunctionTok"/>
          <w:sz w:val="18"/>
          <w:szCs w:val="18"/>
        </w:rPr>
        <w:t>c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FloatTok"/>
          <w:sz w:val="18"/>
          <w:szCs w:val="18"/>
        </w:rPr>
        <w:t>1.6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FloatTok"/>
          <w:sz w:val="18"/>
          <w:szCs w:val="18"/>
        </w:rPr>
        <w:t>0.6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DecValTok"/>
          <w:sz w:val="18"/>
          <w:szCs w:val="18"/>
        </w:rPr>
        <w:t>0</w:t>
      </w:r>
      <w:r w:rsidRPr="00757A4B">
        <w:rPr>
          <w:rStyle w:val="NormalTok"/>
          <w:sz w:val="18"/>
          <w:szCs w:val="18"/>
        </w:rPr>
        <w:t>))</w:t>
      </w:r>
      <w:r w:rsidRPr="00757A4B">
        <w:rPr>
          <w:sz w:val="18"/>
          <w:szCs w:val="18"/>
        </w:rPr>
        <w:br/>
      </w:r>
      <w:r w:rsidRPr="00757A4B">
        <w:rPr>
          <w:sz w:val="18"/>
          <w:szCs w:val="18"/>
        </w:rPr>
        <w:br/>
      </w:r>
      <w:r w:rsidRPr="00757A4B">
        <w:rPr>
          <w:rStyle w:val="CommentTok"/>
          <w:sz w:val="18"/>
          <w:szCs w:val="18"/>
        </w:rPr>
        <w:t># Generate 4 series of linear trend plus noise and plot</w:t>
      </w:r>
      <w:r w:rsidRPr="00757A4B">
        <w:rPr>
          <w:sz w:val="18"/>
          <w:szCs w:val="18"/>
        </w:rPr>
        <w:br/>
      </w:r>
      <w:r w:rsidRPr="00757A4B">
        <w:rPr>
          <w:rStyle w:val="ControlFlowTok"/>
          <w:sz w:val="18"/>
          <w:szCs w:val="18"/>
        </w:rPr>
        <w:t>for</w:t>
      </w:r>
      <w:r w:rsidRPr="00757A4B">
        <w:rPr>
          <w:rStyle w:val="NormalTok"/>
          <w:sz w:val="18"/>
          <w:szCs w:val="18"/>
        </w:rPr>
        <w:t xml:space="preserve"> (i </w:t>
      </w:r>
      <w:r w:rsidRPr="00757A4B">
        <w:rPr>
          <w:rStyle w:val="ControlFlowTok"/>
          <w:sz w:val="18"/>
          <w:szCs w:val="18"/>
        </w:rPr>
        <w:t>in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DecValTok"/>
          <w:sz w:val="18"/>
          <w:szCs w:val="18"/>
        </w:rPr>
        <w:t>1</w:t>
      </w:r>
      <w:r w:rsidRPr="00757A4B">
        <w:rPr>
          <w:rStyle w:val="SpecialCharTok"/>
          <w:sz w:val="18"/>
          <w:szCs w:val="18"/>
        </w:rPr>
        <w:t>:</w:t>
      </w:r>
      <w:r w:rsidRPr="00757A4B">
        <w:rPr>
          <w:rStyle w:val="DecValTok"/>
          <w:sz w:val="18"/>
          <w:szCs w:val="18"/>
        </w:rPr>
        <w:t>4</w:t>
      </w:r>
      <w:r w:rsidRPr="00757A4B">
        <w:rPr>
          <w:rStyle w:val="NormalTok"/>
          <w:sz w:val="18"/>
          <w:szCs w:val="18"/>
        </w:rPr>
        <w:t>) {</w:t>
      </w:r>
      <w:r w:rsidRPr="00757A4B">
        <w:rPr>
          <w:sz w:val="18"/>
          <w:szCs w:val="18"/>
        </w:rPr>
        <w:br/>
      </w:r>
      <w:r w:rsidRPr="00757A4B">
        <w:rPr>
          <w:rStyle w:val="NormalTok"/>
          <w:sz w:val="18"/>
          <w:szCs w:val="18"/>
        </w:rPr>
        <w:t xml:space="preserve">  t </w:t>
      </w:r>
      <w:r w:rsidRPr="00757A4B">
        <w:rPr>
          <w:rStyle w:val="OtherTok"/>
          <w:sz w:val="18"/>
          <w:szCs w:val="18"/>
        </w:rPr>
        <w:t>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DecValTok"/>
          <w:sz w:val="18"/>
          <w:szCs w:val="18"/>
        </w:rPr>
        <w:t>1</w:t>
      </w:r>
      <w:r w:rsidRPr="00757A4B">
        <w:rPr>
          <w:rStyle w:val="SpecialCharTok"/>
          <w:sz w:val="18"/>
          <w:szCs w:val="18"/>
        </w:rPr>
        <w:t>:</w:t>
      </w:r>
      <w:r w:rsidRPr="00757A4B">
        <w:rPr>
          <w:rStyle w:val="DecValTok"/>
          <w:sz w:val="18"/>
          <w:szCs w:val="18"/>
        </w:rPr>
        <w:t>100</w:t>
      </w:r>
      <w:r w:rsidRPr="00757A4B">
        <w:rPr>
          <w:rStyle w:val="NormalTok"/>
          <w:sz w:val="18"/>
          <w:szCs w:val="18"/>
        </w:rPr>
        <w:t xml:space="preserve">  </w:t>
      </w:r>
      <w:r w:rsidRPr="00757A4B">
        <w:rPr>
          <w:rStyle w:val="CommentTok"/>
          <w:sz w:val="18"/>
          <w:szCs w:val="18"/>
        </w:rPr>
        <w:t># Time index</w:t>
      </w:r>
      <w:r w:rsidRPr="00757A4B">
        <w:rPr>
          <w:sz w:val="18"/>
          <w:szCs w:val="18"/>
        </w:rPr>
        <w:br/>
      </w:r>
      <w:r w:rsidRPr="00757A4B">
        <w:rPr>
          <w:rStyle w:val="NormalTok"/>
          <w:sz w:val="18"/>
          <w:szCs w:val="18"/>
        </w:rPr>
        <w:t xml:space="preserve">  y </w:t>
      </w:r>
      <w:r w:rsidRPr="00757A4B">
        <w:rPr>
          <w:rStyle w:val="OtherTok"/>
          <w:sz w:val="18"/>
          <w:szCs w:val="18"/>
        </w:rPr>
        <w:t>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FloatTok"/>
          <w:sz w:val="18"/>
          <w:szCs w:val="18"/>
        </w:rPr>
        <w:t>0.01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SpecialCharTok"/>
          <w:sz w:val="18"/>
          <w:szCs w:val="18"/>
        </w:rPr>
        <w:t>*</w:t>
      </w:r>
      <w:r w:rsidRPr="00757A4B">
        <w:rPr>
          <w:rStyle w:val="NormalTok"/>
          <w:sz w:val="18"/>
          <w:szCs w:val="18"/>
        </w:rPr>
        <w:t xml:space="preserve"> t </w:t>
      </w:r>
      <w:r w:rsidRPr="00757A4B">
        <w:rPr>
          <w:rStyle w:val="SpecialCharTok"/>
          <w:sz w:val="18"/>
          <w:szCs w:val="18"/>
        </w:rPr>
        <w:t>+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FunctionTok"/>
          <w:sz w:val="18"/>
          <w:szCs w:val="18"/>
        </w:rPr>
        <w:t>rnorm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DecValTok"/>
          <w:sz w:val="18"/>
          <w:szCs w:val="18"/>
        </w:rPr>
        <w:t>100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DecValTok"/>
          <w:sz w:val="18"/>
          <w:szCs w:val="18"/>
        </w:rPr>
        <w:t>0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DecValTok"/>
          <w:sz w:val="18"/>
          <w:szCs w:val="18"/>
        </w:rPr>
        <w:t>1</w:t>
      </w:r>
      <w:r w:rsidRPr="00757A4B">
        <w:rPr>
          <w:rStyle w:val="NormalTok"/>
          <w:sz w:val="18"/>
          <w:szCs w:val="18"/>
        </w:rPr>
        <w:t xml:space="preserve">)  </w:t>
      </w:r>
      <w:r w:rsidRPr="00757A4B">
        <w:rPr>
          <w:rStyle w:val="CommentTok"/>
          <w:sz w:val="18"/>
          <w:szCs w:val="18"/>
        </w:rPr>
        <w:t># Generate data: linear trend + noise</w:t>
      </w:r>
      <w:r w:rsidRPr="00757A4B">
        <w:rPr>
          <w:sz w:val="18"/>
          <w:szCs w:val="18"/>
        </w:rPr>
        <w:br/>
      </w:r>
      <w:r w:rsidRPr="00757A4B">
        <w:rPr>
          <w:rStyle w:val="NormalTok"/>
          <w:sz w:val="18"/>
          <w:szCs w:val="18"/>
        </w:rPr>
        <w:t xml:space="preserve">  regy </w:t>
      </w:r>
      <w:r w:rsidRPr="00757A4B">
        <w:rPr>
          <w:rStyle w:val="OtherTok"/>
          <w:sz w:val="18"/>
          <w:szCs w:val="18"/>
        </w:rPr>
        <w:t>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FunctionTok"/>
          <w:sz w:val="18"/>
          <w:szCs w:val="18"/>
        </w:rPr>
        <w:t>lm</w:t>
      </w:r>
      <w:r w:rsidRPr="00757A4B">
        <w:rPr>
          <w:rStyle w:val="NormalTok"/>
          <w:sz w:val="18"/>
          <w:szCs w:val="18"/>
        </w:rPr>
        <w:t xml:space="preserve">(y </w:t>
      </w:r>
      <w:r w:rsidRPr="00757A4B">
        <w:rPr>
          <w:rStyle w:val="SpecialCharTok"/>
          <w:sz w:val="18"/>
          <w:szCs w:val="18"/>
        </w:rPr>
        <w:t>~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DecValTok"/>
          <w:sz w:val="18"/>
          <w:szCs w:val="18"/>
        </w:rPr>
        <w:t>0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SpecialCharTok"/>
          <w:sz w:val="18"/>
          <w:szCs w:val="18"/>
        </w:rPr>
        <w:t>+</w:t>
      </w:r>
      <w:r w:rsidRPr="00757A4B">
        <w:rPr>
          <w:rStyle w:val="NormalTok"/>
          <w:sz w:val="18"/>
          <w:szCs w:val="18"/>
        </w:rPr>
        <w:t xml:space="preserve"> t, </w:t>
      </w:r>
      <w:r w:rsidRPr="00757A4B">
        <w:rPr>
          <w:rStyle w:val="AttributeTok"/>
          <w:sz w:val="18"/>
          <w:szCs w:val="18"/>
        </w:rPr>
        <w:t>na.action 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ConstantTok"/>
          <w:sz w:val="18"/>
          <w:szCs w:val="18"/>
        </w:rPr>
        <w:t>NULL</w:t>
      </w:r>
      <w:r w:rsidRPr="00757A4B">
        <w:rPr>
          <w:rStyle w:val="NormalTok"/>
          <w:sz w:val="18"/>
          <w:szCs w:val="18"/>
        </w:rPr>
        <w:t xml:space="preserve">)  </w:t>
      </w:r>
      <w:r w:rsidRPr="00757A4B">
        <w:rPr>
          <w:rStyle w:val="CommentTok"/>
          <w:sz w:val="18"/>
          <w:szCs w:val="18"/>
        </w:rPr>
        <w:t># Fit regression: y_t = beta * t + w_t</w:t>
      </w:r>
      <w:r w:rsidRPr="00757A4B">
        <w:rPr>
          <w:sz w:val="18"/>
          <w:szCs w:val="18"/>
        </w:rPr>
        <w:br/>
      </w:r>
      <w:r w:rsidRPr="00757A4B">
        <w:rPr>
          <w:rStyle w:val="NormalTok"/>
          <w:sz w:val="18"/>
          <w:szCs w:val="18"/>
        </w:rPr>
        <w:t xml:space="preserve">  </w:t>
      </w:r>
      <w:r w:rsidRPr="00757A4B">
        <w:rPr>
          <w:rStyle w:val="FunctionTok"/>
          <w:sz w:val="18"/>
          <w:szCs w:val="18"/>
        </w:rPr>
        <w:t>plot</w:t>
      </w:r>
      <w:r w:rsidRPr="00757A4B">
        <w:rPr>
          <w:rStyle w:val="NormalTok"/>
          <w:sz w:val="18"/>
          <w:szCs w:val="18"/>
        </w:rPr>
        <w:t xml:space="preserve">(y, </w:t>
      </w:r>
      <w:r w:rsidRPr="00757A4B">
        <w:rPr>
          <w:rStyle w:val="AttributeTok"/>
          <w:sz w:val="18"/>
          <w:szCs w:val="18"/>
        </w:rPr>
        <w:t>type 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StringTok"/>
          <w:sz w:val="18"/>
          <w:szCs w:val="18"/>
        </w:rPr>
        <w:t>"l"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AttributeTok"/>
          <w:sz w:val="18"/>
          <w:szCs w:val="18"/>
        </w:rPr>
        <w:t>ylab 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StringTok"/>
          <w:sz w:val="18"/>
          <w:szCs w:val="18"/>
        </w:rPr>
        <w:t>'Linear Trend + Noise'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AttributeTok"/>
          <w:sz w:val="18"/>
          <w:szCs w:val="18"/>
        </w:rPr>
        <w:t>main 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FunctionTok"/>
          <w:sz w:val="18"/>
          <w:szCs w:val="18"/>
        </w:rPr>
        <w:t>paste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StringTok"/>
          <w:sz w:val="18"/>
          <w:szCs w:val="18"/>
        </w:rPr>
        <w:t>"Series"</w:t>
      </w:r>
      <w:r w:rsidRPr="00757A4B">
        <w:rPr>
          <w:rStyle w:val="NormalTok"/>
          <w:sz w:val="18"/>
          <w:szCs w:val="18"/>
        </w:rPr>
        <w:t>, i))</w:t>
      </w:r>
      <w:r w:rsidRPr="00757A4B">
        <w:rPr>
          <w:sz w:val="18"/>
          <w:szCs w:val="18"/>
        </w:rPr>
        <w:br/>
      </w:r>
      <w:r w:rsidRPr="00757A4B">
        <w:rPr>
          <w:rStyle w:val="NormalTok"/>
          <w:sz w:val="18"/>
          <w:szCs w:val="18"/>
        </w:rPr>
        <w:t xml:space="preserve">  </w:t>
      </w:r>
      <w:r w:rsidRPr="00757A4B">
        <w:rPr>
          <w:rStyle w:val="FunctionTok"/>
          <w:sz w:val="18"/>
          <w:szCs w:val="18"/>
        </w:rPr>
        <w:t>abline</w:t>
      </w:r>
      <w:r w:rsidRPr="00757A4B">
        <w:rPr>
          <w:rStyle w:val="NormalTok"/>
          <w:sz w:val="18"/>
          <w:szCs w:val="18"/>
        </w:rPr>
        <w:t>(</w:t>
      </w:r>
      <w:r w:rsidRPr="00757A4B">
        <w:rPr>
          <w:rStyle w:val="AttributeTok"/>
          <w:sz w:val="18"/>
          <w:szCs w:val="18"/>
        </w:rPr>
        <w:t>a 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DecValTok"/>
          <w:sz w:val="18"/>
          <w:szCs w:val="18"/>
        </w:rPr>
        <w:t>0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AttributeTok"/>
          <w:sz w:val="18"/>
          <w:szCs w:val="18"/>
        </w:rPr>
        <w:t>b 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FloatTok"/>
          <w:sz w:val="18"/>
          <w:szCs w:val="18"/>
        </w:rPr>
        <w:t>0.01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AttributeTok"/>
          <w:sz w:val="18"/>
          <w:szCs w:val="18"/>
        </w:rPr>
        <w:t>col 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DecValTok"/>
          <w:sz w:val="18"/>
          <w:szCs w:val="18"/>
        </w:rPr>
        <w:t>2</w:t>
      </w:r>
      <w:r w:rsidRPr="00757A4B">
        <w:rPr>
          <w:rStyle w:val="NormalTok"/>
          <w:sz w:val="18"/>
          <w:szCs w:val="18"/>
        </w:rPr>
        <w:t xml:space="preserve">, </w:t>
      </w:r>
      <w:r w:rsidRPr="00757A4B">
        <w:rPr>
          <w:rStyle w:val="AttributeTok"/>
          <w:sz w:val="18"/>
          <w:szCs w:val="18"/>
        </w:rPr>
        <w:t>lty 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DecValTok"/>
          <w:sz w:val="18"/>
          <w:szCs w:val="18"/>
        </w:rPr>
        <w:t>2</w:t>
      </w:r>
      <w:r w:rsidRPr="00757A4B">
        <w:rPr>
          <w:rStyle w:val="NormalTok"/>
          <w:sz w:val="18"/>
          <w:szCs w:val="18"/>
        </w:rPr>
        <w:t xml:space="preserve">)  </w:t>
      </w:r>
      <w:r w:rsidRPr="00757A4B">
        <w:rPr>
          <w:rStyle w:val="CommentTok"/>
          <w:sz w:val="18"/>
          <w:szCs w:val="18"/>
        </w:rPr>
        <w:t># True mean function (red, dashed)</w:t>
      </w:r>
      <w:r w:rsidRPr="00757A4B">
        <w:rPr>
          <w:sz w:val="18"/>
          <w:szCs w:val="18"/>
        </w:rPr>
        <w:br/>
      </w:r>
      <w:r w:rsidRPr="00757A4B">
        <w:rPr>
          <w:rStyle w:val="NormalTok"/>
          <w:sz w:val="18"/>
          <w:szCs w:val="18"/>
        </w:rPr>
        <w:t xml:space="preserve">  </w:t>
      </w:r>
      <w:r w:rsidRPr="00757A4B">
        <w:rPr>
          <w:rStyle w:val="FunctionTok"/>
          <w:sz w:val="18"/>
          <w:szCs w:val="18"/>
        </w:rPr>
        <w:t>abline</w:t>
      </w:r>
      <w:r w:rsidRPr="00757A4B">
        <w:rPr>
          <w:rStyle w:val="NormalTok"/>
          <w:sz w:val="18"/>
          <w:szCs w:val="18"/>
        </w:rPr>
        <w:t xml:space="preserve">(regy, </w:t>
      </w:r>
      <w:r w:rsidRPr="00757A4B">
        <w:rPr>
          <w:rStyle w:val="AttributeTok"/>
          <w:sz w:val="18"/>
          <w:szCs w:val="18"/>
        </w:rPr>
        <w:t>col =</w:t>
      </w:r>
      <w:r w:rsidRPr="00757A4B">
        <w:rPr>
          <w:rStyle w:val="NormalTok"/>
          <w:sz w:val="18"/>
          <w:szCs w:val="18"/>
        </w:rPr>
        <w:t xml:space="preserve"> </w:t>
      </w:r>
      <w:r w:rsidRPr="00757A4B">
        <w:rPr>
          <w:rStyle w:val="DecValTok"/>
          <w:sz w:val="18"/>
          <w:szCs w:val="18"/>
        </w:rPr>
        <w:t>4</w:t>
      </w:r>
      <w:r w:rsidRPr="00757A4B">
        <w:rPr>
          <w:rStyle w:val="NormalTok"/>
          <w:sz w:val="18"/>
          <w:szCs w:val="18"/>
        </w:rPr>
        <w:t xml:space="preserve">)  </w:t>
      </w:r>
      <w:r w:rsidRPr="00757A4B">
        <w:rPr>
          <w:rStyle w:val="CommentTok"/>
          <w:sz w:val="18"/>
          <w:szCs w:val="18"/>
        </w:rPr>
        <w:t># Fitted line (blue, solid)</w:t>
      </w:r>
      <w:r w:rsidRPr="00757A4B">
        <w:rPr>
          <w:sz w:val="18"/>
          <w:szCs w:val="18"/>
        </w:rPr>
        <w:br/>
      </w:r>
      <w:r w:rsidRPr="00757A4B">
        <w:rPr>
          <w:rStyle w:val="NormalTok"/>
          <w:sz w:val="18"/>
          <w:szCs w:val="18"/>
        </w:rPr>
        <w:t>}</w:t>
      </w:r>
    </w:p>
    <w:p w14:paraId="6286E87C" w14:textId="77777777" w:rsidR="00123CE4" w:rsidRPr="00757A4B" w:rsidRDefault="00123CE4" w:rsidP="00757A4B">
      <w:pPr>
        <w:pStyle w:val="SourceCode"/>
        <w:spacing w:after="0"/>
        <w:rPr>
          <w:sz w:val="18"/>
          <w:szCs w:val="18"/>
        </w:rPr>
      </w:pPr>
    </w:p>
    <w:p w14:paraId="5BCDB188" w14:textId="4BA75054" w:rsidR="00757A4B" w:rsidRDefault="00757A4B" w:rsidP="00757A4B">
      <w:pPr>
        <w:pStyle w:val="BodyText"/>
      </w:pPr>
      <w:r w:rsidRPr="00757A4B">
        <w:drawing>
          <wp:inline distT="0" distB="0" distL="0" distR="0" wp14:anchorId="6CC180A7" wp14:editId="2FDE307D">
            <wp:extent cx="5943600" cy="3683000"/>
            <wp:effectExtent l="0" t="0" r="0" b="0"/>
            <wp:docPr id="1399679400" name="Picture 1" descr="A group of graphs showing different types of noi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79400" name="Picture 1" descr="A group of graphs showing different types of nois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C799" w14:textId="4D5CF96D" w:rsidR="00123CE4" w:rsidRPr="00123CE4" w:rsidRDefault="00123CE4" w:rsidP="00BA2D77">
      <w:pPr>
        <w:pStyle w:val="BodyText"/>
        <w:numPr>
          <w:ilvl w:val="0"/>
          <w:numId w:val="8"/>
        </w:numPr>
        <w:spacing w:before="0" w:after="0"/>
      </w:pPr>
      <w:r w:rsidRPr="00123CE4">
        <w:t>Black</w:t>
      </w:r>
      <w:r>
        <w:t xml:space="preserve">: </w:t>
      </w:r>
      <w:r w:rsidRPr="00123CE4">
        <w:t>the generated data series with a linear trend plus noise, showing the random fluctuations around the trend line.</w:t>
      </w:r>
    </w:p>
    <w:p w14:paraId="0AB10B28" w14:textId="2C1FC109" w:rsidR="00123CE4" w:rsidRPr="00123CE4" w:rsidRDefault="00123CE4" w:rsidP="00BA2D77">
      <w:pPr>
        <w:pStyle w:val="BodyText"/>
        <w:numPr>
          <w:ilvl w:val="0"/>
          <w:numId w:val="8"/>
        </w:numPr>
        <w:spacing w:before="0" w:after="0"/>
      </w:pPr>
      <w:r w:rsidRPr="00123CE4">
        <w:rPr>
          <w:color w:val="FF0000"/>
        </w:rPr>
        <w:t>Red</w:t>
      </w:r>
      <w:r w:rsidRPr="00123CE4">
        <w:t xml:space="preserve">: </w:t>
      </w:r>
      <w:r w:rsidRPr="00123CE4">
        <w:rPr>
          <w:color w:val="FF0000"/>
        </w:rPr>
        <w:t>true mean function</w:t>
      </w:r>
      <w:r w:rsidRPr="00123CE4">
        <w:t>, the expected trend μt=0.01t.</w:t>
      </w:r>
    </w:p>
    <w:p w14:paraId="4505B773" w14:textId="51BFE591" w:rsidR="00123CE4" w:rsidRPr="00123CE4" w:rsidRDefault="00123CE4" w:rsidP="00BA2D77">
      <w:pPr>
        <w:pStyle w:val="BodyText"/>
        <w:numPr>
          <w:ilvl w:val="0"/>
          <w:numId w:val="8"/>
        </w:numPr>
        <w:spacing w:before="0" w:after="0"/>
      </w:pPr>
      <w:r w:rsidRPr="00123CE4">
        <w:rPr>
          <w:color w:val="00B0F0"/>
        </w:rPr>
        <w:t>Blue</w:t>
      </w:r>
      <w:r w:rsidRPr="00123CE4">
        <w:t xml:space="preserve">: </w:t>
      </w:r>
      <w:r w:rsidRPr="00123CE4">
        <w:rPr>
          <w:color w:val="00B0F0"/>
        </w:rPr>
        <w:t>fitted regression</w:t>
      </w:r>
      <w:r w:rsidRPr="00123CE4">
        <w:t xml:space="preserve"> line obtained from least squares estimation, the estimated trend based on the noisy data.</w:t>
      </w:r>
    </w:p>
    <w:p w14:paraId="1554C5D0" w14:textId="7179118F" w:rsidR="00123CE4" w:rsidRDefault="00123CE4" w:rsidP="00BA2D77">
      <w:pPr>
        <w:pStyle w:val="BodyText"/>
        <w:numPr>
          <w:ilvl w:val="0"/>
          <w:numId w:val="9"/>
        </w:numPr>
        <w:spacing w:before="0" w:after="0"/>
      </w:pPr>
      <w:r>
        <w:t xml:space="preserve">The slop (0.01t) is visible but </w:t>
      </w:r>
      <w:r w:rsidR="004C17E4">
        <w:t>but</w:t>
      </w:r>
      <w:r w:rsidR="00DE63B9">
        <w:t xml:space="preserve"> the noise (wt) introduces variability around the trend which makes the data fluctuate around the trend line while still following an underlying linear trend. </w:t>
      </w:r>
    </w:p>
    <w:p w14:paraId="172C7E24" w14:textId="7497D3F3" w:rsidR="00123CE4" w:rsidRPr="00757A4B" w:rsidRDefault="00DE63B9" w:rsidP="00757A4B">
      <w:pPr>
        <w:pStyle w:val="BodyText"/>
        <w:numPr>
          <w:ilvl w:val="0"/>
          <w:numId w:val="9"/>
        </w:numPr>
        <w:spacing w:before="0"/>
      </w:pPr>
      <w:r w:rsidRPr="004C17E4">
        <w:rPr>
          <w:b/>
          <w:bCs/>
        </w:rPr>
        <w:t>The fitted line (blue) and the true mean function (red) are generally aligned</w:t>
      </w:r>
      <w:r>
        <w:t xml:space="preserve">, indicating the estimated beta_hat is close to the true slope of 0.01. Due to the noise </w:t>
      </w:r>
      <w:r>
        <w:lastRenderedPageBreak/>
        <w:t>term wt, the fitted lines and true mean do not perfectly match as the noise influences the data and the regression fit.</w:t>
      </w:r>
    </w:p>
    <w:p w14:paraId="08682996" w14:textId="3772D78D" w:rsidR="00DE63B9" w:rsidRDefault="000417AD" w:rsidP="00BA2D77">
      <w:pPr>
        <w:pStyle w:val="Compact"/>
        <w:numPr>
          <w:ilvl w:val="0"/>
          <w:numId w:val="6"/>
        </w:numPr>
        <w:spacing w:before="0" w:after="0"/>
      </w:pPr>
      <w:r>
        <w:t>Comment (what did you learn from this assignment).</w:t>
      </w:r>
    </w:p>
    <w:p w14:paraId="200CFCA6" w14:textId="0734ABD3" w:rsidR="00DE63B9" w:rsidRDefault="00813C9A" w:rsidP="00DE63B9">
      <w:pPr>
        <w:pStyle w:val="BodyText"/>
        <w:numPr>
          <w:ilvl w:val="0"/>
          <w:numId w:val="9"/>
        </w:numPr>
      </w:pPr>
      <w:r>
        <w:t>Randone Walk with Drift:</w:t>
      </w:r>
      <w:r w:rsidR="005131B8">
        <w:t xml:space="preserve"> The fitted regression line diverges from the true mean function. It is due to the process </w:t>
      </w:r>
      <w:r w:rsidR="005131B8" w:rsidRPr="005131B8">
        <w:rPr>
          <w:i/>
          <w:iCs/>
          <w:u w:val="single"/>
        </w:rPr>
        <w:t>accumulating random noise over time</w:t>
      </w:r>
      <w:r w:rsidR="005131B8">
        <w:t xml:space="preserve">. xt = δt +Σwj includes a cumulative sum of random noise with a draft term δ. Thus, deviations from the expected path can become significant over time, leading </w:t>
      </w:r>
      <w:r w:rsidR="005131B8" w:rsidRPr="00BA2D77">
        <w:t>substantial divergence from the true mean function due to the accumulated effect of random noise</w:t>
      </w:r>
      <w:r w:rsidR="00BA2D77">
        <w:t xml:space="preserve"> (compounding effect of random fluctuations) </w:t>
      </w:r>
      <w:r w:rsidR="00BA2D77">
        <w:sym w:font="Wingdings" w:char="F0E8"/>
      </w:r>
      <w:r w:rsidR="00BA2D77">
        <w:t xml:space="preserve"> Characteristic of random walks</w:t>
      </w:r>
    </w:p>
    <w:p w14:paraId="2D45281A" w14:textId="4A5F6612" w:rsidR="00DE63B9" w:rsidRDefault="005131B8" w:rsidP="00DE63B9">
      <w:pPr>
        <w:pStyle w:val="BodyText"/>
        <w:numPr>
          <w:ilvl w:val="0"/>
          <w:numId w:val="9"/>
        </w:numPr>
      </w:pPr>
      <w:r>
        <w:t xml:space="preserve">Trend Stationary Process: The fitted regression line closely matches the true mean function because the </w:t>
      </w:r>
      <w:r w:rsidRPr="00BA2D77">
        <w:rPr>
          <w:u w:val="single"/>
        </w:rPr>
        <w:t>noise term wt is NOT accumulated</w:t>
      </w:r>
      <w:r w:rsidR="002566D1" w:rsidRPr="00BA2D77">
        <w:rPr>
          <w:u w:val="single"/>
        </w:rPr>
        <w:t xml:space="preserve"> over time</w:t>
      </w:r>
      <w:r>
        <w:t xml:space="preserve">. </w:t>
      </w:r>
      <w:r>
        <w:t>xt = δt +</w:t>
      </w:r>
      <w:r w:rsidR="002566D1">
        <w:t xml:space="preserve"> </w:t>
      </w:r>
      <w:r>
        <w:t>wj</w:t>
      </w:r>
      <w:r w:rsidR="002566D1">
        <w:t xml:space="preserve"> has a fixed linear trend with the noise fluctuating around the linear trend and noise does not change the slope over time (not compounding). Thus, unlike a random walk, the series maintains a stationary variance over time with fluctuation around the true mean</w:t>
      </w:r>
      <w:r w:rsidR="00BA2D77">
        <w:t xml:space="preserve"> </w:t>
      </w:r>
      <w:r w:rsidR="00BA2D77">
        <w:sym w:font="Wingdings" w:char="F0E8"/>
      </w:r>
      <w:r w:rsidR="00BA2D77">
        <w:t xml:space="preserve"> centered around its trend, making it easier to predict.</w:t>
      </w:r>
    </w:p>
    <w:p w14:paraId="51CEC842" w14:textId="77777777" w:rsidR="00DE63B9" w:rsidRDefault="00DE63B9" w:rsidP="00DE63B9">
      <w:pPr>
        <w:pStyle w:val="Compact"/>
        <w:spacing w:before="0" w:after="0"/>
        <w:ind w:left="720"/>
      </w:pPr>
    </w:p>
    <w:bookmarkEnd w:id="3"/>
    <w:sectPr w:rsidR="00DE63B9" w:rsidSect="00BA2D77"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F15E45A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731"/>
    <w:multiLevelType w:val="multilevel"/>
    <w:tmpl w:val="B4826BE2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Letter"/>
      <w:lvlText w:val="(%3)"/>
      <w:lvlJc w:val="left"/>
      <w:pPr>
        <w:ind w:left="2160" w:hanging="360"/>
      </w:pPr>
    </w:lvl>
    <w:lvl w:ilvl="3">
      <w:start w:val="1"/>
      <w:numFmt w:val="lowerLetter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Letter"/>
      <w:lvlText w:val="(%6)"/>
      <w:lvlJc w:val="left"/>
      <w:pPr>
        <w:ind w:left="4320" w:hanging="360"/>
      </w:pPr>
    </w:lvl>
    <w:lvl w:ilvl="6">
      <w:start w:val="1"/>
      <w:numFmt w:val="lowerLetter"/>
      <w:lvlText w:val="(%7)"/>
      <w:lvlJc w:val="left"/>
      <w:pPr>
        <w:ind w:left="5040" w:hanging="360"/>
      </w:pPr>
    </w:lvl>
    <w:lvl w:ilvl="7">
      <w:start w:val="1"/>
      <w:numFmt w:val="lowerLetter"/>
      <w:lvlText w:val="(%8)"/>
      <w:lvlJc w:val="left"/>
      <w:pPr>
        <w:ind w:left="5760" w:hanging="360"/>
      </w:pPr>
    </w:lvl>
    <w:lvl w:ilvl="8">
      <w:start w:val="1"/>
      <w:numFmt w:val="lowerLetter"/>
      <w:lvlText w:val="(%9)"/>
      <w:lvlJc w:val="left"/>
      <w:pPr>
        <w:ind w:left="6480" w:hanging="360"/>
      </w:pPr>
    </w:lvl>
  </w:abstractNum>
  <w:abstractNum w:abstractNumId="2" w15:restartNumberingAfterBreak="0">
    <w:nsid w:val="00A99732"/>
    <w:multiLevelType w:val="multilevel"/>
    <w:tmpl w:val="C4660E18"/>
    <w:lvl w:ilvl="0">
      <w:start w:val="2"/>
      <w:numFmt w:val="lowerLetter"/>
      <w:lvlText w:val="(%1)"/>
      <w:lvlJc w:val="left"/>
      <w:pPr>
        <w:ind w:left="720" w:hanging="360"/>
      </w:pPr>
    </w:lvl>
    <w:lvl w:ilvl="1">
      <w:start w:val="2"/>
      <w:numFmt w:val="lowerLetter"/>
      <w:lvlText w:val="(%2)"/>
      <w:lvlJc w:val="left"/>
      <w:pPr>
        <w:ind w:left="1440" w:hanging="360"/>
      </w:pPr>
    </w:lvl>
    <w:lvl w:ilvl="2">
      <w:start w:val="2"/>
      <w:numFmt w:val="lowerLetter"/>
      <w:lvlText w:val="(%3)"/>
      <w:lvlJc w:val="left"/>
      <w:pPr>
        <w:ind w:left="2160" w:hanging="360"/>
      </w:pPr>
    </w:lvl>
    <w:lvl w:ilvl="3">
      <w:start w:val="2"/>
      <w:numFmt w:val="lowerLetter"/>
      <w:lvlText w:val="(%4)"/>
      <w:lvlJc w:val="left"/>
      <w:pPr>
        <w:ind w:left="2880" w:hanging="360"/>
      </w:pPr>
    </w:lvl>
    <w:lvl w:ilvl="4">
      <w:start w:val="2"/>
      <w:numFmt w:val="lowerLetter"/>
      <w:lvlText w:val="(%5)"/>
      <w:lvlJc w:val="left"/>
      <w:pPr>
        <w:ind w:left="3600" w:hanging="360"/>
      </w:pPr>
    </w:lvl>
    <w:lvl w:ilvl="5">
      <w:start w:val="2"/>
      <w:numFmt w:val="lowerLetter"/>
      <w:lvlText w:val="(%6)"/>
      <w:lvlJc w:val="left"/>
      <w:pPr>
        <w:ind w:left="4320" w:hanging="360"/>
      </w:pPr>
    </w:lvl>
    <w:lvl w:ilvl="6">
      <w:start w:val="2"/>
      <w:numFmt w:val="lowerLetter"/>
      <w:lvlText w:val="(%7)"/>
      <w:lvlJc w:val="left"/>
      <w:pPr>
        <w:ind w:left="5040" w:hanging="360"/>
      </w:pPr>
    </w:lvl>
    <w:lvl w:ilvl="7">
      <w:start w:val="2"/>
      <w:numFmt w:val="lowerLetter"/>
      <w:lvlText w:val="(%8)"/>
      <w:lvlJc w:val="left"/>
      <w:pPr>
        <w:ind w:left="5760" w:hanging="360"/>
      </w:pPr>
    </w:lvl>
    <w:lvl w:ilvl="8">
      <w:start w:val="2"/>
      <w:numFmt w:val="lowerLetter"/>
      <w:lvlText w:val="(%9)"/>
      <w:lvlJc w:val="left"/>
      <w:pPr>
        <w:ind w:left="6480" w:hanging="360"/>
      </w:pPr>
    </w:lvl>
  </w:abstractNum>
  <w:abstractNum w:abstractNumId="3" w15:restartNumberingAfterBreak="0">
    <w:nsid w:val="00A99733"/>
    <w:multiLevelType w:val="multilevel"/>
    <w:tmpl w:val="6F1633AE"/>
    <w:lvl w:ilvl="0">
      <w:start w:val="3"/>
      <w:numFmt w:val="lowerLetter"/>
      <w:lvlText w:val="(%1)"/>
      <w:lvlJc w:val="left"/>
      <w:pPr>
        <w:ind w:left="720" w:hanging="360"/>
      </w:pPr>
    </w:lvl>
    <w:lvl w:ilvl="1">
      <w:start w:val="3"/>
      <w:numFmt w:val="lowerLetter"/>
      <w:lvlText w:val="(%2)"/>
      <w:lvlJc w:val="left"/>
      <w:pPr>
        <w:ind w:left="1440" w:hanging="360"/>
      </w:pPr>
    </w:lvl>
    <w:lvl w:ilvl="2">
      <w:start w:val="3"/>
      <w:numFmt w:val="lowerLetter"/>
      <w:lvlText w:val="(%3)"/>
      <w:lvlJc w:val="left"/>
      <w:pPr>
        <w:ind w:left="2160" w:hanging="360"/>
      </w:pPr>
    </w:lvl>
    <w:lvl w:ilvl="3">
      <w:start w:val="3"/>
      <w:numFmt w:val="lowerLetter"/>
      <w:lvlText w:val="(%4)"/>
      <w:lvlJc w:val="left"/>
      <w:pPr>
        <w:ind w:left="2880" w:hanging="360"/>
      </w:pPr>
    </w:lvl>
    <w:lvl w:ilvl="4">
      <w:start w:val="3"/>
      <w:numFmt w:val="lowerLetter"/>
      <w:lvlText w:val="(%5)"/>
      <w:lvlJc w:val="left"/>
      <w:pPr>
        <w:ind w:left="3600" w:hanging="360"/>
      </w:pPr>
    </w:lvl>
    <w:lvl w:ilvl="5">
      <w:start w:val="3"/>
      <w:numFmt w:val="lowerLetter"/>
      <w:lvlText w:val="(%6)"/>
      <w:lvlJc w:val="left"/>
      <w:pPr>
        <w:ind w:left="4320" w:hanging="360"/>
      </w:pPr>
    </w:lvl>
    <w:lvl w:ilvl="6">
      <w:start w:val="3"/>
      <w:numFmt w:val="lowerLetter"/>
      <w:lvlText w:val="(%7)"/>
      <w:lvlJc w:val="left"/>
      <w:pPr>
        <w:ind w:left="5040" w:hanging="360"/>
      </w:pPr>
    </w:lvl>
    <w:lvl w:ilvl="7">
      <w:start w:val="3"/>
      <w:numFmt w:val="lowerLetter"/>
      <w:lvlText w:val="(%8)"/>
      <w:lvlJc w:val="left"/>
      <w:pPr>
        <w:ind w:left="5760" w:hanging="360"/>
      </w:pPr>
    </w:lvl>
    <w:lvl w:ilvl="8">
      <w:start w:val="3"/>
      <w:numFmt w:val="lowerLetter"/>
      <w:lvlText w:val="(%9)"/>
      <w:lvlJc w:val="left"/>
      <w:pPr>
        <w:ind w:left="6480" w:hanging="360"/>
      </w:pPr>
    </w:lvl>
  </w:abstractNum>
  <w:abstractNum w:abstractNumId="4" w15:restartNumberingAfterBreak="0">
    <w:nsid w:val="20F80BBE"/>
    <w:multiLevelType w:val="hybridMultilevel"/>
    <w:tmpl w:val="B7129C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321A7E"/>
    <w:multiLevelType w:val="multilevel"/>
    <w:tmpl w:val="FEFCC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E594C99"/>
    <w:multiLevelType w:val="multilevel"/>
    <w:tmpl w:val="91BA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38344627">
    <w:abstractNumId w:val="0"/>
  </w:num>
  <w:num w:numId="2" w16cid:durableId="7690127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655914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863776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69949278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 w16cid:durableId="52857159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 w16cid:durableId="394935290">
    <w:abstractNumId w:val="4"/>
  </w:num>
  <w:num w:numId="8" w16cid:durableId="1814370647">
    <w:abstractNumId w:val="5"/>
  </w:num>
  <w:num w:numId="9" w16cid:durableId="2353663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54E8"/>
    <w:rsid w:val="000417AD"/>
    <w:rsid w:val="00123CE4"/>
    <w:rsid w:val="002566D1"/>
    <w:rsid w:val="00335681"/>
    <w:rsid w:val="004B54E8"/>
    <w:rsid w:val="004C17E4"/>
    <w:rsid w:val="005131B8"/>
    <w:rsid w:val="00757A4B"/>
    <w:rsid w:val="00813C9A"/>
    <w:rsid w:val="00B345AD"/>
    <w:rsid w:val="00B95251"/>
    <w:rsid w:val="00BA2D77"/>
    <w:rsid w:val="00DE5C67"/>
    <w:rsid w:val="00DE63B9"/>
    <w:rsid w:val="00E928A9"/>
    <w:rsid w:val="00F91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E83BB"/>
  <w15:docId w15:val="{B6AF81AB-5320-4D01-94EE-F043895A9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ListParagraph">
    <w:name w:val="List Paragraph"/>
    <w:basedOn w:val="Normal"/>
    <w:rsid w:val="00F91FEC"/>
    <w:pPr>
      <w:ind w:left="720"/>
      <w:contextualSpacing/>
    </w:pPr>
  </w:style>
  <w:style w:type="character" w:styleId="PlaceholderText">
    <w:name w:val="Placeholder Text"/>
    <w:basedOn w:val="DefaultParagraphFont"/>
    <w:rsid w:val="00BA2D7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32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958</Words>
  <Characters>5462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HW3-new</vt:lpstr>
    </vt:vector>
  </TitlesOfParts>
  <Company/>
  <LinksUpToDate>false</LinksUpToDate>
  <CharactersWithSpaces>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HW3-new</dc:title>
  <dc:creator>Jiseon Yang</dc:creator>
  <cp:keywords/>
  <cp:lastModifiedBy>Jiseon Yang</cp:lastModifiedBy>
  <cp:revision>2</cp:revision>
  <dcterms:created xsi:type="dcterms:W3CDTF">2024-11-10T17:24:00Z</dcterms:created>
  <dcterms:modified xsi:type="dcterms:W3CDTF">2024-11-10T21:10:00Z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2024-11-10</vt:lpwstr>
  </property>
  <property fmtid="{D5CDD505-2E9C-101B-9397-08002B2CF9AE}" pid="3" name="output">
    <vt:lpwstr>word_document</vt:lpwstr>
  </property>
</Properties>
</file>