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34AAF" w14:textId="77777777" w:rsidR="00AE499D" w:rsidRDefault="00E3263F" w:rsidP="00CA245D">
      <w:pPr>
        <w:spacing w:line="240" w:lineRule="auto"/>
        <w:jc w:val="center"/>
      </w:pPr>
      <w:bookmarkStart w:id="0" w:name="_Hlk179597553"/>
      <w:r w:rsidRPr="00CA245D">
        <w:rPr>
          <w:rFonts w:ascii="Times New Roman" w:hAnsi="Times New Roman" w:cs="Times New Roman"/>
          <w:b/>
          <w:bCs/>
          <w:sz w:val="48"/>
          <w:szCs w:val="48"/>
        </w:rPr>
        <w:t xml:space="preserve">Oracle </w:t>
      </w:r>
      <w:r w:rsidR="008C0684" w:rsidRPr="00CA245D">
        <w:rPr>
          <w:rFonts w:ascii="Times New Roman" w:hAnsi="Times New Roman" w:cs="Times New Roman"/>
          <w:b/>
          <w:bCs/>
          <w:sz w:val="48"/>
          <w:szCs w:val="48"/>
        </w:rPr>
        <w:t>Crystal Ball Monte Carlo Simulation</w:t>
      </w:r>
      <w:r w:rsidR="00CA245D">
        <w:rPr>
          <w:rFonts w:ascii="Times New Roman" w:hAnsi="Times New Roman" w:cs="Times New Roman"/>
          <w:b/>
          <w:bCs/>
          <w:sz w:val="48"/>
          <w:szCs w:val="48"/>
        </w:rPr>
        <w:t xml:space="preserve"> for</w:t>
      </w:r>
      <w:r w:rsidR="00CA245D" w:rsidRPr="00CA245D">
        <w:t xml:space="preserve"> </w:t>
      </w:r>
      <w:r w:rsidR="00CA245D" w:rsidRPr="00CA245D">
        <w:rPr>
          <w:rFonts w:ascii="Times New Roman" w:hAnsi="Times New Roman" w:cs="Times New Roman"/>
          <w:b/>
          <w:bCs/>
          <w:sz w:val="48"/>
          <w:szCs w:val="48"/>
        </w:rPr>
        <w:t>ONC, Inc</w:t>
      </w:r>
      <w:r w:rsidR="00AE499D" w:rsidRPr="00AE499D">
        <w:t xml:space="preserve"> </w:t>
      </w:r>
    </w:p>
    <w:bookmarkEnd w:id="0"/>
    <w:p w14:paraId="03AE3192" w14:textId="3B4C9CF2" w:rsidR="00CA245D" w:rsidRDefault="00AE499D" w:rsidP="00AE499D">
      <w:pPr>
        <w:spacing w:line="240" w:lineRule="auto"/>
        <w:rPr>
          <w:rFonts w:ascii="Times New Roman" w:hAnsi="Times New Roman" w:cs="Times New Roman"/>
          <w:b/>
          <w:bCs/>
          <w:sz w:val="48"/>
          <w:szCs w:val="48"/>
        </w:rPr>
      </w:pPr>
      <w:r>
        <w:t xml:space="preserve">This </w:t>
      </w:r>
      <w:r w:rsidRPr="00AE499D">
        <w:t>Oracle Crystal Ball Monte Carlo Simulation for ONC, Inc</w:t>
      </w:r>
      <w:r>
        <w:t>.</w:t>
      </w:r>
      <w:r w:rsidRPr="00AE499D">
        <w:t xml:space="preserve"> </w:t>
      </w:r>
      <w:r w:rsidRPr="00AE499D">
        <w:rPr>
          <w:rFonts w:ascii="Times New Roman" w:hAnsi="Times New Roman" w:cs="Times New Roman"/>
          <w:sz w:val="24"/>
          <w:szCs w:val="24"/>
        </w:rPr>
        <w:t xml:space="preserve">is </w:t>
      </w:r>
      <w:r w:rsidRPr="00AE499D">
        <w:rPr>
          <w:rFonts w:ascii="Times New Roman" w:hAnsi="Times New Roman" w:cs="Times New Roman"/>
          <w:sz w:val="24"/>
          <w:szCs w:val="24"/>
        </w:rPr>
        <w:t>to determine if there is sufficient demand for infusion</w:t>
      </w:r>
      <w:r w:rsidRPr="00AE499D">
        <w:rPr>
          <w:rFonts w:ascii="Times New Roman" w:hAnsi="Times New Roman" w:cs="Times New Roman"/>
          <w:b/>
          <w:bCs/>
          <w:sz w:val="48"/>
          <w:szCs w:val="48"/>
        </w:rPr>
        <w:t xml:space="preserve"> </w:t>
      </w:r>
      <w:r w:rsidRPr="00AE499D">
        <w:rPr>
          <w:rFonts w:ascii="Times New Roman" w:hAnsi="Times New Roman" w:cs="Times New Roman"/>
          <w:sz w:val="24"/>
          <w:szCs w:val="24"/>
        </w:rPr>
        <w:t>services among newly diagnosed cancer patients to justify investment</w:t>
      </w:r>
    </w:p>
    <w:p w14:paraId="10350AD0" w14:textId="3E7D173A" w:rsidR="00E3263F" w:rsidRPr="00E3263F" w:rsidRDefault="00E3263F" w:rsidP="00E3263F">
      <w:pPr>
        <w:spacing w:line="360" w:lineRule="auto"/>
        <w:rPr>
          <w:rFonts w:ascii="Times New Roman" w:hAnsi="Times New Roman" w:cs="Times New Roman"/>
          <w:sz w:val="24"/>
          <w:szCs w:val="24"/>
        </w:rPr>
      </w:pPr>
      <w:r w:rsidRPr="00E3263F">
        <w:rPr>
          <w:rFonts w:ascii="Times New Roman" w:hAnsi="Times New Roman" w:cs="Times New Roman"/>
          <w:sz w:val="24"/>
          <w:szCs w:val="24"/>
        </w:rPr>
        <w:t xml:space="preserve">It is estimated that Kentucky will have 30,630 new cases of cancer diagnosed in </w:t>
      </w:r>
      <w:r w:rsidR="00CA245D">
        <w:rPr>
          <w:rFonts w:ascii="Times New Roman" w:hAnsi="Times New Roman" w:cs="Times New Roman"/>
          <w:sz w:val="24"/>
          <w:szCs w:val="24"/>
        </w:rPr>
        <w:t>the </w:t>
      </w:r>
      <w:r w:rsidRPr="00E3263F">
        <w:rPr>
          <w:rFonts w:ascii="Times New Roman" w:hAnsi="Times New Roman" w:cs="Times New Roman"/>
          <w:sz w:val="24"/>
          <w:szCs w:val="24"/>
        </w:rPr>
        <w:t xml:space="preserve">calendar year 2024, with the population of the Commonwealth of Kentucky </w:t>
      </w:r>
      <w:r w:rsidR="00AE499D" w:rsidRPr="00E3263F">
        <w:rPr>
          <w:rFonts w:ascii="Times New Roman" w:hAnsi="Times New Roman" w:cs="Times New Roman"/>
          <w:sz w:val="24"/>
          <w:szCs w:val="24"/>
        </w:rPr>
        <w:t>total</w:t>
      </w:r>
      <w:r w:rsidR="00AE499D">
        <w:rPr>
          <w:rFonts w:ascii="Times New Roman" w:hAnsi="Times New Roman" w:cs="Times New Roman"/>
          <w:sz w:val="24"/>
          <w:szCs w:val="24"/>
        </w:rPr>
        <w:t>i</w:t>
      </w:r>
      <w:r w:rsidR="00AE499D" w:rsidRPr="00E3263F">
        <w:rPr>
          <w:rFonts w:ascii="Times New Roman" w:hAnsi="Times New Roman" w:cs="Times New Roman"/>
          <w:sz w:val="24"/>
          <w:szCs w:val="24"/>
        </w:rPr>
        <w:t>ng</w:t>
      </w:r>
      <w:r w:rsidRPr="00E3263F">
        <w:rPr>
          <w:rFonts w:ascii="Times New Roman" w:hAnsi="Times New Roman" w:cs="Times New Roman"/>
          <w:sz w:val="24"/>
          <w:szCs w:val="24"/>
        </w:rPr>
        <w:t xml:space="preserve"> 4,526,154 as of December 31, 2023.</w:t>
      </w:r>
    </w:p>
    <w:p w14:paraId="5DEC7D24" w14:textId="77777777" w:rsidR="00E3263F" w:rsidRPr="00E3263F" w:rsidRDefault="00E3263F" w:rsidP="00E3263F">
      <w:pPr>
        <w:spacing w:line="360" w:lineRule="auto"/>
        <w:rPr>
          <w:rFonts w:ascii="Times New Roman" w:hAnsi="Times New Roman" w:cs="Times New Roman"/>
          <w:sz w:val="24"/>
          <w:szCs w:val="24"/>
        </w:rPr>
      </w:pPr>
      <w:r w:rsidRPr="00E3263F">
        <w:rPr>
          <w:rFonts w:ascii="Times New Roman" w:hAnsi="Times New Roman" w:cs="Times New Roman"/>
          <w:sz w:val="24"/>
          <w:szCs w:val="24"/>
        </w:rPr>
        <w:t>The counties that ONC is considering serving include:</w:t>
      </w:r>
    </w:p>
    <w:p w14:paraId="5489B507" w14:textId="77777777" w:rsidR="00E3263F" w:rsidRPr="00E3263F" w:rsidRDefault="00E3263F" w:rsidP="00E3263F">
      <w:pPr>
        <w:spacing w:line="360" w:lineRule="auto"/>
        <w:rPr>
          <w:rFonts w:ascii="Times New Roman" w:hAnsi="Times New Roman" w:cs="Times New Roman"/>
          <w:sz w:val="24"/>
          <w:szCs w:val="24"/>
        </w:rPr>
      </w:pPr>
      <w:r w:rsidRPr="00E3263F">
        <w:rPr>
          <w:rFonts w:ascii="Times New Roman" w:hAnsi="Times New Roman" w:cs="Times New Roman"/>
          <w:sz w:val="24"/>
          <w:szCs w:val="24"/>
        </w:rPr>
        <w:t>•</w:t>
      </w:r>
      <w:r w:rsidRPr="00E3263F">
        <w:rPr>
          <w:rFonts w:ascii="Times New Roman" w:hAnsi="Times New Roman" w:cs="Times New Roman"/>
          <w:sz w:val="24"/>
          <w:szCs w:val="24"/>
        </w:rPr>
        <w:tab/>
        <w:t>Bullitt – population = 84,863</w:t>
      </w:r>
    </w:p>
    <w:p w14:paraId="41F2BD69" w14:textId="77777777" w:rsidR="00E3263F" w:rsidRPr="00E3263F" w:rsidRDefault="00E3263F" w:rsidP="00E3263F">
      <w:pPr>
        <w:spacing w:line="360" w:lineRule="auto"/>
        <w:rPr>
          <w:rFonts w:ascii="Times New Roman" w:hAnsi="Times New Roman" w:cs="Times New Roman"/>
          <w:sz w:val="24"/>
          <w:szCs w:val="24"/>
        </w:rPr>
      </w:pPr>
      <w:r w:rsidRPr="00E3263F">
        <w:rPr>
          <w:rFonts w:ascii="Times New Roman" w:hAnsi="Times New Roman" w:cs="Times New Roman"/>
          <w:sz w:val="24"/>
          <w:szCs w:val="24"/>
        </w:rPr>
        <w:t>•</w:t>
      </w:r>
      <w:r w:rsidRPr="00E3263F">
        <w:rPr>
          <w:rFonts w:ascii="Times New Roman" w:hAnsi="Times New Roman" w:cs="Times New Roman"/>
          <w:sz w:val="24"/>
          <w:szCs w:val="24"/>
        </w:rPr>
        <w:tab/>
        <w:t>Hardin – population = 112,273</w:t>
      </w:r>
    </w:p>
    <w:p w14:paraId="18594641" w14:textId="77777777" w:rsidR="00E3263F" w:rsidRPr="00E3263F" w:rsidRDefault="00E3263F" w:rsidP="00E3263F">
      <w:pPr>
        <w:spacing w:line="360" w:lineRule="auto"/>
        <w:rPr>
          <w:rFonts w:ascii="Times New Roman" w:hAnsi="Times New Roman" w:cs="Times New Roman"/>
          <w:sz w:val="24"/>
          <w:szCs w:val="24"/>
        </w:rPr>
      </w:pPr>
      <w:r w:rsidRPr="00E3263F">
        <w:rPr>
          <w:rFonts w:ascii="Times New Roman" w:hAnsi="Times New Roman" w:cs="Times New Roman"/>
          <w:sz w:val="24"/>
          <w:szCs w:val="24"/>
        </w:rPr>
        <w:t>•</w:t>
      </w:r>
      <w:r w:rsidRPr="00E3263F">
        <w:rPr>
          <w:rFonts w:ascii="Times New Roman" w:hAnsi="Times New Roman" w:cs="Times New Roman"/>
          <w:sz w:val="24"/>
          <w:szCs w:val="24"/>
        </w:rPr>
        <w:tab/>
        <w:t>Meade – population = 30,131</w:t>
      </w:r>
    </w:p>
    <w:p w14:paraId="33E8EEAD" w14:textId="77777777" w:rsidR="00E3263F" w:rsidRPr="00E3263F" w:rsidRDefault="00E3263F" w:rsidP="00E3263F">
      <w:pPr>
        <w:spacing w:line="360" w:lineRule="auto"/>
        <w:rPr>
          <w:rFonts w:ascii="Times New Roman" w:hAnsi="Times New Roman" w:cs="Times New Roman"/>
          <w:sz w:val="24"/>
          <w:szCs w:val="24"/>
        </w:rPr>
      </w:pPr>
      <w:r w:rsidRPr="00E3263F">
        <w:rPr>
          <w:rFonts w:ascii="Times New Roman" w:hAnsi="Times New Roman" w:cs="Times New Roman"/>
          <w:sz w:val="24"/>
          <w:szCs w:val="24"/>
        </w:rPr>
        <w:t>•</w:t>
      </w:r>
      <w:r w:rsidRPr="00E3263F">
        <w:rPr>
          <w:rFonts w:ascii="Times New Roman" w:hAnsi="Times New Roman" w:cs="Times New Roman"/>
          <w:sz w:val="24"/>
          <w:szCs w:val="24"/>
        </w:rPr>
        <w:tab/>
        <w:t>Nelson – population = 47,730</w:t>
      </w:r>
    </w:p>
    <w:p w14:paraId="0A192C22" w14:textId="77777777" w:rsidR="00E3263F" w:rsidRPr="00E3263F" w:rsidRDefault="00E3263F" w:rsidP="00E3263F">
      <w:pPr>
        <w:spacing w:line="360" w:lineRule="auto"/>
        <w:rPr>
          <w:rFonts w:ascii="Times New Roman" w:hAnsi="Times New Roman" w:cs="Times New Roman"/>
          <w:sz w:val="24"/>
          <w:szCs w:val="24"/>
        </w:rPr>
      </w:pPr>
      <w:r w:rsidRPr="00E3263F">
        <w:rPr>
          <w:rFonts w:ascii="Times New Roman" w:hAnsi="Times New Roman" w:cs="Times New Roman"/>
          <w:sz w:val="24"/>
          <w:szCs w:val="24"/>
        </w:rPr>
        <w:t>•</w:t>
      </w:r>
      <w:r w:rsidRPr="00E3263F">
        <w:rPr>
          <w:rFonts w:ascii="Times New Roman" w:hAnsi="Times New Roman" w:cs="Times New Roman"/>
          <w:sz w:val="24"/>
          <w:szCs w:val="24"/>
        </w:rPr>
        <w:tab/>
        <w:t>Spencer – population = 20,531</w:t>
      </w:r>
    </w:p>
    <w:p w14:paraId="02BEBA32" w14:textId="71FA04D0" w:rsidR="00E3263F" w:rsidRPr="00E3263F" w:rsidRDefault="00E3263F" w:rsidP="00E3263F">
      <w:pPr>
        <w:spacing w:line="360" w:lineRule="auto"/>
        <w:rPr>
          <w:rFonts w:ascii="Times New Roman" w:hAnsi="Times New Roman" w:cs="Times New Roman"/>
          <w:sz w:val="24"/>
          <w:szCs w:val="24"/>
        </w:rPr>
      </w:pPr>
      <w:r w:rsidRPr="00E3263F">
        <w:rPr>
          <w:rFonts w:ascii="Times New Roman" w:hAnsi="Times New Roman" w:cs="Times New Roman"/>
          <w:sz w:val="24"/>
          <w:szCs w:val="24"/>
        </w:rPr>
        <w:t xml:space="preserve">The </w:t>
      </w:r>
      <w:r w:rsidR="00CA245D">
        <w:rPr>
          <w:rFonts w:ascii="Times New Roman" w:hAnsi="Times New Roman" w:cs="Times New Roman"/>
          <w:sz w:val="24"/>
          <w:szCs w:val="24"/>
        </w:rPr>
        <w:t>issue for the</w:t>
      </w:r>
      <w:r w:rsidRPr="00E3263F">
        <w:rPr>
          <w:rFonts w:ascii="Times New Roman" w:hAnsi="Times New Roman" w:cs="Times New Roman"/>
          <w:sz w:val="24"/>
          <w:szCs w:val="24"/>
        </w:rPr>
        <w:t xml:space="preserve"> management is whether there is sufficient infusion demand to warrant ONC, inc. pursuing the opportunity.</w:t>
      </w:r>
    </w:p>
    <w:p w14:paraId="69F9B939" w14:textId="2E896C1E" w:rsidR="00E3263F" w:rsidRPr="00E3263F" w:rsidRDefault="00E3263F" w:rsidP="00E3263F">
      <w:pPr>
        <w:spacing w:line="360" w:lineRule="auto"/>
        <w:rPr>
          <w:rFonts w:ascii="Times New Roman" w:hAnsi="Times New Roman" w:cs="Times New Roman"/>
          <w:sz w:val="24"/>
          <w:szCs w:val="24"/>
        </w:rPr>
      </w:pPr>
      <w:r w:rsidRPr="00E3263F">
        <w:rPr>
          <w:rFonts w:ascii="Times New Roman" w:hAnsi="Times New Roman" w:cs="Times New Roman"/>
          <w:sz w:val="24"/>
          <w:szCs w:val="24"/>
        </w:rPr>
        <w:t xml:space="preserve">Internally, there </w:t>
      </w:r>
      <w:r w:rsidR="00CA245D">
        <w:rPr>
          <w:rFonts w:ascii="Times New Roman" w:hAnsi="Times New Roman" w:cs="Times New Roman"/>
          <w:sz w:val="24"/>
          <w:szCs w:val="24"/>
        </w:rPr>
        <w:t>is</w:t>
      </w:r>
      <w:r w:rsidRPr="00E3263F">
        <w:rPr>
          <w:rFonts w:ascii="Times New Roman" w:hAnsi="Times New Roman" w:cs="Times New Roman"/>
          <w:sz w:val="24"/>
          <w:szCs w:val="24"/>
        </w:rPr>
        <w:t xml:space="preserve"> some debate amongst the company’s experts regarding how much demand (by way of infusion visits) exists amongst the new cancer patient diagnoses realized each year.  The Min, Likeliest, Max estimates of new cancer patients requiring infusion services are 50%, 75% and 85% respectively, though the min estimate seems a little suspect.</w:t>
      </w:r>
    </w:p>
    <w:p w14:paraId="2C43AE3B" w14:textId="41637F14" w:rsidR="00E3263F" w:rsidRPr="00E3263F" w:rsidRDefault="00E3263F" w:rsidP="00E3263F">
      <w:pPr>
        <w:spacing w:line="360" w:lineRule="auto"/>
        <w:rPr>
          <w:rFonts w:ascii="Times New Roman" w:hAnsi="Times New Roman" w:cs="Times New Roman"/>
          <w:sz w:val="24"/>
          <w:szCs w:val="24"/>
        </w:rPr>
      </w:pPr>
      <w:r w:rsidRPr="00E3263F">
        <w:rPr>
          <w:rFonts w:ascii="Times New Roman" w:hAnsi="Times New Roman" w:cs="Times New Roman"/>
          <w:sz w:val="24"/>
          <w:szCs w:val="24"/>
        </w:rPr>
        <w:t xml:space="preserve">Likewise, there </w:t>
      </w:r>
      <w:r w:rsidR="00CA245D">
        <w:rPr>
          <w:rFonts w:ascii="Times New Roman" w:hAnsi="Times New Roman" w:cs="Times New Roman"/>
          <w:sz w:val="24"/>
          <w:szCs w:val="24"/>
        </w:rPr>
        <w:t>is</w:t>
      </w:r>
      <w:r w:rsidRPr="00E3263F">
        <w:rPr>
          <w:rFonts w:ascii="Times New Roman" w:hAnsi="Times New Roman" w:cs="Times New Roman"/>
          <w:sz w:val="24"/>
          <w:szCs w:val="24"/>
        </w:rPr>
        <w:t xml:space="preserve"> some debate amongst the company’s experts a</w:t>
      </w:r>
      <w:r w:rsidR="00CA245D">
        <w:rPr>
          <w:rFonts w:ascii="Times New Roman" w:hAnsi="Times New Roman" w:cs="Times New Roman"/>
          <w:sz w:val="24"/>
          <w:szCs w:val="24"/>
        </w:rPr>
        <w:t>bou</w:t>
      </w:r>
      <w:r w:rsidRPr="00E3263F">
        <w:rPr>
          <w:rFonts w:ascii="Times New Roman" w:hAnsi="Times New Roman" w:cs="Times New Roman"/>
          <w:sz w:val="24"/>
          <w:szCs w:val="24"/>
        </w:rPr>
        <w:t xml:space="preserve">t how many infusion treatments those </w:t>
      </w:r>
      <w:r w:rsidR="00CA245D">
        <w:rPr>
          <w:rFonts w:ascii="Times New Roman" w:hAnsi="Times New Roman" w:cs="Times New Roman"/>
          <w:sz w:val="24"/>
          <w:szCs w:val="24"/>
        </w:rPr>
        <w:t>w</w:t>
      </w:r>
      <w:r w:rsidRPr="00E3263F">
        <w:rPr>
          <w:rFonts w:ascii="Times New Roman" w:hAnsi="Times New Roman" w:cs="Times New Roman"/>
          <w:sz w:val="24"/>
          <w:szCs w:val="24"/>
        </w:rPr>
        <w:t>h</w:t>
      </w:r>
      <w:r w:rsidR="00CA245D">
        <w:rPr>
          <w:rFonts w:ascii="Times New Roman" w:hAnsi="Times New Roman" w:cs="Times New Roman"/>
          <w:sz w:val="24"/>
          <w:szCs w:val="24"/>
        </w:rPr>
        <w:t>o</w:t>
      </w:r>
      <w:r w:rsidRPr="00E3263F">
        <w:rPr>
          <w:rFonts w:ascii="Times New Roman" w:hAnsi="Times New Roman" w:cs="Times New Roman"/>
          <w:sz w:val="24"/>
          <w:szCs w:val="24"/>
        </w:rPr>
        <w:t xml:space="preserve"> require infusion must obtain.  The Min, Likeliest, and Max estimates are 8, 10, and 20 respectively, though the likeliest estimate seems a little suspect.</w:t>
      </w:r>
    </w:p>
    <w:p w14:paraId="3B7FD4D7" w14:textId="77777777" w:rsidR="00E3263F" w:rsidRPr="00E3263F" w:rsidRDefault="00E3263F" w:rsidP="00E3263F">
      <w:pPr>
        <w:spacing w:line="360" w:lineRule="auto"/>
        <w:rPr>
          <w:rFonts w:ascii="Times New Roman" w:hAnsi="Times New Roman" w:cs="Times New Roman"/>
          <w:sz w:val="24"/>
          <w:szCs w:val="24"/>
        </w:rPr>
      </w:pPr>
      <w:r w:rsidRPr="00E3263F">
        <w:rPr>
          <w:rFonts w:ascii="Times New Roman" w:hAnsi="Times New Roman" w:cs="Times New Roman"/>
          <w:sz w:val="24"/>
          <w:szCs w:val="24"/>
        </w:rPr>
        <w:t xml:space="preserve">Lastly, given the reputation of ONC, Inc, it is anticipated that the company will conservatively treat 20% of the newly diagnosed patients (e.g., market share assumption = 20%). </w:t>
      </w:r>
    </w:p>
    <w:p w14:paraId="321519EB" w14:textId="41D983CE" w:rsidR="00E3263F" w:rsidRPr="00E3263F" w:rsidRDefault="00CA245D" w:rsidP="00E3263F">
      <w:pPr>
        <w:spacing w:line="360" w:lineRule="auto"/>
        <w:rPr>
          <w:rFonts w:ascii="Times New Roman" w:hAnsi="Times New Roman" w:cs="Times New Roman"/>
          <w:sz w:val="24"/>
          <w:szCs w:val="24"/>
        </w:rPr>
      </w:pPr>
      <w:r>
        <w:rPr>
          <w:rFonts w:ascii="Times New Roman" w:hAnsi="Times New Roman" w:cs="Times New Roman"/>
          <w:sz w:val="24"/>
          <w:szCs w:val="24"/>
        </w:rPr>
        <w:t xml:space="preserve">Knowing that </w:t>
      </w:r>
      <w:r w:rsidR="00E3263F" w:rsidRPr="00E3263F">
        <w:rPr>
          <w:rFonts w:ascii="Times New Roman" w:hAnsi="Times New Roman" w:cs="Times New Roman"/>
          <w:sz w:val="24"/>
          <w:szCs w:val="24"/>
        </w:rPr>
        <w:t xml:space="preserve">ONC leadership wants to treat the patients of </w:t>
      </w:r>
      <w:proofErr w:type="gramStart"/>
      <w:r w:rsidR="00E3263F" w:rsidRPr="00E3263F">
        <w:rPr>
          <w:rFonts w:ascii="Times New Roman" w:hAnsi="Times New Roman" w:cs="Times New Roman"/>
          <w:sz w:val="24"/>
          <w:szCs w:val="24"/>
        </w:rPr>
        <w:t>Kentucky</w:t>
      </w:r>
      <w:proofErr w:type="gramEnd"/>
      <w:r w:rsidR="00E3263F" w:rsidRPr="00E3263F">
        <w:rPr>
          <w:rFonts w:ascii="Times New Roman" w:hAnsi="Times New Roman" w:cs="Times New Roman"/>
          <w:sz w:val="24"/>
          <w:szCs w:val="24"/>
        </w:rPr>
        <w:t xml:space="preserve"> but the company cannot be profitable and continue operations of a new venture with fewer than 4,000 infusion visits per year.  Investor dynamics are also such that ONC’s CEO will not pursue anything that is less than 90% certain.</w:t>
      </w:r>
    </w:p>
    <w:p w14:paraId="6E900FBB" w14:textId="1895CA85" w:rsidR="00E3263F" w:rsidRPr="00E3263F" w:rsidRDefault="00E3263F" w:rsidP="00E3263F">
      <w:pPr>
        <w:spacing w:line="360" w:lineRule="auto"/>
        <w:rPr>
          <w:rFonts w:ascii="Times New Roman" w:hAnsi="Times New Roman" w:cs="Times New Roman"/>
          <w:sz w:val="24"/>
          <w:szCs w:val="24"/>
        </w:rPr>
      </w:pPr>
      <w:r w:rsidRPr="00E3263F">
        <w:rPr>
          <w:rFonts w:ascii="Times New Roman" w:hAnsi="Times New Roman" w:cs="Times New Roman"/>
          <w:sz w:val="24"/>
          <w:szCs w:val="24"/>
        </w:rPr>
        <w:t xml:space="preserve">Based </w:t>
      </w:r>
      <w:r w:rsidR="00CA245D">
        <w:rPr>
          <w:rFonts w:ascii="Times New Roman" w:hAnsi="Times New Roman" w:cs="Times New Roman"/>
          <w:sz w:val="24"/>
          <w:szCs w:val="24"/>
        </w:rPr>
        <w:t>on</w:t>
      </w:r>
      <w:r w:rsidRPr="00E3263F">
        <w:rPr>
          <w:rFonts w:ascii="Times New Roman" w:hAnsi="Times New Roman" w:cs="Times New Roman"/>
          <w:sz w:val="24"/>
          <w:szCs w:val="24"/>
        </w:rPr>
        <w:t xml:space="preserve"> the above information, a Monte Carlo simulation in Crystal Ball </w:t>
      </w:r>
      <w:r w:rsidR="00CA245D">
        <w:rPr>
          <w:rFonts w:ascii="Times New Roman" w:hAnsi="Times New Roman" w:cs="Times New Roman"/>
          <w:sz w:val="24"/>
          <w:szCs w:val="24"/>
        </w:rPr>
        <w:t xml:space="preserve">was built to </w:t>
      </w:r>
      <w:r w:rsidRPr="00E3263F">
        <w:rPr>
          <w:rFonts w:ascii="Times New Roman" w:hAnsi="Times New Roman" w:cs="Times New Roman"/>
          <w:sz w:val="24"/>
          <w:szCs w:val="24"/>
        </w:rPr>
        <w:t xml:space="preserve">answer the </w:t>
      </w:r>
      <w:r w:rsidR="00CA245D">
        <w:rPr>
          <w:rFonts w:ascii="Times New Roman" w:hAnsi="Times New Roman" w:cs="Times New Roman"/>
          <w:sz w:val="24"/>
          <w:szCs w:val="24"/>
        </w:rPr>
        <w:t>pertinent</w:t>
      </w:r>
      <w:r w:rsidRPr="00E3263F">
        <w:rPr>
          <w:rFonts w:ascii="Times New Roman" w:hAnsi="Times New Roman" w:cs="Times New Roman"/>
          <w:sz w:val="24"/>
          <w:szCs w:val="24"/>
        </w:rPr>
        <w:t xml:space="preserve"> questions (use </w:t>
      </w:r>
      <w:proofErr w:type="spellStart"/>
      <w:r w:rsidRPr="00E3263F">
        <w:rPr>
          <w:rFonts w:ascii="Times New Roman" w:hAnsi="Times New Roman" w:cs="Times New Roman"/>
          <w:sz w:val="24"/>
          <w:szCs w:val="24"/>
        </w:rPr>
        <w:t>BetaPERT</w:t>
      </w:r>
      <w:proofErr w:type="spellEnd"/>
      <w:r w:rsidRPr="00E3263F">
        <w:rPr>
          <w:rFonts w:ascii="Times New Roman" w:hAnsi="Times New Roman" w:cs="Times New Roman"/>
          <w:sz w:val="24"/>
          <w:szCs w:val="24"/>
        </w:rPr>
        <w:t xml:space="preserve"> assumptions where appropriate):</w:t>
      </w:r>
    </w:p>
    <w:p w14:paraId="27B85E17" w14:textId="77777777" w:rsidR="00E3263F" w:rsidRPr="00E3263F" w:rsidRDefault="00E3263F" w:rsidP="00E3263F">
      <w:pPr>
        <w:spacing w:line="360" w:lineRule="auto"/>
        <w:rPr>
          <w:rFonts w:ascii="Times New Roman" w:hAnsi="Times New Roman" w:cs="Times New Roman"/>
          <w:sz w:val="24"/>
          <w:szCs w:val="24"/>
        </w:rPr>
      </w:pPr>
    </w:p>
    <w:p w14:paraId="7D627289" w14:textId="2F2A11FA" w:rsidR="008612CF" w:rsidRPr="00ED6AC2" w:rsidRDefault="008612CF" w:rsidP="00ED6AC2">
      <w:pPr>
        <w:spacing w:line="360" w:lineRule="auto"/>
        <w:rPr>
          <w:rFonts w:ascii="Times New Roman" w:hAnsi="Times New Roman" w:cs="Times New Roman"/>
          <w:b/>
          <w:bCs/>
          <w:sz w:val="24"/>
          <w:szCs w:val="24"/>
        </w:rPr>
      </w:pPr>
      <w:r w:rsidRPr="00ED6AC2">
        <w:rPr>
          <w:rFonts w:ascii="Times New Roman" w:hAnsi="Times New Roman" w:cs="Times New Roman"/>
          <w:sz w:val="24"/>
          <w:szCs w:val="24"/>
        </w:rPr>
        <w:lastRenderedPageBreak/>
        <w:t>Annual Infusion Visits formula,</w:t>
      </w:r>
    </w:p>
    <w:p w14:paraId="7F569B61" w14:textId="40210A19" w:rsidR="008612CF" w:rsidRPr="00ED6AC2" w:rsidRDefault="008612CF" w:rsidP="00ED6AC2">
      <w:pPr>
        <w:spacing w:line="360" w:lineRule="auto"/>
        <w:rPr>
          <w:rFonts w:ascii="Times New Roman" w:hAnsi="Times New Roman" w:cs="Times New Roman"/>
          <w:sz w:val="24"/>
          <w:szCs w:val="24"/>
        </w:rPr>
      </w:pPr>
      <w:r w:rsidRPr="00ED6AC2">
        <w:rPr>
          <w:rFonts w:ascii="Times New Roman" w:hAnsi="Times New Roman" w:cs="Times New Roman"/>
          <w:sz w:val="24"/>
          <w:szCs w:val="24"/>
        </w:rPr>
        <w:t>Total Annual infusion visits = New cancer cases (in targeted area) * Average percentage of patients requiring</w:t>
      </w:r>
    </w:p>
    <w:p w14:paraId="26350D90" w14:textId="1DC13551" w:rsidR="008612CF" w:rsidRPr="00ED6AC2" w:rsidRDefault="008612CF" w:rsidP="00ED6AC2">
      <w:pPr>
        <w:spacing w:line="360" w:lineRule="auto"/>
        <w:ind w:left="2880" w:firstLine="720"/>
        <w:rPr>
          <w:rFonts w:ascii="Times New Roman" w:hAnsi="Times New Roman" w:cs="Times New Roman"/>
          <w:sz w:val="24"/>
          <w:szCs w:val="24"/>
        </w:rPr>
      </w:pPr>
      <w:r w:rsidRPr="00ED6AC2">
        <w:rPr>
          <w:rFonts w:ascii="Times New Roman" w:hAnsi="Times New Roman" w:cs="Times New Roman"/>
          <w:sz w:val="24"/>
          <w:szCs w:val="24"/>
        </w:rPr>
        <w:t xml:space="preserve"> </w:t>
      </w:r>
      <w:r w:rsidRPr="00ED6AC2">
        <w:rPr>
          <w:rFonts w:ascii="Times New Roman" w:hAnsi="Times New Roman" w:cs="Times New Roman"/>
          <w:sz w:val="24"/>
          <w:szCs w:val="24"/>
        </w:rPr>
        <w:tab/>
        <w:t>infusion * Avg number of treatments per patient * Market share</w:t>
      </w:r>
    </w:p>
    <w:p w14:paraId="63A10C85" w14:textId="77777777" w:rsidR="00CA245D" w:rsidRDefault="00CA245D" w:rsidP="00ED6AC2">
      <w:pPr>
        <w:spacing w:line="360" w:lineRule="auto"/>
        <w:jc w:val="both"/>
        <w:rPr>
          <w:rFonts w:ascii="Times New Roman" w:hAnsi="Times New Roman" w:cs="Times New Roman"/>
          <w:b/>
          <w:bCs/>
          <w:sz w:val="24"/>
          <w:szCs w:val="24"/>
        </w:rPr>
      </w:pPr>
      <w:r w:rsidRPr="00CA245D">
        <w:rPr>
          <w:rFonts w:ascii="Times New Roman" w:hAnsi="Times New Roman" w:cs="Times New Roman"/>
          <w:b/>
          <w:bCs/>
          <w:sz w:val="24"/>
          <w:szCs w:val="24"/>
        </w:rPr>
        <w:t>Should ONC, Inc. invest and provide services as outlined above?</w:t>
      </w:r>
    </w:p>
    <w:p w14:paraId="00FACEF4" w14:textId="346A2B6D" w:rsidR="00502E41" w:rsidRDefault="00522C7D" w:rsidP="00ED6AC2">
      <w:pPr>
        <w:spacing w:line="360" w:lineRule="auto"/>
        <w:jc w:val="both"/>
        <w:rPr>
          <w:rFonts w:ascii="Times New Roman" w:hAnsi="Times New Roman" w:cs="Times New Roman"/>
          <w:sz w:val="23"/>
          <w:szCs w:val="23"/>
        </w:rPr>
      </w:pPr>
      <w:r w:rsidRPr="00ED6AC2">
        <w:rPr>
          <w:rFonts w:ascii="Times New Roman" w:hAnsi="Times New Roman" w:cs="Times New Roman"/>
          <w:sz w:val="24"/>
          <w:szCs w:val="24"/>
        </w:rPr>
        <w:t xml:space="preserve">ONC, Inc. should not invest </w:t>
      </w:r>
      <w:r w:rsidR="007425EF" w:rsidRPr="00ED6AC2">
        <w:rPr>
          <w:rFonts w:ascii="Times New Roman" w:hAnsi="Times New Roman" w:cs="Times New Roman"/>
          <w:sz w:val="24"/>
          <w:szCs w:val="24"/>
        </w:rPr>
        <w:t>in south Louisville with a 20% market share as the Monte Carlo simulation forecast indicate</w:t>
      </w:r>
      <w:r w:rsidR="00CA245D">
        <w:rPr>
          <w:rFonts w:ascii="Times New Roman" w:hAnsi="Times New Roman" w:cs="Times New Roman"/>
          <w:sz w:val="24"/>
          <w:szCs w:val="24"/>
        </w:rPr>
        <w:t>s</w:t>
      </w:r>
      <w:r w:rsidR="007425EF" w:rsidRPr="00ED6AC2">
        <w:rPr>
          <w:rFonts w:ascii="Times New Roman" w:hAnsi="Times New Roman" w:cs="Times New Roman"/>
          <w:sz w:val="24"/>
          <w:szCs w:val="24"/>
        </w:rPr>
        <w:t xml:space="preserve"> only a 14.6% certainty of achieving the minimum 4000 infusion visits per year, this significant certainty difference in certainty indicates not profitable investment for ONC, Inc, and CEO will not pursue this investment</w:t>
      </w:r>
      <w:r w:rsidR="007425EF">
        <w:rPr>
          <w:rFonts w:ascii="Times New Roman" w:hAnsi="Times New Roman" w:cs="Times New Roman"/>
          <w:sz w:val="23"/>
          <w:szCs w:val="23"/>
        </w:rPr>
        <w:t>.</w:t>
      </w:r>
    </w:p>
    <w:p w14:paraId="661326CE" w14:textId="54B36371" w:rsidR="007425EF" w:rsidRDefault="007425EF" w:rsidP="008C0684">
      <w:pPr>
        <w:spacing w:line="240" w:lineRule="auto"/>
        <w:rPr>
          <w:rFonts w:ascii="Times New Roman" w:hAnsi="Times New Roman" w:cs="Times New Roman"/>
          <w:sz w:val="23"/>
          <w:szCs w:val="23"/>
        </w:rPr>
      </w:pPr>
      <w:r>
        <w:rPr>
          <w:rFonts w:ascii="Times New Roman" w:hAnsi="Times New Roman" w:cs="Times New Roman"/>
          <w:sz w:val="23"/>
          <w:szCs w:val="23"/>
        </w:rPr>
        <w:t xml:space="preserve"> </w:t>
      </w:r>
    </w:p>
    <w:p w14:paraId="0892F411" w14:textId="6D477D8C" w:rsidR="00522C7D" w:rsidRDefault="00522C7D" w:rsidP="008C0684">
      <w:pPr>
        <w:spacing w:line="240" w:lineRule="auto"/>
        <w:rPr>
          <w:rFonts w:ascii="Times New Roman" w:hAnsi="Times New Roman" w:cs="Times New Roman"/>
          <w:sz w:val="24"/>
          <w:szCs w:val="24"/>
        </w:rPr>
      </w:pPr>
      <w:r w:rsidRPr="00522C7D">
        <w:rPr>
          <w:rFonts w:ascii="Times New Roman" w:hAnsi="Times New Roman" w:cs="Times New Roman"/>
          <w:noProof/>
          <w:sz w:val="24"/>
          <w:szCs w:val="24"/>
        </w:rPr>
        <w:drawing>
          <wp:anchor distT="0" distB="0" distL="114300" distR="114300" simplePos="0" relativeHeight="251658240" behindDoc="0" locked="0" layoutInCell="1" allowOverlap="1" wp14:anchorId="753F67AA" wp14:editId="47218DBE">
            <wp:simplePos x="457200" y="4061460"/>
            <wp:positionH relativeFrom="column">
              <wp:align>left</wp:align>
            </wp:positionH>
            <wp:positionV relativeFrom="paragraph">
              <wp:align>top</wp:align>
            </wp:positionV>
            <wp:extent cx="6751320" cy="3802674"/>
            <wp:effectExtent l="0" t="0" r="0" b="7620"/>
            <wp:wrapSquare wrapText="bothSides"/>
            <wp:docPr id="1784653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51320" cy="3802674"/>
                    </a:xfrm>
                    <a:prstGeom prst="rect">
                      <a:avLst/>
                    </a:prstGeom>
                    <a:noFill/>
                    <a:ln>
                      <a:noFill/>
                    </a:ln>
                  </pic:spPr>
                </pic:pic>
              </a:graphicData>
            </a:graphic>
          </wp:anchor>
        </w:drawing>
      </w:r>
      <w:r w:rsidR="007425EF">
        <w:rPr>
          <w:rFonts w:ascii="Times New Roman" w:hAnsi="Times New Roman" w:cs="Times New Roman"/>
          <w:sz w:val="24"/>
          <w:szCs w:val="24"/>
        </w:rPr>
        <w:br w:type="textWrapping" w:clear="all"/>
      </w:r>
    </w:p>
    <w:p w14:paraId="2E234A13" w14:textId="77777777" w:rsidR="00522C7D" w:rsidRPr="00522C7D" w:rsidRDefault="00522C7D" w:rsidP="00522C7D">
      <w:pPr>
        <w:autoSpaceDE w:val="0"/>
        <w:autoSpaceDN w:val="0"/>
        <w:adjustRightInd w:val="0"/>
        <w:spacing w:after="0" w:line="240" w:lineRule="auto"/>
        <w:jc w:val="center"/>
        <w:rPr>
          <w:rFonts w:ascii="Times New Roman" w:eastAsia="CIDFont+F1" w:hAnsi="Times New Roman" w:cs="Times New Roman"/>
          <w:b/>
          <w:bCs/>
          <w:kern w:val="0"/>
          <w:sz w:val="24"/>
          <w:szCs w:val="24"/>
        </w:rPr>
      </w:pPr>
      <w:r w:rsidRPr="00522C7D">
        <w:rPr>
          <w:rFonts w:ascii="Times New Roman" w:eastAsia="CIDFont+F1" w:hAnsi="Times New Roman" w:cs="Times New Roman"/>
          <w:b/>
          <w:bCs/>
          <w:kern w:val="0"/>
          <w:sz w:val="24"/>
          <w:szCs w:val="24"/>
        </w:rPr>
        <w:t>Forecast: Forecast @ 20% Mkt Share</w:t>
      </w:r>
    </w:p>
    <w:p w14:paraId="1ADD76EC" w14:textId="77777777" w:rsidR="00522C7D" w:rsidRPr="00522C7D" w:rsidRDefault="00522C7D" w:rsidP="00522C7D">
      <w:pPr>
        <w:autoSpaceDE w:val="0"/>
        <w:autoSpaceDN w:val="0"/>
        <w:adjustRightInd w:val="0"/>
        <w:spacing w:after="0" w:line="240" w:lineRule="auto"/>
        <w:jc w:val="center"/>
        <w:rPr>
          <w:rFonts w:ascii="Times New Roman" w:eastAsia="CIDFont+F1" w:hAnsi="Times New Roman" w:cs="Times New Roman"/>
          <w:b/>
          <w:bCs/>
          <w:kern w:val="0"/>
          <w:sz w:val="24"/>
          <w:szCs w:val="24"/>
        </w:rPr>
      </w:pPr>
      <w:r w:rsidRPr="00522C7D">
        <w:rPr>
          <w:rFonts w:ascii="Times New Roman" w:eastAsia="CIDFont+F1" w:hAnsi="Times New Roman" w:cs="Times New Roman"/>
          <w:b/>
          <w:bCs/>
          <w:kern w:val="0"/>
          <w:sz w:val="24"/>
          <w:szCs w:val="24"/>
        </w:rPr>
        <w:t>Trials = 10,000</w:t>
      </w:r>
    </w:p>
    <w:p w14:paraId="3D28022B" w14:textId="77777777" w:rsidR="00522C7D" w:rsidRPr="00522C7D" w:rsidRDefault="00522C7D" w:rsidP="00522C7D">
      <w:pPr>
        <w:autoSpaceDE w:val="0"/>
        <w:autoSpaceDN w:val="0"/>
        <w:adjustRightInd w:val="0"/>
        <w:spacing w:after="0" w:line="240" w:lineRule="auto"/>
        <w:jc w:val="center"/>
        <w:rPr>
          <w:rFonts w:ascii="Times New Roman" w:eastAsia="CIDFont+F1" w:hAnsi="Times New Roman" w:cs="Times New Roman"/>
          <w:b/>
          <w:bCs/>
          <w:kern w:val="0"/>
          <w:sz w:val="24"/>
          <w:szCs w:val="24"/>
        </w:rPr>
      </w:pPr>
      <w:r w:rsidRPr="00522C7D">
        <w:rPr>
          <w:rFonts w:ascii="Times New Roman" w:eastAsia="CIDFont+F1" w:hAnsi="Times New Roman" w:cs="Times New Roman"/>
          <w:b/>
          <w:bCs/>
          <w:kern w:val="0"/>
          <w:sz w:val="24"/>
          <w:szCs w:val="24"/>
        </w:rPr>
        <w:t>Certainty = 14.60%</w:t>
      </w:r>
    </w:p>
    <w:p w14:paraId="6ECF00D4" w14:textId="77777777" w:rsidR="00502E41" w:rsidRDefault="00522C7D" w:rsidP="00502E41">
      <w:pPr>
        <w:spacing w:line="240" w:lineRule="auto"/>
        <w:jc w:val="center"/>
        <w:rPr>
          <w:rFonts w:ascii="Times New Roman" w:eastAsia="CIDFont+F1" w:hAnsi="Times New Roman" w:cs="Times New Roman"/>
          <w:b/>
          <w:bCs/>
          <w:kern w:val="0"/>
          <w:sz w:val="24"/>
          <w:szCs w:val="24"/>
        </w:rPr>
      </w:pPr>
      <w:r w:rsidRPr="00522C7D">
        <w:rPr>
          <w:rFonts w:ascii="Times New Roman" w:eastAsia="CIDFont+F1" w:hAnsi="Times New Roman" w:cs="Times New Roman"/>
          <w:b/>
          <w:bCs/>
          <w:kern w:val="0"/>
          <w:sz w:val="24"/>
          <w:szCs w:val="24"/>
        </w:rPr>
        <w:t>Selected range is from 4,000.00 to ∞</w:t>
      </w:r>
    </w:p>
    <w:p w14:paraId="76FA70FC" w14:textId="77777777" w:rsidR="00CA245D" w:rsidRDefault="00CA245D" w:rsidP="00ED6AC2">
      <w:pPr>
        <w:spacing w:line="480" w:lineRule="auto"/>
        <w:jc w:val="both"/>
        <w:rPr>
          <w:rFonts w:ascii="Times New Roman" w:eastAsia="CIDFont+F1" w:hAnsi="Times New Roman" w:cs="Times New Roman"/>
          <w:b/>
          <w:bCs/>
          <w:kern w:val="0"/>
          <w:sz w:val="24"/>
          <w:szCs w:val="24"/>
        </w:rPr>
      </w:pPr>
    </w:p>
    <w:p w14:paraId="2E6A9E2C" w14:textId="596446BC" w:rsidR="00CA245D" w:rsidRDefault="00CA245D" w:rsidP="00ED6AC2">
      <w:pPr>
        <w:spacing w:line="480" w:lineRule="auto"/>
        <w:jc w:val="both"/>
        <w:rPr>
          <w:rFonts w:ascii="Times New Roman" w:eastAsia="CIDFont+F1" w:hAnsi="Times New Roman" w:cs="Times New Roman"/>
          <w:b/>
          <w:bCs/>
          <w:kern w:val="0"/>
          <w:sz w:val="24"/>
          <w:szCs w:val="24"/>
        </w:rPr>
      </w:pPr>
      <w:r w:rsidRPr="00CA245D">
        <w:rPr>
          <w:rFonts w:ascii="Times New Roman" w:eastAsia="CIDFont+F1" w:hAnsi="Times New Roman" w:cs="Times New Roman"/>
          <w:b/>
          <w:bCs/>
          <w:kern w:val="0"/>
          <w:sz w:val="24"/>
          <w:szCs w:val="24"/>
        </w:rPr>
        <w:t>I</w:t>
      </w:r>
      <w:r>
        <w:rPr>
          <w:rFonts w:ascii="Times New Roman" w:eastAsia="CIDFont+F1" w:hAnsi="Times New Roman" w:cs="Times New Roman"/>
          <w:b/>
          <w:bCs/>
          <w:kern w:val="0"/>
          <w:sz w:val="24"/>
          <w:szCs w:val="24"/>
        </w:rPr>
        <w:t>f i</w:t>
      </w:r>
      <w:r w:rsidRPr="00CA245D">
        <w:rPr>
          <w:rFonts w:ascii="Times New Roman" w:eastAsia="CIDFont+F1" w:hAnsi="Times New Roman" w:cs="Times New Roman"/>
          <w:b/>
          <w:bCs/>
          <w:kern w:val="0"/>
          <w:sz w:val="24"/>
          <w:szCs w:val="24"/>
        </w:rPr>
        <w:t xml:space="preserve">t turns out that ONC leadership </w:t>
      </w:r>
      <w:proofErr w:type="spellStart"/>
      <w:r w:rsidRPr="00CA245D">
        <w:rPr>
          <w:rFonts w:ascii="Times New Roman" w:eastAsia="CIDFont+F1" w:hAnsi="Times New Roman" w:cs="Times New Roman"/>
          <w:b/>
          <w:bCs/>
          <w:kern w:val="0"/>
          <w:sz w:val="24"/>
          <w:szCs w:val="24"/>
        </w:rPr>
        <w:t>miskeyed</w:t>
      </w:r>
      <w:proofErr w:type="spellEnd"/>
      <w:r w:rsidRPr="00CA245D">
        <w:rPr>
          <w:rFonts w:ascii="Times New Roman" w:eastAsia="CIDFont+F1" w:hAnsi="Times New Roman" w:cs="Times New Roman"/>
          <w:b/>
          <w:bCs/>
          <w:kern w:val="0"/>
          <w:sz w:val="24"/>
          <w:szCs w:val="24"/>
        </w:rPr>
        <w:t xml:space="preserve"> the market share assumptions above and is comfortable assuming 30% market share.  Should ONC, Inc. invest now?  </w:t>
      </w:r>
    </w:p>
    <w:p w14:paraId="1B6AA93D" w14:textId="29FDF50C" w:rsidR="007425EF" w:rsidRDefault="007425EF" w:rsidP="00ED6AC2">
      <w:pPr>
        <w:spacing w:line="480" w:lineRule="auto"/>
        <w:jc w:val="both"/>
        <w:rPr>
          <w:rFonts w:ascii="Times New Roman" w:eastAsia="CIDFont+F1" w:hAnsi="Times New Roman" w:cs="Times New Roman"/>
          <w:kern w:val="0"/>
          <w:sz w:val="24"/>
          <w:szCs w:val="24"/>
        </w:rPr>
      </w:pPr>
      <w:r w:rsidRPr="00502E41">
        <w:rPr>
          <w:rFonts w:ascii="Times New Roman" w:eastAsia="CIDFont+F1" w:hAnsi="Times New Roman" w:cs="Times New Roman"/>
          <w:kern w:val="0"/>
          <w:sz w:val="24"/>
          <w:szCs w:val="24"/>
        </w:rPr>
        <w:lastRenderedPageBreak/>
        <w:t xml:space="preserve">No, ONC, Inc CEO should not pursue investing at a 30% market share considering less than 90% certainty of achieving the minimum 4000 infusion visits per year. Although there is a significant improvement over </w:t>
      </w:r>
      <w:r w:rsidR="00CA245D">
        <w:rPr>
          <w:rFonts w:ascii="Times New Roman" w:eastAsia="CIDFont+F1" w:hAnsi="Times New Roman" w:cs="Times New Roman"/>
          <w:kern w:val="0"/>
          <w:sz w:val="24"/>
          <w:szCs w:val="24"/>
        </w:rPr>
        <w:t>the </w:t>
      </w:r>
      <w:r w:rsidRPr="00502E41">
        <w:rPr>
          <w:rFonts w:ascii="Times New Roman" w:eastAsia="CIDFont+F1" w:hAnsi="Times New Roman" w:cs="Times New Roman"/>
          <w:kern w:val="0"/>
          <w:sz w:val="24"/>
          <w:szCs w:val="24"/>
        </w:rPr>
        <w:t xml:space="preserve">20% market share scenario, </w:t>
      </w:r>
      <w:r w:rsidR="00ED6AC2" w:rsidRPr="00502E41">
        <w:rPr>
          <w:rFonts w:ascii="Times New Roman" w:eastAsia="CIDFont+F1" w:hAnsi="Times New Roman" w:cs="Times New Roman"/>
          <w:kern w:val="0"/>
          <w:sz w:val="24"/>
          <w:szCs w:val="24"/>
        </w:rPr>
        <w:t>it is</w:t>
      </w:r>
      <w:r w:rsidR="00502E41" w:rsidRPr="00502E41">
        <w:rPr>
          <w:rFonts w:ascii="Times New Roman" w:eastAsia="CIDFont+F1" w:hAnsi="Times New Roman" w:cs="Times New Roman"/>
          <w:kern w:val="0"/>
          <w:sz w:val="24"/>
          <w:szCs w:val="24"/>
        </w:rPr>
        <w:t xml:space="preserve"> still ~7% lower than </w:t>
      </w:r>
      <w:r w:rsidR="00CA245D">
        <w:rPr>
          <w:rFonts w:ascii="Times New Roman" w:eastAsia="CIDFont+F1" w:hAnsi="Times New Roman" w:cs="Times New Roman"/>
          <w:kern w:val="0"/>
          <w:sz w:val="24"/>
          <w:szCs w:val="24"/>
        </w:rPr>
        <w:t>the </w:t>
      </w:r>
      <w:r w:rsidR="00502E41" w:rsidRPr="00502E41">
        <w:rPr>
          <w:rFonts w:ascii="Times New Roman" w:eastAsia="CIDFont+F1" w:hAnsi="Times New Roman" w:cs="Times New Roman"/>
          <w:kern w:val="0"/>
          <w:sz w:val="24"/>
          <w:szCs w:val="24"/>
        </w:rPr>
        <w:t>preferred metric of decision</w:t>
      </w:r>
      <w:r w:rsidR="00CA245D">
        <w:rPr>
          <w:rFonts w:ascii="Times New Roman" w:eastAsia="CIDFont+F1" w:hAnsi="Times New Roman" w:cs="Times New Roman"/>
          <w:kern w:val="0"/>
          <w:sz w:val="24"/>
          <w:szCs w:val="24"/>
        </w:rPr>
        <w:t>-</w:t>
      </w:r>
      <w:r w:rsidR="00502E41" w:rsidRPr="00502E41">
        <w:rPr>
          <w:rFonts w:ascii="Times New Roman" w:eastAsia="CIDFont+F1" w:hAnsi="Times New Roman" w:cs="Times New Roman"/>
          <w:kern w:val="0"/>
          <w:sz w:val="24"/>
          <w:szCs w:val="24"/>
        </w:rPr>
        <w:t>making.</w:t>
      </w:r>
      <w:r w:rsidR="00ED6AC2">
        <w:rPr>
          <w:rFonts w:ascii="Times New Roman" w:eastAsia="CIDFont+F1" w:hAnsi="Times New Roman" w:cs="Times New Roman"/>
          <w:kern w:val="0"/>
          <w:sz w:val="24"/>
          <w:szCs w:val="24"/>
        </w:rPr>
        <w:t xml:space="preserve"> Although </w:t>
      </w:r>
      <w:r w:rsidR="00CA245D">
        <w:rPr>
          <w:rFonts w:ascii="Times New Roman" w:eastAsia="CIDFont+F1" w:hAnsi="Times New Roman" w:cs="Times New Roman"/>
          <w:kern w:val="0"/>
          <w:sz w:val="24"/>
          <w:szCs w:val="24"/>
        </w:rPr>
        <w:t>the </w:t>
      </w:r>
      <w:r w:rsidR="00ED6AC2">
        <w:rPr>
          <w:rFonts w:ascii="Times New Roman" w:eastAsia="CIDFont+F1" w:hAnsi="Times New Roman" w:cs="Times New Roman"/>
          <w:kern w:val="0"/>
          <w:sz w:val="24"/>
          <w:szCs w:val="24"/>
        </w:rPr>
        <w:t xml:space="preserve">median indicates ~4800 visits in a year, standard deviation and descriptive statistics </w:t>
      </w:r>
      <w:r w:rsidR="00C811D7">
        <w:rPr>
          <w:rFonts w:ascii="Times New Roman" w:eastAsia="CIDFont+F1" w:hAnsi="Times New Roman" w:cs="Times New Roman"/>
          <w:kern w:val="0"/>
          <w:sz w:val="24"/>
          <w:szCs w:val="24"/>
        </w:rPr>
        <w:t>do not</w:t>
      </w:r>
      <w:r w:rsidR="00ED6AC2">
        <w:rPr>
          <w:rFonts w:ascii="Times New Roman" w:eastAsia="CIDFont+F1" w:hAnsi="Times New Roman" w:cs="Times New Roman"/>
          <w:kern w:val="0"/>
          <w:sz w:val="24"/>
          <w:szCs w:val="24"/>
        </w:rPr>
        <w:t xml:space="preserve"> give </w:t>
      </w:r>
      <w:r w:rsidR="00C811D7">
        <w:rPr>
          <w:rFonts w:ascii="Times New Roman" w:eastAsia="CIDFont+F1" w:hAnsi="Times New Roman" w:cs="Times New Roman"/>
          <w:kern w:val="0"/>
          <w:sz w:val="24"/>
          <w:szCs w:val="24"/>
        </w:rPr>
        <w:t>the required</w:t>
      </w:r>
      <w:r w:rsidR="00ED6AC2">
        <w:rPr>
          <w:rFonts w:ascii="Times New Roman" w:eastAsia="CIDFont+F1" w:hAnsi="Times New Roman" w:cs="Times New Roman"/>
          <w:kern w:val="0"/>
          <w:sz w:val="24"/>
          <w:szCs w:val="24"/>
        </w:rPr>
        <w:t xml:space="preserve"> confidence level to </w:t>
      </w:r>
      <w:r w:rsidR="00C811D7">
        <w:rPr>
          <w:rFonts w:ascii="Times New Roman" w:eastAsia="CIDFont+F1" w:hAnsi="Times New Roman" w:cs="Times New Roman"/>
          <w:kern w:val="0"/>
          <w:sz w:val="24"/>
          <w:szCs w:val="24"/>
        </w:rPr>
        <w:t>plan</w:t>
      </w:r>
      <w:r w:rsidR="00ED6AC2">
        <w:rPr>
          <w:rFonts w:ascii="Times New Roman" w:eastAsia="CIDFont+F1" w:hAnsi="Times New Roman" w:cs="Times New Roman"/>
          <w:kern w:val="0"/>
          <w:sz w:val="24"/>
          <w:szCs w:val="24"/>
        </w:rPr>
        <w:t>.</w:t>
      </w:r>
    </w:p>
    <w:p w14:paraId="71D05617" w14:textId="77777777" w:rsidR="00502E41" w:rsidRPr="00502E41" w:rsidRDefault="00502E41" w:rsidP="00522C7D">
      <w:pPr>
        <w:spacing w:line="240" w:lineRule="auto"/>
        <w:rPr>
          <w:rFonts w:ascii="Times New Roman" w:eastAsia="CIDFont+F1" w:hAnsi="Times New Roman" w:cs="Times New Roman"/>
          <w:kern w:val="0"/>
          <w:sz w:val="24"/>
          <w:szCs w:val="24"/>
        </w:rPr>
      </w:pPr>
    </w:p>
    <w:p w14:paraId="2D1A85D6" w14:textId="102F66E0" w:rsidR="00522C7D" w:rsidRPr="00522C7D" w:rsidRDefault="00522C7D" w:rsidP="00522C7D">
      <w:pPr>
        <w:spacing w:line="240" w:lineRule="auto"/>
        <w:rPr>
          <w:rFonts w:ascii="Times New Roman" w:hAnsi="Times New Roman" w:cs="Times New Roman"/>
          <w:b/>
          <w:bCs/>
          <w:sz w:val="24"/>
          <w:szCs w:val="24"/>
        </w:rPr>
      </w:pPr>
      <w:r w:rsidRPr="00522C7D">
        <w:rPr>
          <w:rFonts w:ascii="Times New Roman" w:hAnsi="Times New Roman" w:cs="Times New Roman"/>
          <w:b/>
          <w:bCs/>
          <w:noProof/>
          <w:sz w:val="24"/>
          <w:szCs w:val="24"/>
        </w:rPr>
        <w:drawing>
          <wp:inline distT="0" distB="0" distL="0" distR="0" wp14:anchorId="49E72B1A" wp14:editId="1410201F">
            <wp:extent cx="7010887" cy="3970020"/>
            <wp:effectExtent l="0" t="0" r="0" b="0"/>
            <wp:docPr id="20046325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20587" cy="3975513"/>
                    </a:xfrm>
                    <a:prstGeom prst="rect">
                      <a:avLst/>
                    </a:prstGeom>
                    <a:noFill/>
                    <a:ln>
                      <a:noFill/>
                    </a:ln>
                  </pic:spPr>
                </pic:pic>
              </a:graphicData>
            </a:graphic>
          </wp:inline>
        </w:drawing>
      </w:r>
    </w:p>
    <w:p w14:paraId="7B2A3155" w14:textId="77777777" w:rsidR="00522C7D" w:rsidRDefault="00522C7D" w:rsidP="008C0684">
      <w:pPr>
        <w:spacing w:line="240" w:lineRule="auto"/>
        <w:rPr>
          <w:rFonts w:ascii="Times New Roman" w:hAnsi="Times New Roman" w:cs="Times New Roman"/>
          <w:sz w:val="24"/>
          <w:szCs w:val="24"/>
        </w:rPr>
      </w:pPr>
    </w:p>
    <w:p w14:paraId="2F3D0C02" w14:textId="77777777" w:rsidR="00522C7D" w:rsidRPr="00522C7D" w:rsidRDefault="00522C7D" w:rsidP="00522C7D">
      <w:pPr>
        <w:autoSpaceDE w:val="0"/>
        <w:autoSpaceDN w:val="0"/>
        <w:adjustRightInd w:val="0"/>
        <w:spacing w:after="0" w:line="240" w:lineRule="auto"/>
        <w:jc w:val="center"/>
        <w:rPr>
          <w:rFonts w:ascii="Times New Roman" w:eastAsia="CIDFont+F1" w:hAnsi="Times New Roman" w:cs="Times New Roman"/>
          <w:b/>
          <w:bCs/>
          <w:kern w:val="0"/>
          <w:sz w:val="24"/>
          <w:szCs w:val="24"/>
        </w:rPr>
      </w:pPr>
      <w:r w:rsidRPr="00522C7D">
        <w:rPr>
          <w:rFonts w:ascii="Times New Roman" w:eastAsia="CIDFont+F1" w:hAnsi="Times New Roman" w:cs="Times New Roman"/>
          <w:b/>
          <w:bCs/>
          <w:kern w:val="0"/>
          <w:sz w:val="24"/>
          <w:szCs w:val="24"/>
        </w:rPr>
        <w:t>Forecast: Forecast @ 30% Mkt Share</w:t>
      </w:r>
    </w:p>
    <w:p w14:paraId="5402675E" w14:textId="77777777" w:rsidR="00522C7D" w:rsidRPr="00522C7D" w:rsidRDefault="00522C7D" w:rsidP="00522C7D">
      <w:pPr>
        <w:autoSpaceDE w:val="0"/>
        <w:autoSpaceDN w:val="0"/>
        <w:adjustRightInd w:val="0"/>
        <w:spacing w:after="0" w:line="240" w:lineRule="auto"/>
        <w:jc w:val="center"/>
        <w:rPr>
          <w:rFonts w:ascii="Times New Roman" w:eastAsia="CIDFont+F1" w:hAnsi="Times New Roman" w:cs="Times New Roman"/>
          <w:b/>
          <w:bCs/>
          <w:kern w:val="0"/>
          <w:sz w:val="24"/>
          <w:szCs w:val="24"/>
        </w:rPr>
      </w:pPr>
      <w:r w:rsidRPr="00522C7D">
        <w:rPr>
          <w:rFonts w:ascii="Times New Roman" w:eastAsia="CIDFont+F1" w:hAnsi="Times New Roman" w:cs="Times New Roman"/>
          <w:b/>
          <w:bCs/>
          <w:kern w:val="0"/>
          <w:sz w:val="24"/>
          <w:szCs w:val="24"/>
        </w:rPr>
        <w:t>Trials = 10,000</w:t>
      </w:r>
    </w:p>
    <w:p w14:paraId="7B44554A" w14:textId="77777777" w:rsidR="00522C7D" w:rsidRPr="00522C7D" w:rsidRDefault="00522C7D" w:rsidP="00522C7D">
      <w:pPr>
        <w:autoSpaceDE w:val="0"/>
        <w:autoSpaceDN w:val="0"/>
        <w:adjustRightInd w:val="0"/>
        <w:spacing w:after="0" w:line="240" w:lineRule="auto"/>
        <w:jc w:val="center"/>
        <w:rPr>
          <w:rFonts w:ascii="Times New Roman" w:eastAsia="CIDFont+F1" w:hAnsi="Times New Roman" w:cs="Times New Roman"/>
          <w:b/>
          <w:bCs/>
          <w:kern w:val="0"/>
          <w:sz w:val="24"/>
          <w:szCs w:val="24"/>
        </w:rPr>
      </w:pPr>
      <w:r w:rsidRPr="00522C7D">
        <w:rPr>
          <w:rFonts w:ascii="Times New Roman" w:eastAsia="CIDFont+F1" w:hAnsi="Times New Roman" w:cs="Times New Roman"/>
          <w:b/>
          <w:bCs/>
          <w:kern w:val="0"/>
          <w:sz w:val="24"/>
          <w:szCs w:val="24"/>
        </w:rPr>
        <w:t>Certainty = 83.33%</w:t>
      </w:r>
    </w:p>
    <w:p w14:paraId="614849AB" w14:textId="0788F76A" w:rsidR="00522C7D" w:rsidRPr="00522C7D" w:rsidRDefault="00522C7D" w:rsidP="00522C7D">
      <w:pPr>
        <w:spacing w:line="240" w:lineRule="auto"/>
        <w:jc w:val="center"/>
        <w:rPr>
          <w:rFonts w:ascii="Times New Roman" w:hAnsi="Times New Roman" w:cs="Times New Roman"/>
          <w:b/>
          <w:bCs/>
          <w:sz w:val="24"/>
          <w:szCs w:val="24"/>
        </w:rPr>
      </w:pPr>
      <w:r w:rsidRPr="00522C7D">
        <w:rPr>
          <w:rFonts w:ascii="Times New Roman" w:eastAsia="CIDFont+F1" w:hAnsi="Times New Roman" w:cs="Times New Roman"/>
          <w:b/>
          <w:bCs/>
          <w:kern w:val="0"/>
          <w:sz w:val="24"/>
          <w:szCs w:val="24"/>
        </w:rPr>
        <w:t>Selected range is from 4,000.00 to ∞</w:t>
      </w:r>
    </w:p>
    <w:p w14:paraId="68CA26DE" w14:textId="77777777" w:rsidR="00522C7D" w:rsidRDefault="00522C7D" w:rsidP="008C0684">
      <w:pPr>
        <w:spacing w:line="240" w:lineRule="auto"/>
        <w:rPr>
          <w:rFonts w:ascii="Times New Roman" w:hAnsi="Times New Roman" w:cs="Times New Roman"/>
          <w:sz w:val="24"/>
          <w:szCs w:val="24"/>
        </w:rPr>
      </w:pPr>
    </w:p>
    <w:p w14:paraId="3073BB15" w14:textId="77777777" w:rsidR="00CA245D" w:rsidRDefault="00CA245D" w:rsidP="00ED6AC2">
      <w:pPr>
        <w:spacing w:line="480" w:lineRule="auto"/>
        <w:jc w:val="both"/>
        <w:rPr>
          <w:rFonts w:ascii="Times New Roman" w:hAnsi="Times New Roman" w:cs="Times New Roman"/>
          <w:sz w:val="24"/>
          <w:szCs w:val="24"/>
        </w:rPr>
      </w:pPr>
      <w:r w:rsidRPr="00CA245D">
        <w:rPr>
          <w:rFonts w:ascii="Times New Roman" w:hAnsi="Times New Roman" w:cs="Times New Roman"/>
          <w:b/>
          <w:bCs/>
          <w:sz w:val="24"/>
          <w:szCs w:val="24"/>
        </w:rPr>
        <w:t>What else might you suggest ONC, Inc leadership assess or reassess that could materially impact the decision?</w:t>
      </w:r>
      <w:r w:rsidRPr="00CA245D">
        <w:rPr>
          <w:rFonts w:ascii="Times New Roman" w:hAnsi="Times New Roman" w:cs="Times New Roman"/>
          <w:sz w:val="24"/>
          <w:szCs w:val="24"/>
        </w:rPr>
        <w:t xml:space="preserve">  </w:t>
      </w:r>
    </w:p>
    <w:p w14:paraId="724E528E" w14:textId="418F45C0" w:rsidR="00502E41" w:rsidRDefault="00502E41" w:rsidP="00ED6AC2">
      <w:pPr>
        <w:spacing w:line="480" w:lineRule="auto"/>
        <w:jc w:val="both"/>
        <w:rPr>
          <w:rFonts w:ascii="Times New Roman" w:hAnsi="Times New Roman" w:cs="Times New Roman"/>
          <w:sz w:val="24"/>
          <w:szCs w:val="24"/>
        </w:rPr>
      </w:pPr>
      <w:r w:rsidRPr="00502E41">
        <w:rPr>
          <w:rFonts w:ascii="Times New Roman" w:hAnsi="Times New Roman" w:cs="Times New Roman"/>
          <w:sz w:val="24"/>
          <w:szCs w:val="24"/>
        </w:rPr>
        <w:t>Based on the simulation results, I would suggest the following:</w:t>
      </w:r>
    </w:p>
    <w:p w14:paraId="4DE34B04" w14:textId="189682F0" w:rsidR="00C811D7" w:rsidRDefault="00502E41" w:rsidP="00897242">
      <w:pPr>
        <w:spacing w:line="480" w:lineRule="auto"/>
        <w:jc w:val="both"/>
        <w:rPr>
          <w:rFonts w:ascii="Times New Roman" w:hAnsi="Times New Roman" w:cs="Times New Roman"/>
          <w:sz w:val="24"/>
          <w:szCs w:val="24"/>
        </w:rPr>
      </w:pPr>
      <w:r w:rsidRPr="00897242">
        <w:rPr>
          <w:rFonts w:ascii="Times New Roman" w:hAnsi="Times New Roman" w:cs="Times New Roman"/>
          <w:sz w:val="24"/>
          <w:szCs w:val="24"/>
        </w:rPr>
        <w:lastRenderedPageBreak/>
        <w:t xml:space="preserve">The results show that a 32% market share yields a 91.17% certainty of achieving the minimum </w:t>
      </w:r>
      <w:r w:rsidR="00CA245D">
        <w:rPr>
          <w:rFonts w:ascii="Times New Roman" w:hAnsi="Times New Roman" w:cs="Times New Roman"/>
          <w:sz w:val="24"/>
          <w:szCs w:val="24"/>
        </w:rPr>
        <w:t>of </w:t>
      </w:r>
      <w:r w:rsidRPr="00897242">
        <w:rPr>
          <w:rFonts w:ascii="Times New Roman" w:hAnsi="Times New Roman" w:cs="Times New Roman"/>
          <w:sz w:val="24"/>
          <w:szCs w:val="24"/>
        </w:rPr>
        <w:t>4,000 visits</w:t>
      </w:r>
      <w:r w:rsidR="008356AF" w:rsidRPr="00897242">
        <w:rPr>
          <w:rFonts w:ascii="Times New Roman" w:hAnsi="Times New Roman" w:cs="Times New Roman"/>
          <w:sz w:val="24"/>
          <w:szCs w:val="24"/>
        </w:rPr>
        <w:t xml:space="preserve"> in a year</w:t>
      </w:r>
      <w:r w:rsidRPr="00897242">
        <w:rPr>
          <w:rFonts w:ascii="Times New Roman" w:hAnsi="Times New Roman" w:cs="Times New Roman"/>
          <w:sz w:val="24"/>
          <w:szCs w:val="24"/>
        </w:rPr>
        <w:t xml:space="preserve">, while a 35% market share provides 97.13% certainty. So, ONC, Inc. should carefully assess whether they can realistically achieve and maintain a market share between 32-35%. This </w:t>
      </w:r>
      <w:r w:rsidR="00ED6AC2" w:rsidRPr="00897242">
        <w:rPr>
          <w:rFonts w:ascii="Times New Roman" w:hAnsi="Times New Roman" w:cs="Times New Roman"/>
          <w:sz w:val="24"/>
          <w:szCs w:val="24"/>
        </w:rPr>
        <w:t>minor increase</w:t>
      </w:r>
      <w:r w:rsidRPr="00897242">
        <w:rPr>
          <w:rFonts w:ascii="Times New Roman" w:hAnsi="Times New Roman" w:cs="Times New Roman"/>
          <w:sz w:val="24"/>
          <w:szCs w:val="24"/>
        </w:rPr>
        <w:t xml:space="preserve"> in market share significantly improves the project's viability</w:t>
      </w:r>
      <w:r w:rsidR="008356AF" w:rsidRPr="00897242">
        <w:rPr>
          <w:rFonts w:ascii="Times New Roman" w:hAnsi="Times New Roman" w:cs="Times New Roman"/>
          <w:sz w:val="24"/>
          <w:szCs w:val="24"/>
        </w:rPr>
        <w:t xml:space="preserve"> and profitability.</w:t>
      </w:r>
      <w:r w:rsidR="00897242" w:rsidRPr="00897242">
        <w:rPr>
          <w:rFonts w:ascii="Times New Roman" w:hAnsi="Times New Roman" w:cs="Times New Roman"/>
          <w:sz w:val="24"/>
          <w:szCs w:val="24"/>
        </w:rPr>
        <w:t xml:space="preserve"> </w:t>
      </w:r>
    </w:p>
    <w:p w14:paraId="530A156F" w14:textId="6E612C3B" w:rsidR="00502E41" w:rsidRPr="00897242" w:rsidRDefault="00C811D7" w:rsidP="00897242">
      <w:pPr>
        <w:spacing w:line="480" w:lineRule="auto"/>
        <w:jc w:val="both"/>
        <w:rPr>
          <w:rFonts w:ascii="Times New Roman" w:hAnsi="Times New Roman" w:cs="Times New Roman"/>
          <w:sz w:val="24"/>
          <w:szCs w:val="24"/>
        </w:rPr>
      </w:pPr>
      <w:r>
        <w:rPr>
          <w:rFonts w:ascii="Times New Roman" w:hAnsi="Times New Roman" w:cs="Times New Roman"/>
          <w:sz w:val="24"/>
          <w:szCs w:val="24"/>
        </w:rPr>
        <w:t>F</w:t>
      </w:r>
      <w:r w:rsidR="00897242" w:rsidRPr="00897242">
        <w:rPr>
          <w:rFonts w:ascii="Times New Roman" w:hAnsi="Times New Roman" w:cs="Times New Roman"/>
          <w:sz w:val="24"/>
          <w:szCs w:val="24"/>
        </w:rPr>
        <w:t xml:space="preserve">ollowing </w:t>
      </w:r>
      <w:r>
        <w:rPr>
          <w:rFonts w:ascii="Times New Roman" w:hAnsi="Times New Roman" w:cs="Times New Roman"/>
          <w:sz w:val="24"/>
          <w:szCs w:val="24"/>
        </w:rPr>
        <w:t xml:space="preserve">marketing, operational plans help in </w:t>
      </w:r>
      <w:r w:rsidR="00897242" w:rsidRPr="00897242">
        <w:rPr>
          <w:rFonts w:ascii="Times New Roman" w:hAnsi="Times New Roman" w:cs="Times New Roman"/>
          <w:sz w:val="24"/>
          <w:szCs w:val="24"/>
        </w:rPr>
        <w:t>increas</w:t>
      </w:r>
      <w:r>
        <w:rPr>
          <w:rFonts w:ascii="Times New Roman" w:hAnsi="Times New Roman" w:cs="Times New Roman"/>
          <w:sz w:val="24"/>
          <w:szCs w:val="24"/>
        </w:rPr>
        <w:t>ing</w:t>
      </w:r>
      <w:r w:rsidR="00897242" w:rsidRPr="00897242">
        <w:rPr>
          <w:rFonts w:ascii="Times New Roman" w:hAnsi="Times New Roman" w:cs="Times New Roman"/>
          <w:sz w:val="24"/>
          <w:szCs w:val="24"/>
        </w:rPr>
        <w:t xml:space="preserve"> market share</w:t>
      </w:r>
      <w:r>
        <w:rPr>
          <w:rFonts w:ascii="Times New Roman" w:hAnsi="Times New Roman" w:cs="Times New Roman"/>
          <w:sz w:val="24"/>
          <w:szCs w:val="24"/>
        </w:rPr>
        <w:t xml:space="preserve"> or </w:t>
      </w:r>
      <w:r w:rsidR="00897242" w:rsidRPr="00897242">
        <w:rPr>
          <w:rFonts w:ascii="Times New Roman" w:hAnsi="Times New Roman" w:cs="Times New Roman"/>
          <w:sz w:val="24"/>
          <w:szCs w:val="24"/>
        </w:rPr>
        <w:t>lower</w:t>
      </w:r>
      <w:r w:rsidR="00CA245D">
        <w:rPr>
          <w:rFonts w:ascii="Times New Roman" w:hAnsi="Times New Roman" w:cs="Times New Roman"/>
          <w:sz w:val="24"/>
          <w:szCs w:val="24"/>
        </w:rPr>
        <w:t>ing</w:t>
      </w:r>
      <w:r w:rsidR="00897242" w:rsidRPr="00897242">
        <w:rPr>
          <w:rFonts w:ascii="Times New Roman" w:hAnsi="Times New Roman" w:cs="Times New Roman"/>
          <w:sz w:val="24"/>
          <w:szCs w:val="24"/>
        </w:rPr>
        <w:t xml:space="preserve"> the visits per year threshold while mitigating associated potential risks.</w:t>
      </w:r>
    </w:p>
    <w:p w14:paraId="6D75EA38" w14:textId="7661A1E3" w:rsidR="00714F86" w:rsidRPr="00ED6AC2" w:rsidRDefault="00502E41" w:rsidP="00ED6AC2">
      <w:pPr>
        <w:pStyle w:val="ListParagraph"/>
        <w:numPr>
          <w:ilvl w:val="0"/>
          <w:numId w:val="7"/>
        </w:numPr>
        <w:spacing w:line="480" w:lineRule="auto"/>
        <w:jc w:val="both"/>
        <w:rPr>
          <w:rFonts w:ascii="Times New Roman" w:hAnsi="Times New Roman" w:cs="Times New Roman"/>
          <w:sz w:val="24"/>
          <w:szCs w:val="24"/>
        </w:rPr>
      </w:pPr>
      <w:r w:rsidRPr="00ED6AC2">
        <w:rPr>
          <w:rFonts w:ascii="Times New Roman" w:hAnsi="Times New Roman" w:cs="Times New Roman"/>
          <w:sz w:val="24"/>
          <w:szCs w:val="24"/>
        </w:rPr>
        <w:t xml:space="preserve">Review the assumptions about the percentage of cancer patients requiring infusion and the number of treatments per patient. </w:t>
      </w:r>
      <w:r w:rsidR="00ED6AC2" w:rsidRPr="00ED6AC2">
        <w:rPr>
          <w:rFonts w:ascii="Times New Roman" w:hAnsi="Times New Roman" w:cs="Times New Roman"/>
          <w:sz w:val="24"/>
          <w:szCs w:val="24"/>
        </w:rPr>
        <w:t>Slight changes</w:t>
      </w:r>
      <w:r w:rsidRPr="00ED6AC2">
        <w:rPr>
          <w:rFonts w:ascii="Times New Roman" w:hAnsi="Times New Roman" w:cs="Times New Roman"/>
          <w:sz w:val="24"/>
          <w:szCs w:val="24"/>
        </w:rPr>
        <w:t xml:space="preserve"> in these factors could significantly impact the results.</w:t>
      </w:r>
    </w:p>
    <w:p w14:paraId="34329950" w14:textId="0F0C80A4" w:rsidR="00714F86" w:rsidRPr="00ED6AC2" w:rsidRDefault="008356AF" w:rsidP="00ED6AC2">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Identifying new regions where the cancer cases are higher than assumed or identifying regions where the number of cases </w:t>
      </w:r>
      <w:r w:rsidR="00897242">
        <w:rPr>
          <w:rFonts w:ascii="Times New Roman" w:hAnsi="Times New Roman" w:cs="Times New Roman"/>
          <w:sz w:val="24"/>
          <w:szCs w:val="24"/>
        </w:rPr>
        <w:t>is</w:t>
      </w:r>
      <w:r>
        <w:rPr>
          <w:rFonts w:ascii="Times New Roman" w:hAnsi="Times New Roman" w:cs="Times New Roman"/>
          <w:sz w:val="24"/>
          <w:szCs w:val="24"/>
        </w:rPr>
        <w:t xml:space="preserve"> increasing</w:t>
      </w:r>
      <w:r w:rsidR="00897242">
        <w:rPr>
          <w:rFonts w:ascii="Times New Roman" w:hAnsi="Times New Roman" w:cs="Times New Roman"/>
          <w:sz w:val="24"/>
          <w:szCs w:val="24"/>
        </w:rPr>
        <w:t xml:space="preserve"> and </w:t>
      </w:r>
      <w:r>
        <w:rPr>
          <w:rFonts w:ascii="Times New Roman" w:hAnsi="Times New Roman" w:cs="Times New Roman"/>
          <w:sz w:val="24"/>
          <w:szCs w:val="24"/>
        </w:rPr>
        <w:t>including such region</w:t>
      </w:r>
      <w:r w:rsidR="00897242">
        <w:rPr>
          <w:rFonts w:ascii="Times New Roman" w:hAnsi="Times New Roman" w:cs="Times New Roman"/>
          <w:sz w:val="24"/>
          <w:szCs w:val="24"/>
        </w:rPr>
        <w:t>s</w:t>
      </w:r>
      <w:r>
        <w:rPr>
          <w:rFonts w:ascii="Times New Roman" w:hAnsi="Times New Roman" w:cs="Times New Roman"/>
          <w:sz w:val="24"/>
          <w:szCs w:val="24"/>
        </w:rPr>
        <w:t xml:space="preserve"> in the proposal will</w:t>
      </w:r>
      <w:r w:rsidR="00897242">
        <w:rPr>
          <w:rFonts w:ascii="Times New Roman" w:hAnsi="Times New Roman" w:cs="Times New Roman"/>
          <w:sz w:val="24"/>
          <w:szCs w:val="24"/>
        </w:rPr>
        <w:t xml:space="preserve"> help to</w:t>
      </w:r>
      <w:r>
        <w:rPr>
          <w:rFonts w:ascii="Times New Roman" w:hAnsi="Times New Roman" w:cs="Times New Roman"/>
          <w:sz w:val="24"/>
          <w:szCs w:val="24"/>
        </w:rPr>
        <w:t xml:space="preserve"> meet the threshold limit. This can be achieved by conducting secondary or primary research</w:t>
      </w:r>
    </w:p>
    <w:p w14:paraId="0DB31BE5" w14:textId="77777777" w:rsidR="00897242" w:rsidRDefault="008356AF" w:rsidP="00607D26">
      <w:pPr>
        <w:pStyle w:val="ListParagraph"/>
        <w:numPr>
          <w:ilvl w:val="0"/>
          <w:numId w:val="7"/>
        </w:numPr>
        <w:spacing w:line="480" w:lineRule="auto"/>
        <w:jc w:val="both"/>
        <w:rPr>
          <w:rFonts w:ascii="Times New Roman" w:hAnsi="Times New Roman" w:cs="Times New Roman"/>
          <w:sz w:val="24"/>
          <w:szCs w:val="24"/>
        </w:rPr>
      </w:pPr>
      <w:r w:rsidRPr="008356AF">
        <w:rPr>
          <w:rFonts w:ascii="Times New Roman" w:hAnsi="Times New Roman" w:cs="Times New Roman"/>
          <w:sz w:val="24"/>
          <w:szCs w:val="24"/>
        </w:rPr>
        <w:t>P</w:t>
      </w:r>
      <w:r w:rsidR="00502E41" w:rsidRPr="008356AF">
        <w:rPr>
          <w:rFonts w:ascii="Times New Roman" w:hAnsi="Times New Roman" w:cs="Times New Roman"/>
          <w:sz w:val="24"/>
          <w:szCs w:val="24"/>
        </w:rPr>
        <w:t xml:space="preserve">artnerships with local healthcare providers or oncology </w:t>
      </w:r>
      <w:r w:rsidRPr="008356AF">
        <w:rPr>
          <w:rFonts w:ascii="Times New Roman" w:hAnsi="Times New Roman" w:cs="Times New Roman"/>
          <w:sz w:val="24"/>
          <w:szCs w:val="24"/>
        </w:rPr>
        <w:t>practices</w:t>
      </w:r>
      <w:r w:rsidR="00502E41" w:rsidRPr="008356AF">
        <w:rPr>
          <w:rFonts w:ascii="Times New Roman" w:hAnsi="Times New Roman" w:cs="Times New Roman"/>
          <w:sz w:val="24"/>
          <w:szCs w:val="24"/>
        </w:rPr>
        <w:t xml:space="preserve"> could help secure a higher market share.</w:t>
      </w:r>
    </w:p>
    <w:p w14:paraId="59700C57" w14:textId="5745097D" w:rsidR="008356AF" w:rsidRDefault="00897242" w:rsidP="00607D26">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Reassessing current and projected competition with </w:t>
      </w:r>
      <w:r w:rsidR="00CA245D">
        <w:rPr>
          <w:rFonts w:ascii="Times New Roman" w:hAnsi="Times New Roman" w:cs="Times New Roman"/>
          <w:sz w:val="24"/>
          <w:szCs w:val="24"/>
        </w:rPr>
        <w:t>the </w:t>
      </w:r>
      <w:r>
        <w:rPr>
          <w:rFonts w:ascii="Times New Roman" w:hAnsi="Times New Roman" w:cs="Times New Roman"/>
          <w:sz w:val="24"/>
          <w:szCs w:val="24"/>
        </w:rPr>
        <w:t xml:space="preserve">latest market data and having robust plans, reducing costs, </w:t>
      </w:r>
      <w:r w:rsidR="00CA245D">
        <w:rPr>
          <w:rFonts w:ascii="Times New Roman" w:hAnsi="Times New Roman" w:cs="Times New Roman"/>
          <w:sz w:val="24"/>
          <w:szCs w:val="24"/>
        </w:rPr>
        <w:t>and </w:t>
      </w:r>
      <w:r>
        <w:rPr>
          <w:rFonts w:ascii="Times New Roman" w:hAnsi="Times New Roman" w:cs="Times New Roman"/>
          <w:sz w:val="24"/>
          <w:szCs w:val="24"/>
        </w:rPr>
        <w:t>operational efficiency could lower patient visit threshold value</w:t>
      </w:r>
    </w:p>
    <w:p w14:paraId="17A609DC" w14:textId="7F2BFF65" w:rsidR="00714F86" w:rsidRPr="00ED6AC2" w:rsidRDefault="00897242" w:rsidP="00ED6AC2">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Also, </w:t>
      </w:r>
      <w:r w:rsidR="00502E41" w:rsidRPr="00ED6AC2">
        <w:rPr>
          <w:rFonts w:ascii="Times New Roman" w:hAnsi="Times New Roman" w:cs="Times New Roman"/>
          <w:sz w:val="24"/>
          <w:szCs w:val="24"/>
        </w:rPr>
        <w:t>future population growth and cancer incidence trends in the target regions</w:t>
      </w:r>
      <w:r w:rsidR="00C811D7">
        <w:rPr>
          <w:rFonts w:ascii="Times New Roman" w:hAnsi="Times New Roman" w:cs="Times New Roman"/>
          <w:sz w:val="24"/>
          <w:szCs w:val="24"/>
        </w:rPr>
        <w:t xml:space="preserve"> </w:t>
      </w:r>
      <w:r w:rsidR="00502E41" w:rsidRPr="00ED6AC2">
        <w:rPr>
          <w:rFonts w:ascii="Times New Roman" w:hAnsi="Times New Roman" w:cs="Times New Roman"/>
          <w:sz w:val="24"/>
          <w:szCs w:val="24"/>
        </w:rPr>
        <w:t>could affect the long-term viability of the project</w:t>
      </w:r>
      <w:r w:rsidR="00C811D7">
        <w:rPr>
          <w:rFonts w:ascii="Times New Roman" w:hAnsi="Times New Roman" w:cs="Times New Roman"/>
          <w:sz w:val="24"/>
          <w:szCs w:val="24"/>
        </w:rPr>
        <w:t xml:space="preserve">, so research must be conducted </w:t>
      </w:r>
      <w:r w:rsidR="00CA245D">
        <w:rPr>
          <w:rFonts w:ascii="Times New Roman" w:hAnsi="Times New Roman" w:cs="Times New Roman"/>
          <w:sz w:val="24"/>
          <w:szCs w:val="24"/>
        </w:rPr>
        <w:t>in</w:t>
      </w:r>
      <w:r w:rsidR="00C811D7">
        <w:rPr>
          <w:rFonts w:ascii="Times New Roman" w:hAnsi="Times New Roman" w:cs="Times New Roman"/>
          <w:sz w:val="24"/>
          <w:szCs w:val="24"/>
        </w:rPr>
        <w:t xml:space="preserve"> this direction. </w:t>
      </w:r>
    </w:p>
    <w:p w14:paraId="24674278" w14:textId="6F3F5382" w:rsidR="00502E41" w:rsidRPr="00C811D7" w:rsidRDefault="00502E41" w:rsidP="00C811D7">
      <w:pPr>
        <w:spacing w:line="480" w:lineRule="auto"/>
        <w:jc w:val="both"/>
        <w:rPr>
          <w:rFonts w:ascii="Times New Roman" w:hAnsi="Times New Roman" w:cs="Times New Roman"/>
          <w:sz w:val="24"/>
          <w:szCs w:val="24"/>
        </w:rPr>
      </w:pPr>
      <w:r w:rsidRPr="00C811D7">
        <w:rPr>
          <w:rFonts w:ascii="Times New Roman" w:hAnsi="Times New Roman" w:cs="Times New Roman"/>
          <w:sz w:val="24"/>
          <w:szCs w:val="24"/>
        </w:rPr>
        <w:t>ONC, Inc.</w:t>
      </w:r>
      <w:r w:rsidR="00C811D7" w:rsidRPr="00C811D7">
        <w:rPr>
          <w:rFonts w:ascii="Times New Roman" w:hAnsi="Times New Roman" w:cs="Times New Roman"/>
          <w:sz w:val="24"/>
          <w:szCs w:val="24"/>
        </w:rPr>
        <w:t>’s leadership</w:t>
      </w:r>
      <w:r w:rsidRPr="00C811D7">
        <w:rPr>
          <w:rFonts w:ascii="Times New Roman" w:hAnsi="Times New Roman" w:cs="Times New Roman"/>
          <w:sz w:val="24"/>
          <w:szCs w:val="24"/>
        </w:rPr>
        <w:t xml:space="preserve"> can make a more informed decision and potentially identify ways to make the project viable even at a lower market share or with a slightly reduced certainty threshold.</w:t>
      </w:r>
    </w:p>
    <w:p w14:paraId="6862D815" w14:textId="47444069" w:rsidR="00522C7D" w:rsidRDefault="00522C7D" w:rsidP="008C0684">
      <w:pPr>
        <w:spacing w:line="240" w:lineRule="auto"/>
        <w:rPr>
          <w:rFonts w:ascii="Times New Roman" w:hAnsi="Times New Roman" w:cs="Times New Roman"/>
          <w:sz w:val="24"/>
          <w:szCs w:val="24"/>
        </w:rPr>
      </w:pPr>
      <w:r w:rsidRPr="00522C7D">
        <w:rPr>
          <w:rFonts w:ascii="Times New Roman" w:hAnsi="Times New Roman" w:cs="Times New Roman"/>
          <w:noProof/>
          <w:sz w:val="24"/>
          <w:szCs w:val="24"/>
        </w:rPr>
        <w:lastRenderedPageBreak/>
        <w:drawing>
          <wp:inline distT="0" distB="0" distL="0" distR="0" wp14:anchorId="1422FFC8" wp14:editId="321A4EB9">
            <wp:extent cx="6865620" cy="3867053"/>
            <wp:effectExtent l="0" t="0" r="0" b="635"/>
            <wp:docPr id="20022087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90863" cy="3881271"/>
                    </a:xfrm>
                    <a:prstGeom prst="rect">
                      <a:avLst/>
                    </a:prstGeom>
                    <a:noFill/>
                    <a:ln>
                      <a:noFill/>
                    </a:ln>
                  </pic:spPr>
                </pic:pic>
              </a:graphicData>
            </a:graphic>
          </wp:inline>
        </w:drawing>
      </w:r>
    </w:p>
    <w:p w14:paraId="242AB480" w14:textId="0EC55841" w:rsidR="00897242" w:rsidRDefault="00522C7D" w:rsidP="00897242">
      <w:pPr>
        <w:autoSpaceDE w:val="0"/>
        <w:autoSpaceDN w:val="0"/>
        <w:adjustRightInd w:val="0"/>
        <w:spacing w:after="0" w:line="240" w:lineRule="auto"/>
        <w:jc w:val="center"/>
        <w:rPr>
          <w:rFonts w:ascii="Times New Roman" w:eastAsia="CIDFont+F1" w:hAnsi="Times New Roman" w:cs="Times New Roman"/>
          <w:b/>
          <w:bCs/>
          <w:kern w:val="0"/>
          <w:sz w:val="24"/>
          <w:szCs w:val="24"/>
        </w:rPr>
      </w:pPr>
      <w:r w:rsidRPr="00522C7D">
        <w:rPr>
          <w:rFonts w:ascii="Times New Roman" w:eastAsia="CIDFont+F1" w:hAnsi="Times New Roman" w:cs="Times New Roman"/>
          <w:b/>
          <w:bCs/>
          <w:kern w:val="0"/>
          <w:sz w:val="24"/>
          <w:szCs w:val="24"/>
        </w:rPr>
        <w:t>Forecast @ 35% Mkt Share</w:t>
      </w:r>
      <w:r w:rsidR="00897242">
        <w:rPr>
          <w:rFonts w:ascii="Times New Roman" w:eastAsia="CIDFont+F1" w:hAnsi="Times New Roman" w:cs="Times New Roman"/>
          <w:b/>
          <w:bCs/>
          <w:kern w:val="0"/>
          <w:sz w:val="24"/>
          <w:szCs w:val="24"/>
        </w:rPr>
        <w:t xml:space="preserve">; </w:t>
      </w:r>
      <w:r w:rsidRPr="00522C7D">
        <w:rPr>
          <w:rFonts w:ascii="Times New Roman" w:eastAsia="CIDFont+F1" w:hAnsi="Times New Roman" w:cs="Times New Roman"/>
          <w:b/>
          <w:bCs/>
          <w:kern w:val="0"/>
          <w:sz w:val="24"/>
          <w:szCs w:val="24"/>
        </w:rPr>
        <w:t>Trials = 10,000</w:t>
      </w:r>
      <w:r w:rsidR="00897242">
        <w:rPr>
          <w:rFonts w:ascii="Times New Roman" w:eastAsia="CIDFont+F1" w:hAnsi="Times New Roman" w:cs="Times New Roman"/>
          <w:b/>
          <w:bCs/>
          <w:kern w:val="0"/>
          <w:sz w:val="24"/>
          <w:szCs w:val="24"/>
        </w:rPr>
        <w:t xml:space="preserve">; </w:t>
      </w:r>
      <w:r w:rsidRPr="00522C7D">
        <w:rPr>
          <w:rFonts w:ascii="Times New Roman" w:eastAsia="CIDFont+F1" w:hAnsi="Times New Roman" w:cs="Times New Roman"/>
          <w:b/>
          <w:bCs/>
          <w:kern w:val="0"/>
          <w:sz w:val="24"/>
          <w:szCs w:val="24"/>
        </w:rPr>
        <w:t xml:space="preserve">Certainty = </w:t>
      </w:r>
      <w:r w:rsidR="00C811D7" w:rsidRPr="00522C7D">
        <w:rPr>
          <w:rFonts w:ascii="Times New Roman" w:eastAsia="CIDFont+F1" w:hAnsi="Times New Roman" w:cs="Times New Roman"/>
          <w:b/>
          <w:bCs/>
          <w:kern w:val="0"/>
          <w:sz w:val="24"/>
          <w:szCs w:val="24"/>
        </w:rPr>
        <w:t>97.13%</w:t>
      </w:r>
      <w:r w:rsidR="00C811D7">
        <w:rPr>
          <w:rFonts w:ascii="Times New Roman" w:eastAsia="CIDFont+F1" w:hAnsi="Times New Roman" w:cs="Times New Roman"/>
          <w:b/>
          <w:bCs/>
          <w:kern w:val="0"/>
          <w:sz w:val="24"/>
          <w:szCs w:val="24"/>
        </w:rPr>
        <w:t>.</w:t>
      </w:r>
      <w:r w:rsidR="00897242">
        <w:rPr>
          <w:rFonts w:ascii="Times New Roman" w:eastAsia="CIDFont+F1" w:hAnsi="Times New Roman" w:cs="Times New Roman"/>
          <w:b/>
          <w:bCs/>
          <w:kern w:val="0"/>
          <w:sz w:val="24"/>
          <w:szCs w:val="24"/>
        </w:rPr>
        <w:t xml:space="preserve"> </w:t>
      </w:r>
    </w:p>
    <w:p w14:paraId="6A236280" w14:textId="52E7DD89" w:rsidR="00522C7D" w:rsidRDefault="00522C7D" w:rsidP="00897242">
      <w:pPr>
        <w:autoSpaceDE w:val="0"/>
        <w:autoSpaceDN w:val="0"/>
        <w:adjustRightInd w:val="0"/>
        <w:spacing w:after="0" w:line="240" w:lineRule="auto"/>
        <w:jc w:val="center"/>
        <w:rPr>
          <w:rFonts w:ascii="Times New Roman" w:eastAsia="CIDFont+F1" w:hAnsi="Times New Roman" w:cs="Times New Roman"/>
          <w:b/>
          <w:bCs/>
          <w:kern w:val="0"/>
          <w:sz w:val="24"/>
          <w:szCs w:val="24"/>
        </w:rPr>
      </w:pPr>
      <w:r w:rsidRPr="00522C7D">
        <w:rPr>
          <w:rFonts w:ascii="Times New Roman" w:eastAsia="CIDFont+F1" w:hAnsi="Times New Roman" w:cs="Times New Roman"/>
          <w:b/>
          <w:bCs/>
          <w:kern w:val="0"/>
          <w:sz w:val="24"/>
          <w:szCs w:val="24"/>
        </w:rPr>
        <w:t>Selected range is from 4,000.00 to ∞</w:t>
      </w:r>
    </w:p>
    <w:p w14:paraId="15054C27" w14:textId="77777777" w:rsidR="00897242" w:rsidRPr="00522C7D" w:rsidRDefault="00897242" w:rsidP="00897242">
      <w:pPr>
        <w:autoSpaceDE w:val="0"/>
        <w:autoSpaceDN w:val="0"/>
        <w:adjustRightInd w:val="0"/>
        <w:spacing w:after="0" w:line="240" w:lineRule="auto"/>
        <w:jc w:val="center"/>
        <w:rPr>
          <w:rFonts w:ascii="Times New Roman" w:hAnsi="Times New Roman" w:cs="Times New Roman"/>
          <w:sz w:val="24"/>
          <w:szCs w:val="24"/>
        </w:rPr>
      </w:pPr>
    </w:p>
    <w:p w14:paraId="0766020D" w14:textId="567DA7BA" w:rsidR="00522C7D" w:rsidRDefault="00522C7D" w:rsidP="008C0684">
      <w:pPr>
        <w:spacing w:line="240" w:lineRule="auto"/>
        <w:rPr>
          <w:rFonts w:ascii="Times New Roman" w:hAnsi="Times New Roman" w:cs="Times New Roman"/>
          <w:sz w:val="24"/>
          <w:szCs w:val="24"/>
        </w:rPr>
      </w:pPr>
      <w:r w:rsidRPr="00522C7D">
        <w:rPr>
          <w:rFonts w:ascii="Times New Roman" w:hAnsi="Times New Roman" w:cs="Times New Roman"/>
          <w:noProof/>
          <w:sz w:val="24"/>
          <w:szCs w:val="24"/>
        </w:rPr>
        <w:drawing>
          <wp:inline distT="0" distB="0" distL="0" distR="0" wp14:anchorId="06EA632E" wp14:editId="723338A7">
            <wp:extent cx="7025640" cy="3957185"/>
            <wp:effectExtent l="0" t="0" r="3810" b="5715"/>
            <wp:docPr id="2874486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30381" cy="3959855"/>
                    </a:xfrm>
                    <a:prstGeom prst="rect">
                      <a:avLst/>
                    </a:prstGeom>
                    <a:noFill/>
                    <a:ln>
                      <a:noFill/>
                    </a:ln>
                  </pic:spPr>
                </pic:pic>
              </a:graphicData>
            </a:graphic>
          </wp:inline>
        </w:drawing>
      </w:r>
    </w:p>
    <w:p w14:paraId="228E3E98" w14:textId="78005EBD" w:rsidR="00522C7D" w:rsidRPr="00522C7D" w:rsidRDefault="00522C7D" w:rsidP="00522C7D">
      <w:pPr>
        <w:autoSpaceDE w:val="0"/>
        <w:autoSpaceDN w:val="0"/>
        <w:adjustRightInd w:val="0"/>
        <w:spacing w:after="0" w:line="240" w:lineRule="auto"/>
        <w:jc w:val="center"/>
        <w:rPr>
          <w:rFonts w:ascii="Times New Roman" w:eastAsia="CIDFont+F1" w:hAnsi="Times New Roman" w:cs="Times New Roman"/>
          <w:b/>
          <w:bCs/>
          <w:kern w:val="0"/>
          <w:sz w:val="24"/>
          <w:szCs w:val="24"/>
        </w:rPr>
      </w:pPr>
      <w:r w:rsidRPr="00522C7D">
        <w:rPr>
          <w:rFonts w:ascii="Times New Roman" w:eastAsia="CIDFont+F1" w:hAnsi="Times New Roman" w:cs="Times New Roman"/>
          <w:b/>
          <w:bCs/>
          <w:kern w:val="0"/>
          <w:sz w:val="24"/>
          <w:szCs w:val="24"/>
        </w:rPr>
        <w:t>Forecast @ 32% Mkt Share</w:t>
      </w:r>
      <w:r w:rsidR="00897242">
        <w:rPr>
          <w:rFonts w:ascii="Times New Roman" w:eastAsia="CIDFont+F1" w:hAnsi="Times New Roman" w:cs="Times New Roman"/>
          <w:b/>
          <w:bCs/>
          <w:kern w:val="0"/>
          <w:sz w:val="24"/>
          <w:szCs w:val="24"/>
        </w:rPr>
        <w:t xml:space="preserve">; </w:t>
      </w:r>
      <w:r w:rsidRPr="00522C7D">
        <w:rPr>
          <w:rFonts w:ascii="Times New Roman" w:eastAsia="CIDFont+F1" w:hAnsi="Times New Roman" w:cs="Times New Roman"/>
          <w:b/>
          <w:bCs/>
          <w:kern w:val="0"/>
          <w:sz w:val="24"/>
          <w:szCs w:val="24"/>
        </w:rPr>
        <w:t>Trials = 10,000</w:t>
      </w:r>
      <w:r w:rsidR="00897242">
        <w:rPr>
          <w:rFonts w:ascii="Times New Roman" w:eastAsia="CIDFont+F1" w:hAnsi="Times New Roman" w:cs="Times New Roman"/>
          <w:b/>
          <w:bCs/>
          <w:kern w:val="0"/>
          <w:sz w:val="24"/>
          <w:szCs w:val="24"/>
        </w:rPr>
        <w:t xml:space="preserve">; </w:t>
      </w:r>
      <w:r w:rsidRPr="00522C7D">
        <w:rPr>
          <w:rFonts w:ascii="Times New Roman" w:eastAsia="CIDFont+F1" w:hAnsi="Times New Roman" w:cs="Times New Roman"/>
          <w:b/>
          <w:bCs/>
          <w:kern w:val="0"/>
          <w:sz w:val="24"/>
          <w:szCs w:val="24"/>
        </w:rPr>
        <w:t xml:space="preserve">Certainty = </w:t>
      </w:r>
      <w:r w:rsidR="00C811D7" w:rsidRPr="00522C7D">
        <w:rPr>
          <w:rFonts w:ascii="Times New Roman" w:eastAsia="CIDFont+F1" w:hAnsi="Times New Roman" w:cs="Times New Roman"/>
          <w:b/>
          <w:bCs/>
          <w:kern w:val="0"/>
          <w:sz w:val="24"/>
          <w:szCs w:val="24"/>
        </w:rPr>
        <w:t>91.17%</w:t>
      </w:r>
      <w:r w:rsidR="00C811D7">
        <w:rPr>
          <w:rFonts w:ascii="Times New Roman" w:eastAsia="CIDFont+F1" w:hAnsi="Times New Roman" w:cs="Times New Roman"/>
          <w:b/>
          <w:bCs/>
          <w:kern w:val="0"/>
          <w:sz w:val="24"/>
          <w:szCs w:val="24"/>
        </w:rPr>
        <w:t>.</w:t>
      </w:r>
      <w:r w:rsidR="00897242">
        <w:rPr>
          <w:rFonts w:ascii="Times New Roman" w:eastAsia="CIDFont+F1" w:hAnsi="Times New Roman" w:cs="Times New Roman"/>
          <w:b/>
          <w:bCs/>
          <w:kern w:val="0"/>
          <w:sz w:val="24"/>
          <w:szCs w:val="24"/>
        </w:rPr>
        <w:t xml:space="preserve"> </w:t>
      </w:r>
    </w:p>
    <w:p w14:paraId="39F546AE" w14:textId="4604179F" w:rsidR="00522C7D" w:rsidRPr="00522C7D" w:rsidRDefault="00522C7D" w:rsidP="00522C7D">
      <w:pPr>
        <w:spacing w:line="240" w:lineRule="auto"/>
        <w:jc w:val="center"/>
        <w:rPr>
          <w:rFonts w:ascii="Times New Roman" w:hAnsi="Times New Roman" w:cs="Times New Roman"/>
          <w:b/>
          <w:bCs/>
          <w:sz w:val="24"/>
          <w:szCs w:val="24"/>
        </w:rPr>
      </w:pPr>
      <w:r w:rsidRPr="00522C7D">
        <w:rPr>
          <w:rFonts w:ascii="Times New Roman" w:eastAsia="CIDFont+F1" w:hAnsi="Times New Roman" w:cs="Times New Roman"/>
          <w:b/>
          <w:bCs/>
          <w:kern w:val="0"/>
          <w:sz w:val="24"/>
          <w:szCs w:val="24"/>
        </w:rPr>
        <w:t>Selected range is from 4,000.00 to ∞</w:t>
      </w:r>
    </w:p>
    <w:sectPr w:rsidR="00522C7D" w:rsidRPr="00522C7D" w:rsidSect="00C06F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IDFont+F1">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442F"/>
    <w:multiLevelType w:val="multilevel"/>
    <w:tmpl w:val="E80839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A26B1"/>
    <w:multiLevelType w:val="hybridMultilevel"/>
    <w:tmpl w:val="CBBA11DE"/>
    <w:lvl w:ilvl="0" w:tplc="27646F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E4D5C"/>
    <w:multiLevelType w:val="hybridMultilevel"/>
    <w:tmpl w:val="19703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B6F02"/>
    <w:multiLevelType w:val="multilevel"/>
    <w:tmpl w:val="CEC4E6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E676C2"/>
    <w:multiLevelType w:val="multilevel"/>
    <w:tmpl w:val="7FE4A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701838"/>
    <w:multiLevelType w:val="hybridMultilevel"/>
    <w:tmpl w:val="B45CD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5069B4"/>
    <w:multiLevelType w:val="multilevel"/>
    <w:tmpl w:val="B5E6B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884E06"/>
    <w:multiLevelType w:val="hybridMultilevel"/>
    <w:tmpl w:val="27F2D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2215391">
    <w:abstractNumId w:val="2"/>
  </w:num>
  <w:num w:numId="2" w16cid:durableId="1820416835">
    <w:abstractNumId w:val="5"/>
  </w:num>
  <w:num w:numId="3" w16cid:durableId="637537316">
    <w:abstractNumId w:val="4"/>
  </w:num>
  <w:num w:numId="4" w16cid:durableId="1915510026">
    <w:abstractNumId w:val="6"/>
  </w:num>
  <w:num w:numId="5" w16cid:durableId="266618901">
    <w:abstractNumId w:val="0"/>
  </w:num>
  <w:num w:numId="6" w16cid:durableId="1401707388">
    <w:abstractNumId w:val="3"/>
  </w:num>
  <w:num w:numId="7" w16cid:durableId="308831251">
    <w:abstractNumId w:val="7"/>
  </w:num>
  <w:num w:numId="8" w16cid:durableId="853881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U1MbMwtTC0NLUwMTdS0lEKTi0uzszPAykwqgUAqsVoVCwAAAA="/>
  </w:docVars>
  <w:rsids>
    <w:rsidRoot w:val="0091051A"/>
    <w:rsid w:val="0000367F"/>
    <w:rsid w:val="000603B4"/>
    <w:rsid w:val="00150F09"/>
    <w:rsid w:val="001A55C7"/>
    <w:rsid w:val="00247A32"/>
    <w:rsid w:val="002C0807"/>
    <w:rsid w:val="00302A4E"/>
    <w:rsid w:val="00392A31"/>
    <w:rsid w:val="003A7A12"/>
    <w:rsid w:val="004E2BCC"/>
    <w:rsid w:val="004F3D13"/>
    <w:rsid w:val="004F714D"/>
    <w:rsid w:val="00502E41"/>
    <w:rsid w:val="00522C7D"/>
    <w:rsid w:val="005255F0"/>
    <w:rsid w:val="006027F8"/>
    <w:rsid w:val="0066579E"/>
    <w:rsid w:val="006A56DA"/>
    <w:rsid w:val="006F00BE"/>
    <w:rsid w:val="00714F86"/>
    <w:rsid w:val="007208F7"/>
    <w:rsid w:val="007425EF"/>
    <w:rsid w:val="007E0D50"/>
    <w:rsid w:val="00820F10"/>
    <w:rsid w:val="00834500"/>
    <w:rsid w:val="008356AF"/>
    <w:rsid w:val="008612CF"/>
    <w:rsid w:val="00897242"/>
    <w:rsid w:val="008C0684"/>
    <w:rsid w:val="0091051A"/>
    <w:rsid w:val="009F1521"/>
    <w:rsid w:val="00A974E2"/>
    <w:rsid w:val="00AE499D"/>
    <w:rsid w:val="00BC1B3B"/>
    <w:rsid w:val="00C06FE0"/>
    <w:rsid w:val="00C811D7"/>
    <w:rsid w:val="00C960C7"/>
    <w:rsid w:val="00CA245D"/>
    <w:rsid w:val="00CB6E6C"/>
    <w:rsid w:val="00D17A82"/>
    <w:rsid w:val="00D9310B"/>
    <w:rsid w:val="00DF308D"/>
    <w:rsid w:val="00E128C7"/>
    <w:rsid w:val="00E3263F"/>
    <w:rsid w:val="00ED6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3370B4"/>
  <w15:chartTrackingRefBased/>
  <w15:docId w15:val="{89C3DD48-C7BE-4E45-A193-8BFF41D22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5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05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05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05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05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05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05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05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05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5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05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05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05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05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05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05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05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051A"/>
    <w:rPr>
      <w:rFonts w:eastAsiaTheme="majorEastAsia" w:cstheme="majorBidi"/>
      <w:color w:val="272727" w:themeColor="text1" w:themeTint="D8"/>
    </w:rPr>
  </w:style>
  <w:style w:type="paragraph" w:styleId="Title">
    <w:name w:val="Title"/>
    <w:basedOn w:val="Normal"/>
    <w:next w:val="Normal"/>
    <w:link w:val="TitleChar"/>
    <w:uiPriority w:val="10"/>
    <w:qFormat/>
    <w:rsid w:val="009105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05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05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05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051A"/>
    <w:pPr>
      <w:spacing w:before="160"/>
      <w:jc w:val="center"/>
    </w:pPr>
    <w:rPr>
      <w:i/>
      <w:iCs/>
      <w:color w:val="404040" w:themeColor="text1" w:themeTint="BF"/>
    </w:rPr>
  </w:style>
  <w:style w:type="character" w:customStyle="1" w:styleId="QuoteChar">
    <w:name w:val="Quote Char"/>
    <w:basedOn w:val="DefaultParagraphFont"/>
    <w:link w:val="Quote"/>
    <w:uiPriority w:val="29"/>
    <w:rsid w:val="0091051A"/>
    <w:rPr>
      <w:i/>
      <w:iCs/>
      <w:color w:val="404040" w:themeColor="text1" w:themeTint="BF"/>
    </w:rPr>
  </w:style>
  <w:style w:type="paragraph" w:styleId="ListParagraph">
    <w:name w:val="List Paragraph"/>
    <w:basedOn w:val="Normal"/>
    <w:uiPriority w:val="34"/>
    <w:qFormat/>
    <w:rsid w:val="0091051A"/>
    <w:pPr>
      <w:ind w:left="720"/>
      <w:contextualSpacing/>
    </w:pPr>
  </w:style>
  <w:style w:type="character" w:styleId="IntenseEmphasis">
    <w:name w:val="Intense Emphasis"/>
    <w:basedOn w:val="DefaultParagraphFont"/>
    <w:uiPriority w:val="21"/>
    <w:qFormat/>
    <w:rsid w:val="0091051A"/>
    <w:rPr>
      <w:i/>
      <w:iCs/>
      <w:color w:val="0F4761" w:themeColor="accent1" w:themeShade="BF"/>
    </w:rPr>
  </w:style>
  <w:style w:type="paragraph" w:styleId="IntenseQuote">
    <w:name w:val="Intense Quote"/>
    <w:basedOn w:val="Normal"/>
    <w:next w:val="Normal"/>
    <w:link w:val="IntenseQuoteChar"/>
    <w:uiPriority w:val="30"/>
    <w:qFormat/>
    <w:rsid w:val="009105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051A"/>
    <w:rPr>
      <w:i/>
      <w:iCs/>
      <w:color w:val="0F4761" w:themeColor="accent1" w:themeShade="BF"/>
    </w:rPr>
  </w:style>
  <w:style w:type="character" w:styleId="IntenseReference">
    <w:name w:val="Intense Reference"/>
    <w:basedOn w:val="DefaultParagraphFont"/>
    <w:uiPriority w:val="32"/>
    <w:qFormat/>
    <w:rsid w:val="009105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48935">
      <w:bodyDiv w:val="1"/>
      <w:marLeft w:val="0"/>
      <w:marRight w:val="0"/>
      <w:marTop w:val="0"/>
      <w:marBottom w:val="0"/>
      <w:divBdr>
        <w:top w:val="none" w:sz="0" w:space="0" w:color="auto"/>
        <w:left w:val="none" w:sz="0" w:space="0" w:color="auto"/>
        <w:bottom w:val="none" w:sz="0" w:space="0" w:color="auto"/>
        <w:right w:val="none" w:sz="0" w:space="0" w:color="auto"/>
      </w:divBdr>
    </w:div>
    <w:div w:id="647168086">
      <w:bodyDiv w:val="1"/>
      <w:marLeft w:val="0"/>
      <w:marRight w:val="0"/>
      <w:marTop w:val="0"/>
      <w:marBottom w:val="0"/>
      <w:divBdr>
        <w:top w:val="none" w:sz="0" w:space="0" w:color="auto"/>
        <w:left w:val="none" w:sz="0" w:space="0" w:color="auto"/>
        <w:bottom w:val="none" w:sz="0" w:space="0" w:color="auto"/>
        <w:right w:val="none" w:sz="0" w:space="0" w:color="auto"/>
      </w:divBdr>
    </w:div>
    <w:div w:id="693461511">
      <w:bodyDiv w:val="1"/>
      <w:marLeft w:val="0"/>
      <w:marRight w:val="0"/>
      <w:marTop w:val="0"/>
      <w:marBottom w:val="0"/>
      <w:divBdr>
        <w:top w:val="none" w:sz="0" w:space="0" w:color="auto"/>
        <w:left w:val="none" w:sz="0" w:space="0" w:color="auto"/>
        <w:bottom w:val="none" w:sz="0" w:space="0" w:color="auto"/>
        <w:right w:val="none" w:sz="0" w:space="0" w:color="auto"/>
      </w:divBdr>
    </w:div>
    <w:div w:id="854156451">
      <w:bodyDiv w:val="1"/>
      <w:marLeft w:val="0"/>
      <w:marRight w:val="0"/>
      <w:marTop w:val="0"/>
      <w:marBottom w:val="0"/>
      <w:divBdr>
        <w:top w:val="none" w:sz="0" w:space="0" w:color="auto"/>
        <w:left w:val="none" w:sz="0" w:space="0" w:color="auto"/>
        <w:bottom w:val="none" w:sz="0" w:space="0" w:color="auto"/>
        <w:right w:val="none" w:sz="0" w:space="0" w:color="auto"/>
      </w:divBdr>
    </w:div>
    <w:div w:id="934047663">
      <w:bodyDiv w:val="1"/>
      <w:marLeft w:val="0"/>
      <w:marRight w:val="0"/>
      <w:marTop w:val="0"/>
      <w:marBottom w:val="0"/>
      <w:divBdr>
        <w:top w:val="none" w:sz="0" w:space="0" w:color="auto"/>
        <w:left w:val="none" w:sz="0" w:space="0" w:color="auto"/>
        <w:bottom w:val="none" w:sz="0" w:space="0" w:color="auto"/>
        <w:right w:val="none" w:sz="0" w:space="0" w:color="auto"/>
      </w:divBdr>
    </w:div>
    <w:div w:id="1700011426">
      <w:bodyDiv w:val="1"/>
      <w:marLeft w:val="0"/>
      <w:marRight w:val="0"/>
      <w:marTop w:val="0"/>
      <w:marBottom w:val="0"/>
      <w:divBdr>
        <w:top w:val="none" w:sz="0" w:space="0" w:color="auto"/>
        <w:left w:val="none" w:sz="0" w:space="0" w:color="auto"/>
        <w:bottom w:val="none" w:sz="0" w:space="0" w:color="auto"/>
        <w:right w:val="none" w:sz="0" w:space="0" w:color="auto"/>
      </w:divBdr>
    </w:div>
    <w:div w:id="1724599516">
      <w:bodyDiv w:val="1"/>
      <w:marLeft w:val="0"/>
      <w:marRight w:val="0"/>
      <w:marTop w:val="0"/>
      <w:marBottom w:val="0"/>
      <w:divBdr>
        <w:top w:val="none" w:sz="0" w:space="0" w:color="auto"/>
        <w:left w:val="none" w:sz="0" w:space="0" w:color="auto"/>
        <w:bottom w:val="none" w:sz="0" w:space="0" w:color="auto"/>
        <w:right w:val="none" w:sz="0" w:space="0" w:color="auto"/>
      </w:divBdr>
    </w:div>
    <w:div w:id="198176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862</Words>
  <Characters>4671</Characters>
  <Application>Microsoft Office Word</Application>
  <DocSecurity>0</DocSecurity>
  <Lines>87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Gage</dc:creator>
  <cp:keywords/>
  <dc:description/>
  <cp:lastModifiedBy>Afolabi, Jide</cp:lastModifiedBy>
  <cp:revision>2</cp:revision>
  <dcterms:created xsi:type="dcterms:W3CDTF">2024-10-12T07:53:00Z</dcterms:created>
  <dcterms:modified xsi:type="dcterms:W3CDTF">2024-10-12T07:53:00Z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200bac87d6005d72762e3790741e6c0e34430c4b21fd105f4a4ed44c349cffa0</vt:lpwstr>
  </property>
</Properties>
</file>