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CED81B" w14:textId="77777777" w:rsidR="00EF0200" w:rsidRPr="004A1EBF" w:rsidRDefault="00EF0200" w:rsidP="00EF0200">
      <w:pPr>
        <w:pStyle w:val="Title"/>
      </w:pPr>
      <w:bookmarkStart w:id="0" w:name="_Hlk169894061"/>
      <w:r w:rsidRPr="004A1EBF">
        <w:t>Individual Weekly Report for</w:t>
      </w:r>
      <w:r>
        <w:t xml:space="preserve"> </w:t>
      </w:r>
      <w:sdt>
        <w:sdtPr>
          <w:alias w:val="Enter your name"/>
          <w:tag w:val="name"/>
          <w:id w:val="1614170868"/>
          <w:placeholder>
            <w:docPart w:val="992ABE9BAD2D41CFB9DBAD040902662D"/>
          </w:placeholder>
        </w:sdtPr>
        <w:sdtContent>
          <w:r>
            <w:t>Jasper Yeung</w:t>
          </w:r>
        </w:sdtContent>
      </w:sdt>
    </w:p>
    <w:p w14:paraId="56456836" w14:textId="77777777" w:rsidR="00EF0200" w:rsidRDefault="00EF0200" w:rsidP="00EF0200">
      <w:pPr>
        <w:pStyle w:val="Subtitle"/>
      </w:pPr>
      <w:sdt>
        <w:sdtPr>
          <w:rPr>
            <w:rStyle w:val="SubtitleChar"/>
          </w:rPr>
          <w:alias w:val="Enter project title"/>
          <w:tag w:val="projectTitle"/>
          <w:id w:val="-1622909393"/>
          <w:placeholder>
            <w:docPart w:val="9934E9A920984D69AA4EB047D837386C"/>
          </w:placeholder>
        </w:sdtPr>
        <w:sdtEndPr>
          <w:rPr>
            <w:rStyle w:val="DefaultParagraphFont"/>
          </w:rPr>
        </w:sdtEndPr>
        <w:sdtContent>
          <w:r>
            <w:rPr>
              <w:rStyle w:val="SubtitleChar"/>
            </w:rPr>
            <w:t>A Virtual Tabletop for Game Masters to Create Immersive Experience</w:t>
          </w:r>
        </w:sdtContent>
      </w:sdt>
    </w:p>
    <w:sdt>
      <w:sdtPr>
        <w:alias w:val="Select report date"/>
        <w:tag w:val="reportDate"/>
        <w:id w:val="-1393573810"/>
        <w:placeholder>
          <w:docPart w:val="586107D97A5D4CB68C0045E5D7F7D3A2"/>
        </w:placeholder>
        <w:date w:fullDate="2025-08-16T00:00:00Z">
          <w:dateFormat w:val="MMMM d, yyyy"/>
          <w:lid w:val="en-US"/>
          <w:storeMappedDataAs w:val="dateTime"/>
          <w:calendar w:val="gregorian"/>
        </w:date>
      </w:sdtPr>
      <w:sdtContent>
        <w:p w14:paraId="3FBBC8BE" w14:textId="77777777" w:rsidR="00EF0200" w:rsidRDefault="00EF0200" w:rsidP="00EF0200">
          <w:pPr>
            <w:pStyle w:val="Subtitle"/>
          </w:pPr>
          <w:r>
            <w:t>August 16, 2025</w:t>
          </w:r>
        </w:p>
      </w:sdtContent>
    </w:sdt>
    <w:p w14:paraId="2210F4CC" w14:textId="77777777" w:rsidR="00EF0200" w:rsidRPr="004A1EBF" w:rsidRDefault="00EF0200" w:rsidP="00EF0200">
      <w:pPr>
        <w:pStyle w:val="Heading1"/>
      </w:pPr>
      <w:r w:rsidRPr="004A1EBF">
        <w:t>Accomplishments</w:t>
      </w:r>
    </w:p>
    <w:bookmarkEnd w:id="0"/>
    <w:p w14:paraId="7F8BEC6E" w14:textId="77777777" w:rsidR="00EF0200" w:rsidRDefault="00EF0200" w:rsidP="00EF0200">
      <w:pPr>
        <w:pStyle w:val="ListParagraph"/>
        <w:numPr>
          <w:ilvl w:val="0"/>
          <w:numId w:val="1"/>
        </w:numPr>
        <w:spacing w:after="120"/>
        <w:contextualSpacing w:val="0"/>
      </w:pPr>
      <w:r>
        <w:t>Completed the Capstone Learnings, Status Reports, Artifacts, and Annotated Bibliography sections of the Capstone Portfolio Draft.</w:t>
      </w:r>
    </w:p>
    <w:p w14:paraId="35FA2C40" w14:textId="77777777" w:rsidR="00EF0200" w:rsidRDefault="00EF0200" w:rsidP="00EF0200">
      <w:pPr>
        <w:pStyle w:val="ListParagraph"/>
        <w:numPr>
          <w:ilvl w:val="0"/>
          <w:numId w:val="1"/>
        </w:numPr>
        <w:spacing w:after="120"/>
        <w:contextualSpacing w:val="0"/>
      </w:pPr>
      <w:r>
        <w:t>Performed further code cleanup and commenting for the expert to review next week.</w:t>
      </w:r>
    </w:p>
    <w:p w14:paraId="5980697E" w14:textId="77777777" w:rsidR="00EF0200" w:rsidRDefault="00EF0200" w:rsidP="00EF0200">
      <w:pPr>
        <w:pStyle w:val="ListParagraph"/>
        <w:numPr>
          <w:ilvl w:val="0"/>
          <w:numId w:val="1"/>
        </w:numPr>
        <w:spacing w:after="120"/>
        <w:contextualSpacing w:val="0"/>
      </w:pPr>
      <w:r>
        <w:t xml:space="preserve">Performed some unit testing using Jest and performing functional testing to find </w:t>
      </w:r>
      <w:proofErr w:type="gramStart"/>
      <w:r>
        <w:t>validate</w:t>
      </w:r>
      <w:proofErr w:type="gramEnd"/>
      <w:r>
        <w:t xml:space="preserve"> completion of requirements and verify integrity.</w:t>
      </w:r>
    </w:p>
    <w:p w14:paraId="2E5BE33D" w14:textId="77777777" w:rsidR="00EF0200" w:rsidRDefault="00EF0200" w:rsidP="00EF0200">
      <w:pPr>
        <w:pStyle w:val="ListParagraph"/>
        <w:numPr>
          <w:ilvl w:val="0"/>
          <w:numId w:val="1"/>
        </w:numPr>
        <w:spacing w:after="120"/>
        <w:contextualSpacing w:val="0"/>
      </w:pPr>
      <w:r>
        <w:t>Completed documentation of testing logs of various test cases and resolution of bugs found by failed tests.</w:t>
      </w:r>
    </w:p>
    <w:p w14:paraId="1629542F" w14:textId="77777777" w:rsidR="00EF0200" w:rsidRDefault="00EF0200" w:rsidP="00EF0200">
      <w:pPr>
        <w:pStyle w:val="ListParagraph"/>
        <w:numPr>
          <w:ilvl w:val="0"/>
          <w:numId w:val="1"/>
        </w:numPr>
        <w:spacing w:after="120"/>
        <w:contextualSpacing w:val="0"/>
      </w:pPr>
      <w:r>
        <w:t>Completed the final career prep activity by updating my Husky Handshake profile.</w:t>
      </w:r>
    </w:p>
    <w:p w14:paraId="4A8F4B51" w14:textId="77777777" w:rsidR="00EF0200" w:rsidRDefault="00EF0200" w:rsidP="00EF0200">
      <w:pPr>
        <w:pStyle w:val="Heading1"/>
      </w:pPr>
      <w:r>
        <w:t>Weekly Activities</w:t>
      </w:r>
    </w:p>
    <w:tbl>
      <w:tblPr>
        <w:tblStyle w:val="TableGrid"/>
        <w:tblW w:w="0" w:type="auto"/>
        <w:tblLook w:val="04A0" w:firstRow="1" w:lastRow="0" w:firstColumn="1" w:lastColumn="0" w:noHBand="0" w:noVBand="1"/>
      </w:tblPr>
      <w:tblGrid>
        <w:gridCol w:w="6385"/>
        <w:gridCol w:w="990"/>
        <w:gridCol w:w="1975"/>
      </w:tblGrid>
      <w:tr w:rsidR="00EF0200" w:rsidRPr="000B41CD" w14:paraId="7AB88CCC" w14:textId="77777777" w:rsidTr="00EB033B">
        <w:trPr>
          <w:cantSplit/>
          <w:tblHeader/>
        </w:trPr>
        <w:tc>
          <w:tcPr>
            <w:tcW w:w="6385" w:type="dxa"/>
          </w:tcPr>
          <w:p w14:paraId="76493DC3" w14:textId="77777777" w:rsidR="00EF0200" w:rsidRPr="000B41CD" w:rsidRDefault="00EF0200" w:rsidP="00EB033B">
            <w:pPr>
              <w:pStyle w:val="tableHead"/>
            </w:pPr>
            <w:r w:rsidRPr="000B41CD">
              <w:t>Activity / Task / Work</w:t>
            </w:r>
          </w:p>
        </w:tc>
        <w:tc>
          <w:tcPr>
            <w:tcW w:w="990" w:type="dxa"/>
          </w:tcPr>
          <w:p w14:paraId="72D34BC9" w14:textId="77777777" w:rsidR="00EF0200" w:rsidRPr="000B41CD" w:rsidRDefault="00EF0200" w:rsidP="00EB033B">
            <w:pPr>
              <w:pStyle w:val="tableHead"/>
              <w:jc w:val="center"/>
            </w:pPr>
            <w:r w:rsidRPr="000B41CD">
              <w:t>Hours</w:t>
            </w:r>
          </w:p>
        </w:tc>
        <w:tc>
          <w:tcPr>
            <w:tcW w:w="1975" w:type="dxa"/>
          </w:tcPr>
          <w:p w14:paraId="2F0F583B" w14:textId="77777777" w:rsidR="00EF0200" w:rsidRPr="000B41CD" w:rsidRDefault="00EF0200" w:rsidP="00EB033B">
            <w:pPr>
              <w:pStyle w:val="tableHead"/>
            </w:pPr>
            <w:r w:rsidRPr="000B41CD">
              <w:t>Status</w:t>
            </w:r>
          </w:p>
        </w:tc>
      </w:tr>
      <w:tr w:rsidR="00EF0200" w14:paraId="7EBECE8E" w14:textId="77777777" w:rsidTr="00EB033B">
        <w:trPr>
          <w:cantSplit/>
        </w:trPr>
        <w:tc>
          <w:tcPr>
            <w:tcW w:w="6385" w:type="dxa"/>
          </w:tcPr>
          <w:p w14:paraId="14FE6540" w14:textId="77777777" w:rsidR="00EF0200" w:rsidRDefault="00EF0200" w:rsidP="00EB033B">
            <w:pPr>
              <w:pStyle w:val="normalInTable"/>
            </w:pPr>
            <w:r>
              <w:t>Capstone Portfolio Draft</w:t>
            </w:r>
          </w:p>
        </w:tc>
        <w:tc>
          <w:tcPr>
            <w:tcW w:w="990" w:type="dxa"/>
          </w:tcPr>
          <w:p w14:paraId="7E7EF487" w14:textId="77777777" w:rsidR="00EF0200" w:rsidRDefault="00EF0200" w:rsidP="00EB033B">
            <w:pPr>
              <w:pStyle w:val="normalInTable"/>
              <w:jc w:val="center"/>
            </w:pPr>
            <w:r>
              <w:t>7.25</w:t>
            </w:r>
          </w:p>
        </w:tc>
        <w:sdt>
          <w:sdtPr>
            <w:alias w:val="Select work status"/>
            <w:tag w:val="status"/>
            <w:id w:val="1915436038"/>
            <w:placeholder>
              <w:docPart w:val="E882966C521142C78B5470813EF8D2B0"/>
            </w:placeholder>
            <w:dropDownList>
              <w:listItem w:displayText="Canceled" w:value="Canceled"/>
              <w:listItem w:displayText="Complete" w:value="Complete"/>
              <w:listItem w:displayText="Deferred" w:value="Deferred"/>
              <w:listItem w:displayText="In progress" w:value="In progress"/>
            </w:dropDownList>
          </w:sdtPr>
          <w:sdtContent>
            <w:tc>
              <w:tcPr>
                <w:tcW w:w="1975" w:type="dxa"/>
              </w:tcPr>
              <w:p w14:paraId="6777ECA8" w14:textId="77777777" w:rsidR="00EF0200" w:rsidRDefault="00EF0200" w:rsidP="00EB033B">
                <w:pPr>
                  <w:pStyle w:val="normalInTable"/>
                </w:pPr>
                <w:r>
                  <w:t>Complete</w:t>
                </w:r>
              </w:p>
            </w:tc>
          </w:sdtContent>
        </w:sdt>
      </w:tr>
      <w:tr w:rsidR="00EF0200" w14:paraId="746C10F8" w14:textId="77777777" w:rsidTr="00EB033B">
        <w:trPr>
          <w:cantSplit/>
        </w:trPr>
        <w:tc>
          <w:tcPr>
            <w:tcW w:w="6385" w:type="dxa"/>
          </w:tcPr>
          <w:p w14:paraId="79072281" w14:textId="77777777" w:rsidR="00EF0200" w:rsidRDefault="00EF0200" w:rsidP="00EB033B">
            <w:pPr>
              <w:pStyle w:val="normalInTable"/>
            </w:pPr>
            <w:r>
              <w:t>Meeting</w:t>
            </w:r>
          </w:p>
        </w:tc>
        <w:tc>
          <w:tcPr>
            <w:tcW w:w="990" w:type="dxa"/>
          </w:tcPr>
          <w:p w14:paraId="21C3B80F" w14:textId="77777777" w:rsidR="00EF0200" w:rsidRDefault="00EF0200" w:rsidP="00EB033B">
            <w:pPr>
              <w:pStyle w:val="normalInTable"/>
              <w:jc w:val="center"/>
            </w:pPr>
            <w:r>
              <w:t>0.75</w:t>
            </w:r>
          </w:p>
        </w:tc>
        <w:sdt>
          <w:sdtPr>
            <w:alias w:val="Select work status"/>
            <w:tag w:val="status"/>
            <w:id w:val="-1869210107"/>
            <w:placeholder>
              <w:docPart w:val="7D61FC9469B64A5FBE6E7452B77A02AE"/>
            </w:placeholder>
            <w:dropDownList>
              <w:listItem w:displayText="Canceled" w:value="Canceled"/>
              <w:listItem w:displayText="Complete" w:value="Complete"/>
              <w:listItem w:displayText="Deferred" w:value="Deferred"/>
              <w:listItem w:displayText="In progress" w:value="In progress"/>
            </w:dropDownList>
          </w:sdtPr>
          <w:sdtContent>
            <w:tc>
              <w:tcPr>
                <w:tcW w:w="1975" w:type="dxa"/>
              </w:tcPr>
              <w:p w14:paraId="6C78E167" w14:textId="77777777" w:rsidR="00EF0200" w:rsidRDefault="00EF0200" w:rsidP="00EB033B">
                <w:pPr>
                  <w:pStyle w:val="normalInTable"/>
                </w:pPr>
                <w:r>
                  <w:t>Complete</w:t>
                </w:r>
              </w:p>
            </w:tc>
          </w:sdtContent>
        </w:sdt>
      </w:tr>
      <w:tr w:rsidR="00EF0200" w14:paraId="65043083" w14:textId="77777777" w:rsidTr="00EB033B">
        <w:trPr>
          <w:cantSplit/>
        </w:trPr>
        <w:tc>
          <w:tcPr>
            <w:tcW w:w="6385" w:type="dxa"/>
          </w:tcPr>
          <w:p w14:paraId="70D3F14D" w14:textId="77777777" w:rsidR="00EF0200" w:rsidRDefault="00EF0200" w:rsidP="00EB033B">
            <w:pPr>
              <w:pStyle w:val="normalInTable"/>
            </w:pPr>
            <w:r>
              <w:t>Peer Reviews</w:t>
            </w:r>
          </w:p>
        </w:tc>
        <w:tc>
          <w:tcPr>
            <w:tcW w:w="990" w:type="dxa"/>
          </w:tcPr>
          <w:p w14:paraId="0DDD16E1" w14:textId="77777777" w:rsidR="00EF0200" w:rsidRDefault="00EF0200" w:rsidP="00EB033B">
            <w:pPr>
              <w:pStyle w:val="normalInTable"/>
              <w:jc w:val="center"/>
            </w:pPr>
            <w:r>
              <w:t>3</w:t>
            </w:r>
          </w:p>
        </w:tc>
        <w:sdt>
          <w:sdtPr>
            <w:alias w:val="Select work status"/>
            <w:tag w:val="status"/>
            <w:id w:val="704902463"/>
            <w:placeholder>
              <w:docPart w:val="7980802DC3E34DBB97CBDDEAE11681F8"/>
            </w:placeholder>
            <w:dropDownList>
              <w:listItem w:displayText="Canceled" w:value="Canceled"/>
              <w:listItem w:displayText="Complete" w:value="Complete"/>
              <w:listItem w:displayText="Deferred" w:value="Deferred"/>
              <w:listItem w:displayText="In progress" w:value="In progress"/>
            </w:dropDownList>
          </w:sdtPr>
          <w:sdtContent>
            <w:tc>
              <w:tcPr>
                <w:tcW w:w="1975" w:type="dxa"/>
              </w:tcPr>
              <w:p w14:paraId="75C36B9C" w14:textId="77777777" w:rsidR="00EF0200" w:rsidRDefault="00EF0200" w:rsidP="00EB033B">
                <w:pPr>
                  <w:pStyle w:val="normalInTable"/>
                </w:pPr>
                <w:r>
                  <w:t>Complete</w:t>
                </w:r>
              </w:p>
            </w:tc>
          </w:sdtContent>
        </w:sdt>
      </w:tr>
      <w:tr w:rsidR="00EF0200" w14:paraId="72517E13" w14:textId="77777777" w:rsidTr="00EB033B">
        <w:trPr>
          <w:cantSplit/>
        </w:trPr>
        <w:tc>
          <w:tcPr>
            <w:tcW w:w="6385" w:type="dxa"/>
          </w:tcPr>
          <w:p w14:paraId="6CC600B5" w14:textId="77777777" w:rsidR="00EF0200" w:rsidRDefault="00EF0200" w:rsidP="00EB033B">
            <w:pPr>
              <w:pStyle w:val="normalInTable"/>
            </w:pPr>
            <w:r>
              <w:t>Code Cleanup and Commenting</w:t>
            </w:r>
          </w:p>
        </w:tc>
        <w:tc>
          <w:tcPr>
            <w:tcW w:w="990" w:type="dxa"/>
          </w:tcPr>
          <w:p w14:paraId="031607E9" w14:textId="77777777" w:rsidR="00EF0200" w:rsidRDefault="00EF0200" w:rsidP="00EB033B">
            <w:pPr>
              <w:pStyle w:val="normalInTable"/>
              <w:jc w:val="center"/>
            </w:pPr>
            <w:r>
              <w:t>3</w:t>
            </w:r>
          </w:p>
        </w:tc>
        <w:sdt>
          <w:sdtPr>
            <w:alias w:val="Select work status"/>
            <w:tag w:val="status"/>
            <w:id w:val="1228573502"/>
            <w:placeholder>
              <w:docPart w:val="CB3C4003E6AF4811B26177D1BCF7DF46"/>
            </w:placeholder>
            <w:dropDownList>
              <w:listItem w:displayText="Canceled" w:value="Canceled"/>
              <w:listItem w:displayText="Complete" w:value="Complete"/>
              <w:listItem w:displayText="Deferred" w:value="Deferred"/>
              <w:listItem w:displayText="In progress" w:value="In progress"/>
            </w:dropDownList>
          </w:sdtPr>
          <w:sdtContent>
            <w:tc>
              <w:tcPr>
                <w:tcW w:w="1975" w:type="dxa"/>
              </w:tcPr>
              <w:p w14:paraId="7F3A1556" w14:textId="77777777" w:rsidR="00EF0200" w:rsidRDefault="00EF0200" w:rsidP="00EB033B">
                <w:pPr>
                  <w:pStyle w:val="normalInTable"/>
                </w:pPr>
                <w:r>
                  <w:t>Complete</w:t>
                </w:r>
              </w:p>
            </w:tc>
          </w:sdtContent>
        </w:sdt>
      </w:tr>
      <w:tr w:rsidR="00EF0200" w14:paraId="6B1AB3BE" w14:textId="77777777" w:rsidTr="00EB033B">
        <w:trPr>
          <w:cantSplit/>
        </w:trPr>
        <w:tc>
          <w:tcPr>
            <w:tcW w:w="6385" w:type="dxa"/>
          </w:tcPr>
          <w:p w14:paraId="3B5E9D28" w14:textId="77777777" w:rsidR="00EF0200" w:rsidRDefault="00EF0200" w:rsidP="00EB033B">
            <w:pPr>
              <w:pStyle w:val="normalInTable"/>
            </w:pPr>
            <w:r>
              <w:t>Unit and Function Testing</w:t>
            </w:r>
          </w:p>
        </w:tc>
        <w:tc>
          <w:tcPr>
            <w:tcW w:w="990" w:type="dxa"/>
          </w:tcPr>
          <w:p w14:paraId="37BFE3EB" w14:textId="77777777" w:rsidR="00EF0200" w:rsidRDefault="00EF0200" w:rsidP="00EB033B">
            <w:pPr>
              <w:pStyle w:val="normalInTable"/>
              <w:jc w:val="center"/>
            </w:pPr>
            <w:r>
              <w:t>7.5</w:t>
            </w:r>
          </w:p>
        </w:tc>
        <w:sdt>
          <w:sdtPr>
            <w:alias w:val="Select work status"/>
            <w:tag w:val="status"/>
            <w:id w:val="-876077723"/>
            <w:placeholder>
              <w:docPart w:val="C60816A2D5E24779B293F9B10C8F36C1"/>
            </w:placeholder>
            <w:dropDownList>
              <w:listItem w:displayText="Canceled" w:value="Canceled"/>
              <w:listItem w:displayText="Complete" w:value="Complete"/>
              <w:listItem w:displayText="Deferred" w:value="Deferred"/>
              <w:listItem w:displayText="In progress" w:value="In progress"/>
            </w:dropDownList>
          </w:sdtPr>
          <w:sdtContent>
            <w:tc>
              <w:tcPr>
                <w:tcW w:w="1975" w:type="dxa"/>
              </w:tcPr>
              <w:p w14:paraId="579786C9" w14:textId="77777777" w:rsidR="00EF0200" w:rsidRDefault="00EF0200" w:rsidP="00EB033B">
                <w:pPr>
                  <w:pStyle w:val="normalInTable"/>
                </w:pPr>
                <w:r>
                  <w:t>In progress</w:t>
                </w:r>
              </w:p>
            </w:tc>
          </w:sdtContent>
        </w:sdt>
      </w:tr>
      <w:tr w:rsidR="00EF0200" w14:paraId="04597381" w14:textId="77777777" w:rsidTr="00EB033B">
        <w:trPr>
          <w:cantSplit/>
        </w:trPr>
        <w:tc>
          <w:tcPr>
            <w:tcW w:w="6385" w:type="dxa"/>
          </w:tcPr>
          <w:p w14:paraId="7A6E8159" w14:textId="77777777" w:rsidR="00EF0200" w:rsidRDefault="00EF0200" w:rsidP="00EB033B">
            <w:pPr>
              <w:pStyle w:val="normalInTable"/>
            </w:pPr>
            <w:r>
              <w:t>Status Report</w:t>
            </w:r>
          </w:p>
        </w:tc>
        <w:tc>
          <w:tcPr>
            <w:tcW w:w="990" w:type="dxa"/>
          </w:tcPr>
          <w:p w14:paraId="7C6520F3" w14:textId="77777777" w:rsidR="00EF0200" w:rsidRDefault="00EF0200" w:rsidP="00EB033B">
            <w:pPr>
              <w:pStyle w:val="normalInTable"/>
              <w:jc w:val="center"/>
            </w:pPr>
            <w:r>
              <w:t>1.5</w:t>
            </w:r>
          </w:p>
        </w:tc>
        <w:sdt>
          <w:sdtPr>
            <w:alias w:val="Select work status"/>
            <w:tag w:val="status"/>
            <w:id w:val="-1322201281"/>
            <w:placeholder>
              <w:docPart w:val="688F59E8E30D497EBD6B217253C36039"/>
            </w:placeholder>
            <w:dropDownList>
              <w:listItem w:displayText="Canceled" w:value="Canceled"/>
              <w:listItem w:displayText="Complete" w:value="Complete"/>
              <w:listItem w:displayText="Deferred" w:value="Deferred"/>
              <w:listItem w:displayText="In progress" w:value="In progress"/>
            </w:dropDownList>
          </w:sdtPr>
          <w:sdtContent>
            <w:tc>
              <w:tcPr>
                <w:tcW w:w="1975" w:type="dxa"/>
              </w:tcPr>
              <w:p w14:paraId="4EAE0097" w14:textId="77777777" w:rsidR="00EF0200" w:rsidRDefault="00EF0200" w:rsidP="00EB033B">
                <w:pPr>
                  <w:pStyle w:val="normalInTable"/>
                </w:pPr>
                <w:r>
                  <w:t>Complete</w:t>
                </w:r>
              </w:p>
            </w:tc>
          </w:sdtContent>
        </w:sdt>
      </w:tr>
      <w:tr w:rsidR="00EF0200" w14:paraId="10B1348B" w14:textId="77777777" w:rsidTr="00EB033B">
        <w:trPr>
          <w:cantSplit/>
        </w:trPr>
        <w:tc>
          <w:tcPr>
            <w:tcW w:w="6385" w:type="dxa"/>
          </w:tcPr>
          <w:p w14:paraId="76B0DCC0" w14:textId="77777777" w:rsidR="00EF0200" w:rsidRDefault="00EF0200" w:rsidP="00EB033B">
            <w:pPr>
              <w:pStyle w:val="normalInTable"/>
            </w:pPr>
            <w:r>
              <w:t>Career Prep Activity</w:t>
            </w:r>
          </w:p>
        </w:tc>
        <w:tc>
          <w:tcPr>
            <w:tcW w:w="990" w:type="dxa"/>
          </w:tcPr>
          <w:p w14:paraId="7A119720" w14:textId="77777777" w:rsidR="00EF0200" w:rsidRDefault="00EF0200" w:rsidP="00EB033B">
            <w:pPr>
              <w:pStyle w:val="normalInTable"/>
              <w:jc w:val="center"/>
            </w:pPr>
            <w:r>
              <w:t>1.5</w:t>
            </w:r>
          </w:p>
        </w:tc>
        <w:sdt>
          <w:sdtPr>
            <w:alias w:val="Select work status"/>
            <w:tag w:val="status"/>
            <w:id w:val="64531708"/>
            <w:placeholder>
              <w:docPart w:val="039AE7E62DB44F429FA2C0B523D5BDDF"/>
            </w:placeholder>
            <w:dropDownList>
              <w:listItem w:displayText="Canceled" w:value="Canceled"/>
              <w:listItem w:displayText="Complete" w:value="Complete"/>
              <w:listItem w:displayText="Deferred" w:value="Deferred"/>
              <w:listItem w:displayText="In progress" w:value="In progress"/>
            </w:dropDownList>
          </w:sdtPr>
          <w:sdtContent>
            <w:tc>
              <w:tcPr>
                <w:tcW w:w="1975" w:type="dxa"/>
              </w:tcPr>
              <w:p w14:paraId="0FDF9DB0" w14:textId="77777777" w:rsidR="00EF0200" w:rsidRDefault="00EF0200" w:rsidP="00EB033B">
                <w:pPr>
                  <w:pStyle w:val="normalInTable"/>
                </w:pPr>
                <w:r>
                  <w:t>Complete</w:t>
                </w:r>
              </w:p>
            </w:tc>
          </w:sdtContent>
        </w:sdt>
      </w:tr>
      <w:tr w:rsidR="00EF0200" w:rsidRPr="00621944" w14:paraId="0BECEBED" w14:textId="77777777" w:rsidTr="00EB033B">
        <w:trPr>
          <w:cantSplit/>
        </w:trPr>
        <w:tc>
          <w:tcPr>
            <w:tcW w:w="6385" w:type="dxa"/>
          </w:tcPr>
          <w:p w14:paraId="79397689" w14:textId="77777777" w:rsidR="00EF0200" w:rsidRPr="00545E30" w:rsidRDefault="00EF0200" w:rsidP="00EB033B">
            <w:pPr>
              <w:pStyle w:val="normalInTable"/>
              <w:rPr>
                <w:b/>
                <w:bCs/>
              </w:rPr>
            </w:pPr>
            <w:bookmarkStart w:id="1" w:name="WEEKLY" w:colFirst="1" w:colLast="1"/>
            <w:r w:rsidRPr="00545E30">
              <w:rPr>
                <w:b/>
                <w:bCs/>
              </w:rPr>
              <w:t>Weekly Total</w:t>
            </w:r>
          </w:p>
        </w:tc>
        <w:tc>
          <w:tcPr>
            <w:tcW w:w="990" w:type="dxa"/>
          </w:tcPr>
          <w:p w14:paraId="2C854EE5" w14:textId="77777777" w:rsidR="00EF0200" w:rsidRPr="00545E30" w:rsidRDefault="00EF0200" w:rsidP="00EB033B">
            <w:pPr>
              <w:pStyle w:val="normalInTable"/>
              <w:jc w:val="center"/>
              <w:rPr>
                <w:b/>
                <w:bCs/>
              </w:rPr>
            </w:pPr>
            <w:r>
              <w:rPr>
                <w:b/>
                <w:bCs/>
              </w:rPr>
              <w:t>24.5</w:t>
            </w:r>
          </w:p>
        </w:tc>
        <w:tc>
          <w:tcPr>
            <w:tcW w:w="1975" w:type="dxa"/>
            <w:vMerge w:val="restart"/>
            <w:shd w:val="clear" w:color="auto" w:fill="D9D9D9" w:themeFill="background1" w:themeFillShade="D9"/>
          </w:tcPr>
          <w:p w14:paraId="11307B0A" w14:textId="77777777" w:rsidR="00EF0200" w:rsidRPr="00621944" w:rsidRDefault="00EF0200" w:rsidP="00EB033B"/>
        </w:tc>
      </w:tr>
      <w:tr w:rsidR="00EF0200" w:rsidRPr="00621944" w14:paraId="018060E6" w14:textId="77777777" w:rsidTr="00EB033B">
        <w:trPr>
          <w:cantSplit/>
        </w:trPr>
        <w:tc>
          <w:tcPr>
            <w:tcW w:w="6385" w:type="dxa"/>
          </w:tcPr>
          <w:p w14:paraId="1B23ACE8" w14:textId="77777777" w:rsidR="00EF0200" w:rsidRPr="00621944" w:rsidRDefault="00EF0200" w:rsidP="00EB033B">
            <w:pPr>
              <w:pStyle w:val="normalInTable"/>
            </w:pPr>
            <w:bookmarkStart w:id="2" w:name="PRIOR" w:colFirst="1" w:colLast="1"/>
            <w:bookmarkEnd w:id="1"/>
            <w:r w:rsidRPr="00621944">
              <w:t>Previous Weekly Cumulative Total (Carry Over)</w:t>
            </w:r>
          </w:p>
        </w:tc>
        <w:tc>
          <w:tcPr>
            <w:tcW w:w="990" w:type="dxa"/>
          </w:tcPr>
          <w:p w14:paraId="42ACF089" w14:textId="77777777" w:rsidR="00EF0200" w:rsidRPr="00621944" w:rsidRDefault="00EF0200" w:rsidP="00EB033B">
            <w:pPr>
              <w:pStyle w:val="normalInTable"/>
              <w:jc w:val="center"/>
            </w:pPr>
            <w:r>
              <w:t>147</w:t>
            </w:r>
          </w:p>
        </w:tc>
        <w:tc>
          <w:tcPr>
            <w:tcW w:w="1975" w:type="dxa"/>
            <w:vMerge/>
            <w:shd w:val="clear" w:color="auto" w:fill="D9D9D9" w:themeFill="background1" w:themeFillShade="D9"/>
          </w:tcPr>
          <w:p w14:paraId="7F9490B5" w14:textId="77777777" w:rsidR="00EF0200" w:rsidRPr="00621944" w:rsidRDefault="00EF0200" w:rsidP="00EB033B">
            <w:pPr>
              <w:pStyle w:val="normalInTable"/>
            </w:pPr>
          </w:p>
        </w:tc>
      </w:tr>
      <w:bookmarkEnd w:id="2"/>
      <w:tr w:rsidR="00EF0200" w:rsidRPr="00621944" w14:paraId="4C640C1A" w14:textId="77777777" w:rsidTr="00EB033B">
        <w:trPr>
          <w:cantSplit/>
        </w:trPr>
        <w:tc>
          <w:tcPr>
            <w:tcW w:w="6385" w:type="dxa"/>
          </w:tcPr>
          <w:p w14:paraId="351215D2" w14:textId="77777777" w:rsidR="00EF0200" w:rsidRPr="00545E30" w:rsidRDefault="00EF0200" w:rsidP="00EB033B">
            <w:pPr>
              <w:pStyle w:val="normalInTable"/>
              <w:rPr>
                <w:b/>
                <w:bCs/>
              </w:rPr>
            </w:pPr>
            <w:r w:rsidRPr="00545E30">
              <w:rPr>
                <w:b/>
                <w:bCs/>
              </w:rPr>
              <w:t>Current Cumulative Total</w:t>
            </w:r>
          </w:p>
        </w:tc>
        <w:tc>
          <w:tcPr>
            <w:tcW w:w="990" w:type="dxa"/>
          </w:tcPr>
          <w:p w14:paraId="11DBF0F6" w14:textId="77777777" w:rsidR="00EF0200" w:rsidRPr="00545E30" w:rsidRDefault="00EF0200" w:rsidP="00EB033B">
            <w:pPr>
              <w:pStyle w:val="normalInTable"/>
              <w:jc w:val="center"/>
              <w:rPr>
                <w:b/>
                <w:bCs/>
              </w:rPr>
            </w:pPr>
            <w:r w:rsidRPr="00545E30">
              <w:rPr>
                <w:b/>
                <w:bCs/>
              </w:rPr>
              <w:fldChar w:fldCharType="begin"/>
            </w:r>
            <w:r w:rsidRPr="00545E30">
              <w:rPr>
                <w:b/>
                <w:bCs/>
              </w:rPr>
              <w:instrText xml:space="preserve"> =WEEKLY+PRIOR </w:instrText>
            </w:r>
            <w:r w:rsidRPr="00545E30">
              <w:rPr>
                <w:b/>
                <w:bCs/>
              </w:rPr>
              <w:fldChar w:fldCharType="separate"/>
            </w:r>
            <w:r>
              <w:rPr>
                <w:b/>
                <w:bCs/>
                <w:noProof/>
              </w:rPr>
              <w:t>171.5</w:t>
            </w:r>
            <w:r w:rsidRPr="00545E30">
              <w:rPr>
                <w:b/>
                <w:bCs/>
              </w:rPr>
              <w:fldChar w:fldCharType="end"/>
            </w:r>
          </w:p>
        </w:tc>
        <w:tc>
          <w:tcPr>
            <w:tcW w:w="1975" w:type="dxa"/>
            <w:vMerge/>
            <w:shd w:val="clear" w:color="auto" w:fill="D9D9D9" w:themeFill="background1" w:themeFillShade="D9"/>
          </w:tcPr>
          <w:p w14:paraId="3DB7B9EA" w14:textId="77777777" w:rsidR="00EF0200" w:rsidRPr="00621944" w:rsidRDefault="00EF0200" w:rsidP="00EB033B">
            <w:pPr>
              <w:pStyle w:val="normalInTable"/>
            </w:pPr>
          </w:p>
        </w:tc>
      </w:tr>
    </w:tbl>
    <w:p w14:paraId="35312B8B" w14:textId="77777777" w:rsidR="00EF0200" w:rsidRDefault="00EF0200" w:rsidP="00EF0200">
      <w:pPr>
        <w:pStyle w:val="Heading1"/>
      </w:pPr>
      <w:r>
        <w:t>Plans for Next Week</w:t>
      </w:r>
    </w:p>
    <w:tbl>
      <w:tblPr>
        <w:tblStyle w:val="TableGrid"/>
        <w:tblW w:w="9355" w:type="dxa"/>
        <w:tblLook w:val="04A0" w:firstRow="1" w:lastRow="0" w:firstColumn="1" w:lastColumn="0" w:noHBand="0" w:noVBand="1"/>
      </w:tblPr>
      <w:tblGrid>
        <w:gridCol w:w="8005"/>
        <w:gridCol w:w="1350"/>
      </w:tblGrid>
      <w:tr w:rsidR="00EF0200" w:rsidRPr="00AD2BCD" w14:paraId="724EC806" w14:textId="77777777" w:rsidTr="00EB033B">
        <w:trPr>
          <w:cantSplit/>
          <w:tblHeader/>
        </w:trPr>
        <w:tc>
          <w:tcPr>
            <w:tcW w:w="8005" w:type="dxa"/>
          </w:tcPr>
          <w:p w14:paraId="3A605521" w14:textId="77777777" w:rsidR="00EF0200" w:rsidRPr="00AD2BCD" w:rsidRDefault="00EF0200" w:rsidP="00EB033B">
            <w:pPr>
              <w:pStyle w:val="tableHead"/>
            </w:pPr>
            <w:r w:rsidRPr="00AD2BCD">
              <w:t>Activity / Task / Work</w:t>
            </w:r>
          </w:p>
        </w:tc>
        <w:tc>
          <w:tcPr>
            <w:tcW w:w="1350" w:type="dxa"/>
          </w:tcPr>
          <w:p w14:paraId="1CAEA077" w14:textId="77777777" w:rsidR="00EF0200" w:rsidRPr="00AD2BCD" w:rsidRDefault="00EF0200" w:rsidP="00EB033B">
            <w:pPr>
              <w:pStyle w:val="tableHead"/>
              <w:jc w:val="center"/>
            </w:pPr>
            <w:r>
              <w:t>Est Hours</w:t>
            </w:r>
          </w:p>
        </w:tc>
      </w:tr>
      <w:tr w:rsidR="00EF0200" w14:paraId="714DE3E4" w14:textId="77777777" w:rsidTr="00EB033B">
        <w:trPr>
          <w:cantSplit/>
        </w:trPr>
        <w:tc>
          <w:tcPr>
            <w:tcW w:w="8005" w:type="dxa"/>
          </w:tcPr>
          <w:p w14:paraId="535C835E" w14:textId="77777777" w:rsidR="00EF0200" w:rsidRDefault="00EF0200" w:rsidP="00EB033B">
            <w:pPr>
              <w:pStyle w:val="normalInTable"/>
            </w:pPr>
            <w:r>
              <w:t>Expert Meeting and Code Review</w:t>
            </w:r>
          </w:p>
        </w:tc>
        <w:tc>
          <w:tcPr>
            <w:tcW w:w="1350" w:type="dxa"/>
          </w:tcPr>
          <w:p w14:paraId="1F288A49" w14:textId="77777777" w:rsidR="00EF0200" w:rsidRDefault="00EF0200" w:rsidP="00EB033B">
            <w:pPr>
              <w:pStyle w:val="normalInTable"/>
            </w:pPr>
            <w:r>
              <w:t>1.5</w:t>
            </w:r>
          </w:p>
        </w:tc>
      </w:tr>
      <w:tr w:rsidR="00EF0200" w14:paraId="1882325C" w14:textId="77777777" w:rsidTr="00EB033B">
        <w:trPr>
          <w:cantSplit/>
        </w:trPr>
        <w:tc>
          <w:tcPr>
            <w:tcW w:w="8005" w:type="dxa"/>
          </w:tcPr>
          <w:p w14:paraId="542C85B5" w14:textId="77777777" w:rsidR="00EF0200" w:rsidRDefault="00EF0200" w:rsidP="00EB033B">
            <w:pPr>
              <w:pStyle w:val="normalInTable"/>
            </w:pPr>
            <w:r>
              <w:lastRenderedPageBreak/>
              <w:t>Capstone Portfolio Draft</w:t>
            </w:r>
          </w:p>
        </w:tc>
        <w:tc>
          <w:tcPr>
            <w:tcW w:w="1350" w:type="dxa"/>
          </w:tcPr>
          <w:p w14:paraId="4B124F8A" w14:textId="77777777" w:rsidR="00EF0200" w:rsidRDefault="00EF0200" w:rsidP="00EB033B">
            <w:pPr>
              <w:pStyle w:val="normalInTable"/>
            </w:pPr>
            <w:r>
              <w:t>1.5</w:t>
            </w:r>
          </w:p>
        </w:tc>
      </w:tr>
      <w:tr w:rsidR="00EF0200" w14:paraId="5ABDE325" w14:textId="77777777" w:rsidTr="00EB033B">
        <w:trPr>
          <w:cantSplit/>
        </w:trPr>
        <w:tc>
          <w:tcPr>
            <w:tcW w:w="8005" w:type="dxa"/>
          </w:tcPr>
          <w:p w14:paraId="55D2A300" w14:textId="77777777" w:rsidR="00EF0200" w:rsidRDefault="00EF0200" w:rsidP="00EB033B">
            <w:pPr>
              <w:pStyle w:val="normalInTable"/>
            </w:pPr>
            <w:r>
              <w:t>Status Report</w:t>
            </w:r>
          </w:p>
        </w:tc>
        <w:tc>
          <w:tcPr>
            <w:tcW w:w="1350" w:type="dxa"/>
          </w:tcPr>
          <w:p w14:paraId="0CC41DF4" w14:textId="77777777" w:rsidR="00EF0200" w:rsidRDefault="00EF0200" w:rsidP="00EB033B">
            <w:pPr>
              <w:pStyle w:val="normalInTable"/>
            </w:pPr>
            <w:r>
              <w:t>1.5</w:t>
            </w:r>
          </w:p>
        </w:tc>
      </w:tr>
      <w:tr w:rsidR="00EF0200" w14:paraId="257FC8CD" w14:textId="77777777" w:rsidTr="00EB033B">
        <w:trPr>
          <w:cantSplit/>
        </w:trPr>
        <w:tc>
          <w:tcPr>
            <w:tcW w:w="8005" w:type="dxa"/>
          </w:tcPr>
          <w:p w14:paraId="41BFE38C" w14:textId="77777777" w:rsidR="00EF0200" w:rsidRDefault="00EF0200" w:rsidP="00EB033B">
            <w:pPr>
              <w:pStyle w:val="normalInTable"/>
            </w:pPr>
            <w:r>
              <w:t>Instructor Meeting</w:t>
            </w:r>
          </w:p>
        </w:tc>
        <w:tc>
          <w:tcPr>
            <w:tcW w:w="1350" w:type="dxa"/>
          </w:tcPr>
          <w:p w14:paraId="79895B48" w14:textId="77777777" w:rsidR="00EF0200" w:rsidRDefault="00EF0200" w:rsidP="00EB033B">
            <w:pPr>
              <w:pStyle w:val="normalInTable"/>
            </w:pPr>
            <w:r>
              <w:t>0.25</w:t>
            </w:r>
          </w:p>
        </w:tc>
      </w:tr>
      <w:tr w:rsidR="00EF0200" w14:paraId="6DFBF15D" w14:textId="77777777" w:rsidTr="00EB033B">
        <w:trPr>
          <w:cantSplit/>
        </w:trPr>
        <w:tc>
          <w:tcPr>
            <w:tcW w:w="8005" w:type="dxa"/>
          </w:tcPr>
          <w:p w14:paraId="32472CD3" w14:textId="77777777" w:rsidR="00EF0200" w:rsidRDefault="00EF0200" w:rsidP="00EB033B">
            <w:pPr>
              <w:pStyle w:val="normalInTable"/>
            </w:pPr>
            <w:r>
              <w:t>Meeting</w:t>
            </w:r>
          </w:p>
        </w:tc>
        <w:tc>
          <w:tcPr>
            <w:tcW w:w="1350" w:type="dxa"/>
          </w:tcPr>
          <w:p w14:paraId="6F8F7803" w14:textId="77777777" w:rsidR="00EF0200" w:rsidRDefault="00EF0200" w:rsidP="00EB033B">
            <w:pPr>
              <w:pStyle w:val="normalInTable"/>
            </w:pPr>
            <w:r>
              <w:t>2.5</w:t>
            </w:r>
          </w:p>
        </w:tc>
      </w:tr>
      <w:tr w:rsidR="00EF0200" w14:paraId="30E1EFBF" w14:textId="77777777" w:rsidTr="00EB033B">
        <w:trPr>
          <w:cantSplit/>
        </w:trPr>
        <w:tc>
          <w:tcPr>
            <w:tcW w:w="8005" w:type="dxa"/>
          </w:tcPr>
          <w:p w14:paraId="75677ABD" w14:textId="77777777" w:rsidR="00EF0200" w:rsidRDefault="00EF0200" w:rsidP="00EB033B">
            <w:pPr>
              <w:pStyle w:val="normalInTable"/>
            </w:pPr>
            <w:r>
              <w:t>Token Implementation</w:t>
            </w:r>
          </w:p>
        </w:tc>
        <w:tc>
          <w:tcPr>
            <w:tcW w:w="1350" w:type="dxa"/>
          </w:tcPr>
          <w:p w14:paraId="1DDC8B8A" w14:textId="77777777" w:rsidR="00EF0200" w:rsidRDefault="00EF0200" w:rsidP="00EB033B">
            <w:pPr>
              <w:pStyle w:val="normalInTable"/>
            </w:pPr>
            <w:r>
              <w:t>11.75</w:t>
            </w:r>
          </w:p>
        </w:tc>
      </w:tr>
      <w:tr w:rsidR="00EF0200" w14:paraId="4CDBC79B" w14:textId="77777777" w:rsidTr="00EB033B">
        <w:trPr>
          <w:cantSplit/>
        </w:trPr>
        <w:tc>
          <w:tcPr>
            <w:tcW w:w="8005" w:type="dxa"/>
          </w:tcPr>
          <w:p w14:paraId="66B73838" w14:textId="77777777" w:rsidR="00EF0200" w:rsidRDefault="00EF0200" w:rsidP="00EB033B">
            <w:pPr>
              <w:pStyle w:val="normalInTable"/>
            </w:pPr>
            <w:r>
              <w:t>Showcase Slides</w:t>
            </w:r>
          </w:p>
        </w:tc>
        <w:tc>
          <w:tcPr>
            <w:tcW w:w="1350" w:type="dxa"/>
          </w:tcPr>
          <w:p w14:paraId="1DF4A146" w14:textId="77777777" w:rsidR="00EF0200" w:rsidRDefault="00EF0200" w:rsidP="00EB033B">
            <w:pPr>
              <w:pStyle w:val="normalInTable"/>
            </w:pPr>
            <w:r>
              <w:t>1</w:t>
            </w:r>
          </w:p>
        </w:tc>
      </w:tr>
    </w:tbl>
    <w:p w14:paraId="26856299" w14:textId="77777777" w:rsidR="00EF0200" w:rsidRDefault="00EF0200" w:rsidP="00EF0200">
      <w:pPr>
        <w:pStyle w:val="Heading1"/>
      </w:pPr>
      <w:r>
        <w:t>Response to Feedback</w:t>
      </w:r>
    </w:p>
    <w:p w14:paraId="66244087" w14:textId="77777777" w:rsidR="00EF0200" w:rsidRDefault="00EF0200" w:rsidP="00EF0200">
      <w:r>
        <w:rPr>
          <w:b/>
          <w:bCs/>
        </w:rPr>
        <w:t xml:space="preserve">BJ: </w:t>
      </w:r>
      <w:r>
        <w:t>Your portfolio mentioned that your SRS document contained 65 functional requirements, 10 features, and 7 non-functional requirements. This sounds challenging to accomplish within 2 quarters, what’s your ideal schedule to achieve these requirements?</w:t>
      </w:r>
    </w:p>
    <w:p w14:paraId="17CC56AF" w14:textId="77777777" w:rsidR="00EF0200" w:rsidRDefault="00EF0200" w:rsidP="00EF0200">
      <w:r>
        <w:t>That is a good point to bring up. At the beginning of the quarter while creating the SRS document, I just wrote down all possible requirements that could be completed within the scope of the project. All the requirements were not expected to be completed. While my scheduled may have reflected an optimistic schedule, the SRS contains many requirements that are “could” requirements and features that are low priority. My goal for the SRS document was to better establish a priority so that scheduling changes could still make sufficient progress in the project during these two quarters.</w:t>
      </w:r>
    </w:p>
    <w:p w14:paraId="152630AC" w14:textId="77777777" w:rsidR="00EF0200" w:rsidRDefault="00EF0200" w:rsidP="00EF0200">
      <w:r w:rsidRPr="00D929B9">
        <w:rPr>
          <w:b/>
          <w:bCs/>
        </w:rPr>
        <w:t>Agampreet</w:t>
      </w:r>
      <w:r>
        <w:rPr>
          <w:b/>
          <w:bCs/>
        </w:rPr>
        <w:t xml:space="preserve">: </w:t>
      </w:r>
      <w:r>
        <w:t>Focus on keeping explanations short and to the point. The reflections should also show more of the process and reflection rather than the deep implementation details. Could also make more use of H3 headings to break up larger sections.</w:t>
      </w:r>
    </w:p>
    <w:p w14:paraId="7525F9B1" w14:textId="77777777" w:rsidR="00EF0200" w:rsidRPr="00D929B9" w:rsidRDefault="00EF0200" w:rsidP="00EF0200">
      <w:r>
        <w:t>Thank you for the feedback. I agree that for a few sections I focused too much on technical implementation details. While I think I should mention them, I agree that it was too long in length. I also agree with the addition of H3 headings particularly for the Implementation &amp; Progress section.</w:t>
      </w:r>
    </w:p>
    <w:p w14:paraId="4CE8F8E1" w14:textId="77777777" w:rsidR="00EF0200" w:rsidRDefault="00EF0200" w:rsidP="00EF0200">
      <w:pPr>
        <w:pStyle w:val="Heading1"/>
      </w:pPr>
      <w:r>
        <w:t>Other Reflections</w:t>
      </w:r>
    </w:p>
    <w:p w14:paraId="20A0BA10" w14:textId="77777777" w:rsidR="00EF0200" w:rsidRDefault="00EF0200" w:rsidP="00EF0200">
      <w:r>
        <w:t xml:space="preserve">This week’s work did not achieve as much progress as I would have liked. The main time taken this week was with the peer reviews and the capstone portfolio. Compared to previous weeks, this artifact felt unimpactful to the development of the project. While I understand it is a capstone requirement and it is </w:t>
      </w:r>
      <w:proofErr w:type="gramStart"/>
      <w:r>
        <w:t>similar to</w:t>
      </w:r>
      <w:proofErr w:type="gramEnd"/>
      <w:r>
        <w:t xml:space="preserve"> post-mortem reports, because this is the first quarter, it feels like I could have better used the time to implement my project.</w:t>
      </w:r>
    </w:p>
    <w:p w14:paraId="510EC7FC" w14:textId="77777777" w:rsidR="00EF0200" w:rsidRDefault="00EF0200" w:rsidP="00EF0200">
      <w:r>
        <w:t xml:space="preserve">Furthermore, I encountered significant delays due to time wasted from getting Jest to function and debugging. Jest is the TypeScript unit testing framework I am using. It took a significant amount of time to get the framework working because Jest is mainly for standard JavaScript. Due to this, Jest required a significant amount of additional configuration details because I was </w:t>
      </w:r>
      <w:r>
        <w:lastRenderedPageBreak/>
        <w:t>using TypeScript with React. The Jest documentation provides a setup tutorial for TypeScript but not in combination with React which caused issues. It took a while before I found some configurations from Stack Overflow that got the framework working.</w:t>
      </w:r>
    </w:p>
    <w:p w14:paraId="3F1AF606" w14:textId="77777777" w:rsidR="00EF0200" w:rsidRDefault="00EF0200" w:rsidP="00EF0200">
      <w:r>
        <w:t>As for the debugging, there was an extremely critical issue that I encountered which I did not notice because I was testing functionality in small bursts and constantly reloading the page. When Tokens were selected and the context menu was accessed, continuous context menu accesses would take exponentially more time until the page was completely frozen. This was a critical performance bug which I had to fix even if it delayed development. After a lot of searching, I found that the bug was in how React re-renders components and that one event listener was added on each re-render. It was especially difficult to find because I had many event listeners for context menu functionality which I had to slowly narrow down.</w:t>
      </w:r>
    </w:p>
    <w:p w14:paraId="085D181A" w14:textId="77777777" w:rsidR="00EF0200" w:rsidRDefault="00EF0200" w:rsidP="00EF0200">
      <w:r>
        <w:t>This experience taught me how tough it must be to debug in enterprise level systems. My code base is only around 10 files, and I knew where issues could arise, but it still took a significant amount of time. But enterprise level systems are not only extensive but also were contributed by numerous people who cannot understand every part of the system. This really shows how important formal testing is as a professional software engineer.</w:t>
      </w:r>
    </w:p>
    <w:p w14:paraId="767261B4" w14:textId="77777777" w:rsidR="00EF0200" w:rsidRDefault="00EF0200" w:rsidP="00EF0200">
      <w:pPr>
        <w:pStyle w:val="Heading1"/>
      </w:pPr>
      <w:r>
        <w:t>Comments, Issues, Notes, Anything Else?</w:t>
      </w:r>
    </w:p>
    <w:p w14:paraId="1D1B2271" w14:textId="77777777" w:rsidR="00EF0200" w:rsidRDefault="00EF0200" w:rsidP="00EF0200">
      <w:r>
        <w:t>N/A</w:t>
      </w:r>
    </w:p>
    <w:p w14:paraId="3504F9D5" w14:textId="77777777" w:rsidR="00EF0200" w:rsidRDefault="00EF0200" w:rsidP="00EF0200">
      <w:pPr>
        <w:pStyle w:val="Heading1"/>
      </w:pPr>
      <w:r>
        <w:t>Evidence of Work</w:t>
      </w:r>
    </w:p>
    <w:p w14:paraId="1AF11D60" w14:textId="77777777" w:rsidR="00EF0200" w:rsidRDefault="00EF0200" w:rsidP="00EF0200">
      <w:pPr>
        <w:rPr>
          <w:b/>
          <w:bCs/>
        </w:rPr>
      </w:pPr>
      <w:r w:rsidRPr="00475C7C">
        <w:rPr>
          <w:b/>
          <w:bCs/>
        </w:rPr>
        <w:t>Testing Logs</w:t>
      </w:r>
    </w:p>
    <w:p w14:paraId="2F0099CF" w14:textId="77777777" w:rsidR="00EF0200" w:rsidRPr="00475C7C" w:rsidRDefault="00EF0200" w:rsidP="00EF0200">
      <w:r>
        <w:t xml:space="preserve">The testing logs provide documentation of the tests made to cover intended code functionality and test different user behaviors. The testing logs as of now are divided into Unit Tests and Functional Tests. The functional tests have a much larger section due to react function components not being suitable for Unit Testing while some classes are included due to having </w:t>
      </w:r>
      <w:proofErr w:type="gramStart"/>
      <w:r>
        <w:t>more slightly</w:t>
      </w:r>
      <w:proofErr w:type="gramEnd"/>
      <w:r>
        <w:t xml:space="preserve"> more complicated functionality other than set and get functions.</w:t>
      </w:r>
    </w:p>
    <w:p w14:paraId="45195AF0" w14:textId="77777777" w:rsidR="00EF0200" w:rsidRDefault="00EF0200" w:rsidP="00EF0200">
      <w:r w:rsidRPr="00475C7C">
        <w:rPr>
          <w:noProof/>
        </w:rPr>
        <w:lastRenderedPageBreak/>
        <w:drawing>
          <wp:inline distT="0" distB="0" distL="0" distR="0" wp14:anchorId="52942DB9" wp14:editId="19AAFE42">
            <wp:extent cx="5943600" cy="7294880"/>
            <wp:effectExtent l="0" t="0" r="0" b="1270"/>
            <wp:docPr id="1424341200" name="Picture 1" descr="A screen shot of a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341200" name="Picture 1" descr="A screen shot of a chart&#10;&#10;AI-generated content may be incorrect."/>
                    <pic:cNvPicPr/>
                  </pic:nvPicPr>
                  <pic:blipFill>
                    <a:blip r:embed="rId5"/>
                    <a:stretch>
                      <a:fillRect/>
                    </a:stretch>
                  </pic:blipFill>
                  <pic:spPr>
                    <a:xfrm>
                      <a:off x="0" y="0"/>
                      <a:ext cx="5943600" cy="7294880"/>
                    </a:xfrm>
                    <a:prstGeom prst="rect">
                      <a:avLst/>
                    </a:prstGeom>
                  </pic:spPr>
                </pic:pic>
              </a:graphicData>
            </a:graphic>
          </wp:inline>
        </w:drawing>
      </w:r>
    </w:p>
    <w:p w14:paraId="78C280A0" w14:textId="77777777" w:rsidR="00EF0200" w:rsidRDefault="00EF0200" w:rsidP="00EF0200">
      <w:pPr>
        <w:rPr>
          <w:b/>
          <w:bCs/>
        </w:rPr>
      </w:pPr>
      <w:r w:rsidRPr="00475C7C">
        <w:rPr>
          <w:b/>
          <w:bCs/>
        </w:rPr>
        <w:t>Capstone Portfolio Draft</w:t>
      </w:r>
    </w:p>
    <w:p w14:paraId="58CD795A" w14:textId="77777777" w:rsidR="00EF0200" w:rsidRPr="00475C7C" w:rsidRDefault="00EF0200" w:rsidP="00EF0200">
      <w:r>
        <w:t xml:space="preserve">The capstone portfolio provides an </w:t>
      </w:r>
      <w:proofErr w:type="gramStart"/>
      <w:r>
        <w:t>in depth</w:t>
      </w:r>
      <w:proofErr w:type="gramEnd"/>
      <w:r>
        <w:t xml:space="preserve"> reflection of the progress and work done throughout the summer 2025 quarter. The capstone portfolio draft as of this report week has completed every section except for the Career Prep Activities and Meetings section due to their related </w:t>
      </w:r>
      <w:r>
        <w:lastRenderedPageBreak/>
        <w:t xml:space="preserve">activities not yet complete until the end of week 9. The other sections including the Capstone Learnings, Status Reports, Capstone Artifacts, and Annotated Bibliography sections were all completed. </w:t>
      </w:r>
    </w:p>
    <w:p w14:paraId="5DB55C04" w14:textId="77777777" w:rsidR="00EF0200" w:rsidRDefault="00EF0200" w:rsidP="00EF0200">
      <w:r w:rsidRPr="00475C7C">
        <w:rPr>
          <w:noProof/>
        </w:rPr>
        <w:drawing>
          <wp:inline distT="0" distB="0" distL="0" distR="0" wp14:anchorId="4FE8DA9B" wp14:editId="331741BA">
            <wp:extent cx="5943600" cy="2813685"/>
            <wp:effectExtent l="0" t="0" r="0" b="5715"/>
            <wp:docPr id="114086958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869580" name="Picture 1" descr="A screenshot of a computer&#10;&#10;AI-generated content may be incorrect."/>
                    <pic:cNvPicPr/>
                  </pic:nvPicPr>
                  <pic:blipFill>
                    <a:blip r:embed="rId6"/>
                    <a:stretch>
                      <a:fillRect/>
                    </a:stretch>
                  </pic:blipFill>
                  <pic:spPr>
                    <a:xfrm>
                      <a:off x="0" y="0"/>
                      <a:ext cx="5943600" cy="2813685"/>
                    </a:xfrm>
                    <a:prstGeom prst="rect">
                      <a:avLst/>
                    </a:prstGeom>
                  </pic:spPr>
                </pic:pic>
              </a:graphicData>
            </a:graphic>
          </wp:inline>
        </w:drawing>
      </w:r>
    </w:p>
    <w:p w14:paraId="1197FBFE" w14:textId="77777777" w:rsidR="00EF0200" w:rsidRDefault="00EF0200" w:rsidP="00EF0200">
      <w:pPr>
        <w:rPr>
          <w:b/>
          <w:bCs/>
        </w:rPr>
      </w:pPr>
      <w:r>
        <w:rPr>
          <w:b/>
          <w:bCs/>
        </w:rPr>
        <w:t>Update Husky Handshake Career Activity</w:t>
      </w:r>
    </w:p>
    <w:p w14:paraId="0EAB0064" w14:textId="77777777" w:rsidR="00EF0200" w:rsidRPr="00092393" w:rsidRDefault="00EF0200" w:rsidP="00EF0200">
      <w:r>
        <w:t>The Husky Handshake Career Activity had me update my Handshake profile which I had not updated in a few months. In it, I updated the summary, skills, courses, and project sections to reflect the current state of my career status. The document provides screenshots before and after the changes and a section that discusses the reasoning and benefits of the changes.</w:t>
      </w:r>
    </w:p>
    <w:p w14:paraId="513AA9E2" w14:textId="77777777" w:rsidR="00EF0200" w:rsidRPr="00092393" w:rsidRDefault="00EF0200" w:rsidP="00EF0200">
      <w:pPr>
        <w:rPr>
          <w:b/>
          <w:bCs/>
        </w:rPr>
      </w:pPr>
      <w:r w:rsidRPr="00092393">
        <w:rPr>
          <w:b/>
          <w:bCs/>
        </w:rPr>
        <w:lastRenderedPageBreak/>
        <w:drawing>
          <wp:inline distT="0" distB="0" distL="0" distR="0" wp14:anchorId="1E41591C" wp14:editId="4C044729">
            <wp:extent cx="5943600" cy="5674995"/>
            <wp:effectExtent l="0" t="0" r="0" b="1905"/>
            <wp:docPr id="16994570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457040" name="Picture 1" descr="A screenshot of a computer&#10;&#10;AI-generated content may be incorrect."/>
                    <pic:cNvPicPr/>
                  </pic:nvPicPr>
                  <pic:blipFill>
                    <a:blip r:embed="rId7"/>
                    <a:stretch>
                      <a:fillRect/>
                    </a:stretch>
                  </pic:blipFill>
                  <pic:spPr>
                    <a:xfrm>
                      <a:off x="0" y="0"/>
                      <a:ext cx="5943600" cy="5674995"/>
                    </a:xfrm>
                    <a:prstGeom prst="rect">
                      <a:avLst/>
                    </a:prstGeom>
                  </pic:spPr>
                </pic:pic>
              </a:graphicData>
            </a:graphic>
          </wp:inline>
        </w:drawing>
      </w:r>
      <w:r>
        <w:rPr>
          <w:b/>
          <w:bCs/>
        </w:rPr>
        <w:t xml:space="preserve"> </w:t>
      </w:r>
    </w:p>
    <w:p w14:paraId="740EE2F7" w14:textId="77777777" w:rsidR="00EF0200" w:rsidRDefault="00EF0200"/>
    <w:sectPr w:rsidR="00EF02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F67080"/>
    <w:multiLevelType w:val="hybridMultilevel"/>
    <w:tmpl w:val="38626190"/>
    <w:lvl w:ilvl="0" w:tplc="4E8A80F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7826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200"/>
    <w:rsid w:val="00171DD8"/>
    <w:rsid w:val="00EF0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26B7A"/>
  <w15:chartTrackingRefBased/>
  <w15:docId w15:val="{E0FDF338-E669-468C-B8D6-19F184B9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200"/>
    <w:pPr>
      <w:spacing w:after="180" w:line="240" w:lineRule="auto"/>
    </w:pPr>
    <w:rPr>
      <w:rFonts w:ascii="Times New Roman" w:hAnsi="Times New Roman"/>
      <w:kern w:val="0"/>
      <w:szCs w:val="22"/>
      <w14:ligatures w14:val="none"/>
    </w:rPr>
  </w:style>
  <w:style w:type="paragraph" w:styleId="Heading1">
    <w:name w:val="heading 1"/>
    <w:aliases w:val="heading 1"/>
    <w:basedOn w:val="Normal"/>
    <w:next w:val="Normal"/>
    <w:link w:val="Heading1Char"/>
    <w:uiPriority w:val="9"/>
    <w:qFormat/>
    <w:rsid w:val="00EF02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02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02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02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02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02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02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02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02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
    <w:basedOn w:val="DefaultParagraphFont"/>
    <w:link w:val="Heading1"/>
    <w:uiPriority w:val="9"/>
    <w:rsid w:val="00EF02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02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02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02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02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02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02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02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0200"/>
    <w:rPr>
      <w:rFonts w:eastAsiaTheme="majorEastAsia" w:cstheme="majorBidi"/>
      <w:color w:val="272727" w:themeColor="text1" w:themeTint="D8"/>
    </w:rPr>
  </w:style>
  <w:style w:type="paragraph" w:styleId="Title">
    <w:name w:val="Title"/>
    <w:aliases w:val="title"/>
    <w:basedOn w:val="Normal"/>
    <w:next w:val="Normal"/>
    <w:link w:val="TitleChar"/>
    <w:uiPriority w:val="10"/>
    <w:qFormat/>
    <w:rsid w:val="00EF020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aliases w:val="title Char"/>
    <w:basedOn w:val="DefaultParagraphFont"/>
    <w:link w:val="Title"/>
    <w:uiPriority w:val="10"/>
    <w:rsid w:val="00EF0200"/>
    <w:rPr>
      <w:rFonts w:asciiTheme="majorHAnsi" w:eastAsiaTheme="majorEastAsia" w:hAnsiTheme="majorHAnsi" w:cstheme="majorBidi"/>
      <w:spacing w:val="-10"/>
      <w:kern w:val="28"/>
      <w:sz w:val="56"/>
      <w:szCs w:val="56"/>
    </w:rPr>
  </w:style>
  <w:style w:type="paragraph" w:styleId="Subtitle">
    <w:name w:val="Subtitle"/>
    <w:aliases w:val="subtitle"/>
    <w:basedOn w:val="Normal"/>
    <w:next w:val="Normal"/>
    <w:link w:val="SubtitleChar"/>
    <w:uiPriority w:val="11"/>
    <w:qFormat/>
    <w:rsid w:val="00EF02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aliases w:val="subtitle Char"/>
    <w:basedOn w:val="DefaultParagraphFont"/>
    <w:link w:val="Subtitle"/>
    <w:uiPriority w:val="11"/>
    <w:rsid w:val="00EF02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0200"/>
    <w:pPr>
      <w:spacing w:before="160"/>
      <w:jc w:val="center"/>
    </w:pPr>
    <w:rPr>
      <w:i/>
      <w:iCs/>
      <w:color w:val="404040" w:themeColor="text1" w:themeTint="BF"/>
    </w:rPr>
  </w:style>
  <w:style w:type="character" w:customStyle="1" w:styleId="QuoteChar">
    <w:name w:val="Quote Char"/>
    <w:basedOn w:val="DefaultParagraphFont"/>
    <w:link w:val="Quote"/>
    <w:uiPriority w:val="29"/>
    <w:rsid w:val="00EF0200"/>
    <w:rPr>
      <w:i/>
      <w:iCs/>
      <w:color w:val="404040" w:themeColor="text1" w:themeTint="BF"/>
    </w:rPr>
  </w:style>
  <w:style w:type="paragraph" w:styleId="ListParagraph">
    <w:name w:val="List Paragraph"/>
    <w:basedOn w:val="Normal"/>
    <w:uiPriority w:val="34"/>
    <w:qFormat/>
    <w:rsid w:val="00EF0200"/>
    <w:pPr>
      <w:ind w:left="720"/>
      <w:contextualSpacing/>
    </w:pPr>
  </w:style>
  <w:style w:type="character" w:styleId="IntenseEmphasis">
    <w:name w:val="Intense Emphasis"/>
    <w:basedOn w:val="DefaultParagraphFont"/>
    <w:uiPriority w:val="21"/>
    <w:qFormat/>
    <w:rsid w:val="00EF0200"/>
    <w:rPr>
      <w:i/>
      <w:iCs/>
      <w:color w:val="0F4761" w:themeColor="accent1" w:themeShade="BF"/>
    </w:rPr>
  </w:style>
  <w:style w:type="paragraph" w:styleId="IntenseQuote">
    <w:name w:val="Intense Quote"/>
    <w:basedOn w:val="Normal"/>
    <w:next w:val="Normal"/>
    <w:link w:val="IntenseQuoteChar"/>
    <w:uiPriority w:val="30"/>
    <w:qFormat/>
    <w:rsid w:val="00EF02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0200"/>
    <w:rPr>
      <w:i/>
      <w:iCs/>
      <w:color w:val="0F4761" w:themeColor="accent1" w:themeShade="BF"/>
    </w:rPr>
  </w:style>
  <w:style w:type="character" w:styleId="IntenseReference">
    <w:name w:val="Intense Reference"/>
    <w:basedOn w:val="DefaultParagraphFont"/>
    <w:uiPriority w:val="32"/>
    <w:qFormat/>
    <w:rsid w:val="00EF0200"/>
    <w:rPr>
      <w:b/>
      <w:bCs/>
      <w:smallCaps/>
      <w:color w:val="0F4761" w:themeColor="accent1" w:themeShade="BF"/>
      <w:spacing w:val="5"/>
    </w:rPr>
  </w:style>
  <w:style w:type="table" w:styleId="TableGrid">
    <w:name w:val="Table Grid"/>
    <w:basedOn w:val="TableNormal"/>
    <w:uiPriority w:val="39"/>
    <w:rsid w:val="00EF0200"/>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
    <w:name w:val="tableHead"/>
    <w:basedOn w:val="Normal"/>
    <w:qFormat/>
    <w:rsid w:val="00EF0200"/>
    <w:pPr>
      <w:spacing w:before="120" w:after="120"/>
    </w:pPr>
    <w:rPr>
      <w:rFonts w:ascii="Aptos" w:hAnsi="Aptos"/>
      <w:b/>
      <w:bCs/>
    </w:rPr>
  </w:style>
  <w:style w:type="paragraph" w:customStyle="1" w:styleId="normalInTable">
    <w:name w:val="normalInTable"/>
    <w:basedOn w:val="Normal"/>
    <w:qFormat/>
    <w:rsid w:val="00EF0200"/>
    <w:pPr>
      <w:spacing w:before="80" w:after="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92ABE9BAD2D41CFB9DBAD040902662D"/>
        <w:category>
          <w:name w:val="General"/>
          <w:gallery w:val="placeholder"/>
        </w:category>
        <w:types>
          <w:type w:val="bbPlcHdr"/>
        </w:types>
        <w:behaviors>
          <w:behavior w:val="content"/>
        </w:behaviors>
        <w:guid w:val="{E6235B1A-D6C0-41A5-BC30-C822259A9387}"/>
      </w:docPartPr>
      <w:docPartBody>
        <w:p w:rsidR="007C2574" w:rsidRDefault="007C2574" w:rsidP="007C2574">
          <w:pPr>
            <w:pStyle w:val="992ABE9BAD2D41CFB9DBAD040902662D"/>
          </w:pPr>
          <w:r>
            <w:rPr>
              <w:rStyle w:val="PlaceholderText"/>
            </w:rPr>
            <w:t>Your Name</w:t>
          </w:r>
        </w:p>
      </w:docPartBody>
    </w:docPart>
    <w:docPart>
      <w:docPartPr>
        <w:name w:val="9934E9A920984D69AA4EB047D837386C"/>
        <w:category>
          <w:name w:val="General"/>
          <w:gallery w:val="placeholder"/>
        </w:category>
        <w:types>
          <w:type w:val="bbPlcHdr"/>
        </w:types>
        <w:behaviors>
          <w:behavior w:val="content"/>
        </w:behaviors>
        <w:guid w:val="{21AE1F25-0932-42AC-91E9-5A4E7C8661FD}"/>
      </w:docPartPr>
      <w:docPartBody>
        <w:p w:rsidR="007C2574" w:rsidRDefault="007C2574" w:rsidP="007C2574">
          <w:pPr>
            <w:pStyle w:val="9934E9A920984D69AA4EB047D837386C"/>
          </w:pPr>
          <w:r>
            <w:rPr>
              <w:rStyle w:val="PlaceholderText"/>
            </w:rPr>
            <w:t>Project title</w:t>
          </w:r>
        </w:p>
      </w:docPartBody>
    </w:docPart>
    <w:docPart>
      <w:docPartPr>
        <w:name w:val="586107D97A5D4CB68C0045E5D7F7D3A2"/>
        <w:category>
          <w:name w:val="General"/>
          <w:gallery w:val="placeholder"/>
        </w:category>
        <w:types>
          <w:type w:val="bbPlcHdr"/>
        </w:types>
        <w:behaviors>
          <w:behavior w:val="content"/>
        </w:behaviors>
        <w:guid w:val="{88A28B02-A03E-4D3A-BF3F-869D1F784E32}"/>
      </w:docPartPr>
      <w:docPartBody>
        <w:p w:rsidR="007C2574" w:rsidRDefault="007C2574" w:rsidP="007C2574">
          <w:pPr>
            <w:pStyle w:val="586107D97A5D4CB68C0045E5D7F7D3A2"/>
          </w:pPr>
          <w:r>
            <w:rPr>
              <w:rStyle w:val="PlaceholderText"/>
            </w:rPr>
            <w:t>Date</w:t>
          </w:r>
        </w:p>
      </w:docPartBody>
    </w:docPart>
    <w:docPart>
      <w:docPartPr>
        <w:name w:val="E882966C521142C78B5470813EF8D2B0"/>
        <w:category>
          <w:name w:val="General"/>
          <w:gallery w:val="placeholder"/>
        </w:category>
        <w:types>
          <w:type w:val="bbPlcHdr"/>
        </w:types>
        <w:behaviors>
          <w:behavior w:val="content"/>
        </w:behaviors>
        <w:guid w:val="{8207183A-3925-47A4-A442-E20BD3E8B369}"/>
      </w:docPartPr>
      <w:docPartBody>
        <w:p w:rsidR="007C2574" w:rsidRDefault="007C2574" w:rsidP="007C2574">
          <w:pPr>
            <w:pStyle w:val="E882966C521142C78B5470813EF8D2B0"/>
          </w:pPr>
          <w:r w:rsidRPr="006D03BB">
            <w:rPr>
              <w:rStyle w:val="PlaceholderText"/>
            </w:rPr>
            <w:t>Select work status</w:t>
          </w:r>
        </w:p>
      </w:docPartBody>
    </w:docPart>
    <w:docPart>
      <w:docPartPr>
        <w:name w:val="7D61FC9469B64A5FBE6E7452B77A02AE"/>
        <w:category>
          <w:name w:val="General"/>
          <w:gallery w:val="placeholder"/>
        </w:category>
        <w:types>
          <w:type w:val="bbPlcHdr"/>
        </w:types>
        <w:behaviors>
          <w:behavior w:val="content"/>
        </w:behaviors>
        <w:guid w:val="{EE4A44BF-58B4-4F65-92DC-1A1C47CB70FE}"/>
      </w:docPartPr>
      <w:docPartBody>
        <w:p w:rsidR="007C2574" w:rsidRDefault="007C2574" w:rsidP="007C2574">
          <w:pPr>
            <w:pStyle w:val="7D61FC9469B64A5FBE6E7452B77A02AE"/>
          </w:pPr>
          <w:r w:rsidRPr="0011637A">
            <w:rPr>
              <w:rStyle w:val="PlaceholderText"/>
            </w:rPr>
            <w:t>Select work status</w:t>
          </w:r>
        </w:p>
      </w:docPartBody>
    </w:docPart>
    <w:docPart>
      <w:docPartPr>
        <w:name w:val="7980802DC3E34DBB97CBDDEAE11681F8"/>
        <w:category>
          <w:name w:val="General"/>
          <w:gallery w:val="placeholder"/>
        </w:category>
        <w:types>
          <w:type w:val="bbPlcHdr"/>
        </w:types>
        <w:behaviors>
          <w:behavior w:val="content"/>
        </w:behaviors>
        <w:guid w:val="{88E90CBF-A630-49B2-9502-66C1566E48D7}"/>
      </w:docPartPr>
      <w:docPartBody>
        <w:p w:rsidR="007C2574" w:rsidRDefault="007C2574" w:rsidP="007C2574">
          <w:pPr>
            <w:pStyle w:val="7980802DC3E34DBB97CBDDEAE11681F8"/>
          </w:pPr>
          <w:r w:rsidRPr="0011637A">
            <w:rPr>
              <w:rStyle w:val="PlaceholderText"/>
            </w:rPr>
            <w:t>Select work status</w:t>
          </w:r>
        </w:p>
      </w:docPartBody>
    </w:docPart>
    <w:docPart>
      <w:docPartPr>
        <w:name w:val="CB3C4003E6AF4811B26177D1BCF7DF46"/>
        <w:category>
          <w:name w:val="General"/>
          <w:gallery w:val="placeholder"/>
        </w:category>
        <w:types>
          <w:type w:val="bbPlcHdr"/>
        </w:types>
        <w:behaviors>
          <w:behavior w:val="content"/>
        </w:behaviors>
        <w:guid w:val="{4F31A9B5-6F86-43F8-895E-3889C516044A}"/>
      </w:docPartPr>
      <w:docPartBody>
        <w:p w:rsidR="007C2574" w:rsidRDefault="007C2574" w:rsidP="007C2574">
          <w:pPr>
            <w:pStyle w:val="CB3C4003E6AF4811B26177D1BCF7DF46"/>
          </w:pPr>
          <w:r w:rsidRPr="0011637A">
            <w:rPr>
              <w:rStyle w:val="PlaceholderText"/>
            </w:rPr>
            <w:t>Select work status</w:t>
          </w:r>
        </w:p>
      </w:docPartBody>
    </w:docPart>
    <w:docPart>
      <w:docPartPr>
        <w:name w:val="C60816A2D5E24779B293F9B10C8F36C1"/>
        <w:category>
          <w:name w:val="General"/>
          <w:gallery w:val="placeholder"/>
        </w:category>
        <w:types>
          <w:type w:val="bbPlcHdr"/>
        </w:types>
        <w:behaviors>
          <w:behavior w:val="content"/>
        </w:behaviors>
        <w:guid w:val="{78342FD5-4879-4DE5-A6CC-3B446294441B}"/>
      </w:docPartPr>
      <w:docPartBody>
        <w:p w:rsidR="007C2574" w:rsidRDefault="007C2574" w:rsidP="007C2574">
          <w:pPr>
            <w:pStyle w:val="C60816A2D5E24779B293F9B10C8F36C1"/>
          </w:pPr>
          <w:r w:rsidRPr="0011637A">
            <w:rPr>
              <w:rStyle w:val="PlaceholderText"/>
            </w:rPr>
            <w:t>Select work status</w:t>
          </w:r>
        </w:p>
      </w:docPartBody>
    </w:docPart>
    <w:docPart>
      <w:docPartPr>
        <w:name w:val="688F59E8E30D497EBD6B217253C36039"/>
        <w:category>
          <w:name w:val="General"/>
          <w:gallery w:val="placeholder"/>
        </w:category>
        <w:types>
          <w:type w:val="bbPlcHdr"/>
        </w:types>
        <w:behaviors>
          <w:behavior w:val="content"/>
        </w:behaviors>
        <w:guid w:val="{C92C1E91-5FC3-4FB0-AF96-630DBEC28C3E}"/>
      </w:docPartPr>
      <w:docPartBody>
        <w:p w:rsidR="007C2574" w:rsidRDefault="007C2574" w:rsidP="007C2574">
          <w:pPr>
            <w:pStyle w:val="688F59E8E30D497EBD6B217253C36039"/>
          </w:pPr>
          <w:r w:rsidRPr="0011637A">
            <w:rPr>
              <w:rStyle w:val="PlaceholderText"/>
            </w:rPr>
            <w:t>Select work status</w:t>
          </w:r>
        </w:p>
      </w:docPartBody>
    </w:docPart>
    <w:docPart>
      <w:docPartPr>
        <w:name w:val="039AE7E62DB44F429FA2C0B523D5BDDF"/>
        <w:category>
          <w:name w:val="General"/>
          <w:gallery w:val="placeholder"/>
        </w:category>
        <w:types>
          <w:type w:val="bbPlcHdr"/>
        </w:types>
        <w:behaviors>
          <w:behavior w:val="content"/>
        </w:behaviors>
        <w:guid w:val="{17EF95FB-DA3C-453B-84FA-742C416B019F}"/>
      </w:docPartPr>
      <w:docPartBody>
        <w:p w:rsidR="007C2574" w:rsidRDefault="007C2574" w:rsidP="007C2574">
          <w:pPr>
            <w:pStyle w:val="039AE7E62DB44F429FA2C0B523D5BDDF"/>
          </w:pPr>
          <w:r w:rsidRPr="0011637A">
            <w:rPr>
              <w:rStyle w:val="PlaceholderText"/>
            </w:rPr>
            <w:t>Select work 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574"/>
    <w:rsid w:val="00171DD8"/>
    <w:rsid w:val="007C2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aliases w:val="placeholderText"/>
    <w:basedOn w:val="DefaultParagraphFont"/>
    <w:uiPriority w:val="99"/>
    <w:rsid w:val="007C2574"/>
    <w:rPr>
      <w:color w:val="7417BD"/>
    </w:rPr>
  </w:style>
  <w:style w:type="paragraph" w:customStyle="1" w:styleId="992ABE9BAD2D41CFB9DBAD040902662D">
    <w:name w:val="992ABE9BAD2D41CFB9DBAD040902662D"/>
    <w:rsid w:val="007C2574"/>
  </w:style>
  <w:style w:type="paragraph" w:customStyle="1" w:styleId="9934E9A920984D69AA4EB047D837386C">
    <w:name w:val="9934E9A920984D69AA4EB047D837386C"/>
    <w:rsid w:val="007C2574"/>
  </w:style>
  <w:style w:type="paragraph" w:customStyle="1" w:styleId="586107D97A5D4CB68C0045E5D7F7D3A2">
    <w:name w:val="586107D97A5D4CB68C0045E5D7F7D3A2"/>
    <w:rsid w:val="007C2574"/>
  </w:style>
  <w:style w:type="paragraph" w:customStyle="1" w:styleId="E882966C521142C78B5470813EF8D2B0">
    <w:name w:val="E882966C521142C78B5470813EF8D2B0"/>
    <w:rsid w:val="007C2574"/>
  </w:style>
  <w:style w:type="paragraph" w:customStyle="1" w:styleId="7D61FC9469B64A5FBE6E7452B77A02AE">
    <w:name w:val="7D61FC9469B64A5FBE6E7452B77A02AE"/>
    <w:rsid w:val="007C2574"/>
  </w:style>
  <w:style w:type="paragraph" w:customStyle="1" w:styleId="7980802DC3E34DBB97CBDDEAE11681F8">
    <w:name w:val="7980802DC3E34DBB97CBDDEAE11681F8"/>
    <w:rsid w:val="007C2574"/>
  </w:style>
  <w:style w:type="paragraph" w:customStyle="1" w:styleId="CB3C4003E6AF4811B26177D1BCF7DF46">
    <w:name w:val="CB3C4003E6AF4811B26177D1BCF7DF46"/>
    <w:rsid w:val="007C2574"/>
  </w:style>
  <w:style w:type="paragraph" w:customStyle="1" w:styleId="C60816A2D5E24779B293F9B10C8F36C1">
    <w:name w:val="C60816A2D5E24779B293F9B10C8F36C1"/>
    <w:rsid w:val="007C2574"/>
  </w:style>
  <w:style w:type="paragraph" w:customStyle="1" w:styleId="688F59E8E30D497EBD6B217253C36039">
    <w:name w:val="688F59E8E30D497EBD6B217253C36039"/>
    <w:rsid w:val="007C2574"/>
  </w:style>
  <w:style w:type="paragraph" w:customStyle="1" w:styleId="039AE7E62DB44F429FA2C0B523D5BDDF">
    <w:name w:val="039AE7E62DB44F429FA2C0B523D5BDDF"/>
    <w:rsid w:val="007C25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961</Words>
  <Characters>5481</Characters>
  <Application>Microsoft Office Word</Application>
  <DocSecurity>0</DocSecurity>
  <Lines>45</Lines>
  <Paragraphs>12</Paragraphs>
  <ScaleCrop>false</ScaleCrop>
  <Company/>
  <LinksUpToDate>false</LinksUpToDate>
  <CharactersWithSpaces>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Yeung</dc:creator>
  <cp:keywords/>
  <dc:description/>
  <cp:lastModifiedBy>Jasper Yeung</cp:lastModifiedBy>
  <cp:revision>1</cp:revision>
  <dcterms:created xsi:type="dcterms:W3CDTF">2025-08-18T01:10:00Z</dcterms:created>
  <dcterms:modified xsi:type="dcterms:W3CDTF">2025-08-18T01:10:00Z</dcterms:modified>
</cp:coreProperties>
</file>