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22F85" w14:textId="77777777" w:rsidR="000F12C4" w:rsidRPr="007A7517" w:rsidRDefault="000F12C4" w:rsidP="000F12C4">
      <w:pPr>
        <w:pStyle w:val="Title"/>
        <w:jc w:val="center"/>
        <w:rPr>
          <w:sz w:val="32"/>
          <w:szCs w:val="32"/>
          <w:shd w:val="clear" w:color="auto" w:fill="FFFFFF"/>
        </w:rPr>
      </w:pPr>
      <w:r>
        <w:rPr>
          <w:noProof/>
          <w:sz w:val="32"/>
          <w:szCs w:val="32"/>
          <w:shd w:val="clear" w:color="auto" w:fill="FFFFFF"/>
        </w:rPr>
        <w:drawing>
          <wp:inline distT="0" distB="0" distL="0" distR="0" wp14:anchorId="0A0A833C" wp14:editId="505940EE">
            <wp:extent cx="1105054" cy="90500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8">
                      <a:extLst>
                        <a:ext uri="{28A0092B-C50C-407E-A947-70E740481C1C}">
                          <a14:useLocalDpi xmlns:a14="http://schemas.microsoft.com/office/drawing/2010/main" val="0"/>
                        </a:ext>
                      </a:extLst>
                    </a:blip>
                    <a:stretch>
                      <a:fillRect/>
                    </a:stretch>
                  </pic:blipFill>
                  <pic:spPr>
                    <a:xfrm>
                      <a:off x="0" y="0"/>
                      <a:ext cx="1105054" cy="905001"/>
                    </a:xfrm>
                    <a:prstGeom prst="rect">
                      <a:avLst/>
                    </a:prstGeom>
                  </pic:spPr>
                </pic:pic>
              </a:graphicData>
            </a:graphic>
          </wp:inline>
        </w:drawing>
      </w:r>
    </w:p>
    <w:p w14:paraId="1D05D457" w14:textId="77777777" w:rsidR="000F12C4" w:rsidRPr="00E74677" w:rsidRDefault="000F12C4" w:rsidP="000F12C4">
      <w:pPr>
        <w:contextualSpacing/>
        <w:jc w:val="center"/>
        <w:rPr>
          <w:sz w:val="32"/>
          <w:szCs w:val="32"/>
          <w:shd w:val="clear" w:color="auto" w:fill="FFFFFF"/>
        </w:rPr>
      </w:pPr>
      <w:r w:rsidRPr="00E74677">
        <w:rPr>
          <w:sz w:val="32"/>
          <w:szCs w:val="32"/>
          <w:shd w:val="clear" w:color="auto" w:fill="FFFFFF"/>
        </w:rPr>
        <w:t>Univerzitet u Nišu</w:t>
      </w:r>
    </w:p>
    <w:p w14:paraId="03AFCAFA" w14:textId="77777777" w:rsidR="000F12C4" w:rsidRPr="00E74677" w:rsidRDefault="000F12C4" w:rsidP="000F12C4">
      <w:pPr>
        <w:contextualSpacing/>
        <w:jc w:val="center"/>
        <w:rPr>
          <w:sz w:val="32"/>
          <w:szCs w:val="32"/>
        </w:rPr>
      </w:pPr>
      <w:r w:rsidRPr="00E74677">
        <w:rPr>
          <w:sz w:val="32"/>
          <w:szCs w:val="32"/>
        </w:rPr>
        <w:t>Elektronski fakultet</w:t>
      </w:r>
    </w:p>
    <w:p w14:paraId="67F31680" w14:textId="77777777" w:rsidR="001E1C3C" w:rsidRPr="007A7517" w:rsidRDefault="001E1C3C" w:rsidP="001E1C3C">
      <w:pPr>
        <w:pStyle w:val="Title"/>
        <w:jc w:val="center"/>
        <w:rPr>
          <w:sz w:val="32"/>
          <w:szCs w:val="32"/>
          <w:shd w:val="clear" w:color="auto" w:fill="FFFFFF"/>
        </w:rPr>
      </w:pPr>
    </w:p>
    <w:p w14:paraId="73B31087" w14:textId="77777777" w:rsidR="001E1C3C" w:rsidRPr="007A7517" w:rsidRDefault="001E1C3C" w:rsidP="001E1C3C">
      <w:pPr>
        <w:pStyle w:val="Title"/>
        <w:jc w:val="center"/>
        <w:rPr>
          <w:sz w:val="32"/>
          <w:szCs w:val="32"/>
          <w:shd w:val="clear" w:color="auto" w:fill="FFFFFF"/>
        </w:rPr>
      </w:pPr>
    </w:p>
    <w:p w14:paraId="03E5AE9F" w14:textId="65BAA5B7" w:rsidR="001E1C3C" w:rsidRPr="000F12C4" w:rsidRDefault="000F12C4" w:rsidP="000F12C4">
      <w:pPr>
        <w:jc w:val="center"/>
        <w:rPr>
          <w:rFonts w:asciiTheme="majorHAnsi" w:hAnsiTheme="majorHAnsi" w:cstheme="majorHAnsi"/>
          <w:sz w:val="32"/>
          <w:szCs w:val="32"/>
          <w:shd w:val="clear" w:color="auto" w:fill="FFFFFF"/>
        </w:rPr>
      </w:pPr>
      <w:r w:rsidRPr="000F12C4">
        <w:rPr>
          <w:rFonts w:asciiTheme="majorHAnsi" w:hAnsiTheme="majorHAnsi" w:cstheme="majorHAnsi"/>
          <w:sz w:val="32"/>
          <w:szCs w:val="32"/>
          <w:shd w:val="clear" w:color="auto" w:fill="FFFFFF"/>
        </w:rPr>
        <w:t>Seminarski rad</w:t>
      </w:r>
    </w:p>
    <w:p w14:paraId="4AD929D0" w14:textId="6315EE16" w:rsidR="0099299E" w:rsidRPr="005F4E6B" w:rsidRDefault="001E1C3C" w:rsidP="005A3DC1">
      <w:pPr>
        <w:pStyle w:val="Title"/>
        <w:jc w:val="center"/>
      </w:pPr>
      <w:r>
        <w:rPr>
          <w:b/>
          <w:bCs/>
          <w:shd w:val="clear" w:color="auto" w:fill="FFFFFF"/>
        </w:rPr>
        <w:t>Analiza sentimenata Twitter postova</w:t>
      </w:r>
      <w:r w:rsidR="00EE3C5A">
        <w:rPr>
          <w:b/>
          <w:bCs/>
          <w:shd w:val="clear" w:color="auto" w:fill="FFFFFF"/>
        </w:rPr>
        <w:t xml:space="preserve"> korišćenjem </w:t>
      </w:r>
      <w:r w:rsidR="005A3DC1">
        <w:rPr>
          <w:b/>
          <w:bCs/>
          <w:shd w:val="clear" w:color="auto" w:fill="FFFFFF"/>
        </w:rPr>
        <w:t>open-source biblioteka u okviru Python</w:t>
      </w:r>
      <w:r w:rsidR="00EB5838">
        <w:rPr>
          <w:b/>
          <w:bCs/>
          <w:shd w:val="clear" w:color="auto" w:fill="FFFFFF"/>
        </w:rPr>
        <w:t xml:space="preserve"> programskog jezika</w:t>
      </w:r>
    </w:p>
    <w:p w14:paraId="154B61BC" w14:textId="77777777" w:rsidR="001E1C3C" w:rsidRPr="007A7517" w:rsidRDefault="001E1C3C" w:rsidP="001E1C3C">
      <w:pPr>
        <w:rPr>
          <w:sz w:val="32"/>
          <w:szCs w:val="32"/>
        </w:rPr>
      </w:pPr>
    </w:p>
    <w:p w14:paraId="4AB574E7" w14:textId="5FCC8270" w:rsidR="001E1C3C" w:rsidRDefault="005F4E6B" w:rsidP="000F12C4">
      <w:pPr>
        <w:jc w:val="center"/>
        <w:rPr>
          <w:sz w:val="32"/>
          <w:szCs w:val="32"/>
        </w:rPr>
      </w:pPr>
      <w:r>
        <w:rPr>
          <w:sz w:val="32"/>
          <w:szCs w:val="32"/>
        </w:rPr>
        <w:t>Veb majning</w:t>
      </w:r>
      <w:r w:rsidR="000F12C4">
        <w:rPr>
          <w:sz w:val="32"/>
          <w:szCs w:val="32"/>
        </w:rPr>
        <w:t xml:space="preserve">, </w:t>
      </w:r>
      <w:r w:rsidR="001E1C3C">
        <w:rPr>
          <w:sz w:val="32"/>
          <w:szCs w:val="32"/>
        </w:rPr>
        <w:t>2020/2021.</w:t>
      </w:r>
    </w:p>
    <w:p w14:paraId="2E528D43" w14:textId="77777777" w:rsidR="001E1C3C" w:rsidRPr="007A7517" w:rsidRDefault="001E1C3C" w:rsidP="001E1C3C">
      <w:pPr>
        <w:jc w:val="center"/>
        <w:rPr>
          <w:sz w:val="32"/>
          <w:szCs w:val="32"/>
        </w:rPr>
      </w:pPr>
    </w:p>
    <w:p w14:paraId="3001FC23" w14:textId="77777777" w:rsidR="001E1C3C" w:rsidRPr="007A7517" w:rsidRDefault="001E1C3C" w:rsidP="001E1C3C">
      <w:pPr>
        <w:jc w:val="center"/>
        <w:rPr>
          <w:sz w:val="32"/>
          <w:szCs w:val="32"/>
        </w:rPr>
      </w:pPr>
    </w:p>
    <w:p w14:paraId="5732986A" w14:textId="77777777" w:rsidR="001E1C3C" w:rsidRPr="007A7517" w:rsidRDefault="001E1C3C" w:rsidP="001E1C3C">
      <w:pPr>
        <w:jc w:val="center"/>
        <w:rPr>
          <w:sz w:val="32"/>
          <w:szCs w:val="32"/>
        </w:rPr>
      </w:pPr>
    </w:p>
    <w:p w14:paraId="4B0E0235" w14:textId="341AB51B" w:rsidR="001E1C3C" w:rsidRDefault="001E1C3C" w:rsidP="001E1C3C">
      <w:pPr>
        <w:jc w:val="center"/>
        <w:rPr>
          <w:sz w:val="32"/>
          <w:szCs w:val="32"/>
        </w:rPr>
      </w:pPr>
    </w:p>
    <w:p w14:paraId="7FA29350" w14:textId="1AFA6158" w:rsidR="000F12C4" w:rsidRDefault="000F12C4" w:rsidP="001E1C3C">
      <w:pPr>
        <w:jc w:val="center"/>
        <w:rPr>
          <w:sz w:val="32"/>
          <w:szCs w:val="32"/>
        </w:rPr>
      </w:pPr>
    </w:p>
    <w:p w14:paraId="12753B6C" w14:textId="36755888" w:rsidR="000F12C4" w:rsidRDefault="000F12C4" w:rsidP="001E1C3C">
      <w:pPr>
        <w:jc w:val="center"/>
        <w:rPr>
          <w:sz w:val="32"/>
          <w:szCs w:val="32"/>
        </w:rPr>
      </w:pPr>
    </w:p>
    <w:p w14:paraId="4ED21905" w14:textId="77777777" w:rsidR="000F12C4" w:rsidRPr="007A7517" w:rsidRDefault="000F12C4" w:rsidP="001E1C3C">
      <w:pPr>
        <w:jc w:val="center"/>
        <w:rPr>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2552"/>
        <w:gridCol w:w="3117"/>
      </w:tblGrid>
      <w:tr w:rsidR="000F12C4" w14:paraId="38ACEBCA" w14:textId="77777777" w:rsidTr="000F12C4">
        <w:tc>
          <w:tcPr>
            <w:tcW w:w="3681" w:type="dxa"/>
          </w:tcPr>
          <w:p w14:paraId="58B4BC07" w14:textId="77777777" w:rsidR="000F12C4" w:rsidRDefault="000F12C4" w:rsidP="000F12C4">
            <w:pPr>
              <w:rPr>
                <w:sz w:val="32"/>
                <w:szCs w:val="32"/>
              </w:rPr>
            </w:pPr>
            <w:r>
              <w:rPr>
                <w:sz w:val="32"/>
                <w:szCs w:val="32"/>
              </w:rPr>
              <w:t>Mentor:</w:t>
            </w:r>
          </w:p>
          <w:p w14:paraId="3EB4F257" w14:textId="68B60B6E" w:rsidR="000F12C4" w:rsidRDefault="000F12C4" w:rsidP="000F12C4">
            <w:pPr>
              <w:rPr>
                <w:sz w:val="32"/>
                <w:szCs w:val="32"/>
              </w:rPr>
            </w:pPr>
            <w:r>
              <w:rPr>
                <w:sz w:val="32"/>
                <w:szCs w:val="32"/>
              </w:rPr>
              <w:t>Doc. dr Miloš Bogdanović</w:t>
            </w:r>
          </w:p>
        </w:tc>
        <w:tc>
          <w:tcPr>
            <w:tcW w:w="2552" w:type="dxa"/>
          </w:tcPr>
          <w:p w14:paraId="3EC1CBCC" w14:textId="77777777" w:rsidR="000F12C4" w:rsidRDefault="000F12C4" w:rsidP="001E1C3C">
            <w:pPr>
              <w:jc w:val="center"/>
              <w:rPr>
                <w:sz w:val="32"/>
                <w:szCs w:val="32"/>
              </w:rPr>
            </w:pPr>
          </w:p>
        </w:tc>
        <w:tc>
          <w:tcPr>
            <w:tcW w:w="3117" w:type="dxa"/>
          </w:tcPr>
          <w:p w14:paraId="22524A74" w14:textId="77777777" w:rsidR="000F12C4" w:rsidRDefault="000F12C4" w:rsidP="000F12C4">
            <w:pPr>
              <w:rPr>
                <w:sz w:val="32"/>
                <w:szCs w:val="32"/>
              </w:rPr>
            </w:pPr>
            <w:r w:rsidRPr="00BD6172">
              <w:rPr>
                <w:sz w:val="32"/>
                <w:szCs w:val="32"/>
              </w:rPr>
              <w:t>Student:</w:t>
            </w:r>
          </w:p>
          <w:p w14:paraId="5CE6952A" w14:textId="734E9BF5" w:rsidR="000F12C4" w:rsidRDefault="000F12C4" w:rsidP="000F12C4">
            <w:pPr>
              <w:rPr>
                <w:sz w:val="32"/>
                <w:szCs w:val="32"/>
              </w:rPr>
            </w:pPr>
            <w:r w:rsidRPr="00BD6172">
              <w:rPr>
                <w:sz w:val="32"/>
                <w:szCs w:val="32"/>
              </w:rPr>
              <w:t>Vladimir Janji</w:t>
            </w:r>
            <w:r>
              <w:rPr>
                <w:rFonts w:ascii="Calibri" w:hAnsi="Calibri"/>
                <w:sz w:val="32"/>
                <w:szCs w:val="32"/>
              </w:rPr>
              <w:t>ć,</w:t>
            </w:r>
            <w:r w:rsidRPr="00BD6172">
              <w:rPr>
                <w:sz w:val="32"/>
                <w:szCs w:val="32"/>
              </w:rPr>
              <w:t xml:space="preserve"> 1283</w:t>
            </w:r>
          </w:p>
          <w:p w14:paraId="2BB422EF" w14:textId="77777777" w:rsidR="000F12C4" w:rsidRDefault="000F12C4" w:rsidP="001E1C3C">
            <w:pPr>
              <w:jc w:val="center"/>
              <w:rPr>
                <w:sz w:val="32"/>
                <w:szCs w:val="32"/>
              </w:rPr>
            </w:pPr>
          </w:p>
        </w:tc>
      </w:tr>
    </w:tbl>
    <w:p w14:paraId="5C0824B8" w14:textId="19804F21" w:rsidR="004973D2" w:rsidRDefault="004973D2">
      <w:pPr>
        <w:rPr>
          <w:sz w:val="32"/>
          <w:szCs w:val="32"/>
        </w:rPr>
      </w:pPr>
      <w:r>
        <w:rPr>
          <w:sz w:val="32"/>
          <w:szCs w:val="32"/>
        </w:rPr>
        <w:br w:type="page"/>
      </w:r>
    </w:p>
    <w:sdt>
      <w:sdtPr>
        <w:id w:val="104848259"/>
        <w:docPartObj>
          <w:docPartGallery w:val="Table of Contents"/>
          <w:docPartUnique/>
        </w:docPartObj>
      </w:sdtPr>
      <w:sdtEndPr>
        <w:rPr>
          <w:b/>
          <w:bCs/>
          <w:noProof/>
        </w:rPr>
      </w:sdtEndPr>
      <w:sdtContent>
        <w:p w14:paraId="612CF7C4" w14:textId="4FC091E7" w:rsidR="004973D2" w:rsidRPr="00072AA2" w:rsidRDefault="004973D2" w:rsidP="00072AA2">
          <w:pPr>
            <w:rPr>
              <w:b/>
              <w:bCs/>
              <w:sz w:val="40"/>
              <w:szCs w:val="40"/>
            </w:rPr>
          </w:pPr>
          <w:r w:rsidRPr="00072AA2">
            <w:rPr>
              <w:b/>
              <w:bCs/>
              <w:sz w:val="40"/>
              <w:szCs w:val="40"/>
            </w:rPr>
            <w:t>Sadržaj</w:t>
          </w:r>
        </w:p>
        <w:p w14:paraId="29AA2B5A" w14:textId="77777777" w:rsidR="004973D2" w:rsidRPr="004973D2" w:rsidRDefault="004973D2" w:rsidP="004973D2"/>
        <w:p w14:paraId="421855AC" w14:textId="2F91E868" w:rsidR="00BB2CFB" w:rsidRDefault="004973D2" w:rsidP="00BB2CFB">
          <w:pPr>
            <w:pStyle w:val="TOC1"/>
            <w:rPr>
              <w:rFonts w:eastAsiaTheme="minorEastAsia"/>
              <w:sz w:val="22"/>
              <w:lang w:val="en-US"/>
            </w:rPr>
          </w:pPr>
          <w:r>
            <w:rPr>
              <w:noProof w:val="0"/>
            </w:rPr>
            <w:fldChar w:fldCharType="begin"/>
          </w:r>
          <w:r>
            <w:instrText xml:space="preserve"> TOC \o "1-3" \h \z \u </w:instrText>
          </w:r>
          <w:r>
            <w:rPr>
              <w:noProof w:val="0"/>
            </w:rPr>
            <w:fldChar w:fldCharType="separate"/>
          </w:r>
          <w:hyperlink w:anchor="_Toc113627943" w:history="1">
            <w:r w:rsidR="00BB2CFB" w:rsidRPr="00BB2CFB">
              <w:rPr>
                <w:rStyle w:val="Hyperlink"/>
              </w:rPr>
              <w:t>Uvod</w:t>
            </w:r>
            <w:r w:rsidR="00BB2CFB">
              <w:rPr>
                <w:webHidden/>
              </w:rPr>
              <w:tab/>
            </w:r>
            <w:r w:rsidR="00BB2CFB">
              <w:rPr>
                <w:webHidden/>
              </w:rPr>
              <w:fldChar w:fldCharType="begin"/>
            </w:r>
            <w:r w:rsidR="00BB2CFB">
              <w:rPr>
                <w:webHidden/>
              </w:rPr>
              <w:instrText xml:space="preserve"> PAGEREF _Toc113627943 \h </w:instrText>
            </w:r>
            <w:r w:rsidR="00BB2CFB">
              <w:rPr>
                <w:webHidden/>
              </w:rPr>
            </w:r>
            <w:r w:rsidR="00BB2CFB">
              <w:rPr>
                <w:webHidden/>
              </w:rPr>
              <w:fldChar w:fldCharType="separate"/>
            </w:r>
            <w:r w:rsidR="00AC52CD">
              <w:rPr>
                <w:webHidden/>
              </w:rPr>
              <w:t>3</w:t>
            </w:r>
            <w:r w:rsidR="00BB2CFB">
              <w:rPr>
                <w:webHidden/>
              </w:rPr>
              <w:fldChar w:fldCharType="end"/>
            </w:r>
          </w:hyperlink>
        </w:p>
        <w:p w14:paraId="3A9B769C" w14:textId="6C0AF51C" w:rsidR="00BB2CFB" w:rsidRPr="00BB2CFB" w:rsidRDefault="00000000" w:rsidP="00BB2CFB">
          <w:pPr>
            <w:pStyle w:val="TOC1"/>
            <w:rPr>
              <w:rFonts w:eastAsiaTheme="minorEastAsia"/>
              <w:sz w:val="22"/>
              <w:lang w:val="en-US"/>
            </w:rPr>
          </w:pPr>
          <w:hyperlink w:anchor="_Toc113627944" w:history="1">
            <w:r w:rsidR="00BB2CFB" w:rsidRPr="00BB2CFB">
              <w:rPr>
                <w:rStyle w:val="Hyperlink"/>
              </w:rPr>
              <w:t>Analiza sentimenata i zadaci discipline</w:t>
            </w:r>
            <w:r w:rsidR="00BB2CFB" w:rsidRPr="00BB2CFB">
              <w:rPr>
                <w:webHidden/>
              </w:rPr>
              <w:tab/>
            </w:r>
            <w:r w:rsidR="00BB2CFB" w:rsidRPr="00BB2CFB">
              <w:rPr>
                <w:webHidden/>
              </w:rPr>
              <w:fldChar w:fldCharType="begin"/>
            </w:r>
            <w:r w:rsidR="00BB2CFB" w:rsidRPr="00BB2CFB">
              <w:rPr>
                <w:webHidden/>
              </w:rPr>
              <w:instrText xml:space="preserve"> PAGEREF _Toc113627944 \h </w:instrText>
            </w:r>
            <w:r w:rsidR="00BB2CFB" w:rsidRPr="00BB2CFB">
              <w:rPr>
                <w:webHidden/>
              </w:rPr>
            </w:r>
            <w:r w:rsidR="00BB2CFB" w:rsidRPr="00BB2CFB">
              <w:rPr>
                <w:webHidden/>
              </w:rPr>
              <w:fldChar w:fldCharType="separate"/>
            </w:r>
            <w:r w:rsidR="00AC52CD">
              <w:rPr>
                <w:webHidden/>
              </w:rPr>
              <w:t>4</w:t>
            </w:r>
            <w:r w:rsidR="00BB2CFB" w:rsidRPr="00BB2CFB">
              <w:rPr>
                <w:webHidden/>
              </w:rPr>
              <w:fldChar w:fldCharType="end"/>
            </w:r>
          </w:hyperlink>
        </w:p>
        <w:p w14:paraId="79221CC7" w14:textId="34CE9536" w:rsidR="00BB2CFB" w:rsidRDefault="00000000">
          <w:pPr>
            <w:pStyle w:val="TOC2"/>
            <w:tabs>
              <w:tab w:val="right" w:leader="dot" w:pos="9350"/>
            </w:tabs>
            <w:rPr>
              <w:rFonts w:eastAsiaTheme="minorEastAsia"/>
              <w:noProof/>
              <w:sz w:val="22"/>
              <w:lang w:val="en-US"/>
            </w:rPr>
          </w:pPr>
          <w:hyperlink w:anchor="_Toc113627945" w:history="1">
            <w:r w:rsidR="00BB2CFB" w:rsidRPr="00BB2EF2">
              <w:rPr>
                <w:rStyle w:val="Hyperlink"/>
                <w:noProof/>
              </w:rPr>
              <w:t>Upotreba analize sentimenata</w:t>
            </w:r>
            <w:r w:rsidR="00BB2CFB">
              <w:rPr>
                <w:noProof/>
                <w:webHidden/>
              </w:rPr>
              <w:tab/>
            </w:r>
            <w:r w:rsidR="00BB2CFB">
              <w:rPr>
                <w:noProof/>
                <w:webHidden/>
              </w:rPr>
              <w:fldChar w:fldCharType="begin"/>
            </w:r>
            <w:r w:rsidR="00BB2CFB">
              <w:rPr>
                <w:noProof/>
                <w:webHidden/>
              </w:rPr>
              <w:instrText xml:space="preserve"> PAGEREF _Toc113627945 \h </w:instrText>
            </w:r>
            <w:r w:rsidR="00BB2CFB">
              <w:rPr>
                <w:noProof/>
                <w:webHidden/>
              </w:rPr>
            </w:r>
            <w:r w:rsidR="00BB2CFB">
              <w:rPr>
                <w:noProof/>
                <w:webHidden/>
              </w:rPr>
              <w:fldChar w:fldCharType="separate"/>
            </w:r>
            <w:r w:rsidR="00AC52CD">
              <w:rPr>
                <w:noProof/>
                <w:webHidden/>
              </w:rPr>
              <w:t>7</w:t>
            </w:r>
            <w:r w:rsidR="00BB2CFB">
              <w:rPr>
                <w:noProof/>
                <w:webHidden/>
              </w:rPr>
              <w:fldChar w:fldCharType="end"/>
            </w:r>
          </w:hyperlink>
        </w:p>
        <w:p w14:paraId="2CB703E4" w14:textId="31217648" w:rsidR="00BB2CFB" w:rsidRDefault="00000000">
          <w:pPr>
            <w:pStyle w:val="TOC2"/>
            <w:tabs>
              <w:tab w:val="right" w:leader="dot" w:pos="9350"/>
            </w:tabs>
            <w:rPr>
              <w:rFonts w:eastAsiaTheme="minorEastAsia"/>
              <w:noProof/>
              <w:sz w:val="22"/>
              <w:lang w:val="en-US"/>
            </w:rPr>
          </w:pPr>
          <w:hyperlink w:anchor="_Toc113627946" w:history="1">
            <w:r w:rsidR="00BB2CFB" w:rsidRPr="00BB2EF2">
              <w:rPr>
                <w:rStyle w:val="Hyperlink"/>
                <w:noProof/>
              </w:rPr>
              <w:t>Pogodnosti korišćenja analize sentimenata</w:t>
            </w:r>
            <w:r w:rsidR="00BB2CFB">
              <w:rPr>
                <w:noProof/>
                <w:webHidden/>
              </w:rPr>
              <w:tab/>
            </w:r>
            <w:r w:rsidR="00BB2CFB">
              <w:rPr>
                <w:noProof/>
                <w:webHidden/>
              </w:rPr>
              <w:fldChar w:fldCharType="begin"/>
            </w:r>
            <w:r w:rsidR="00BB2CFB">
              <w:rPr>
                <w:noProof/>
                <w:webHidden/>
              </w:rPr>
              <w:instrText xml:space="preserve"> PAGEREF _Toc113627946 \h </w:instrText>
            </w:r>
            <w:r w:rsidR="00BB2CFB">
              <w:rPr>
                <w:noProof/>
                <w:webHidden/>
              </w:rPr>
            </w:r>
            <w:r w:rsidR="00BB2CFB">
              <w:rPr>
                <w:noProof/>
                <w:webHidden/>
              </w:rPr>
              <w:fldChar w:fldCharType="separate"/>
            </w:r>
            <w:r w:rsidR="00AC52CD">
              <w:rPr>
                <w:noProof/>
                <w:webHidden/>
              </w:rPr>
              <w:t>7</w:t>
            </w:r>
            <w:r w:rsidR="00BB2CFB">
              <w:rPr>
                <w:noProof/>
                <w:webHidden/>
              </w:rPr>
              <w:fldChar w:fldCharType="end"/>
            </w:r>
          </w:hyperlink>
        </w:p>
        <w:p w14:paraId="041D1693" w14:textId="468CE33D" w:rsidR="00BB2CFB" w:rsidRDefault="00000000">
          <w:pPr>
            <w:pStyle w:val="TOC2"/>
            <w:tabs>
              <w:tab w:val="right" w:leader="dot" w:pos="9350"/>
            </w:tabs>
            <w:rPr>
              <w:rFonts w:eastAsiaTheme="minorEastAsia"/>
              <w:noProof/>
              <w:sz w:val="22"/>
              <w:lang w:val="en-US"/>
            </w:rPr>
          </w:pPr>
          <w:hyperlink w:anchor="_Toc113627947" w:history="1">
            <w:r w:rsidR="00BB2CFB" w:rsidRPr="00BB2EF2">
              <w:rPr>
                <w:rStyle w:val="Hyperlink"/>
                <w:noProof/>
              </w:rPr>
              <w:t>Problemi korišćenja analize sentimenata</w:t>
            </w:r>
            <w:r w:rsidR="00BB2CFB">
              <w:rPr>
                <w:noProof/>
                <w:webHidden/>
              </w:rPr>
              <w:tab/>
            </w:r>
            <w:r w:rsidR="00BB2CFB">
              <w:rPr>
                <w:noProof/>
                <w:webHidden/>
              </w:rPr>
              <w:fldChar w:fldCharType="begin"/>
            </w:r>
            <w:r w:rsidR="00BB2CFB">
              <w:rPr>
                <w:noProof/>
                <w:webHidden/>
              </w:rPr>
              <w:instrText xml:space="preserve"> PAGEREF _Toc113627947 \h </w:instrText>
            </w:r>
            <w:r w:rsidR="00BB2CFB">
              <w:rPr>
                <w:noProof/>
                <w:webHidden/>
              </w:rPr>
            </w:r>
            <w:r w:rsidR="00BB2CFB">
              <w:rPr>
                <w:noProof/>
                <w:webHidden/>
              </w:rPr>
              <w:fldChar w:fldCharType="separate"/>
            </w:r>
            <w:r w:rsidR="00AC52CD">
              <w:rPr>
                <w:noProof/>
                <w:webHidden/>
              </w:rPr>
              <w:t>8</w:t>
            </w:r>
            <w:r w:rsidR="00BB2CFB">
              <w:rPr>
                <w:noProof/>
                <w:webHidden/>
              </w:rPr>
              <w:fldChar w:fldCharType="end"/>
            </w:r>
          </w:hyperlink>
        </w:p>
        <w:p w14:paraId="6AF7C996" w14:textId="7C85C090" w:rsidR="00BB2CFB" w:rsidRDefault="00000000" w:rsidP="00BB2CFB">
          <w:pPr>
            <w:pStyle w:val="TOC1"/>
            <w:rPr>
              <w:rFonts w:eastAsiaTheme="minorEastAsia"/>
              <w:sz w:val="22"/>
              <w:lang w:val="en-US"/>
            </w:rPr>
          </w:pPr>
          <w:hyperlink w:anchor="_Toc113627948" w:history="1">
            <w:r w:rsidR="00BB2CFB" w:rsidRPr="00BB2EF2">
              <w:rPr>
                <w:rStyle w:val="Hyperlink"/>
              </w:rPr>
              <w:t>Analiza sentimenata Twitter postova u Python ekosistemu</w:t>
            </w:r>
            <w:r w:rsidR="00BB2CFB">
              <w:rPr>
                <w:webHidden/>
              </w:rPr>
              <w:tab/>
            </w:r>
            <w:r w:rsidR="00BB2CFB">
              <w:rPr>
                <w:webHidden/>
              </w:rPr>
              <w:fldChar w:fldCharType="begin"/>
            </w:r>
            <w:r w:rsidR="00BB2CFB">
              <w:rPr>
                <w:webHidden/>
              </w:rPr>
              <w:instrText xml:space="preserve"> PAGEREF _Toc113627948 \h </w:instrText>
            </w:r>
            <w:r w:rsidR="00BB2CFB">
              <w:rPr>
                <w:webHidden/>
              </w:rPr>
            </w:r>
            <w:r w:rsidR="00BB2CFB">
              <w:rPr>
                <w:webHidden/>
              </w:rPr>
              <w:fldChar w:fldCharType="separate"/>
            </w:r>
            <w:r w:rsidR="00AC52CD">
              <w:rPr>
                <w:webHidden/>
              </w:rPr>
              <w:t>9</w:t>
            </w:r>
            <w:r w:rsidR="00BB2CFB">
              <w:rPr>
                <w:webHidden/>
              </w:rPr>
              <w:fldChar w:fldCharType="end"/>
            </w:r>
          </w:hyperlink>
        </w:p>
        <w:p w14:paraId="3EFD6492" w14:textId="5C216110" w:rsidR="00BB2CFB" w:rsidRDefault="00000000">
          <w:pPr>
            <w:pStyle w:val="TOC2"/>
            <w:tabs>
              <w:tab w:val="right" w:leader="dot" w:pos="9350"/>
            </w:tabs>
            <w:rPr>
              <w:rFonts w:eastAsiaTheme="minorEastAsia"/>
              <w:noProof/>
              <w:sz w:val="22"/>
              <w:lang w:val="en-US"/>
            </w:rPr>
          </w:pPr>
          <w:hyperlink w:anchor="_Toc113627949" w:history="1">
            <w:r w:rsidR="00BB2CFB" w:rsidRPr="00BB2EF2">
              <w:rPr>
                <w:rStyle w:val="Hyperlink"/>
                <w:noProof/>
              </w:rPr>
              <w:t>Tehnike klasifikacije korišćenjem pravila</w:t>
            </w:r>
            <w:r w:rsidR="00BB2CFB">
              <w:rPr>
                <w:noProof/>
                <w:webHidden/>
              </w:rPr>
              <w:tab/>
            </w:r>
            <w:r w:rsidR="00BB2CFB">
              <w:rPr>
                <w:noProof/>
                <w:webHidden/>
              </w:rPr>
              <w:fldChar w:fldCharType="begin"/>
            </w:r>
            <w:r w:rsidR="00BB2CFB">
              <w:rPr>
                <w:noProof/>
                <w:webHidden/>
              </w:rPr>
              <w:instrText xml:space="preserve"> PAGEREF _Toc113627949 \h </w:instrText>
            </w:r>
            <w:r w:rsidR="00BB2CFB">
              <w:rPr>
                <w:noProof/>
                <w:webHidden/>
              </w:rPr>
            </w:r>
            <w:r w:rsidR="00BB2CFB">
              <w:rPr>
                <w:noProof/>
                <w:webHidden/>
              </w:rPr>
              <w:fldChar w:fldCharType="separate"/>
            </w:r>
            <w:r w:rsidR="00AC52CD">
              <w:rPr>
                <w:noProof/>
                <w:webHidden/>
              </w:rPr>
              <w:t>11</w:t>
            </w:r>
            <w:r w:rsidR="00BB2CFB">
              <w:rPr>
                <w:noProof/>
                <w:webHidden/>
              </w:rPr>
              <w:fldChar w:fldCharType="end"/>
            </w:r>
          </w:hyperlink>
        </w:p>
        <w:p w14:paraId="1A08103B" w14:textId="0CA546CD" w:rsidR="00BB2CFB" w:rsidRDefault="00000000">
          <w:pPr>
            <w:pStyle w:val="TOC3"/>
            <w:tabs>
              <w:tab w:val="right" w:leader="dot" w:pos="9350"/>
            </w:tabs>
            <w:rPr>
              <w:rFonts w:eastAsiaTheme="minorEastAsia"/>
              <w:noProof/>
              <w:sz w:val="22"/>
              <w:lang w:val="en-US"/>
            </w:rPr>
          </w:pPr>
          <w:hyperlink w:anchor="_Toc113627950" w:history="1">
            <w:r w:rsidR="00BB2CFB" w:rsidRPr="00BB2EF2">
              <w:rPr>
                <w:rStyle w:val="Hyperlink"/>
                <w:noProof/>
              </w:rPr>
              <w:t>VADER</w:t>
            </w:r>
            <w:r w:rsidR="00BB2CFB">
              <w:rPr>
                <w:noProof/>
                <w:webHidden/>
              </w:rPr>
              <w:tab/>
            </w:r>
            <w:r w:rsidR="00BB2CFB">
              <w:rPr>
                <w:noProof/>
                <w:webHidden/>
              </w:rPr>
              <w:fldChar w:fldCharType="begin"/>
            </w:r>
            <w:r w:rsidR="00BB2CFB">
              <w:rPr>
                <w:noProof/>
                <w:webHidden/>
              </w:rPr>
              <w:instrText xml:space="preserve"> PAGEREF _Toc113627950 \h </w:instrText>
            </w:r>
            <w:r w:rsidR="00BB2CFB">
              <w:rPr>
                <w:noProof/>
                <w:webHidden/>
              </w:rPr>
            </w:r>
            <w:r w:rsidR="00BB2CFB">
              <w:rPr>
                <w:noProof/>
                <w:webHidden/>
              </w:rPr>
              <w:fldChar w:fldCharType="separate"/>
            </w:r>
            <w:r w:rsidR="00AC52CD">
              <w:rPr>
                <w:noProof/>
                <w:webHidden/>
              </w:rPr>
              <w:t>12</w:t>
            </w:r>
            <w:r w:rsidR="00BB2CFB">
              <w:rPr>
                <w:noProof/>
                <w:webHidden/>
              </w:rPr>
              <w:fldChar w:fldCharType="end"/>
            </w:r>
          </w:hyperlink>
        </w:p>
        <w:p w14:paraId="42635D15" w14:textId="18762F03" w:rsidR="00BB2CFB" w:rsidRDefault="00000000">
          <w:pPr>
            <w:pStyle w:val="TOC3"/>
            <w:tabs>
              <w:tab w:val="right" w:leader="dot" w:pos="9350"/>
            </w:tabs>
            <w:rPr>
              <w:rFonts w:eastAsiaTheme="minorEastAsia"/>
              <w:noProof/>
              <w:sz w:val="22"/>
              <w:lang w:val="en-US"/>
            </w:rPr>
          </w:pPr>
          <w:hyperlink w:anchor="_Toc113627951" w:history="1">
            <w:r w:rsidR="00BB2CFB" w:rsidRPr="00BB2EF2">
              <w:rPr>
                <w:rStyle w:val="Hyperlink"/>
                <w:noProof/>
              </w:rPr>
              <w:t>TextBlob</w:t>
            </w:r>
            <w:r w:rsidR="00BB2CFB">
              <w:rPr>
                <w:noProof/>
                <w:webHidden/>
              </w:rPr>
              <w:tab/>
            </w:r>
            <w:r w:rsidR="00BB2CFB">
              <w:rPr>
                <w:noProof/>
                <w:webHidden/>
              </w:rPr>
              <w:fldChar w:fldCharType="begin"/>
            </w:r>
            <w:r w:rsidR="00BB2CFB">
              <w:rPr>
                <w:noProof/>
                <w:webHidden/>
              </w:rPr>
              <w:instrText xml:space="preserve"> PAGEREF _Toc113627951 \h </w:instrText>
            </w:r>
            <w:r w:rsidR="00BB2CFB">
              <w:rPr>
                <w:noProof/>
                <w:webHidden/>
              </w:rPr>
            </w:r>
            <w:r w:rsidR="00BB2CFB">
              <w:rPr>
                <w:noProof/>
                <w:webHidden/>
              </w:rPr>
              <w:fldChar w:fldCharType="separate"/>
            </w:r>
            <w:r w:rsidR="00AC52CD">
              <w:rPr>
                <w:noProof/>
                <w:webHidden/>
              </w:rPr>
              <w:t>12</w:t>
            </w:r>
            <w:r w:rsidR="00BB2CFB">
              <w:rPr>
                <w:noProof/>
                <w:webHidden/>
              </w:rPr>
              <w:fldChar w:fldCharType="end"/>
            </w:r>
          </w:hyperlink>
        </w:p>
        <w:p w14:paraId="78F6CA90" w14:textId="6B360863" w:rsidR="00BB2CFB" w:rsidRDefault="00000000">
          <w:pPr>
            <w:pStyle w:val="TOC3"/>
            <w:tabs>
              <w:tab w:val="right" w:leader="dot" w:pos="9350"/>
            </w:tabs>
            <w:rPr>
              <w:rFonts w:eastAsiaTheme="minorEastAsia"/>
              <w:noProof/>
              <w:sz w:val="22"/>
              <w:lang w:val="en-US"/>
            </w:rPr>
          </w:pPr>
          <w:hyperlink w:anchor="_Toc113627952" w:history="1">
            <w:r w:rsidR="00BB2CFB" w:rsidRPr="00BB2EF2">
              <w:rPr>
                <w:rStyle w:val="Hyperlink"/>
                <w:noProof/>
              </w:rPr>
              <w:t>AFINN</w:t>
            </w:r>
            <w:r w:rsidR="00BB2CFB">
              <w:rPr>
                <w:noProof/>
                <w:webHidden/>
              </w:rPr>
              <w:tab/>
            </w:r>
            <w:r w:rsidR="00BB2CFB">
              <w:rPr>
                <w:noProof/>
                <w:webHidden/>
              </w:rPr>
              <w:fldChar w:fldCharType="begin"/>
            </w:r>
            <w:r w:rsidR="00BB2CFB">
              <w:rPr>
                <w:noProof/>
                <w:webHidden/>
              </w:rPr>
              <w:instrText xml:space="preserve"> PAGEREF _Toc113627952 \h </w:instrText>
            </w:r>
            <w:r w:rsidR="00BB2CFB">
              <w:rPr>
                <w:noProof/>
                <w:webHidden/>
              </w:rPr>
            </w:r>
            <w:r w:rsidR="00BB2CFB">
              <w:rPr>
                <w:noProof/>
                <w:webHidden/>
              </w:rPr>
              <w:fldChar w:fldCharType="separate"/>
            </w:r>
            <w:r w:rsidR="00AC52CD">
              <w:rPr>
                <w:noProof/>
                <w:webHidden/>
              </w:rPr>
              <w:t>13</w:t>
            </w:r>
            <w:r w:rsidR="00BB2CFB">
              <w:rPr>
                <w:noProof/>
                <w:webHidden/>
              </w:rPr>
              <w:fldChar w:fldCharType="end"/>
            </w:r>
          </w:hyperlink>
        </w:p>
        <w:p w14:paraId="2EC5F1A5" w14:textId="1B011AB8" w:rsidR="00BB2CFB" w:rsidRDefault="00000000">
          <w:pPr>
            <w:pStyle w:val="TOC2"/>
            <w:tabs>
              <w:tab w:val="right" w:leader="dot" w:pos="9350"/>
            </w:tabs>
            <w:rPr>
              <w:rFonts w:eastAsiaTheme="minorEastAsia"/>
              <w:noProof/>
              <w:sz w:val="22"/>
              <w:lang w:val="en-US"/>
            </w:rPr>
          </w:pPr>
          <w:hyperlink w:anchor="_Toc113627953" w:history="1">
            <w:r w:rsidR="00BB2CFB" w:rsidRPr="00BB2EF2">
              <w:rPr>
                <w:rStyle w:val="Hyperlink"/>
                <w:noProof/>
              </w:rPr>
              <w:t>Predviđanje polariteta mašinskim učenjem</w:t>
            </w:r>
            <w:r w:rsidR="00BB2CFB">
              <w:rPr>
                <w:noProof/>
                <w:webHidden/>
              </w:rPr>
              <w:tab/>
            </w:r>
            <w:r w:rsidR="00BB2CFB">
              <w:rPr>
                <w:noProof/>
                <w:webHidden/>
              </w:rPr>
              <w:fldChar w:fldCharType="begin"/>
            </w:r>
            <w:r w:rsidR="00BB2CFB">
              <w:rPr>
                <w:noProof/>
                <w:webHidden/>
              </w:rPr>
              <w:instrText xml:space="preserve"> PAGEREF _Toc113627953 \h </w:instrText>
            </w:r>
            <w:r w:rsidR="00BB2CFB">
              <w:rPr>
                <w:noProof/>
                <w:webHidden/>
              </w:rPr>
            </w:r>
            <w:r w:rsidR="00BB2CFB">
              <w:rPr>
                <w:noProof/>
                <w:webHidden/>
              </w:rPr>
              <w:fldChar w:fldCharType="separate"/>
            </w:r>
            <w:r w:rsidR="00AC52CD">
              <w:rPr>
                <w:noProof/>
                <w:webHidden/>
              </w:rPr>
              <w:t>15</w:t>
            </w:r>
            <w:r w:rsidR="00BB2CFB">
              <w:rPr>
                <w:noProof/>
                <w:webHidden/>
              </w:rPr>
              <w:fldChar w:fldCharType="end"/>
            </w:r>
          </w:hyperlink>
        </w:p>
        <w:p w14:paraId="7AD4202E" w14:textId="5EC900F7" w:rsidR="00BB2CFB" w:rsidRDefault="00000000">
          <w:pPr>
            <w:pStyle w:val="TOC3"/>
            <w:tabs>
              <w:tab w:val="right" w:leader="dot" w:pos="9350"/>
            </w:tabs>
            <w:rPr>
              <w:rFonts w:eastAsiaTheme="minorEastAsia"/>
              <w:noProof/>
              <w:sz w:val="22"/>
              <w:lang w:val="en-US"/>
            </w:rPr>
          </w:pPr>
          <w:hyperlink w:anchor="_Toc113627954" w:history="1">
            <w:r w:rsidR="00BB2CFB" w:rsidRPr="00BB2EF2">
              <w:rPr>
                <w:rStyle w:val="Hyperlink"/>
                <w:noProof/>
              </w:rPr>
              <w:t>Multinomial Naive Bayes</w:t>
            </w:r>
            <w:r w:rsidR="00BB2CFB">
              <w:rPr>
                <w:noProof/>
                <w:webHidden/>
              </w:rPr>
              <w:tab/>
            </w:r>
            <w:r w:rsidR="00BB2CFB">
              <w:rPr>
                <w:noProof/>
                <w:webHidden/>
              </w:rPr>
              <w:fldChar w:fldCharType="begin"/>
            </w:r>
            <w:r w:rsidR="00BB2CFB">
              <w:rPr>
                <w:noProof/>
                <w:webHidden/>
              </w:rPr>
              <w:instrText xml:space="preserve"> PAGEREF _Toc113627954 \h </w:instrText>
            </w:r>
            <w:r w:rsidR="00BB2CFB">
              <w:rPr>
                <w:noProof/>
                <w:webHidden/>
              </w:rPr>
            </w:r>
            <w:r w:rsidR="00BB2CFB">
              <w:rPr>
                <w:noProof/>
                <w:webHidden/>
              </w:rPr>
              <w:fldChar w:fldCharType="separate"/>
            </w:r>
            <w:r w:rsidR="00AC52CD">
              <w:rPr>
                <w:noProof/>
                <w:webHidden/>
              </w:rPr>
              <w:t>19</w:t>
            </w:r>
            <w:r w:rsidR="00BB2CFB">
              <w:rPr>
                <w:noProof/>
                <w:webHidden/>
              </w:rPr>
              <w:fldChar w:fldCharType="end"/>
            </w:r>
          </w:hyperlink>
        </w:p>
        <w:p w14:paraId="36E36B5D" w14:textId="3779B233" w:rsidR="00BB2CFB" w:rsidRDefault="00000000">
          <w:pPr>
            <w:pStyle w:val="TOC3"/>
            <w:tabs>
              <w:tab w:val="right" w:leader="dot" w:pos="9350"/>
            </w:tabs>
            <w:rPr>
              <w:rFonts w:eastAsiaTheme="minorEastAsia"/>
              <w:noProof/>
              <w:sz w:val="22"/>
              <w:lang w:val="en-US"/>
            </w:rPr>
          </w:pPr>
          <w:hyperlink w:anchor="_Toc113627955" w:history="1">
            <w:r w:rsidR="00BB2CFB" w:rsidRPr="00BB2EF2">
              <w:rPr>
                <w:rStyle w:val="Hyperlink"/>
                <w:noProof/>
              </w:rPr>
              <w:t>Logistic Regression</w:t>
            </w:r>
            <w:r w:rsidR="00BB2CFB">
              <w:rPr>
                <w:noProof/>
                <w:webHidden/>
              </w:rPr>
              <w:tab/>
            </w:r>
            <w:r w:rsidR="00BB2CFB">
              <w:rPr>
                <w:noProof/>
                <w:webHidden/>
              </w:rPr>
              <w:fldChar w:fldCharType="begin"/>
            </w:r>
            <w:r w:rsidR="00BB2CFB">
              <w:rPr>
                <w:noProof/>
                <w:webHidden/>
              </w:rPr>
              <w:instrText xml:space="preserve"> PAGEREF _Toc113627955 \h </w:instrText>
            </w:r>
            <w:r w:rsidR="00BB2CFB">
              <w:rPr>
                <w:noProof/>
                <w:webHidden/>
              </w:rPr>
            </w:r>
            <w:r w:rsidR="00BB2CFB">
              <w:rPr>
                <w:noProof/>
                <w:webHidden/>
              </w:rPr>
              <w:fldChar w:fldCharType="separate"/>
            </w:r>
            <w:r w:rsidR="00AC52CD">
              <w:rPr>
                <w:noProof/>
                <w:webHidden/>
              </w:rPr>
              <w:t>19</w:t>
            </w:r>
            <w:r w:rsidR="00BB2CFB">
              <w:rPr>
                <w:noProof/>
                <w:webHidden/>
              </w:rPr>
              <w:fldChar w:fldCharType="end"/>
            </w:r>
          </w:hyperlink>
        </w:p>
        <w:p w14:paraId="4D9AA2EE" w14:textId="2E60308B" w:rsidR="00BB2CFB" w:rsidRDefault="00000000">
          <w:pPr>
            <w:pStyle w:val="TOC3"/>
            <w:tabs>
              <w:tab w:val="right" w:leader="dot" w:pos="9350"/>
            </w:tabs>
            <w:rPr>
              <w:rFonts w:eastAsiaTheme="minorEastAsia"/>
              <w:noProof/>
              <w:sz w:val="22"/>
              <w:lang w:val="en-US"/>
            </w:rPr>
          </w:pPr>
          <w:hyperlink w:anchor="_Toc113627956" w:history="1">
            <w:r w:rsidR="00BB2CFB" w:rsidRPr="00BB2EF2">
              <w:rPr>
                <w:rStyle w:val="Hyperlink"/>
                <w:noProof/>
              </w:rPr>
              <w:t>Linear SVC</w:t>
            </w:r>
            <w:r w:rsidR="00BB2CFB">
              <w:rPr>
                <w:noProof/>
                <w:webHidden/>
              </w:rPr>
              <w:tab/>
            </w:r>
            <w:r w:rsidR="00BB2CFB">
              <w:rPr>
                <w:noProof/>
                <w:webHidden/>
              </w:rPr>
              <w:fldChar w:fldCharType="begin"/>
            </w:r>
            <w:r w:rsidR="00BB2CFB">
              <w:rPr>
                <w:noProof/>
                <w:webHidden/>
              </w:rPr>
              <w:instrText xml:space="preserve"> PAGEREF _Toc113627956 \h </w:instrText>
            </w:r>
            <w:r w:rsidR="00BB2CFB">
              <w:rPr>
                <w:noProof/>
                <w:webHidden/>
              </w:rPr>
            </w:r>
            <w:r w:rsidR="00BB2CFB">
              <w:rPr>
                <w:noProof/>
                <w:webHidden/>
              </w:rPr>
              <w:fldChar w:fldCharType="separate"/>
            </w:r>
            <w:r w:rsidR="00AC52CD">
              <w:rPr>
                <w:noProof/>
                <w:webHidden/>
              </w:rPr>
              <w:t>20</w:t>
            </w:r>
            <w:r w:rsidR="00BB2CFB">
              <w:rPr>
                <w:noProof/>
                <w:webHidden/>
              </w:rPr>
              <w:fldChar w:fldCharType="end"/>
            </w:r>
          </w:hyperlink>
        </w:p>
        <w:p w14:paraId="40695DA0" w14:textId="2E543223" w:rsidR="00BB2CFB" w:rsidRDefault="00000000">
          <w:pPr>
            <w:pStyle w:val="TOC3"/>
            <w:tabs>
              <w:tab w:val="right" w:leader="dot" w:pos="9350"/>
            </w:tabs>
            <w:rPr>
              <w:rFonts w:eastAsiaTheme="minorEastAsia"/>
              <w:noProof/>
              <w:sz w:val="22"/>
              <w:lang w:val="en-US"/>
            </w:rPr>
          </w:pPr>
          <w:hyperlink w:anchor="_Toc113627957" w:history="1">
            <w:r w:rsidR="00BB2CFB" w:rsidRPr="00BB2EF2">
              <w:rPr>
                <w:rStyle w:val="Hyperlink"/>
                <w:noProof/>
              </w:rPr>
              <w:t>SGD Classifier</w:t>
            </w:r>
            <w:r w:rsidR="00BB2CFB">
              <w:rPr>
                <w:noProof/>
                <w:webHidden/>
              </w:rPr>
              <w:tab/>
            </w:r>
            <w:r w:rsidR="00BB2CFB">
              <w:rPr>
                <w:noProof/>
                <w:webHidden/>
              </w:rPr>
              <w:fldChar w:fldCharType="begin"/>
            </w:r>
            <w:r w:rsidR="00BB2CFB">
              <w:rPr>
                <w:noProof/>
                <w:webHidden/>
              </w:rPr>
              <w:instrText xml:space="preserve"> PAGEREF _Toc113627957 \h </w:instrText>
            </w:r>
            <w:r w:rsidR="00BB2CFB">
              <w:rPr>
                <w:noProof/>
                <w:webHidden/>
              </w:rPr>
            </w:r>
            <w:r w:rsidR="00BB2CFB">
              <w:rPr>
                <w:noProof/>
                <w:webHidden/>
              </w:rPr>
              <w:fldChar w:fldCharType="separate"/>
            </w:r>
            <w:r w:rsidR="00AC52CD">
              <w:rPr>
                <w:noProof/>
                <w:webHidden/>
              </w:rPr>
              <w:t>20</w:t>
            </w:r>
            <w:r w:rsidR="00BB2CFB">
              <w:rPr>
                <w:noProof/>
                <w:webHidden/>
              </w:rPr>
              <w:fldChar w:fldCharType="end"/>
            </w:r>
          </w:hyperlink>
        </w:p>
        <w:p w14:paraId="2539A2CF" w14:textId="76783CB2" w:rsidR="00BB2CFB" w:rsidRDefault="00000000">
          <w:pPr>
            <w:pStyle w:val="TOC3"/>
            <w:tabs>
              <w:tab w:val="right" w:leader="dot" w:pos="9350"/>
            </w:tabs>
            <w:rPr>
              <w:rFonts w:eastAsiaTheme="minorEastAsia"/>
              <w:noProof/>
              <w:sz w:val="22"/>
              <w:lang w:val="en-US"/>
            </w:rPr>
          </w:pPr>
          <w:hyperlink w:anchor="_Toc113627958" w:history="1">
            <w:r w:rsidR="00BB2CFB" w:rsidRPr="00BB2EF2">
              <w:rPr>
                <w:rStyle w:val="Hyperlink"/>
                <w:noProof/>
              </w:rPr>
              <w:t>Random Forest Classifier</w:t>
            </w:r>
            <w:r w:rsidR="00BB2CFB">
              <w:rPr>
                <w:noProof/>
                <w:webHidden/>
              </w:rPr>
              <w:tab/>
            </w:r>
            <w:r w:rsidR="00BB2CFB">
              <w:rPr>
                <w:noProof/>
                <w:webHidden/>
              </w:rPr>
              <w:fldChar w:fldCharType="begin"/>
            </w:r>
            <w:r w:rsidR="00BB2CFB">
              <w:rPr>
                <w:noProof/>
                <w:webHidden/>
              </w:rPr>
              <w:instrText xml:space="preserve"> PAGEREF _Toc113627958 \h </w:instrText>
            </w:r>
            <w:r w:rsidR="00BB2CFB">
              <w:rPr>
                <w:noProof/>
                <w:webHidden/>
              </w:rPr>
            </w:r>
            <w:r w:rsidR="00BB2CFB">
              <w:rPr>
                <w:noProof/>
                <w:webHidden/>
              </w:rPr>
              <w:fldChar w:fldCharType="separate"/>
            </w:r>
            <w:r w:rsidR="00AC52CD">
              <w:rPr>
                <w:noProof/>
                <w:webHidden/>
              </w:rPr>
              <w:t>20</w:t>
            </w:r>
            <w:r w:rsidR="00BB2CFB">
              <w:rPr>
                <w:noProof/>
                <w:webHidden/>
              </w:rPr>
              <w:fldChar w:fldCharType="end"/>
            </w:r>
          </w:hyperlink>
        </w:p>
        <w:p w14:paraId="2F27B751" w14:textId="67DB7984" w:rsidR="00BB2CFB" w:rsidRDefault="00000000">
          <w:pPr>
            <w:pStyle w:val="TOC3"/>
            <w:tabs>
              <w:tab w:val="right" w:leader="dot" w:pos="9350"/>
            </w:tabs>
            <w:rPr>
              <w:rFonts w:eastAsiaTheme="minorEastAsia"/>
              <w:noProof/>
              <w:sz w:val="22"/>
              <w:lang w:val="en-US"/>
            </w:rPr>
          </w:pPr>
          <w:hyperlink w:anchor="_Toc113627959" w:history="1">
            <w:r w:rsidR="00BB2CFB" w:rsidRPr="00BB2EF2">
              <w:rPr>
                <w:rStyle w:val="Hyperlink"/>
                <w:noProof/>
              </w:rPr>
              <w:t>Diskusija o rezultatima</w:t>
            </w:r>
            <w:r w:rsidR="00BB2CFB">
              <w:rPr>
                <w:noProof/>
                <w:webHidden/>
              </w:rPr>
              <w:tab/>
            </w:r>
            <w:r w:rsidR="00BB2CFB">
              <w:rPr>
                <w:noProof/>
                <w:webHidden/>
              </w:rPr>
              <w:fldChar w:fldCharType="begin"/>
            </w:r>
            <w:r w:rsidR="00BB2CFB">
              <w:rPr>
                <w:noProof/>
                <w:webHidden/>
              </w:rPr>
              <w:instrText xml:space="preserve"> PAGEREF _Toc113627959 \h </w:instrText>
            </w:r>
            <w:r w:rsidR="00BB2CFB">
              <w:rPr>
                <w:noProof/>
                <w:webHidden/>
              </w:rPr>
            </w:r>
            <w:r w:rsidR="00BB2CFB">
              <w:rPr>
                <w:noProof/>
                <w:webHidden/>
              </w:rPr>
              <w:fldChar w:fldCharType="separate"/>
            </w:r>
            <w:r w:rsidR="00AC52CD">
              <w:rPr>
                <w:noProof/>
                <w:webHidden/>
              </w:rPr>
              <w:t>21</w:t>
            </w:r>
            <w:r w:rsidR="00BB2CFB">
              <w:rPr>
                <w:noProof/>
                <w:webHidden/>
              </w:rPr>
              <w:fldChar w:fldCharType="end"/>
            </w:r>
          </w:hyperlink>
        </w:p>
        <w:p w14:paraId="21B06948" w14:textId="2AEE6043" w:rsidR="00BB2CFB" w:rsidRDefault="00000000">
          <w:pPr>
            <w:pStyle w:val="TOC3"/>
            <w:tabs>
              <w:tab w:val="right" w:leader="dot" w:pos="9350"/>
            </w:tabs>
            <w:rPr>
              <w:rFonts w:eastAsiaTheme="minorEastAsia"/>
              <w:noProof/>
              <w:sz w:val="22"/>
              <w:lang w:val="en-US"/>
            </w:rPr>
          </w:pPr>
          <w:hyperlink w:anchor="_Toc113627960" w:history="1">
            <w:r w:rsidR="00BB2CFB" w:rsidRPr="00BB2EF2">
              <w:rPr>
                <w:rStyle w:val="Hyperlink"/>
                <w:noProof/>
              </w:rPr>
              <w:t>Reprezentacija reči putem „Word Embedding“-a</w:t>
            </w:r>
            <w:r w:rsidR="00BB2CFB">
              <w:rPr>
                <w:noProof/>
                <w:webHidden/>
              </w:rPr>
              <w:tab/>
            </w:r>
            <w:r w:rsidR="00BB2CFB">
              <w:rPr>
                <w:noProof/>
                <w:webHidden/>
              </w:rPr>
              <w:fldChar w:fldCharType="begin"/>
            </w:r>
            <w:r w:rsidR="00BB2CFB">
              <w:rPr>
                <w:noProof/>
                <w:webHidden/>
              </w:rPr>
              <w:instrText xml:space="preserve"> PAGEREF _Toc113627960 \h </w:instrText>
            </w:r>
            <w:r w:rsidR="00BB2CFB">
              <w:rPr>
                <w:noProof/>
                <w:webHidden/>
              </w:rPr>
            </w:r>
            <w:r w:rsidR="00BB2CFB">
              <w:rPr>
                <w:noProof/>
                <w:webHidden/>
              </w:rPr>
              <w:fldChar w:fldCharType="separate"/>
            </w:r>
            <w:r w:rsidR="00AC52CD">
              <w:rPr>
                <w:noProof/>
                <w:webHidden/>
              </w:rPr>
              <w:t>21</w:t>
            </w:r>
            <w:r w:rsidR="00BB2CFB">
              <w:rPr>
                <w:noProof/>
                <w:webHidden/>
              </w:rPr>
              <w:fldChar w:fldCharType="end"/>
            </w:r>
          </w:hyperlink>
        </w:p>
        <w:p w14:paraId="07C3B43E" w14:textId="26FE9026" w:rsidR="00BB2CFB" w:rsidRDefault="00000000">
          <w:pPr>
            <w:pStyle w:val="TOC3"/>
            <w:tabs>
              <w:tab w:val="right" w:leader="dot" w:pos="9350"/>
            </w:tabs>
            <w:rPr>
              <w:rFonts w:eastAsiaTheme="minorEastAsia"/>
              <w:noProof/>
              <w:sz w:val="22"/>
              <w:lang w:val="en-US"/>
            </w:rPr>
          </w:pPr>
          <w:hyperlink w:anchor="_Toc113627961" w:history="1">
            <w:r w:rsidR="00BB2CFB" w:rsidRPr="00BB2EF2">
              <w:rPr>
                <w:rStyle w:val="Hyperlink"/>
                <w:noProof/>
              </w:rPr>
              <w:t>Treniranje modela mašinskog učenja nad vektorima reči</w:t>
            </w:r>
            <w:r w:rsidR="00BB2CFB">
              <w:rPr>
                <w:noProof/>
                <w:webHidden/>
              </w:rPr>
              <w:tab/>
            </w:r>
            <w:r w:rsidR="00BB2CFB">
              <w:rPr>
                <w:noProof/>
                <w:webHidden/>
              </w:rPr>
              <w:fldChar w:fldCharType="begin"/>
            </w:r>
            <w:r w:rsidR="00BB2CFB">
              <w:rPr>
                <w:noProof/>
                <w:webHidden/>
              </w:rPr>
              <w:instrText xml:space="preserve"> PAGEREF _Toc113627961 \h </w:instrText>
            </w:r>
            <w:r w:rsidR="00BB2CFB">
              <w:rPr>
                <w:noProof/>
                <w:webHidden/>
              </w:rPr>
            </w:r>
            <w:r w:rsidR="00BB2CFB">
              <w:rPr>
                <w:noProof/>
                <w:webHidden/>
              </w:rPr>
              <w:fldChar w:fldCharType="separate"/>
            </w:r>
            <w:r w:rsidR="00AC52CD">
              <w:rPr>
                <w:noProof/>
                <w:webHidden/>
              </w:rPr>
              <w:t>23</w:t>
            </w:r>
            <w:r w:rsidR="00BB2CFB">
              <w:rPr>
                <w:noProof/>
                <w:webHidden/>
              </w:rPr>
              <w:fldChar w:fldCharType="end"/>
            </w:r>
          </w:hyperlink>
        </w:p>
        <w:p w14:paraId="79E67421" w14:textId="2BFE854B" w:rsidR="00BB2CFB" w:rsidRDefault="00000000">
          <w:pPr>
            <w:pStyle w:val="TOC2"/>
            <w:tabs>
              <w:tab w:val="right" w:leader="dot" w:pos="9350"/>
            </w:tabs>
            <w:rPr>
              <w:rFonts w:eastAsiaTheme="minorEastAsia"/>
              <w:noProof/>
              <w:sz w:val="22"/>
              <w:lang w:val="en-US"/>
            </w:rPr>
          </w:pPr>
          <w:hyperlink w:anchor="_Toc113627962" w:history="1">
            <w:r w:rsidR="00BB2CFB" w:rsidRPr="00BB2EF2">
              <w:rPr>
                <w:rStyle w:val="Hyperlink"/>
                <w:noProof/>
              </w:rPr>
              <w:t>Korišćenje metoda dubokog učenja</w:t>
            </w:r>
            <w:r w:rsidR="00BB2CFB">
              <w:rPr>
                <w:noProof/>
                <w:webHidden/>
              </w:rPr>
              <w:tab/>
            </w:r>
            <w:r w:rsidR="00BB2CFB">
              <w:rPr>
                <w:noProof/>
                <w:webHidden/>
              </w:rPr>
              <w:fldChar w:fldCharType="begin"/>
            </w:r>
            <w:r w:rsidR="00BB2CFB">
              <w:rPr>
                <w:noProof/>
                <w:webHidden/>
              </w:rPr>
              <w:instrText xml:space="preserve"> PAGEREF _Toc113627962 \h </w:instrText>
            </w:r>
            <w:r w:rsidR="00BB2CFB">
              <w:rPr>
                <w:noProof/>
                <w:webHidden/>
              </w:rPr>
            </w:r>
            <w:r w:rsidR="00BB2CFB">
              <w:rPr>
                <w:noProof/>
                <w:webHidden/>
              </w:rPr>
              <w:fldChar w:fldCharType="separate"/>
            </w:r>
            <w:r w:rsidR="00AC52CD">
              <w:rPr>
                <w:noProof/>
                <w:webHidden/>
              </w:rPr>
              <w:t>26</w:t>
            </w:r>
            <w:r w:rsidR="00BB2CFB">
              <w:rPr>
                <w:noProof/>
                <w:webHidden/>
              </w:rPr>
              <w:fldChar w:fldCharType="end"/>
            </w:r>
          </w:hyperlink>
        </w:p>
        <w:p w14:paraId="19020C61" w14:textId="31060AE9" w:rsidR="00BB2CFB" w:rsidRDefault="00000000" w:rsidP="00BB2CFB">
          <w:pPr>
            <w:pStyle w:val="TOC1"/>
            <w:rPr>
              <w:rFonts w:eastAsiaTheme="minorEastAsia"/>
              <w:sz w:val="22"/>
              <w:lang w:val="en-US"/>
            </w:rPr>
          </w:pPr>
          <w:hyperlink w:anchor="_Toc113627963" w:history="1">
            <w:r w:rsidR="00BB2CFB" w:rsidRPr="00BB2EF2">
              <w:rPr>
                <w:rStyle w:val="Hyperlink"/>
              </w:rPr>
              <w:t>Zaključak</w:t>
            </w:r>
            <w:r w:rsidR="00BB2CFB">
              <w:rPr>
                <w:webHidden/>
              </w:rPr>
              <w:tab/>
            </w:r>
            <w:r w:rsidR="00BB2CFB">
              <w:rPr>
                <w:webHidden/>
              </w:rPr>
              <w:fldChar w:fldCharType="begin"/>
            </w:r>
            <w:r w:rsidR="00BB2CFB">
              <w:rPr>
                <w:webHidden/>
              </w:rPr>
              <w:instrText xml:space="preserve"> PAGEREF _Toc113627963 \h </w:instrText>
            </w:r>
            <w:r w:rsidR="00BB2CFB">
              <w:rPr>
                <w:webHidden/>
              </w:rPr>
            </w:r>
            <w:r w:rsidR="00BB2CFB">
              <w:rPr>
                <w:webHidden/>
              </w:rPr>
              <w:fldChar w:fldCharType="separate"/>
            </w:r>
            <w:r w:rsidR="00AC52CD">
              <w:rPr>
                <w:webHidden/>
              </w:rPr>
              <w:t>32</w:t>
            </w:r>
            <w:r w:rsidR="00BB2CFB">
              <w:rPr>
                <w:webHidden/>
              </w:rPr>
              <w:fldChar w:fldCharType="end"/>
            </w:r>
          </w:hyperlink>
        </w:p>
        <w:p w14:paraId="7EA19869" w14:textId="7B4439A1" w:rsidR="00BB2CFB" w:rsidRDefault="00000000" w:rsidP="00BB2CFB">
          <w:pPr>
            <w:pStyle w:val="TOC1"/>
            <w:rPr>
              <w:rFonts w:eastAsiaTheme="minorEastAsia"/>
              <w:sz w:val="22"/>
              <w:lang w:val="en-US"/>
            </w:rPr>
          </w:pPr>
          <w:hyperlink w:anchor="_Toc113627964" w:history="1">
            <w:r w:rsidR="00BB2CFB" w:rsidRPr="00BB2EF2">
              <w:rPr>
                <w:rStyle w:val="Hyperlink"/>
              </w:rPr>
              <w:t>Literatura</w:t>
            </w:r>
            <w:r w:rsidR="00BB2CFB">
              <w:rPr>
                <w:webHidden/>
              </w:rPr>
              <w:tab/>
            </w:r>
            <w:r w:rsidR="00BB2CFB">
              <w:rPr>
                <w:webHidden/>
              </w:rPr>
              <w:fldChar w:fldCharType="begin"/>
            </w:r>
            <w:r w:rsidR="00BB2CFB">
              <w:rPr>
                <w:webHidden/>
              </w:rPr>
              <w:instrText xml:space="preserve"> PAGEREF _Toc113627964 \h </w:instrText>
            </w:r>
            <w:r w:rsidR="00BB2CFB">
              <w:rPr>
                <w:webHidden/>
              </w:rPr>
            </w:r>
            <w:r w:rsidR="00BB2CFB">
              <w:rPr>
                <w:webHidden/>
              </w:rPr>
              <w:fldChar w:fldCharType="separate"/>
            </w:r>
            <w:r w:rsidR="00AC52CD">
              <w:rPr>
                <w:webHidden/>
              </w:rPr>
              <w:t>33</w:t>
            </w:r>
            <w:r w:rsidR="00BB2CFB">
              <w:rPr>
                <w:webHidden/>
              </w:rPr>
              <w:fldChar w:fldCharType="end"/>
            </w:r>
          </w:hyperlink>
        </w:p>
        <w:p w14:paraId="152A050E" w14:textId="1860F6AC" w:rsidR="004973D2" w:rsidRDefault="004973D2">
          <w:r>
            <w:rPr>
              <w:b/>
              <w:bCs/>
              <w:noProof/>
            </w:rPr>
            <w:fldChar w:fldCharType="end"/>
          </w:r>
        </w:p>
      </w:sdtContent>
    </w:sdt>
    <w:p w14:paraId="6A68608E" w14:textId="004DECC6" w:rsidR="004973D2" w:rsidRDefault="004973D2">
      <w:pPr>
        <w:rPr>
          <w:sz w:val="32"/>
          <w:szCs w:val="32"/>
        </w:rPr>
      </w:pPr>
      <w:r>
        <w:rPr>
          <w:sz w:val="32"/>
          <w:szCs w:val="32"/>
        </w:rPr>
        <w:br w:type="page"/>
      </w:r>
    </w:p>
    <w:p w14:paraId="48810993" w14:textId="7314A120" w:rsidR="004973D2" w:rsidRDefault="004973D2" w:rsidP="004973D2">
      <w:pPr>
        <w:pStyle w:val="Heading1"/>
      </w:pPr>
      <w:bookmarkStart w:id="0" w:name="_Toc113627943"/>
      <w:r>
        <w:lastRenderedPageBreak/>
        <w:t>Uvod</w:t>
      </w:r>
      <w:bookmarkEnd w:id="0"/>
    </w:p>
    <w:p w14:paraId="51F45F6C" w14:textId="1FE5303D" w:rsidR="00D6450E" w:rsidRDefault="00D6450E" w:rsidP="00D6450E">
      <w:pPr>
        <w:rPr>
          <w:szCs w:val="24"/>
        </w:rPr>
      </w:pPr>
    </w:p>
    <w:p w14:paraId="36784FCE" w14:textId="23D3FCFD" w:rsidR="000D547D" w:rsidRDefault="00E62A2C" w:rsidP="00E62A2C">
      <w:pPr>
        <w:rPr>
          <w:szCs w:val="24"/>
        </w:rPr>
      </w:pPr>
      <w:r>
        <w:rPr>
          <w:szCs w:val="24"/>
        </w:rPr>
        <w:tab/>
      </w:r>
      <w:r w:rsidR="00E85230">
        <w:rPr>
          <w:szCs w:val="24"/>
        </w:rPr>
        <w:t>K</w:t>
      </w:r>
      <w:r w:rsidR="00092350">
        <w:rPr>
          <w:szCs w:val="24"/>
        </w:rPr>
        <w:t>rajem 90ih i početkom 2000ih, rasprostanjenost i dostupnost Interneta značajno raste povećanjem brzine protoka</w:t>
      </w:r>
      <w:r w:rsidR="00E85230">
        <w:rPr>
          <w:szCs w:val="24"/>
        </w:rPr>
        <w:t xml:space="preserve">. Veliki broj ljudi dobija pristup Internetu čime se znatno uvećava količina korisničkog materijala u vidu raznih postova, blogova, komentara, recenzija. Eksponencijalni rast količine podataka </w:t>
      </w:r>
      <w:r w:rsidR="002A50B4">
        <w:rPr>
          <w:szCs w:val="24"/>
        </w:rPr>
        <w:t>zadaje</w:t>
      </w:r>
      <w:r w:rsidR="00E85230">
        <w:rPr>
          <w:szCs w:val="24"/>
        </w:rPr>
        <w:t xml:space="preserve"> velike probleme analitičarima</w:t>
      </w:r>
      <w:r w:rsidR="002A50B4">
        <w:rPr>
          <w:szCs w:val="24"/>
        </w:rPr>
        <w:t xml:space="preserve"> podataka</w:t>
      </w:r>
      <w:r w:rsidR="00E85230">
        <w:rPr>
          <w:szCs w:val="24"/>
        </w:rPr>
        <w:t xml:space="preserve"> koji nisu </w:t>
      </w:r>
      <w:r w:rsidR="0030739A">
        <w:rPr>
          <w:szCs w:val="24"/>
        </w:rPr>
        <w:t>u mogućnosti</w:t>
      </w:r>
      <w:r w:rsidR="00E85230">
        <w:rPr>
          <w:szCs w:val="24"/>
        </w:rPr>
        <w:t xml:space="preserve"> da ostanu u korak sa ubrzanim rastom</w:t>
      </w:r>
      <w:r w:rsidR="00FB551E">
        <w:rPr>
          <w:szCs w:val="24"/>
        </w:rPr>
        <w:t xml:space="preserve">, gde se količina </w:t>
      </w:r>
      <w:r w:rsidR="002A50B4">
        <w:rPr>
          <w:szCs w:val="24"/>
        </w:rPr>
        <w:t xml:space="preserve">dostupnih </w:t>
      </w:r>
      <w:r w:rsidR="00FB551E">
        <w:rPr>
          <w:szCs w:val="24"/>
        </w:rPr>
        <w:t xml:space="preserve">podataka </w:t>
      </w:r>
      <w:r w:rsidR="00A54CB5">
        <w:rPr>
          <w:szCs w:val="24"/>
        </w:rPr>
        <w:t>uvećava za 20% svake godine</w:t>
      </w:r>
      <w:r w:rsidR="00C56B1E">
        <w:rPr>
          <w:szCs w:val="24"/>
        </w:rPr>
        <w:t>.</w:t>
      </w:r>
      <w:r w:rsidR="002A50B4">
        <w:rPr>
          <w:szCs w:val="24"/>
        </w:rPr>
        <w:t xml:space="preserve"> [1]</w:t>
      </w:r>
      <w:r w:rsidR="00FB551E">
        <w:rPr>
          <w:szCs w:val="24"/>
        </w:rPr>
        <w:t xml:space="preserve"> Stoga početkom 2000ih godina kreće sa razvojem disciplina pod nazivom analiza sentimenata.</w:t>
      </w:r>
    </w:p>
    <w:p w14:paraId="15693AAB" w14:textId="09334AE7" w:rsidR="00FB551E" w:rsidRDefault="00FB551E" w:rsidP="00E62A2C">
      <w:pPr>
        <w:rPr>
          <w:szCs w:val="24"/>
        </w:rPr>
      </w:pPr>
      <w:r>
        <w:rPr>
          <w:szCs w:val="24"/>
        </w:rPr>
        <w:tab/>
        <w:t xml:space="preserve">Analiza sentimenata predstavlja skup zadataka čija su osnova subjektivne informacije </w:t>
      </w:r>
      <w:r w:rsidR="0097229D">
        <w:rPr>
          <w:szCs w:val="24"/>
        </w:rPr>
        <w:t xml:space="preserve">dobijene obradom prirodnog jezika. Drugi naziv za disciplinu jeste „rudarenje mišljenja“ (eng. </w:t>
      </w:r>
      <w:r w:rsidR="0097229D" w:rsidRPr="0097229D">
        <w:rPr>
          <w:i/>
          <w:iCs/>
          <w:szCs w:val="24"/>
        </w:rPr>
        <w:t>Opinion Mining</w:t>
      </w:r>
      <w:r w:rsidR="0097229D">
        <w:rPr>
          <w:szCs w:val="24"/>
        </w:rPr>
        <w:t xml:space="preserve">), međutim </w:t>
      </w:r>
      <w:r w:rsidR="0088638C">
        <w:rPr>
          <w:szCs w:val="24"/>
        </w:rPr>
        <w:t>originalni naziv je ispravniji zbog razlike u značenju reči sentiment (osećanje) i mišljenje. Sentiment uključuje upotrebu osećanja pri izražavanju stavova, mišljenja ili suda (npr. „Voleo bih da danas bude sun</w:t>
      </w:r>
      <w:r w:rsidR="0030739A">
        <w:rPr>
          <w:szCs w:val="24"/>
        </w:rPr>
        <w:t>č</w:t>
      </w:r>
      <w:r w:rsidR="0088638C">
        <w:rPr>
          <w:szCs w:val="24"/>
        </w:rPr>
        <w:t>an dan“), dok mi</w:t>
      </w:r>
      <w:r w:rsidR="0030739A">
        <w:rPr>
          <w:szCs w:val="24"/>
        </w:rPr>
        <w:t>š</w:t>
      </w:r>
      <w:r w:rsidR="0088638C">
        <w:rPr>
          <w:szCs w:val="24"/>
        </w:rPr>
        <w:t xml:space="preserve">ljenje uključuje rezonovanje zasnovano na činjenicama (npr. „Danas će možda biti sunčan dan“).  </w:t>
      </w:r>
    </w:p>
    <w:p w14:paraId="5F0B7B2F" w14:textId="656247CD" w:rsidR="00EF7AD7" w:rsidRPr="00762B3F" w:rsidRDefault="00EF7AD7" w:rsidP="00E62A2C">
      <w:pPr>
        <w:rPr>
          <w:szCs w:val="24"/>
        </w:rPr>
      </w:pPr>
      <w:r>
        <w:rPr>
          <w:szCs w:val="24"/>
        </w:rPr>
        <w:tab/>
        <w:t xml:space="preserve">Disciplina dobija na značaju pojavom i rastom popularnosti socijalnih mreža. Veliki broj korisnika dobija mogućnost izražavanja mišljenja, što predstavlja dobru podlogu za analizu i izvlačenje znanja. </w:t>
      </w:r>
      <w:r w:rsidR="00441662">
        <w:rPr>
          <w:szCs w:val="24"/>
        </w:rPr>
        <w:t xml:space="preserve">Primer jedne od najpopularnijih socijalnih mreža jeste Twitter. U tekućoj godini (2022.) broj tvitova svakog sekunda prešao je broj od 10,000 što na dnevnom nivou iznosi 867 miliona. </w:t>
      </w:r>
      <w:r w:rsidR="00441662">
        <w:rPr>
          <w:szCs w:val="24"/>
          <w:lang w:val="en-US"/>
        </w:rPr>
        <w:t>[</w:t>
      </w:r>
      <w:r w:rsidR="00C56B1E">
        <w:rPr>
          <w:szCs w:val="24"/>
          <w:lang w:val="en-US"/>
        </w:rPr>
        <w:t>2</w:t>
      </w:r>
      <w:r w:rsidR="00441662">
        <w:rPr>
          <w:szCs w:val="24"/>
          <w:lang w:val="en-US"/>
        </w:rPr>
        <w:t>]</w:t>
      </w:r>
      <w:r w:rsidR="00762B3F">
        <w:rPr>
          <w:szCs w:val="24"/>
          <w:lang w:val="en-US"/>
        </w:rPr>
        <w:t xml:space="preserve"> </w:t>
      </w:r>
      <w:r w:rsidR="00762B3F">
        <w:rPr>
          <w:szCs w:val="24"/>
        </w:rPr>
        <w:t xml:space="preserve">Nažalost, veliki broj tvitova donosi i </w:t>
      </w:r>
      <w:r w:rsidR="00C56B1E">
        <w:rPr>
          <w:szCs w:val="24"/>
        </w:rPr>
        <w:t>brojne</w:t>
      </w:r>
      <w:r w:rsidR="00762B3F">
        <w:rPr>
          <w:szCs w:val="24"/>
        </w:rPr>
        <w:t xml:space="preserve"> probleme. Najveći problem odnosi se na tip jezika koji se koristi pri pisanju tvitova. Korišćeni jezik je veoma nestruktuiran sa nedefinisanim pravilima koji se razlikuje od korisnika do korisnika, dok se razlike konstantno uvećavaju. Zbog toga se uspešna analiza sentimenata socijalnih mreža zasniva </w:t>
      </w:r>
      <w:r w:rsidR="000F0998">
        <w:rPr>
          <w:szCs w:val="24"/>
        </w:rPr>
        <w:t>na</w:t>
      </w:r>
      <w:r w:rsidR="00762B3F">
        <w:rPr>
          <w:szCs w:val="24"/>
        </w:rPr>
        <w:t xml:space="preserve"> kreiranju robusnog sistema koji će prevazići razlike u jeziku i uspešno izvući znanje </w:t>
      </w:r>
      <w:r w:rsidR="000F0998">
        <w:rPr>
          <w:szCs w:val="24"/>
        </w:rPr>
        <w:t>iz subjektivnih postova.</w:t>
      </w:r>
    </w:p>
    <w:p w14:paraId="047B0322" w14:textId="6CEDFBB9" w:rsidR="005B3E66" w:rsidRDefault="005B3E66" w:rsidP="00E62A2C">
      <w:pPr>
        <w:rPr>
          <w:szCs w:val="24"/>
        </w:rPr>
      </w:pPr>
      <w:r>
        <w:rPr>
          <w:szCs w:val="24"/>
        </w:rPr>
        <w:tab/>
        <w:t xml:space="preserve">Razvojem discipline, uvećao se i broj dostupnih alata. Zbog složenosti discipline, alat koji uspešno obavlja posao na zadovoljavajućem nivou prilično je skup i složene izrade. Samo mali broj alata dostupan je širem broju korisnika, uz veoma ograničene mogućnosti. Međutim, naprednijim korisnicima su dostupni brojni alati otvorenog koga, čijim se kombinovanjem ostvaruje potrebna funkcionalnost. Najširi ekosistem ovih alata dostupan je u okviru programskog jezika Python. </w:t>
      </w:r>
    </w:p>
    <w:p w14:paraId="4FB08E9F" w14:textId="2F56606D" w:rsidR="000F0998" w:rsidRDefault="000F0998" w:rsidP="00E62A2C">
      <w:pPr>
        <w:rPr>
          <w:szCs w:val="24"/>
        </w:rPr>
      </w:pPr>
      <w:r>
        <w:rPr>
          <w:szCs w:val="24"/>
        </w:rPr>
        <w:tab/>
        <w:t>U okviru rada biće predstavljeni osnovni koncepti analize sentimenata kroz karakteristike, upotrebu, pogodnosi, ali i probleme, kao i tipove alata. Praktični deo rada rasniva se na upotrebi biblioteka u okviru Python programskog jezika za analizu skupa Twitter postova</w:t>
      </w:r>
      <w:r w:rsidR="007A0BC5">
        <w:rPr>
          <w:szCs w:val="24"/>
        </w:rPr>
        <w:t>,</w:t>
      </w:r>
      <w:r w:rsidR="00506C7A">
        <w:rPr>
          <w:szCs w:val="24"/>
        </w:rPr>
        <w:t xml:space="preserve"> koristeći razne tehnike pri obradi i analizi podataka.</w:t>
      </w:r>
    </w:p>
    <w:p w14:paraId="7C71CB1E" w14:textId="348A2946" w:rsidR="00C34D72" w:rsidRDefault="00C34D72">
      <w:pPr>
        <w:rPr>
          <w:szCs w:val="24"/>
        </w:rPr>
      </w:pPr>
      <w:r>
        <w:rPr>
          <w:szCs w:val="24"/>
        </w:rPr>
        <w:br w:type="page"/>
      </w:r>
    </w:p>
    <w:p w14:paraId="335E2125" w14:textId="270ECBD4" w:rsidR="00C34D72" w:rsidRDefault="00C34D72" w:rsidP="00C34D72">
      <w:pPr>
        <w:pStyle w:val="Heading1"/>
      </w:pPr>
      <w:bookmarkStart w:id="1" w:name="_Toc113627944"/>
      <w:r>
        <w:lastRenderedPageBreak/>
        <w:t>Analiza sentimenata</w:t>
      </w:r>
      <w:r w:rsidR="005E744C">
        <w:t xml:space="preserve"> i zadaci</w:t>
      </w:r>
      <w:r w:rsidR="00FF55C2">
        <w:t xml:space="preserve"> discipline</w:t>
      </w:r>
      <w:bookmarkEnd w:id="1"/>
    </w:p>
    <w:p w14:paraId="328A2F9F" w14:textId="7A51B549" w:rsidR="00C34D72" w:rsidRDefault="00C34D72" w:rsidP="00C34D72"/>
    <w:p w14:paraId="2BA49926" w14:textId="64194EA0" w:rsidR="00C34D72" w:rsidRDefault="00C34D72" w:rsidP="00C34D72">
      <w:pPr>
        <w:rPr>
          <w:szCs w:val="24"/>
        </w:rPr>
      </w:pPr>
      <w:r>
        <w:tab/>
      </w:r>
      <w:r w:rsidR="00223FB0">
        <w:rPr>
          <w:szCs w:val="24"/>
        </w:rPr>
        <w:t>Cilj analize sentimenata je definisanje automatskih alata koji će moći da izvuku subjektivne informacije iz tekstova u prirodnom jeziku (kao što su mišljen</w:t>
      </w:r>
      <w:r w:rsidR="009C1080">
        <w:rPr>
          <w:szCs w:val="24"/>
        </w:rPr>
        <w:t>j</w:t>
      </w:r>
      <w:r w:rsidR="00223FB0">
        <w:rPr>
          <w:szCs w:val="24"/>
        </w:rPr>
        <w:t xml:space="preserve">a i osećanja) i stvoriti strukturirano i upotrebljivo znanje koje se može koristiti pri donošenju odluka. </w:t>
      </w:r>
      <w:r w:rsidR="00223FB0">
        <w:rPr>
          <w:szCs w:val="24"/>
          <w:lang w:val="en-US"/>
        </w:rPr>
        <w:t>[</w:t>
      </w:r>
      <w:r w:rsidR="009C1080">
        <w:rPr>
          <w:szCs w:val="24"/>
          <w:lang w:val="en-US"/>
        </w:rPr>
        <w:t>3</w:t>
      </w:r>
      <w:r w:rsidR="00223FB0">
        <w:rPr>
          <w:szCs w:val="24"/>
          <w:lang w:val="en-US"/>
        </w:rPr>
        <w:t xml:space="preserve">] </w:t>
      </w:r>
      <w:r w:rsidR="00C672BD">
        <w:rPr>
          <w:szCs w:val="24"/>
        </w:rPr>
        <w:t>Predstavlja jednu od najznačajnijih disciplina u obradi prirodnog jezika, kao i jednu od najsloženijih.</w:t>
      </w:r>
      <w:r w:rsidR="00104ACF">
        <w:rPr>
          <w:szCs w:val="24"/>
        </w:rPr>
        <w:t xml:space="preserve"> Glavni zadatak analize sentimenata jeste klasifikacija polaritet</w:t>
      </w:r>
      <w:r w:rsidR="009C1080">
        <w:rPr>
          <w:szCs w:val="24"/>
        </w:rPr>
        <w:t>a</w:t>
      </w:r>
      <w:r w:rsidR="00104ACF">
        <w:rPr>
          <w:szCs w:val="24"/>
        </w:rPr>
        <w:t>. Osim toga, o</w:t>
      </w:r>
      <w:r w:rsidR="00C672BD">
        <w:rPr>
          <w:szCs w:val="24"/>
        </w:rPr>
        <w:t xml:space="preserve">buhvata </w:t>
      </w:r>
      <w:r w:rsidR="00104ACF">
        <w:rPr>
          <w:szCs w:val="24"/>
        </w:rPr>
        <w:t xml:space="preserve">i </w:t>
      </w:r>
      <w:r w:rsidR="00C672BD">
        <w:rPr>
          <w:szCs w:val="24"/>
        </w:rPr>
        <w:t>niz podzadataka predstavljenih na slici 1.</w:t>
      </w:r>
      <w:r w:rsidR="00104ACF">
        <w:rPr>
          <w:szCs w:val="24"/>
        </w:rPr>
        <w:t xml:space="preserve"> </w:t>
      </w:r>
    </w:p>
    <w:p w14:paraId="2C715080" w14:textId="1843653D" w:rsidR="00104ACF" w:rsidRDefault="00104ACF" w:rsidP="00104ACF">
      <w:pPr>
        <w:jc w:val="center"/>
      </w:pPr>
      <w:r>
        <w:rPr>
          <w:noProof/>
        </w:rPr>
        <w:drawing>
          <wp:inline distT="0" distB="0" distL="0" distR="0" wp14:anchorId="3228F6CF" wp14:editId="454303D0">
            <wp:extent cx="3838575" cy="59846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847411" cy="5998413"/>
                    </a:xfrm>
                    <a:prstGeom prst="rect">
                      <a:avLst/>
                    </a:prstGeom>
                  </pic:spPr>
                </pic:pic>
              </a:graphicData>
            </a:graphic>
          </wp:inline>
        </w:drawing>
      </w:r>
    </w:p>
    <w:p w14:paraId="6C8FA6C1" w14:textId="49D0C2AB" w:rsidR="00104ACF" w:rsidRDefault="00104ACF" w:rsidP="00104ACF">
      <w:pPr>
        <w:jc w:val="center"/>
        <w:rPr>
          <w:sz w:val="20"/>
          <w:szCs w:val="20"/>
        </w:rPr>
      </w:pPr>
      <w:r w:rsidRPr="00104ACF">
        <w:rPr>
          <w:sz w:val="20"/>
          <w:szCs w:val="20"/>
        </w:rPr>
        <w:t>Slika 1. Zadaci analize sentimenata</w:t>
      </w:r>
    </w:p>
    <w:p w14:paraId="68C8EA98" w14:textId="7EDCA634" w:rsidR="00104ACF" w:rsidRDefault="00104ACF" w:rsidP="00104ACF"/>
    <w:p w14:paraId="71E102B0" w14:textId="228F5913" w:rsidR="00104ACF" w:rsidRDefault="003E6AA6" w:rsidP="00104ACF">
      <w:r>
        <w:tab/>
        <w:t>Prema slici 1, izvršena je podela na sledece zadatke:</w:t>
      </w:r>
    </w:p>
    <w:p w14:paraId="49EFA9B1" w14:textId="77777777" w:rsidR="003E6AA6" w:rsidRDefault="003E6AA6" w:rsidP="003E6AA6">
      <w:pPr>
        <w:pStyle w:val="ListParagraph"/>
        <w:numPr>
          <w:ilvl w:val="0"/>
          <w:numId w:val="1"/>
        </w:numPr>
      </w:pPr>
      <w:r w:rsidRPr="003E6AA6">
        <w:rPr>
          <w:b/>
          <w:bCs/>
        </w:rPr>
        <w:t>Klasifikacija subjektivnosti</w:t>
      </w:r>
      <w:r>
        <w:t xml:space="preserve"> – odnosi se na klasifikovanje teksta kao subjektivnog ili objektivnog. Objektivni tekst ne sadrži sentiment i samim tim nije podložan daljoj analizi. Subjektivni tekst sadrži tekst zasnovan na emocijama i može se dalje obrađivati.</w:t>
      </w:r>
    </w:p>
    <w:p w14:paraId="7058E340" w14:textId="337D6340" w:rsidR="003E6AA6" w:rsidRDefault="003E6AA6" w:rsidP="003E6AA6">
      <w:pPr>
        <w:pStyle w:val="ListParagraph"/>
        <w:numPr>
          <w:ilvl w:val="0"/>
          <w:numId w:val="1"/>
        </w:numPr>
      </w:pPr>
      <w:r>
        <w:rPr>
          <w:b/>
          <w:bCs/>
        </w:rPr>
        <w:t xml:space="preserve">Klasifikacija polariteta </w:t>
      </w:r>
      <w:r>
        <w:t>– glavni zadatak u okviru kog se subjektivni tekst klasifikuje na pozitivni, negativni ili neutralni. Detaljnija analiza obuhvata dodeljivanje brojčane vrednosti sentimentu (npr. realne vrednosti od -1 do 1, celobrojne vrednosti</w:t>
      </w:r>
      <w:r w:rsidR="007E4FE9">
        <w:t xml:space="preserve"> ili procenti</w:t>
      </w:r>
      <w:r>
        <w:t xml:space="preserve"> 0 do 100</w:t>
      </w:r>
      <w:r w:rsidR="00324704">
        <w:t>, broj zvezdica od 1 do 5 ili -2 do 2</w:t>
      </w:r>
      <w:r w:rsidR="009916FF">
        <w:t>, veoma negativno do veoma pozitivno...</w:t>
      </w:r>
      <w:r>
        <w:t>)</w:t>
      </w:r>
      <w:r w:rsidR="00324704">
        <w:t xml:space="preserve"> u zavisnosti od jačine. Analiza se vrši na nivou poruke, rečenice ili pojedinih aspekata. U okviru klasifikacije polariteta mogu se izvojiti:</w:t>
      </w:r>
    </w:p>
    <w:p w14:paraId="328A8030" w14:textId="49296D8F" w:rsidR="00324704" w:rsidRDefault="00324704" w:rsidP="00324704">
      <w:pPr>
        <w:pStyle w:val="ListParagraph"/>
        <w:numPr>
          <w:ilvl w:val="1"/>
          <w:numId w:val="1"/>
        </w:numPr>
      </w:pPr>
      <w:r w:rsidRPr="0051266E">
        <w:rPr>
          <w:b/>
          <w:bCs/>
        </w:rPr>
        <w:t>Klasifikacija sentimen</w:t>
      </w:r>
      <w:r w:rsidR="00D96C62">
        <w:rPr>
          <w:b/>
          <w:bCs/>
        </w:rPr>
        <w:t>a</w:t>
      </w:r>
      <w:r w:rsidRPr="0051266E">
        <w:rPr>
          <w:b/>
          <w:bCs/>
        </w:rPr>
        <w:t>ta na osnovu aspekata</w:t>
      </w:r>
      <w:r>
        <w:t xml:space="preserve"> – najniži nivo klasifikacije u kome učestvuje entitet i aspekt vezan za isti (npr. „</w:t>
      </w:r>
      <w:r w:rsidR="00C65C33">
        <w:t>Video igre su zabavne“, „video igre“:</w:t>
      </w:r>
      <w:r w:rsidR="00726A3B">
        <w:t xml:space="preserve"> </w:t>
      </w:r>
      <w:r w:rsidR="00C65C33">
        <w:t>entitet, „su zabavne“: aspekt)</w:t>
      </w:r>
      <w:r>
        <w:t>.</w:t>
      </w:r>
      <w:r w:rsidR="000F5326">
        <w:t xml:space="preserve"> Kompanije koriste ovaj nivo klasifikacije jer imaju uvid u probleme vezane za određeni deo proizvoda (npr. „Loša grafika“, „Dobar gameplay“, „Odlična priča“, itd.).</w:t>
      </w:r>
    </w:p>
    <w:p w14:paraId="7366C852" w14:textId="12E42948" w:rsidR="0051266E" w:rsidRDefault="0051266E" w:rsidP="00324704">
      <w:pPr>
        <w:pStyle w:val="ListParagraph"/>
        <w:numPr>
          <w:ilvl w:val="1"/>
          <w:numId w:val="1"/>
        </w:numPr>
      </w:pPr>
      <w:r w:rsidRPr="0051266E">
        <w:rPr>
          <w:b/>
          <w:bCs/>
        </w:rPr>
        <w:t>Razjašnjenje kontekstualnog polariteta</w:t>
      </w:r>
      <w:r>
        <w:t xml:space="preserve"> – zasniva se na upotrebi dodatnog znanja za preciznije klasifikovanje sentimenta. Rečenica „Bilo je jako strašno i jezivo!“ predstavlja negativni sentiment u svakodnevno</w:t>
      </w:r>
      <w:r w:rsidR="00B20B37">
        <w:t>j</w:t>
      </w:r>
      <w:r>
        <w:t xml:space="preserve"> </w:t>
      </w:r>
      <w:r w:rsidR="00B20B37">
        <w:t>situaciji</w:t>
      </w:r>
      <w:r>
        <w:t xml:space="preserve">, dok u kontekstu horor </w:t>
      </w:r>
      <w:r w:rsidR="00DE0719">
        <w:t>video igara</w:t>
      </w:r>
      <w:r>
        <w:t xml:space="preserve"> predstavlja pozitivno iskustvo.</w:t>
      </w:r>
    </w:p>
    <w:p w14:paraId="6C45F9EA" w14:textId="5EDF1966" w:rsidR="00B20B37" w:rsidRDefault="00B20B37" w:rsidP="00324704">
      <w:pPr>
        <w:pStyle w:val="ListParagraph"/>
        <w:numPr>
          <w:ilvl w:val="1"/>
          <w:numId w:val="1"/>
        </w:numPr>
      </w:pPr>
      <w:r>
        <w:rPr>
          <w:b/>
          <w:bCs/>
        </w:rPr>
        <w:t xml:space="preserve">Predviđanje ocene sentimenta </w:t>
      </w:r>
      <w:r w:rsidR="004A189F">
        <w:t>–</w:t>
      </w:r>
      <w:r>
        <w:t xml:space="preserve"> </w:t>
      </w:r>
      <w:r w:rsidR="004A189F">
        <w:t>zasniva se na upotrebi znanja dobijenih iz prethodnih klasifikacija za klasifikovanje novih tekstova. Time se mogu kreirati pravila za klasifikovanje ili trenirati veštačke neuronske mreže. Još jedna od upotreba jeste korigovanje ili dopuna ocena ukoliko se recenzija značajno razlikuje od dodeljene ocene (npr. hvaljenje proizvoda u okviru teksta i dodeljivanje ocene 1/5</w:t>
      </w:r>
      <w:r w:rsidR="00C42F1E">
        <w:t xml:space="preserve"> zvezdica</w:t>
      </w:r>
      <w:r w:rsidR="004A189F">
        <w:t>)</w:t>
      </w:r>
    </w:p>
    <w:p w14:paraId="2FDE47C8" w14:textId="16B8417A" w:rsidR="00C42F1E" w:rsidRDefault="00C42F1E" w:rsidP="00324704">
      <w:pPr>
        <w:pStyle w:val="ListParagraph"/>
        <w:numPr>
          <w:ilvl w:val="1"/>
          <w:numId w:val="1"/>
        </w:numPr>
      </w:pPr>
      <w:r>
        <w:rPr>
          <w:b/>
          <w:bCs/>
        </w:rPr>
        <w:t>Klasifikacija sentimen</w:t>
      </w:r>
      <w:r w:rsidR="00ED60B0">
        <w:rPr>
          <w:b/>
          <w:bCs/>
        </w:rPr>
        <w:t>a</w:t>
      </w:r>
      <w:r>
        <w:rPr>
          <w:b/>
          <w:bCs/>
        </w:rPr>
        <w:t xml:space="preserve">ta različitih domena </w:t>
      </w:r>
      <w:r w:rsidR="00C20924">
        <w:t>–</w:t>
      </w:r>
      <w:r>
        <w:t xml:space="preserve"> </w:t>
      </w:r>
      <w:r w:rsidR="00C20924">
        <w:t>zasniva se na uspešnoj klasifikaciji tekstova koji dolaze iz različitih izvora i imaju različite strukture, kao što su recenzije proizvoda i postovi sa socijalnih mreža. Problem se zasniva u razlici u govoru, nivou formalnosti, značenju reči itd.</w:t>
      </w:r>
    </w:p>
    <w:p w14:paraId="6C561D64" w14:textId="529E8F53" w:rsidR="00C20924" w:rsidRPr="000F5326" w:rsidRDefault="00C20924" w:rsidP="00324704">
      <w:pPr>
        <w:pStyle w:val="ListParagraph"/>
        <w:numPr>
          <w:ilvl w:val="1"/>
          <w:numId w:val="1"/>
        </w:numPr>
        <w:rPr>
          <w:b/>
          <w:bCs/>
        </w:rPr>
      </w:pPr>
      <w:r w:rsidRPr="00C20924">
        <w:rPr>
          <w:b/>
          <w:bCs/>
        </w:rPr>
        <w:t>Klasifikacija sentimen</w:t>
      </w:r>
      <w:r w:rsidR="009514B3">
        <w:rPr>
          <w:b/>
          <w:bCs/>
        </w:rPr>
        <w:t>a</w:t>
      </w:r>
      <w:r w:rsidRPr="00C20924">
        <w:rPr>
          <w:b/>
          <w:bCs/>
        </w:rPr>
        <w:t>ta različitih jezika</w:t>
      </w:r>
      <w:r>
        <w:t xml:space="preserve"> – najveću upotrebu ima kod klasifikacije polariteta sa postova socijalnih mreža gde se reči slobodno kombinuju iz više jezika. Problem se zasniva u pravilnom prepoznavanju reči stranog jezika koje mogu izgledati kao niz nasumičnih simbola ili greške u pisanju. </w:t>
      </w:r>
      <w:r w:rsidR="000F5326">
        <w:t>Dodatni problem predstavlja veći rečnik koji se upotrebljava.</w:t>
      </w:r>
    </w:p>
    <w:p w14:paraId="5FAF596F" w14:textId="15B9DFF1" w:rsidR="000F5326" w:rsidRPr="00F47049" w:rsidRDefault="000F5326" w:rsidP="000F5326">
      <w:pPr>
        <w:pStyle w:val="ListParagraph"/>
        <w:numPr>
          <w:ilvl w:val="0"/>
          <w:numId w:val="1"/>
        </w:numPr>
        <w:rPr>
          <w:b/>
          <w:bCs/>
        </w:rPr>
      </w:pPr>
      <w:r>
        <w:rPr>
          <w:b/>
          <w:bCs/>
        </w:rPr>
        <w:t>Sumiranje mišljenja</w:t>
      </w:r>
      <w:r>
        <w:t xml:space="preserve"> – predstavlja izvlačenje konteksta i najznačajnijih delova iz teksta. </w:t>
      </w:r>
      <w:r w:rsidR="00F47049">
        <w:t>Time se otklanja šum iz teksta i omogućuje lakše izvlačenje uvida.</w:t>
      </w:r>
    </w:p>
    <w:p w14:paraId="16D0EFE7" w14:textId="3028346A" w:rsidR="00F47049" w:rsidRPr="00570DCA" w:rsidRDefault="00F47049" w:rsidP="000F5326">
      <w:pPr>
        <w:pStyle w:val="ListParagraph"/>
        <w:numPr>
          <w:ilvl w:val="0"/>
          <w:numId w:val="1"/>
        </w:numPr>
        <w:rPr>
          <w:b/>
          <w:bCs/>
        </w:rPr>
      </w:pPr>
      <w:r>
        <w:rPr>
          <w:b/>
          <w:bCs/>
        </w:rPr>
        <w:lastRenderedPageBreak/>
        <w:t>Vizueliza</w:t>
      </w:r>
      <w:r w:rsidR="003903C1">
        <w:rPr>
          <w:b/>
          <w:bCs/>
        </w:rPr>
        <w:t>c</w:t>
      </w:r>
      <w:r>
        <w:rPr>
          <w:b/>
          <w:bCs/>
        </w:rPr>
        <w:t xml:space="preserve">ija mišljenja </w:t>
      </w:r>
      <w:r>
        <w:t>– vizuelno predstavljanje sentimenata u raznim oblicima: stubičasti grafova po broju pozitivnih, negativnih i neutralnih tekstova; mape reči po najkorišćenijim rečima iz većeg broja tekstova; vizuelizacija uticaja određenih reči na sentiment teksta...</w:t>
      </w:r>
    </w:p>
    <w:p w14:paraId="3FEE7533" w14:textId="757D6AAB" w:rsidR="00570DCA" w:rsidRPr="00D07AD9" w:rsidRDefault="00570DCA" w:rsidP="000F5326">
      <w:pPr>
        <w:pStyle w:val="ListParagraph"/>
        <w:numPr>
          <w:ilvl w:val="0"/>
          <w:numId w:val="1"/>
        </w:numPr>
        <w:rPr>
          <w:b/>
          <w:bCs/>
        </w:rPr>
      </w:pPr>
      <w:r>
        <w:rPr>
          <w:b/>
          <w:bCs/>
        </w:rPr>
        <w:t xml:space="preserve">Detekcija sarkazma </w:t>
      </w:r>
      <w:r>
        <w:t>– uz detekciju ironije (koje se u okviru teksta na Internetu koristi pod istim imenom kao i sarkazam) predstavlja jedan od najvećih izazova klasifikacije teksta, kako za ljude, tako i za mašine.</w:t>
      </w:r>
      <w:r w:rsidR="00D07AD9">
        <w:t xml:space="preserve"> Uspešno otkrivanje sarkazma značajno utiče na uspešnost klasifikacije polariteta.</w:t>
      </w:r>
    </w:p>
    <w:p w14:paraId="67721954" w14:textId="5BADC709" w:rsidR="00D07AD9" w:rsidRPr="00D07AD9" w:rsidRDefault="00D07AD9" w:rsidP="000F5326">
      <w:pPr>
        <w:pStyle w:val="ListParagraph"/>
        <w:numPr>
          <w:ilvl w:val="0"/>
          <w:numId w:val="1"/>
        </w:numPr>
        <w:rPr>
          <w:b/>
          <w:bCs/>
        </w:rPr>
      </w:pPr>
      <w:r>
        <w:rPr>
          <w:b/>
          <w:bCs/>
        </w:rPr>
        <w:t>Ekstrakcija entiteta, nosioca mišljenja i vreme</w:t>
      </w:r>
      <w:r>
        <w:t xml:space="preserve"> – bitne stavke koje se odnose na pravilno donošenje odluka. Ekstrakcijom entiteta dobija se uvid o domenu sentimenta, nosioc mišljenja je bitan u okviru grupa ljudi (npr. rasa, socialni status, starost...) za preciznu i kontrolisanu akciju (npr. marketing prema određenoj grupi), dok je vreme objavljivanja teksta bitno zbog veoma brze promene trendova na Internetu.</w:t>
      </w:r>
    </w:p>
    <w:p w14:paraId="34B98933" w14:textId="2CCE6183" w:rsidR="00D07AD9" w:rsidRPr="00D804F5" w:rsidRDefault="00D804F5" w:rsidP="000F5326">
      <w:pPr>
        <w:pStyle w:val="ListParagraph"/>
        <w:numPr>
          <w:ilvl w:val="0"/>
          <w:numId w:val="1"/>
        </w:numPr>
        <w:rPr>
          <w:b/>
          <w:bCs/>
        </w:rPr>
      </w:pPr>
      <w:r>
        <w:rPr>
          <w:b/>
          <w:bCs/>
        </w:rPr>
        <w:t>Razrešavanje koreferenci i razjašnjenje značenja reči</w:t>
      </w:r>
      <w:r>
        <w:t xml:space="preserve"> – odnosi se na precizno definisanje entiteta na koji se sentiment odnosi (npr. „Moja omiljena igra je Dark Souls. Prešao sam je više puta.“ Druga rečenica sadrži „je“ koje se odnosi na video igru) i razjašnj</w:t>
      </w:r>
      <w:r w:rsidR="002E69F0">
        <w:t>e</w:t>
      </w:r>
      <w:r>
        <w:t xml:space="preserve">nje reči koje mogu biti dvosmislene (npr. </w:t>
      </w:r>
      <w:r w:rsidR="00CA4E2E">
        <w:t>„kosa“ može značiti alat ili deo tela</w:t>
      </w:r>
      <w:r>
        <w:t>).</w:t>
      </w:r>
    </w:p>
    <w:p w14:paraId="5386E60D" w14:textId="5CA33F22" w:rsidR="00D804F5" w:rsidRPr="006B2A20" w:rsidRDefault="006B2A20" w:rsidP="000F5326">
      <w:pPr>
        <w:pStyle w:val="ListParagraph"/>
        <w:numPr>
          <w:ilvl w:val="0"/>
          <w:numId w:val="1"/>
        </w:numPr>
        <w:rPr>
          <w:b/>
          <w:bCs/>
        </w:rPr>
      </w:pPr>
      <w:r>
        <w:rPr>
          <w:b/>
          <w:bCs/>
        </w:rPr>
        <w:t>Generisanje leksikona sentimen</w:t>
      </w:r>
      <w:r w:rsidR="002E69F0">
        <w:rPr>
          <w:b/>
          <w:bCs/>
        </w:rPr>
        <w:t>a</w:t>
      </w:r>
      <w:r>
        <w:rPr>
          <w:b/>
          <w:bCs/>
        </w:rPr>
        <w:t>ta</w:t>
      </w:r>
      <w:r>
        <w:t xml:space="preserve"> – odnosi se na kreiranje pravila za dodeljivanje sentimenata, kao i definisanje sentimenata pojedinih reči zasnovano na prethod</w:t>
      </w:r>
      <w:r w:rsidR="00C6165B">
        <w:t>n</w:t>
      </w:r>
      <w:r>
        <w:t>oj obradi. Postoji više različitih leksikona koja sadrže pravila nastala ljudskim radom (sopstveno subjektivno mišljenje ljudi) ili pravila nastala mašinskim učenjem.</w:t>
      </w:r>
    </w:p>
    <w:p w14:paraId="1929063A" w14:textId="76D52620" w:rsidR="006B2A20" w:rsidRPr="006B2A20" w:rsidRDefault="006B2A20" w:rsidP="000F5326">
      <w:pPr>
        <w:pStyle w:val="ListParagraph"/>
        <w:numPr>
          <w:ilvl w:val="0"/>
          <w:numId w:val="1"/>
        </w:numPr>
        <w:rPr>
          <w:b/>
          <w:bCs/>
        </w:rPr>
      </w:pPr>
      <w:r>
        <w:rPr>
          <w:b/>
          <w:bCs/>
        </w:rPr>
        <w:t xml:space="preserve">Traženje i pronalaženje mišljenja </w:t>
      </w:r>
      <w:r>
        <w:t>– zasniva se na pronalaženju i izdvajanju subjektivnih rečenica i reči u okviru teksta koji može sadržati i objektivne činjenice.</w:t>
      </w:r>
    </w:p>
    <w:p w14:paraId="6A2484C5" w14:textId="22405422" w:rsidR="006B2A20" w:rsidRPr="004F188B" w:rsidRDefault="004F188B" w:rsidP="000F5326">
      <w:pPr>
        <w:pStyle w:val="ListParagraph"/>
        <w:numPr>
          <w:ilvl w:val="0"/>
          <w:numId w:val="1"/>
        </w:numPr>
        <w:rPr>
          <w:b/>
          <w:bCs/>
        </w:rPr>
      </w:pPr>
      <w:r>
        <w:rPr>
          <w:b/>
          <w:bCs/>
        </w:rPr>
        <w:t xml:space="preserve">Otkrivanje spam mišljenja </w:t>
      </w:r>
      <w:r>
        <w:t xml:space="preserve">– zasniva se na otkrivanju mišljenja koji se ponavljaju u velikoj meri, a koja sadrže isto ili slično mišljenje. Primer korišćenja jeste detekcija „review bombing“-a, gde korisnici masovno pišu recenzije vezane za istu stavku uz </w:t>
      </w:r>
      <w:r w:rsidR="00C6165B">
        <w:t xml:space="preserve">niže </w:t>
      </w:r>
      <w:r>
        <w:t>ocene.</w:t>
      </w:r>
    </w:p>
    <w:p w14:paraId="50793034" w14:textId="543B26C9" w:rsidR="004F188B" w:rsidRDefault="004F188B" w:rsidP="004F188B"/>
    <w:p w14:paraId="7C4BDC6F" w14:textId="678E2378" w:rsidR="004F188B" w:rsidRDefault="004F188B" w:rsidP="003157C8">
      <w:pPr>
        <w:ind w:firstLine="720"/>
      </w:pPr>
      <w:r>
        <w:t xml:space="preserve">Vredi napomenuti korišćenje analize sentimenata pri kreiranju „troll“ filtera (ljudi koji </w:t>
      </w:r>
      <w:r w:rsidR="000D0B94">
        <w:t>sa namerom</w:t>
      </w:r>
      <w:r>
        <w:t xml:space="preserve"> pišu kontroverzne izjave ili one koje se kose sa opšteprihvaćenim sa ciljem izazivanja burne reakcije drugih korisnika)</w:t>
      </w:r>
      <w:r w:rsidR="000D0B94">
        <w:t>, detekciji marketinga na socijalnim mrežama (reklama ne mora da se poklapa sa stvarnim stavom korisnika), detekciji pokretača mišljenja (otkrivanje centra mišljenja i način širenja), detekciji maltretiranja i zlostavljanja, kao i u svrhe predlaganja materijala koji će biti zanimljiv korisniku zasnovan na prethodnom iskustvu.</w:t>
      </w:r>
    </w:p>
    <w:p w14:paraId="6BD858B6" w14:textId="11723A12" w:rsidR="005E744C" w:rsidRDefault="005E744C" w:rsidP="006316AB">
      <w:pPr>
        <w:ind w:firstLine="720"/>
      </w:pPr>
      <w:r>
        <w:t>Kao napredna upotreba analize sentimenata izdvaja se detekcija emocija. Predstavlja nivo iznad klasifikacije polariteta. Zadatak je izdvojiti konkretnu emociju koju nosi tekst (npr. sreća, tuga...). Čak ni najbolji sistemi nisu u mogućnosti da na zadovoljavajuć način ispune ovaj zadatak zbog razlik</w:t>
      </w:r>
      <w:r w:rsidR="003942FB">
        <w:t>a</w:t>
      </w:r>
      <w:r>
        <w:t xml:space="preserve"> u </w:t>
      </w:r>
      <w:r w:rsidR="003942FB">
        <w:t>načinu</w:t>
      </w:r>
      <w:r>
        <w:t xml:space="preserve"> izražava</w:t>
      </w:r>
      <w:r w:rsidR="003942FB">
        <w:t>n</w:t>
      </w:r>
      <w:r>
        <w:t>j</w:t>
      </w:r>
      <w:r w:rsidR="003942FB">
        <w:t>a</w:t>
      </w:r>
      <w:r>
        <w:t xml:space="preserve"> emocij</w:t>
      </w:r>
      <w:r w:rsidR="003942FB">
        <w:t>a ljudi</w:t>
      </w:r>
      <w:r>
        <w:t xml:space="preserve">, ali i zbog različitih definicija i shvatanja emocija. Dodatan problem predstavlja potreba da ljudi prethodno obeleže tekstove da bi bio </w:t>
      </w:r>
      <w:r w:rsidR="00D148D8">
        <w:t>upotrebljiv</w:t>
      </w:r>
      <w:r>
        <w:t xml:space="preserve"> pri mašinskom učenju.</w:t>
      </w:r>
      <w:r w:rsidR="007B31EA">
        <w:t xml:space="preserve"> </w:t>
      </w:r>
    </w:p>
    <w:p w14:paraId="7CC93170" w14:textId="43800C28" w:rsidR="005E744C" w:rsidRDefault="00D023AB" w:rsidP="005E744C">
      <w:pPr>
        <w:pStyle w:val="Heading2"/>
      </w:pPr>
      <w:bookmarkStart w:id="2" w:name="_Toc113627945"/>
      <w:r>
        <w:lastRenderedPageBreak/>
        <w:t>Upotreba analize sentimenata</w:t>
      </w:r>
      <w:bookmarkEnd w:id="2"/>
    </w:p>
    <w:p w14:paraId="53404667" w14:textId="63D9C9B0" w:rsidR="00451399" w:rsidRDefault="00451399" w:rsidP="00451399"/>
    <w:p w14:paraId="351B50D6" w14:textId="4E763387" w:rsidR="00451399" w:rsidRDefault="00D148D8" w:rsidP="00451399">
      <w:r>
        <w:tab/>
        <w:t>Iako</w:t>
      </w:r>
      <w:r w:rsidR="005C6B75">
        <w:t xml:space="preserve"> </w:t>
      </w:r>
      <w:r>
        <w:t>i dalje u razvoju, analiza sentimenata našla je primenu u raznim oblastima Internet poslovanja. Osim navedene upotrebe u okviru nadgledanja socijalnih mreža, analiza sentimenata se uspešno primenjuje i u sledećim oblastima:</w:t>
      </w:r>
    </w:p>
    <w:p w14:paraId="43EE56FD" w14:textId="46EC7515" w:rsidR="00D148D8" w:rsidRDefault="007E4FE9" w:rsidP="00D148D8">
      <w:pPr>
        <w:pStyle w:val="ListParagraph"/>
        <w:numPr>
          <w:ilvl w:val="0"/>
          <w:numId w:val="2"/>
        </w:numPr>
      </w:pPr>
      <w:r w:rsidRPr="007E4FE9">
        <w:rPr>
          <w:b/>
          <w:bCs/>
        </w:rPr>
        <w:t>Nadgledanje brendova</w:t>
      </w:r>
      <w:r>
        <w:t xml:space="preserve"> – brojne kompanije koriste pogodnosti analize sentimenata da prate zad</w:t>
      </w:r>
      <w:r w:rsidR="00B10967">
        <w:t>o</w:t>
      </w:r>
      <w:r>
        <w:t xml:space="preserve">voljstvo korisnika njihovim </w:t>
      </w:r>
      <w:r w:rsidR="008666A4">
        <w:t>brendom</w:t>
      </w:r>
      <w:r>
        <w:t xml:space="preserve">. Time se stvara uvid u trenutne trendove, kvalitet </w:t>
      </w:r>
      <w:r w:rsidR="008666A4">
        <w:t>poslovanja brenda</w:t>
      </w:r>
      <w:r>
        <w:t>,</w:t>
      </w:r>
      <w:r w:rsidR="002B2F4F">
        <w:t xml:space="preserve"> </w:t>
      </w:r>
      <w:r>
        <w:t>i omogućava brza reakcija na negativne sentimente i nezadovoljstvo korisnika.</w:t>
      </w:r>
    </w:p>
    <w:p w14:paraId="25BC315C" w14:textId="24213174" w:rsidR="007E4FE9" w:rsidRDefault="008666A4" w:rsidP="00D148D8">
      <w:pPr>
        <w:pStyle w:val="ListParagraph"/>
        <w:numPr>
          <w:ilvl w:val="0"/>
          <w:numId w:val="2"/>
        </w:numPr>
      </w:pPr>
      <w:r w:rsidRPr="008666A4">
        <w:rPr>
          <w:b/>
          <w:bCs/>
        </w:rPr>
        <w:t>Korisnički servis</w:t>
      </w:r>
      <w:r>
        <w:t xml:space="preserve"> – korišćenjem analize sentimenata moguće je razvrstati zahteve za podrškom prema tipu i glavnim temama. Takođe je moguće brzo identifikovati nezadovoljstvo korisnika određenim proizvodom (ili delom proizvoda) i brzo reagovati kako bi se ispravila greška.</w:t>
      </w:r>
    </w:p>
    <w:p w14:paraId="2872F114" w14:textId="13996FB9" w:rsidR="008666A4" w:rsidRDefault="008666A4" w:rsidP="00D148D8">
      <w:pPr>
        <w:pStyle w:val="ListParagraph"/>
        <w:numPr>
          <w:ilvl w:val="0"/>
          <w:numId w:val="2"/>
        </w:numPr>
      </w:pPr>
      <w:r>
        <w:rPr>
          <w:b/>
          <w:bCs/>
        </w:rPr>
        <w:t xml:space="preserve">Istraživanje tržišta </w:t>
      </w:r>
      <w:r>
        <w:t>– korišćenjem analize sentimenata stvara se uvid u potrebe određenih grupa ljudi i na taj način omogućava cilj</w:t>
      </w:r>
      <w:r w:rsidR="00D101E4">
        <w:t>no reklamiranje. Istraživanjem tržišta dolazi se do informacija o tekućim trendovima, što može uticati na tip i sadržaj reklama. Ciljanjem ljudi, koji su izrazili pozitivan sentiment prema proizvodu, sličnim proizvodima</w:t>
      </w:r>
      <w:r w:rsidR="0081018C">
        <w:t>,</w:t>
      </w:r>
      <w:r w:rsidR="00D101E4">
        <w:t xml:space="preserve"> poboljšava se šansa za ponovnu kupovinu.</w:t>
      </w:r>
    </w:p>
    <w:p w14:paraId="77F62604" w14:textId="484AFFA3" w:rsidR="00D167EC" w:rsidRDefault="00D167EC" w:rsidP="00D167EC"/>
    <w:p w14:paraId="003DEA5C" w14:textId="5594F63F" w:rsidR="00D167EC" w:rsidRDefault="00D167EC" w:rsidP="00D167EC">
      <w:pPr>
        <w:pStyle w:val="Heading2"/>
      </w:pPr>
      <w:bookmarkStart w:id="3" w:name="_Toc113627946"/>
      <w:r>
        <w:t>Pogodnosti korišćenja analize sentimenata</w:t>
      </w:r>
      <w:bookmarkEnd w:id="3"/>
    </w:p>
    <w:p w14:paraId="12FE3FF3" w14:textId="3EE81A27" w:rsidR="00D167EC" w:rsidRDefault="00D167EC" w:rsidP="00D167EC"/>
    <w:p w14:paraId="694031F1" w14:textId="5F71A725" w:rsidR="00D167EC" w:rsidRDefault="00D167EC" w:rsidP="00D167EC">
      <w:r>
        <w:tab/>
        <w:t>U odnosu na tradicionalni način obrade podataka u potrazi za sentimentom, analizom sentimenata postižu se određene prednosti:</w:t>
      </w:r>
    </w:p>
    <w:p w14:paraId="26260F62" w14:textId="21EE216F" w:rsidR="00D167EC" w:rsidRDefault="00D167EC" w:rsidP="00D167EC">
      <w:pPr>
        <w:pStyle w:val="ListParagraph"/>
        <w:numPr>
          <w:ilvl w:val="0"/>
          <w:numId w:val="3"/>
        </w:numPr>
      </w:pPr>
      <w:r w:rsidRPr="00D167EC">
        <w:rPr>
          <w:b/>
          <w:bCs/>
        </w:rPr>
        <w:t>Veća pouzdanost</w:t>
      </w:r>
      <w:r>
        <w:t xml:space="preserve"> </w:t>
      </w:r>
      <w:r w:rsidR="00360CBF">
        <w:t>–</w:t>
      </w:r>
      <w:r>
        <w:t xml:space="preserve"> </w:t>
      </w:r>
      <w:r w:rsidR="00360CBF">
        <w:t xml:space="preserve">pri klasifikovanju sentimenata, ljudi se u najboljem slučaju slažu u 80% slučajeva zbog razlika u mišljenju, odrastanju, okruženju, itd. Eliminisanjem ljudi iz procesa, stvara se pouzdanija klasifikacija koja je lišena učešća ljudske greške. </w:t>
      </w:r>
    </w:p>
    <w:p w14:paraId="47856130" w14:textId="05AACE11" w:rsidR="00360CBF" w:rsidRDefault="00360CBF" w:rsidP="00D167EC">
      <w:pPr>
        <w:pStyle w:val="ListParagraph"/>
        <w:numPr>
          <w:ilvl w:val="0"/>
          <w:numId w:val="3"/>
        </w:numPr>
      </w:pPr>
      <w:r>
        <w:rPr>
          <w:b/>
          <w:bCs/>
        </w:rPr>
        <w:t xml:space="preserve">Veća snaga </w:t>
      </w:r>
      <w:r>
        <w:t>– broj sentimenata koje je moguće obraditi u jedinici vremena daleko premašuje mogućnosti ljudi. Broj sentimenata može da varira (npr. veća količina</w:t>
      </w:r>
      <w:r w:rsidR="00BE0353">
        <w:t xml:space="preserve"> podataka sa sentimentima</w:t>
      </w:r>
      <w:r>
        <w:t xml:space="preserve"> nakon izbacivanja novog proizvoda)</w:t>
      </w:r>
      <w:r w:rsidR="00413C1C">
        <w:t>, tako da je od ključne važnosti da oni budu obrađeni na vreme.</w:t>
      </w:r>
    </w:p>
    <w:p w14:paraId="0F5A9987" w14:textId="30740B82" w:rsidR="00413C1C" w:rsidRDefault="00413C1C" w:rsidP="00D167EC">
      <w:pPr>
        <w:pStyle w:val="ListParagraph"/>
        <w:numPr>
          <w:ilvl w:val="0"/>
          <w:numId w:val="3"/>
        </w:numPr>
      </w:pPr>
      <w:r>
        <w:rPr>
          <w:b/>
          <w:bCs/>
        </w:rPr>
        <w:t xml:space="preserve">Čuva vreme </w:t>
      </w:r>
      <w:r>
        <w:t>– ljudi koji su bili zaduženi za analizu sentimenata se mogu rasporediti na drugim poslovima. Takođe, algoritmi za analizu sentimenata se usavršavaju svakodnevno, čime se dodatno ubrzava proces i podiže kvalitet obrade.</w:t>
      </w:r>
    </w:p>
    <w:p w14:paraId="6EEA581C" w14:textId="48BACFE1" w:rsidR="00413C1C" w:rsidRDefault="00413C1C" w:rsidP="00D167EC">
      <w:pPr>
        <w:pStyle w:val="ListParagraph"/>
        <w:numPr>
          <w:ilvl w:val="0"/>
          <w:numId w:val="3"/>
        </w:numPr>
      </w:pPr>
      <w:r>
        <w:rPr>
          <w:b/>
          <w:bCs/>
        </w:rPr>
        <w:t xml:space="preserve">Brza reakcija </w:t>
      </w:r>
      <w:r>
        <w:t>– nastaje kao rezultat gorenavedenih stavki. Brzom obradom velike količine sentimenata omogućuje se trenutna reakcija koja može znatno uticati na trenutni kvalitet poslovanja.</w:t>
      </w:r>
    </w:p>
    <w:p w14:paraId="41C5CC98" w14:textId="161AB55B" w:rsidR="006C0D10" w:rsidRDefault="006C0D10" w:rsidP="006C0D10">
      <w:pPr>
        <w:pStyle w:val="Heading2"/>
      </w:pPr>
      <w:bookmarkStart w:id="4" w:name="_Toc113627947"/>
      <w:r>
        <w:lastRenderedPageBreak/>
        <w:t>Problemi korišćenja analize sentimenata</w:t>
      </w:r>
      <w:bookmarkEnd w:id="4"/>
    </w:p>
    <w:p w14:paraId="06A993D6" w14:textId="329929D2" w:rsidR="006C0D10" w:rsidRDefault="006C0D10" w:rsidP="006C0D10"/>
    <w:p w14:paraId="38E63628" w14:textId="146A5539" w:rsidR="006C0D10" w:rsidRDefault="006C0D10" w:rsidP="006C0D10">
      <w:r>
        <w:tab/>
      </w:r>
      <w:r w:rsidR="00341AD9">
        <w:t xml:space="preserve">Za samo dvadesetak godina, analiza sentimenata </w:t>
      </w:r>
      <w:r w:rsidR="009C0397">
        <w:t>uspešno je rešila brojne probleme obrade prirodnog jezika</w:t>
      </w:r>
      <w:r w:rsidR="00341AD9">
        <w:t xml:space="preserve">. Međutim, konstantna promena i evolucija jezika znatno otežavaju napredak </w:t>
      </w:r>
      <w:r w:rsidR="003E7ACB">
        <w:t>komplikujući</w:t>
      </w:r>
      <w:r w:rsidR="00341AD9">
        <w:t xml:space="preserve"> stvaranje pravila i struktur</w:t>
      </w:r>
      <w:r w:rsidR="003E7ACB">
        <w:t>a</w:t>
      </w:r>
      <w:r w:rsidR="00341AD9">
        <w:t xml:space="preserve"> koja se korist</w:t>
      </w:r>
      <w:r w:rsidR="00DF305D">
        <w:t>e</w:t>
      </w:r>
      <w:r w:rsidR="00341AD9">
        <w:t xml:space="preserve"> za analizu. Neki od problema su deo samog jezika i načina upotrebe, dok je deo problema nastao evolucijom računarstva i Interneta. Najvažniji problemi koji usporavaju napredak discipline jesu:</w:t>
      </w:r>
    </w:p>
    <w:p w14:paraId="100D2F3C" w14:textId="07D7CA7B" w:rsidR="00341AD9" w:rsidRDefault="004F168E" w:rsidP="00341AD9">
      <w:pPr>
        <w:pStyle w:val="ListParagraph"/>
        <w:numPr>
          <w:ilvl w:val="0"/>
          <w:numId w:val="4"/>
        </w:numPr>
      </w:pPr>
      <w:r w:rsidRPr="004F168E">
        <w:rPr>
          <w:b/>
          <w:bCs/>
        </w:rPr>
        <w:t>Subjektivnost i ton</w:t>
      </w:r>
      <w:r>
        <w:t xml:space="preserve"> – problem određivanja koja od rečenica sadrži sentiment. Razlike u izražavanju sentimenata kod ljudi.</w:t>
      </w:r>
    </w:p>
    <w:p w14:paraId="7C7F8AF9" w14:textId="612A6496" w:rsidR="004F168E" w:rsidRDefault="004F168E" w:rsidP="00341AD9">
      <w:pPr>
        <w:pStyle w:val="ListParagraph"/>
        <w:numPr>
          <w:ilvl w:val="0"/>
          <w:numId w:val="4"/>
        </w:numPr>
      </w:pPr>
      <w:r>
        <w:rPr>
          <w:b/>
          <w:bCs/>
        </w:rPr>
        <w:t xml:space="preserve">Kontekst i polaritet </w:t>
      </w:r>
      <w:r>
        <w:t>– određivanje polariteta je teško samo po sebi, posebno ako se radi o složenim rečenicama. Polaritet dodatno zavisi od konteksta koji često nije dostupan.</w:t>
      </w:r>
    </w:p>
    <w:p w14:paraId="3261C854" w14:textId="28B78FAE" w:rsidR="004F168E" w:rsidRDefault="004F168E" w:rsidP="00341AD9">
      <w:pPr>
        <w:pStyle w:val="ListParagraph"/>
        <w:numPr>
          <w:ilvl w:val="0"/>
          <w:numId w:val="4"/>
        </w:numPr>
      </w:pPr>
      <w:r>
        <w:rPr>
          <w:b/>
          <w:bCs/>
        </w:rPr>
        <w:t xml:space="preserve">Ironija i sarkazam </w:t>
      </w:r>
      <w:r>
        <w:t>– teško ih je detektovati u pisanom obliku jer izgledaju isto kao i rečenice suprotnog polariteta. Negativni sentimenti se izražavaju pozitivnim rečima.</w:t>
      </w:r>
    </w:p>
    <w:p w14:paraId="250FCD52" w14:textId="0C37C127" w:rsidR="004F168E" w:rsidRDefault="004F168E" w:rsidP="00341AD9">
      <w:pPr>
        <w:pStyle w:val="ListParagraph"/>
        <w:numPr>
          <w:ilvl w:val="0"/>
          <w:numId w:val="4"/>
        </w:numPr>
      </w:pPr>
      <w:r>
        <w:rPr>
          <w:b/>
          <w:bCs/>
        </w:rPr>
        <w:t xml:space="preserve">Poređenja </w:t>
      </w:r>
      <w:r>
        <w:t>– sentiment je moguće izra</w:t>
      </w:r>
      <w:r w:rsidR="00E76313">
        <w:t>z</w:t>
      </w:r>
      <w:r>
        <w:t>iti kao poređenje naspram nekog drugog sentimenta (npr. kvalitet</w:t>
      </w:r>
      <w:r w:rsidR="00E76313">
        <w:t xml:space="preserve"> jednog</w:t>
      </w:r>
      <w:r>
        <w:t xml:space="preserve"> proizvoda naspram drugog). Problem se javlja </w:t>
      </w:r>
      <w:r w:rsidR="00E76313">
        <w:t>kada</w:t>
      </w:r>
      <w:r>
        <w:t xml:space="preserve"> nisu svi akteri poređenja dostupni za analizu.</w:t>
      </w:r>
    </w:p>
    <w:p w14:paraId="3B768FDD" w14:textId="29D9882D" w:rsidR="004F168E" w:rsidRDefault="007F6FE8" w:rsidP="00341AD9">
      <w:pPr>
        <w:pStyle w:val="ListParagraph"/>
        <w:numPr>
          <w:ilvl w:val="0"/>
          <w:numId w:val="4"/>
        </w:numPr>
      </w:pPr>
      <w:r>
        <w:rPr>
          <w:b/>
          <w:bCs/>
        </w:rPr>
        <w:t xml:space="preserve">„Emoji“ </w:t>
      </w:r>
      <w:r>
        <w:t>– izražavanje emocija posebnim znakovima i kombinacijom znakova interpunkcije. Često utiču na sentiment čitavog teksta.</w:t>
      </w:r>
    </w:p>
    <w:p w14:paraId="1949FB3E" w14:textId="2B998CE0" w:rsidR="007F6FE8" w:rsidRDefault="007F6FE8" w:rsidP="00341AD9">
      <w:pPr>
        <w:pStyle w:val="ListParagraph"/>
        <w:numPr>
          <w:ilvl w:val="0"/>
          <w:numId w:val="4"/>
        </w:numPr>
      </w:pPr>
      <w:r>
        <w:rPr>
          <w:b/>
          <w:bCs/>
        </w:rPr>
        <w:t xml:space="preserve">Definisanje neutralnog </w:t>
      </w:r>
      <w:r>
        <w:t>– problem pri izdvajanju tekstova koji su objektivni (ne sa</w:t>
      </w:r>
      <w:r w:rsidR="00B857E8">
        <w:t>d</w:t>
      </w:r>
      <w:r>
        <w:t>rže sentiment), pri izdvajanju nebitnih informacija kao i kod tekstova sa željama.</w:t>
      </w:r>
    </w:p>
    <w:p w14:paraId="6F6CE411" w14:textId="6A9C0CA3" w:rsidR="003F7FDA" w:rsidRDefault="003F7FDA" w:rsidP="00341AD9">
      <w:pPr>
        <w:pStyle w:val="ListParagraph"/>
        <w:numPr>
          <w:ilvl w:val="0"/>
          <w:numId w:val="4"/>
        </w:numPr>
      </w:pPr>
      <w:r>
        <w:rPr>
          <w:b/>
          <w:bCs/>
        </w:rPr>
        <w:t xml:space="preserve">Ljudske greške </w:t>
      </w:r>
      <w:r>
        <w:t>– problemi kod slaganja ljudi oko polariteta sentimenta, posebno kada je potrebno mišljenje više ljudi.</w:t>
      </w:r>
    </w:p>
    <w:p w14:paraId="688EA6A4" w14:textId="77777777" w:rsidR="003F7FDA" w:rsidRDefault="003F7FDA" w:rsidP="003F7FDA"/>
    <w:p w14:paraId="66BE480E" w14:textId="03C252FE" w:rsidR="003F7FDA" w:rsidRDefault="003F7FDA" w:rsidP="003F7FDA">
      <w:pPr>
        <w:ind w:firstLine="720"/>
      </w:pPr>
      <w:r>
        <w:t>Posebni tipovi problema javljaju se u okviru socijalnih mreža kao platforme na kojoj se najbrže razvija i menja govor:</w:t>
      </w:r>
    </w:p>
    <w:p w14:paraId="6B20FCCD" w14:textId="5FA18148" w:rsidR="003F7FDA" w:rsidRDefault="003F7FDA" w:rsidP="003F7FDA">
      <w:pPr>
        <w:pStyle w:val="ListParagraph"/>
        <w:numPr>
          <w:ilvl w:val="0"/>
          <w:numId w:val="6"/>
        </w:numPr>
      </w:pPr>
      <w:r w:rsidRPr="003F7FDA">
        <w:rPr>
          <w:b/>
          <w:bCs/>
        </w:rPr>
        <w:t>Kratke poruke</w:t>
      </w:r>
      <w:r>
        <w:t xml:space="preserve"> – poruke sa socijalnih mreža </w:t>
      </w:r>
      <w:r w:rsidR="00FD4165">
        <w:t>često imaju dužinu od par reči ili rečenica, što može biti nedovoljno za ispravnu analizu. Reči i delovi rečenica mogu biti izostavljeni kako bi se uštedelo na prostoru</w:t>
      </w:r>
      <w:r w:rsidR="00F651AF">
        <w:t>,</w:t>
      </w:r>
      <w:r w:rsidR="00FD4165">
        <w:t xml:space="preserve"> što utiče na razumljivost.</w:t>
      </w:r>
    </w:p>
    <w:p w14:paraId="14D4A53C" w14:textId="0A873474" w:rsidR="00FD4165" w:rsidRDefault="00FD4165" w:rsidP="003F7FDA">
      <w:pPr>
        <w:pStyle w:val="ListParagraph"/>
        <w:numPr>
          <w:ilvl w:val="0"/>
          <w:numId w:val="6"/>
        </w:numPr>
      </w:pPr>
      <w:r>
        <w:rPr>
          <w:b/>
          <w:bCs/>
        </w:rPr>
        <w:t xml:space="preserve">Šum u sadržaju </w:t>
      </w:r>
      <w:r>
        <w:t xml:space="preserve">– veoma neformalno pisanje poruka (loš format, skraćenje ili produženje reči, upotreba žargona, loša upotreba velikih i malih slova, itd.) otežava razumevanje ne samo za mašinu, već i za ljude. Pojedine reči mogu imati posebno značenje za jednu, a drugo značenje </w:t>
      </w:r>
      <w:r w:rsidR="00F651AF">
        <w:t>z</w:t>
      </w:r>
      <w:r>
        <w:t xml:space="preserve">a </w:t>
      </w:r>
      <w:r w:rsidR="00E05BD5">
        <w:t>druge grupe ljudi. Takođe, postoji veliki broj načina za pisanje jedne iste reči, često uz kombinovanje sa brojevima.</w:t>
      </w:r>
    </w:p>
    <w:p w14:paraId="0035C885" w14:textId="64777909" w:rsidR="00E05BD5" w:rsidRDefault="00E05BD5" w:rsidP="003F7FDA">
      <w:pPr>
        <w:pStyle w:val="ListParagraph"/>
        <w:numPr>
          <w:ilvl w:val="0"/>
          <w:numId w:val="6"/>
        </w:numPr>
      </w:pPr>
      <w:r>
        <w:rPr>
          <w:b/>
          <w:bCs/>
        </w:rPr>
        <w:t xml:space="preserve">Dinamičnost </w:t>
      </w:r>
      <w:r>
        <w:t>– brza promena trendova na socijalnim mrežama utiče na to da vreme igra važnu ulogu u pravilnom određivanju polariteta sentimen</w:t>
      </w:r>
      <w:r w:rsidR="00E24EDA">
        <w:t>a</w:t>
      </w:r>
      <w:r>
        <w:t xml:space="preserve">ta. Sentiment koji je jednog dana bio pozitivan, već sledećeg može </w:t>
      </w:r>
      <w:r w:rsidR="00FC330F">
        <w:t>biti</w:t>
      </w:r>
      <w:r>
        <w:t xml:space="preserve"> negativan i obrnuto.</w:t>
      </w:r>
    </w:p>
    <w:p w14:paraId="1EF01150" w14:textId="72786A89" w:rsidR="00E05BD5" w:rsidRDefault="00E05BD5" w:rsidP="003F7FDA">
      <w:pPr>
        <w:pStyle w:val="ListParagraph"/>
        <w:numPr>
          <w:ilvl w:val="0"/>
          <w:numId w:val="6"/>
        </w:numPr>
      </w:pPr>
      <w:r>
        <w:rPr>
          <w:b/>
          <w:bCs/>
        </w:rPr>
        <w:lastRenderedPageBreak/>
        <w:t xml:space="preserve">Eksplicitne i implicitne informacije </w:t>
      </w:r>
      <w:r>
        <w:t xml:space="preserve">– znanje o pojedinim osobinama osobe vlasnika sentimenta (npr. godine, </w:t>
      </w:r>
      <w:r w:rsidR="00124F8D">
        <w:t>pol, mesto) može da utiče na kategorizaciju, međutim, najčešće ove informacije nisu dostupne za analizu.</w:t>
      </w:r>
    </w:p>
    <w:p w14:paraId="109BEFE6" w14:textId="6A7878F0" w:rsidR="00124F8D" w:rsidRDefault="00124F8D" w:rsidP="003F7FDA">
      <w:pPr>
        <w:pStyle w:val="ListParagraph"/>
        <w:numPr>
          <w:ilvl w:val="0"/>
          <w:numId w:val="6"/>
        </w:numPr>
      </w:pPr>
      <w:r>
        <w:rPr>
          <w:b/>
          <w:bCs/>
        </w:rPr>
        <w:t xml:space="preserve">Višejezičnost </w:t>
      </w:r>
      <w:r>
        <w:t>– kombinovanje više jezika česta je pojava u okviru poruka. Takođe, problem predstavlja obučavanje algoritama mašinskog učenja čiji rezultat analize umnogome zavisi od jezika na kojem je obučavan. Iako najrasprostranjeniji, Engleski nije jedini jezik koji ljudi masovno koriste.</w:t>
      </w:r>
    </w:p>
    <w:p w14:paraId="2AC4734B" w14:textId="1B3CB46C" w:rsidR="00124F8D" w:rsidRDefault="00124F8D" w:rsidP="003F7FDA">
      <w:pPr>
        <w:pStyle w:val="ListParagraph"/>
        <w:numPr>
          <w:ilvl w:val="0"/>
          <w:numId w:val="6"/>
        </w:numPr>
      </w:pPr>
      <w:r>
        <w:rPr>
          <w:b/>
          <w:bCs/>
        </w:rPr>
        <w:t xml:space="preserve">Odnosi </w:t>
      </w:r>
      <w:r>
        <w:t>– polaritet poruke može zavisiti od odnosa između ljudi</w:t>
      </w:r>
      <w:r w:rsidR="00AC2138">
        <w:t xml:space="preserve"> ili grupacija ljudi. Dvoje ljudi mogu koristiti negativne sentimente u šali ili je sentiment određene grupe prema drugog zasnovan na pripadnosti toj grupi.</w:t>
      </w:r>
    </w:p>
    <w:p w14:paraId="02E24404" w14:textId="25CD629A" w:rsidR="00AC2138" w:rsidRDefault="00AC2138" w:rsidP="00AC2138"/>
    <w:p w14:paraId="534C6996" w14:textId="5A312C44" w:rsidR="00AC2138" w:rsidRDefault="00AC2138" w:rsidP="004A1958">
      <w:pPr>
        <w:ind w:firstLine="720"/>
      </w:pPr>
      <w:r>
        <w:t xml:space="preserve">Uspešnim rešavanjem ovih problema ostvaruje se napredak u disciplini. Time nastaju brojna korisnička rešenja i biblioteke čijim se kombinovanjem rešava određeni podskup problema. </w:t>
      </w:r>
      <w:r w:rsidR="004A1958">
        <w:t>Za klasifikovanje polariteta Twitter postova upotrebljen je programski jezik Python kao i skup biblioteka potrebnih za obradu, predstavljanje i rešavanje problema.</w:t>
      </w:r>
    </w:p>
    <w:p w14:paraId="2B7C18FA" w14:textId="52D6F45A" w:rsidR="00CF54E0" w:rsidRDefault="00CF54E0" w:rsidP="004A1958">
      <w:pPr>
        <w:ind w:firstLine="720"/>
      </w:pPr>
    </w:p>
    <w:p w14:paraId="1B69101E" w14:textId="626FF480" w:rsidR="00CF54E0" w:rsidRDefault="00CF54E0" w:rsidP="00CF54E0">
      <w:pPr>
        <w:pStyle w:val="Heading1"/>
      </w:pPr>
      <w:bookmarkStart w:id="5" w:name="_Toc113627948"/>
      <w:r>
        <w:t>Analiza sentimenata Twitter postova u Python ekosistemu</w:t>
      </w:r>
      <w:bookmarkEnd w:id="5"/>
    </w:p>
    <w:p w14:paraId="18E1947F" w14:textId="210A9C63" w:rsidR="00CF54E0" w:rsidRDefault="00CF54E0" w:rsidP="00CF54E0"/>
    <w:p w14:paraId="2F1E4A0C" w14:textId="0165078D" w:rsidR="00CF54E0" w:rsidRDefault="00014CAE" w:rsidP="00CF54E0">
      <w:r>
        <w:tab/>
      </w:r>
      <w:r w:rsidR="00360B56">
        <w:t xml:space="preserve">Praktični deo rada sastoji se u predviđanju polariteta sentimenata Twitter postova korišćenjem raznih biblioteka i tehnika. </w:t>
      </w:r>
      <w:r>
        <w:t>Za potrebe rada korišćen je set podataka iz repozitorijuma Kaggle (</w:t>
      </w:r>
      <w:hyperlink r:id="rId10" w:history="1">
        <w:r w:rsidRPr="00014CAE">
          <w:rPr>
            <w:rStyle w:val="Hyperlink"/>
          </w:rPr>
          <w:t>https://www.kaggle.com/datasets/yasserh/twitter-tweets-sentiment-dataset</w:t>
        </w:r>
      </w:hyperlink>
      <w:r>
        <w:t xml:space="preserve">). U okviru seta sadržano je </w:t>
      </w:r>
      <w:r w:rsidR="00360B56">
        <w:t>27480 postova raspoređenih po sentimentima (negative</w:t>
      </w:r>
      <w:r w:rsidR="00E15EA3">
        <w:t xml:space="preserve"> 28%</w:t>
      </w:r>
      <w:r w:rsidR="00360B56">
        <w:t>, neutral</w:t>
      </w:r>
      <w:r w:rsidR="00E15EA3">
        <w:t xml:space="preserve"> 40%</w:t>
      </w:r>
      <w:r w:rsidR="00360B56">
        <w:t>, positive</w:t>
      </w:r>
      <w:r w:rsidR="00E15EA3">
        <w:t xml:space="preserve"> 31%</w:t>
      </w:r>
      <w:r w:rsidR="00360B56">
        <w:t xml:space="preserve">), kao i unikatni identifikator i deo teksta koji je korišćen za obeležavanje polariteta. </w:t>
      </w:r>
      <w:r w:rsidR="007A0789">
        <w:t xml:space="preserve">Na slici </w:t>
      </w:r>
      <w:r w:rsidR="008E04A9">
        <w:t>2</w:t>
      </w:r>
      <w:r w:rsidR="007A0789">
        <w:t xml:space="preserve"> prikazane su osnovne informacije o učitanom setu, dok je na slici </w:t>
      </w:r>
      <w:r w:rsidR="008E04A9">
        <w:t>3</w:t>
      </w:r>
      <w:r w:rsidR="007A0789">
        <w:t xml:space="preserve"> prikazan izgled dela podataka</w:t>
      </w:r>
      <w:r w:rsidR="00360B56">
        <w:t>. Set je predstavljen korišćenjem Pandas biblioteke.</w:t>
      </w:r>
    </w:p>
    <w:p w14:paraId="599FC129" w14:textId="18062324" w:rsidR="00360B56" w:rsidRDefault="002F3C78" w:rsidP="002F3C78">
      <w:pPr>
        <w:jc w:val="center"/>
      </w:pPr>
      <w:r>
        <w:rPr>
          <w:noProof/>
        </w:rPr>
        <w:drawing>
          <wp:inline distT="0" distB="0" distL="0" distR="0" wp14:anchorId="00C0E761" wp14:editId="1AD928FD">
            <wp:extent cx="3038899" cy="18290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038899" cy="1829055"/>
                    </a:xfrm>
                    <a:prstGeom prst="rect">
                      <a:avLst/>
                    </a:prstGeom>
                  </pic:spPr>
                </pic:pic>
              </a:graphicData>
            </a:graphic>
          </wp:inline>
        </w:drawing>
      </w:r>
    </w:p>
    <w:p w14:paraId="3E7EDC84" w14:textId="7646F020" w:rsidR="002F3C78" w:rsidRPr="00D215BC" w:rsidRDefault="002F3C78" w:rsidP="002F3C78">
      <w:pPr>
        <w:jc w:val="center"/>
        <w:rPr>
          <w:sz w:val="20"/>
          <w:szCs w:val="20"/>
        </w:rPr>
      </w:pPr>
      <w:r w:rsidRPr="00D215BC">
        <w:rPr>
          <w:sz w:val="20"/>
          <w:szCs w:val="20"/>
        </w:rPr>
        <w:t xml:space="preserve">Slika </w:t>
      </w:r>
      <w:r w:rsidR="008E04A9">
        <w:rPr>
          <w:sz w:val="20"/>
          <w:szCs w:val="20"/>
        </w:rPr>
        <w:t>2</w:t>
      </w:r>
      <w:r w:rsidRPr="00D215BC">
        <w:rPr>
          <w:sz w:val="20"/>
          <w:szCs w:val="20"/>
        </w:rPr>
        <w:t>. Osnovne informacije o setu</w:t>
      </w:r>
      <w:r w:rsidR="008E04A9">
        <w:rPr>
          <w:sz w:val="20"/>
          <w:szCs w:val="20"/>
        </w:rPr>
        <w:t xml:space="preserve"> podataka</w:t>
      </w:r>
    </w:p>
    <w:p w14:paraId="3C6D4D69" w14:textId="4CED4D7B" w:rsidR="002F3C78" w:rsidRDefault="002F3C78" w:rsidP="002F3C78">
      <w:pPr>
        <w:jc w:val="center"/>
      </w:pPr>
      <w:r>
        <w:rPr>
          <w:noProof/>
        </w:rPr>
        <w:lastRenderedPageBreak/>
        <w:drawing>
          <wp:inline distT="0" distB="0" distL="0" distR="0" wp14:anchorId="70D6AF57" wp14:editId="5CE15E58">
            <wp:extent cx="5943600" cy="301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3017520"/>
                    </a:xfrm>
                    <a:prstGeom prst="rect">
                      <a:avLst/>
                    </a:prstGeom>
                  </pic:spPr>
                </pic:pic>
              </a:graphicData>
            </a:graphic>
          </wp:inline>
        </w:drawing>
      </w:r>
    </w:p>
    <w:p w14:paraId="46C236A8" w14:textId="55BE9E87" w:rsidR="002F3C78" w:rsidRPr="00D215BC" w:rsidRDefault="002F3C78" w:rsidP="002F3C78">
      <w:pPr>
        <w:jc w:val="center"/>
        <w:rPr>
          <w:sz w:val="20"/>
          <w:szCs w:val="20"/>
        </w:rPr>
      </w:pPr>
      <w:r w:rsidRPr="00D215BC">
        <w:rPr>
          <w:sz w:val="20"/>
          <w:szCs w:val="20"/>
        </w:rPr>
        <w:t xml:space="preserve">Slika </w:t>
      </w:r>
      <w:r w:rsidR="008E04A9">
        <w:rPr>
          <w:sz w:val="20"/>
          <w:szCs w:val="20"/>
        </w:rPr>
        <w:t>3</w:t>
      </w:r>
      <w:r w:rsidRPr="00D215BC">
        <w:rPr>
          <w:sz w:val="20"/>
          <w:szCs w:val="20"/>
        </w:rPr>
        <w:t>. Prikaz podataka učitanog seta</w:t>
      </w:r>
      <w:r w:rsidR="008E04A9">
        <w:rPr>
          <w:sz w:val="20"/>
          <w:szCs w:val="20"/>
        </w:rPr>
        <w:t xml:space="preserve"> podataka</w:t>
      </w:r>
    </w:p>
    <w:p w14:paraId="7C45A1CF" w14:textId="165D7D9C" w:rsidR="00D215BC" w:rsidRDefault="00D215BC" w:rsidP="002F3C78">
      <w:pPr>
        <w:jc w:val="center"/>
      </w:pPr>
    </w:p>
    <w:p w14:paraId="1BA88372" w14:textId="7EA81BDC" w:rsidR="00D215BC" w:rsidRDefault="00E57886" w:rsidP="00D215BC">
      <w:r>
        <w:tab/>
        <w:t>Za dalji tok rada identifikator i odabrani deo teksta nisu od koristi, tako da se mogu odstraniti iz seta</w:t>
      </w:r>
      <w:r w:rsidR="00FD2692">
        <w:t xml:space="preserve"> podataka</w:t>
      </w:r>
      <w:r>
        <w:t>. Novonastali set</w:t>
      </w:r>
      <w:r w:rsidR="00FD2692">
        <w:t xml:space="preserve"> podataka</w:t>
      </w:r>
      <w:r>
        <w:t xml:space="preserve"> prikazan je na slici </w:t>
      </w:r>
      <w:r w:rsidR="00FD2692">
        <w:t>4</w:t>
      </w:r>
      <w:r>
        <w:t>.</w:t>
      </w:r>
    </w:p>
    <w:p w14:paraId="3883A31F" w14:textId="5D631623" w:rsidR="002A11A9" w:rsidRDefault="002A11A9" w:rsidP="002A11A9">
      <w:pPr>
        <w:jc w:val="center"/>
      </w:pPr>
      <w:r>
        <w:rPr>
          <w:noProof/>
        </w:rPr>
        <w:drawing>
          <wp:inline distT="0" distB="0" distL="0" distR="0" wp14:anchorId="1D222A35" wp14:editId="4E2E9D0A">
            <wp:extent cx="3895725" cy="359675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898008" cy="3598859"/>
                    </a:xfrm>
                    <a:prstGeom prst="rect">
                      <a:avLst/>
                    </a:prstGeom>
                  </pic:spPr>
                </pic:pic>
              </a:graphicData>
            </a:graphic>
          </wp:inline>
        </w:drawing>
      </w:r>
    </w:p>
    <w:p w14:paraId="3D5527CA" w14:textId="29074497" w:rsidR="002A11A9" w:rsidRDefault="002A11A9" w:rsidP="002A11A9">
      <w:pPr>
        <w:jc w:val="center"/>
        <w:rPr>
          <w:sz w:val="20"/>
          <w:szCs w:val="20"/>
        </w:rPr>
      </w:pPr>
      <w:r w:rsidRPr="002A11A9">
        <w:rPr>
          <w:sz w:val="20"/>
          <w:szCs w:val="20"/>
        </w:rPr>
        <w:t xml:space="preserve">Slika </w:t>
      </w:r>
      <w:r w:rsidR="00FD2692">
        <w:rPr>
          <w:sz w:val="20"/>
          <w:szCs w:val="20"/>
        </w:rPr>
        <w:t>4</w:t>
      </w:r>
      <w:r w:rsidRPr="002A11A9">
        <w:rPr>
          <w:sz w:val="20"/>
          <w:szCs w:val="20"/>
        </w:rPr>
        <w:t xml:space="preserve">. Izmenjeni set </w:t>
      </w:r>
      <w:r w:rsidR="00FD2692">
        <w:rPr>
          <w:sz w:val="20"/>
          <w:szCs w:val="20"/>
        </w:rPr>
        <w:t xml:space="preserve">podataka </w:t>
      </w:r>
      <w:r w:rsidRPr="002A11A9">
        <w:rPr>
          <w:sz w:val="20"/>
          <w:szCs w:val="20"/>
        </w:rPr>
        <w:t>korišćen u nastavku rada</w:t>
      </w:r>
    </w:p>
    <w:p w14:paraId="0371A694" w14:textId="4D1B0ACD" w:rsidR="002A11A9" w:rsidRDefault="00EF3BF2" w:rsidP="002A11A9">
      <w:r>
        <w:lastRenderedPageBreak/>
        <w:tab/>
        <w:t xml:space="preserve">Tehnike koje se primenjuju za klasifikovanje polariteta nad setom podataka mogu se podeliti u dve grupe: klasifikacija zasnovana na </w:t>
      </w:r>
      <w:r w:rsidRPr="00EF3BF2">
        <w:rPr>
          <w:b/>
          <w:bCs/>
        </w:rPr>
        <w:t xml:space="preserve">pravilima </w:t>
      </w:r>
      <w:r>
        <w:t xml:space="preserve">i klasifikacija </w:t>
      </w:r>
      <w:r w:rsidRPr="00EF3BF2">
        <w:rPr>
          <w:b/>
          <w:bCs/>
        </w:rPr>
        <w:t>mašinskim učenjem</w:t>
      </w:r>
      <w:r>
        <w:t>. I jedna i druga tehnika određuju polaritet u obliku brojeva, tako da je potrebno prekodirati vrednosti. Opcije na raspolaganju su enkodiranje jed</w:t>
      </w:r>
      <w:r w:rsidR="00191A42">
        <w:t>i</w:t>
      </w:r>
      <w:r>
        <w:t>nicom za pripadnost određenoj klasi (</w:t>
      </w:r>
      <w:r w:rsidR="00EA4E1E">
        <w:t xml:space="preserve">eng. </w:t>
      </w:r>
      <w:r w:rsidRPr="00EA4E1E">
        <w:rPr>
          <w:i/>
          <w:iCs/>
        </w:rPr>
        <w:t>One Hot Encod</w:t>
      </w:r>
      <w:r w:rsidR="00B23A96">
        <w:rPr>
          <w:i/>
          <w:iCs/>
        </w:rPr>
        <w:t>e</w:t>
      </w:r>
      <w:r>
        <w:t xml:space="preserve">) ili kodiranje brojčanim vrednostima. Izabrana je druga opcija zbog tipa </w:t>
      </w:r>
      <w:r w:rsidR="00C27FA0">
        <w:t>klasa koje su raspoređene oko nule, tako da su korišćene vrednosti -1, 0 i 1 (greška je upotrebiti 0, 1 i 2 jer bi treća klasa bila duplo bolja od druge, što nije slučaj</w:t>
      </w:r>
      <w:r w:rsidR="00C35CD7">
        <w:t>!</w:t>
      </w:r>
      <w:r w:rsidR="00C27FA0">
        <w:t>). Kolona je dodata setu</w:t>
      </w:r>
      <w:r w:rsidR="00EA4E1E">
        <w:t xml:space="preserve"> podataka</w:t>
      </w:r>
      <w:r w:rsidR="00C27FA0">
        <w:t xml:space="preserve"> kao na slici </w:t>
      </w:r>
      <w:r w:rsidR="00EA4E1E">
        <w:t>5</w:t>
      </w:r>
      <w:r w:rsidR="00C27FA0">
        <w:t>.</w:t>
      </w:r>
    </w:p>
    <w:p w14:paraId="72A26841" w14:textId="5E318028" w:rsidR="00C27FA0" w:rsidRDefault="00C27FA0" w:rsidP="00C27FA0">
      <w:pPr>
        <w:jc w:val="center"/>
      </w:pPr>
      <w:r>
        <w:rPr>
          <w:noProof/>
        </w:rPr>
        <w:drawing>
          <wp:inline distT="0" distB="0" distL="0" distR="0" wp14:anchorId="59107192" wp14:editId="20259E2A">
            <wp:extent cx="5001323" cy="321989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001323" cy="3219899"/>
                    </a:xfrm>
                    <a:prstGeom prst="rect">
                      <a:avLst/>
                    </a:prstGeom>
                  </pic:spPr>
                </pic:pic>
              </a:graphicData>
            </a:graphic>
          </wp:inline>
        </w:drawing>
      </w:r>
    </w:p>
    <w:p w14:paraId="2C0E62A3" w14:textId="7F4CA38F" w:rsidR="00C27FA0" w:rsidRDefault="00C27FA0" w:rsidP="00C27FA0">
      <w:pPr>
        <w:jc w:val="center"/>
        <w:rPr>
          <w:sz w:val="20"/>
          <w:szCs w:val="20"/>
        </w:rPr>
      </w:pPr>
      <w:r w:rsidRPr="00C27FA0">
        <w:rPr>
          <w:sz w:val="20"/>
          <w:szCs w:val="20"/>
        </w:rPr>
        <w:t xml:space="preserve">Slika </w:t>
      </w:r>
      <w:r w:rsidR="00EA4E1E">
        <w:rPr>
          <w:sz w:val="20"/>
          <w:szCs w:val="20"/>
        </w:rPr>
        <w:t>5</w:t>
      </w:r>
      <w:r w:rsidRPr="00C27FA0">
        <w:rPr>
          <w:sz w:val="20"/>
          <w:szCs w:val="20"/>
        </w:rPr>
        <w:t>. Enkodiranje vrednosti setimenata brojčanim vrednostima</w:t>
      </w:r>
    </w:p>
    <w:p w14:paraId="31A41E02" w14:textId="6C5A8103" w:rsidR="00C27FA0" w:rsidRDefault="00C27FA0" w:rsidP="00C27FA0"/>
    <w:p w14:paraId="671441D4" w14:textId="0D8BDCFD" w:rsidR="00C27FA0" w:rsidRDefault="00C27FA0" w:rsidP="00A71B5B">
      <w:pPr>
        <w:pStyle w:val="Heading2"/>
      </w:pPr>
      <w:bookmarkStart w:id="6" w:name="_Toc113627949"/>
      <w:r>
        <w:t>Tehnike klasifikacije korišćenjem pravila</w:t>
      </w:r>
      <w:bookmarkEnd w:id="6"/>
    </w:p>
    <w:p w14:paraId="1913F4BB" w14:textId="2DA05E4F" w:rsidR="00C27FA0" w:rsidRDefault="00C27FA0" w:rsidP="00C27FA0"/>
    <w:p w14:paraId="52E7D7FD" w14:textId="729CCE46" w:rsidR="00103288" w:rsidRDefault="00C27FA0" w:rsidP="00C27FA0">
      <w:r>
        <w:tab/>
        <w:t xml:space="preserve">Klasifikacija polariteta korišćenjem pravila (eng. </w:t>
      </w:r>
      <w:r w:rsidRPr="00C27FA0">
        <w:rPr>
          <w:i/>
          <w:iCs/>
        </w:rPr>
        <w:t>Rule based</w:t>
      </w:r>
      <w:r>
        <w:t>) odvija se korišćenjem rečnika, zbirke ili leksikona koji sadrži pravila za određivanje polariteta, kao i polaritete</w:t>
      </w:r>
      <w:r w:rsidR="0090370F">
        <w:t xml:space="preserve"> i jačinu</w:t>
      </w:r>
      <w:r>
        <w:t xml:space="preserve"> reči koje sadrže sentimente. Postoji veliki broj različitih leksikona, od kojih se mnogi nadograđuju svakodne</w:t>
      </w:r>
      <w:r w:rsidR="00A71B5B">
        <w:t xml:space="preserve">vno. Raniji leksikoni nastaju definisanjem pravila od strane ljudi, dok noviji leksikoni koriste mašinsko učenje za definisanje i </w:t>
      </w:r>
      <w:r w:rsidR="0090370F">
        <w:t>nadograđivanje</w:t>
      </w:r>
      <w:r w:rsidR="00A71B5B">
        <w:t xml:space="preserve"> pravila.</w:t>
      </w:r>
      <w:r w:rsidR="00103288">
        <w:t xml:space="preserve"> </w:t>
      </w:r>
      <w:r w:rsidR="00B315A9">
        <w:t>U okviru rada iskorišćeni su leksikoni</w:t>
      </w:r>
      <w:r w:rsidR="00103288">
        <w:t xml:space="preserve">: </w:t>
      </w:r>
    </w:p>
    <w:p w14:paraId="5B3C4CA3" w14:textId="77777777" w:rsidR="00103288" w:rsidRDefault="00103288" w:rsidP="00103288">
      <w:pPr>
        <w:pStyle w:val="ListParagraph"/>
        <w:numPr>
          <w:ilvl w:val="0"/>
          <w:numId w:val="7"/>
        </w:numPr>
      </w:pPr>
      <w:r>
        <w:t xml:space="preserve">VADER, </w:t>
      </w:r>
    </w:p>
    <w:p w14:paraId="5E716C67" w14:textId="3EC10CF1" w:rsidR="00103288" w:rsidRDefault="00103288" w:rsidP="00103288">
      <w:pPr>
        <w:pStyle w:val="ListParagraph"/>
        <w:numPr>
          <w:ilvl w:val="0"/>
          <w:numId w:val="7"/>
        </w:numPr>
      </w:pPr>
      <w:r>
        <w:t xml:space="preserve">TextBlob, </w:t>
      </w:r>
    </w:p>
    <w:p w14:paraId="7C4ED543" w14:textId="3354FCC2" w:rsidR="00C27FA0" w:rsidRDefault="00103288" w:rsidP="00103288">
      <w:pPr>
        <w:pStyle w:val="ListParagraph"/>
        <w:numPr>
          <w:ilvl w:val="0"/>
          <w:numId w:val="7"/>
        </w:numPr>
      </w:pPr>
      <w:r>
        <w:t>AFINN.</w:t>
      </w:r>
    </w:p>
    <w:p w14:paraId="7C0EA6B3" w14:textId="0A62B0C5" w:rsidR="00A71B5B" w:rsidRDefault="00A71B5B" w:rsidP="00A71B5B">
      <w:pPr>
        <w:pStyle w:val="Heading3"/>
      </w:pPr>
      <w:bookmarkStart w:id="7" w:name="_Toc113627950"/>
      <w:r>
        <w:lastRenderedPageBreak/>
        <w:t>V</w:t>
      </w:r>
      <w:r w:rsidR="00103288">
        <w:t>ADER</w:t>
      </w:r>
      <w:bookmarkEnd w:id="7"/>
    </w:p>
    <w:p w14:paraId="417AC2C2" w14:textId="1D8E7561" w:rsidR="00A71B5B" w:rsidRDefault="00A71B5B" w:rsidP="00A71B5B"/>
    <w:p w14:paraId="7D39C91A" w14:textId="68D549BA" w:rsidR="00A71B5B" w:rsidRDefault="00103288" w:rsidP="00A71B5B">
      <w:r>
        <w:tab/>
        <w:t>Predstavlja akronim za „V</w:t>
      </w:r>
      <w:r w:rsidRPr="00103288">
        <w:t>alence Aware Dictionary and sEntiment Reasoner</w:t>
      </w:r>
      <w:r>
        <w:t>“. Sadrži pravila i vrednosti sentimenata u vrednostima [-4, 4]</w:t>
      </w:r>
      <w:r w:rsidR="00824CE5">
        <w:t xml:space="preserve"> koji se skaliraju na vrednosti [-1, 1] korišćenjem VADER-a iz NLTK („Natural Language Tool Kit“) biblioteke. Određuje se vrednost posebno za negativne, neutralne i pozitivne sentimente, a onda se prikazuje zbirni sentiment. Treba napomenuti da nije vršeno nikakvo procesiranje postova jer leksikon radi na nivou rečenica i kontekst je od značaja. Primer rada VADER-a, kao i rezultati klasifikacije, dati su na slici </w:t>
      </w:r>
      <w:r w:rsidR="00D16FB0">
        <w:t>6</w:t>
      </w:r>
      <w:r w:rsidR="00824CE5">
        <w:t>.</w:t>
      </w:r>
    </w:p>
    <w:p w14:paraId="01B99574" w14:textId="0C7717FD" w:rsidR="00824CE5" w:rsidRDefault="00824CE5" w:rsidP="00A71B5B">
      <w:r>
        <w:rPr>
          <w:noProof/>
        </w:rPr>
        <w:drawing>
          <wp:inline distT="0" distB="0" distL="0" distR="0" wp14:anchorId="00BA55D0" wp14:editId="30C348C2">
            <wp:extent cx="5943600" cy="3670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943600" cy="3670300"/>
                    </a:xfrm>
                    <a:prstGeom prst="rect">
                      <a:avLst/>
                    </a:prstGeom>
                  </pic:spPr>
                </pic:pic>
              </a:graphicData>
            </a:graphic>
          </wp:inline>
        </w:drawing>
      </w:r>
    </w:p>
    <w:p w14:paraId="4FDFE9D9" w14:textId="45201818" w:rsidR="00BE32EB" w:rsidRDefault="00BE32EB" w:rsidP="00BE32EB">
      <w:pPr>
        <w:jc w:val="center"/>
        <w:rPr>
          <w:sz w:val="20"/>
          <w:szCs w:val="20"/>
        </w:rPr>
      </w:pPr>
      <w:r w:rsidRPr="00BE32EB">
        <w:rPr>
          <w:sz w:val="20"/>
          <w:szCs w:val="20"/>
        </w:rPr>
        <w:t xml:space="preserve">Slika </w:t>
      </w:r>
      <w:r w:rsidR="00D16FB0">
        <w:rPr>
          <w:sz w:val="20"/>
          <w:szCs w:val="20"/>
        </w:rPr>
        <w:t>6</w:t>
      </w:r>
      <w:r w:rsidRPr="00BE32EB">
        <w:rPr>
          <w:sz w:val="20"/>
          <w:szCs w:val="20"/>
        </w:rPr>
        <w:t>. Primer rada VADER-a i dobijeni rezultati</w:t>
      </w:r>
    </w:p>
    <w:p w14:paraId="27EAD278" w14:textId="76991DA2" w:rsidR="00BE32EB" w:rsidRDefault="00BE32EB" w:rsidP="00BE32EB"/>
    <w:p w14:paraId="6B12BA19" w14:textId="1CB401FF" w:rsidR="00BE32EB" w:rsidRDefault="00265292" w:rsidP="00265292">
      <w:pPr>
        <w:pStyle w:val="Heading3"/>
      </w:pPr>
      <w:bookmarkStart w:id="8" w:name="_Toc113627951"/>
      <w:r>
        <w:t>TextBlob</w:t>
      </w:r>
      <w:bookmarkEnd w:id="8"/>
    </w:p>
    <w:p w14:paraId="231D1517" w14:textId="2DBEDD29" w:rsidR="00265292" w:rsidRDefault="00265292" w:rsidP="00265292"/>
    <w:p w14:paraId="0E374484" w14:textId="07E2488C" w:rsidR="00265292" w:rsidRDefault="00265292" w:rsidP="00265292">
      <w:r>
        <w:tab/>
        <w:t>Predstavlja samostalnu biblioteku za procesiranje prirodnog jezika (</w:t>
      </w:r>
      <w:r w:rsidR="00C032F5">
        <w:t xml:space="preserve">eng. </w:t>
      </w:r>
      <w:r w:rsidRPr="00C032F5">
        <w:rPr>
          <w:i/>
          <w:iCs/>
        </w:rPr>
        <w:t>„Natural Language Processing“</w:t>
      </w:r>
      <w:r>
        <w:t xml:space="preserve"> – NLP). Polaritet </w:t>
      </w:r>
      <w:r w:rsidR="00062B0A">
        <w:t xml:space="preserve">sentimenata </w:t>
      </w:r>
      <w:r>
        <w:t>je pre</w:t>
      </w:r>
      <w:r w:rsidR="00062B0A">
        <w:t>d</w:t>
      </w:r>
      <w:r>
        <w:t xml:space="preserve">stavljen u obliku realnih brojeva [-1, 1]. </w:t>
      </w:r>
      <w:r w:rsidR="00A947DD">
        <w:t>Treba napomenuti da je i dalje u ranoj fazi razvoja. Prikaz rada i rezultat</w:t>
      </w:r>
      <w:r w:rsidR="00F61ECD">
        <w:t>i</w:t>
      </w:r>
      <w:r w:rsidR="00A947DD">
        <w:t xml:space="preserve"> TextBlob-a dati su na slici</w:t>
      </w:r>
      <w:r w:rsidR="005B59C9">
        <w:t xml:space="preserve"> 7</w:t>
      </w:r>
      <w:r w:rsidR="00A947DD">
        <w:t>.</w:t>
      </w:r>
    </w:p>
    <w:p w14:paraId="6F7572E7" w14:textId="7C378770" w:rsidR="00A947DD" w:rsidRDefault="00A947DD" w:rsidP="00265292">
      <w:r>
        <w:rPr>
          <w:noProof/>
        </w:rPr>
        <w:lastRenderedPageBreak/>
        <w:drawing>
          <wp:inline distT="0" distB="0" distL="0" distR="0" wp14:anchorId="3B90C46C" wp14:editId="3D36D934">
            <wp:extent cx="5943600" cy="5035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943600" cy="5035550"/>
                    </a:xfrm>
                    <a:prstGeom prst="rect">
                      <a:avLst/>
                    </a:prstGeom>
                  </pic:spPr>
                </pic:pic>
              </a:graphicData>
            </a:graphic>
          </wp:inline>
        </w:drawing>
      </w:r>
    </w:p>
    <w:p w14:paraId="7953D4F0" w14:textId="0A4ABD71" w:rsidR="00A947DD" w:rsidRDefault="00A947DD" w:rsidP="00A947DD">
      <w:pPr>
        <w:jc w:val="center"/>
        <w:rPr>
          <w:sz w:val="20"/>
          <w:szCs w:val="20"/>
        </w:rPr>
      </w:pPr>
      <w:r w:rsidRPr="00A947DD">
        <w:rPr>
          <w:sz w:val="20"/>
          <w:szCs w:val="20"/>
        </w:rPr>
        <w:t xml:space="preserve">Slika </w:t>
      </w:r>
      <w:r w:rsidR="00243ACE">
        <w:rPr>
          <w:sz w:val="20"/>
          <w:szCs w:val="20"/>
        </w:rPr>
        <w:t>7</w:t>
      </w:r>
      <w:r w:rsidRPr="00A947DD">
        <w:rPr>
          <w:sz w:val="20"/>
          <w:szCs w:val="20"/>
        </w:rPr>
        <w:t>. Primer rada TextBlob-a i rezultati</w:t>
      </w:r>
    </w:p>
    <w:p w14:paraId="46A7018B" w14:textId="3155DB5F" w:rsidR="00A947DD" w:rsidRDefault="00A947DD" w:rsidP="00A947DD"/>
    <w:p w14:paraId="45CD99E3" w14:textId="4FC343FF" w:rsidR="00A947DD" w:rsidRDefault="00A947DD" w:rsidP="00A947DD">
      <w:pPr>
        <w:pStyle w:val="Heading3"/>
      </w:pPr>
      <w:bookmarkStart w:id="9" w:name="_Toc113627952"/>
      <w:r>
        <w:t>AFINN</w:t>
      </w:r>
      <w:bookmarkEnd w:id="9"/>
    </w:p>
    <w:p w14:paraId="533D28CA" w14:textId="6C52B455" w:rsidR="00A947DD" w:rsidRDefault="00A947DD" w:rsidP="00A947DD"/>
    <w:p w14:paraId="3BDD10BF" w14:textId="40404250" w:rsidR="00A947DD" w:rsidRDefault="00A947DD" w:rsidP="00A947DD">
      <w:r>
        <w:tab/>
        <w:t>Predstavlja analizu sentimenata zasnovanu na listi reči. Svaka reč iz leksikona određena je polaritetom u celobrojnim vrednostima [-5, 5]. Podržava više jezika.</w:t>
      </w:r>
      <w:r w:rsidR="00D665AE">
        <w:t xml:space="preserve"> Verzija za Python dolazi u obliku samostalne biblioteke.</w:t>
      </w:r>
      <w:r>
        <w:t xml:space="preserve"> Iako je nastavak rada na projektu prekinut, i dalje daje dobre rezultate u odnosu na druge </w:t>
      </w:r>
      <w:r w:rsidR="00D665AE">
        <w:t>leksikone. Podržan</w:t>
      </w:r>
      <w:r w:rsidR="00BA6A19">
        <w:t>a</w:t>
      </w:r>
      <w:r w:rsidR="00D665AE">
        <w:t xml:space="preserve"> je i opciona obrada emotikona. Na slici </w:t>
      </w:r>
      <w:r w:rsidR="00636DA6">
        <w:t>8</w:t>
      </w:r>
      <w:r w:rsidR="00D665AE">
        <w:t xml:space="preserve"> prikazani su primeri kao i rezultati rada AFINN-a.</w:t>
      </w:r>
    </w:p>
    <w:p w14:paraId="34BB8FD9" w14:textId="5915582F" w:rsidR="00D665AE" w:rsidRDefault="00D665AE" w:rsidP="00A947DD">
      <w:r>
        <w:rPr>
          <w:noProof/>
        </w:rPr>
        <w:lastRenderedPageBreak/>
        <w:drawing>
          <wp:inline distT="0" distB="0" distL="0" distR="0" wp14:anchorId="5984908D" wp14:editId="0E0B0D99">
            <wp:extent cx="5943600" cy="5162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943600" cy="5162550"/>
                    </a:xfrm>
                    <a:prstGeom prst="rect">
                      <a:avLst/>
                    </a:prstGeom>
                  </pic:spPr>
                </pic:pic>
              </a:graphicData>
            </a:graphic>
          </wp:inline>
        </w:drawing>
      </w:r>
    </w:p>
    <w:p w14:paraId="22E4E65B" w14:textId="325B9F09" w:rsidR="00D665AE" w:rsidRDefault="00D665AE" w:rsidP="00D665AE">
      <w:pPr>
        <w:jc w:val="center"/>
        <w:rPr>
          <w:sz w:val="20"/>
          <w:szCs w:val="20"/>
        </w:rPr>
      </w:pPr>
      <w:r w:rsidRPr="00D665AE">
        <w:rPr>
          <w:sz w:val="20"/>
          <w:szCs w:val="20"/>
        </w:rPr>
        <w:t xml:space="preserve">Slika </w:t>
      </w:r>
      <w:r w:rsidR="009351BA">
        <w:rPr>
          <w:sz w:val="20"/>
          <w:szCs w:val="20"/>
        </w:rPr>
        <w:t>8</w:t>
      </w:r>
      <w:r w:rsidRPr="00D665AE">
        <w:rPr>
          <w:sz w:val="20"/>
          <w:szCs w:val="20"/>
        </w:rPr>
        <w:t>. Primer rada AFINN-a i rezultati</w:t>
      </w:r>
    </w:p>
    <w:p w14:paraId="2B678E9C" w14:textId="7F83612F" w:rsidR="00D665AE" w:rsidRDefault="00D665AE" w:rsidP="00D665AE"/>
    <w:p w14:paraId="6E343338" w14:textId="2EDBC5B2" w:rsidR="00D665AE" w:rsidRDefault="00DB700C" w:rsidP="00D665AE">
      <w:r>
        <w:tab/>
        <w:t xml:space="preserve">Uporedni rezultat rada sva tri leksikona prikazan je na slici </w:t>
      </w:r>
      <w:r w:rsidR="00FD6958">
        <w:t>9</w:t>
      </w:r>
      <w:r>
        <w:t>.</w:t>
      </w:r>
      <w:r w:rsidR="005C21B6">
        <w:t xml:space="preserve"> U svrhe poređenja, izvršeno je zaokruživanje vrednosti svih leksikona na -1, 0 i 1.</w:t>
      </w:r>
      <w:r>
        <w:t xml:space="preserve"> Sa slike se može uočiti da VADER i AFINN daju približne rezultate </w:t>
      </w:r>
      <w:r w:rsidR="005C21B6">
        <w:t>od 63% i 64%, dok je TextBlob neznatno lošiji sa 59%.</w:t>
      </w:r>
    </w:p>
    <w:p w14:paraId="3A48D56F" w14:textId="0C61511B" w:rsidR="008C3150" w:rsidRDefault="008C3150" w:rsidP="008C3150">
      <w:pPr>
        <w:jc w:val="center"/>
      </w:pPr>
      <w:r>
        <w:rPr>
          <w:noProof/>
        </w:rPr>
        <w:drawing>
          <wp:inline distT="0" distB="0" distL="0" distR="0" wp14:anchorId="62DE65B2" wp14:editId="0D4E3559">
            <wp:extent cx="1533739" cy="1152686"/>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1533739" cy="1152686"/>
                    </a:xfrm>
                    <a:prstGeom prst="rect">
                      <a:avLst/>
                    </a:prstGeom>
                  </pic:spPr>
                </pic:pic>
              </a:graphicData>
            </a:graphic>
          </wp:inline>
        </w:drawing>
      </w:r>
    </w:p>
    <w:p w14:paraId="0C712E03" w14:textId="5895CD1E" w:rsidR="008C3150" w:rsidRDefault="008C3150" w:rsidP="008C3150">
      <w:pPr>
        <w:jc w:val="center"/>
        <w:rPr>
          <w:sz w:val="20"/>
          <w:szCs w:val="20"/>
        </w:rPr>
      </w:pPr>
      <w:r w:rsidRPr="008C3150">
        <w:rPr>
          <w:sz w:val="20"/>
          <w:szCs w:val="20"/>
        </w:rPr>
        <w:t xml:space="preserve">Slika </w:t>
      </w:r>
      <w:r w:rsidR="00FD6958">
        <w:rPr>
          <w:sz w:val="20"/>
          <w:szCs w:val="20"/>
        </w:rPr>
        <w:t>9</w:t>
      </w:r>
      <w:r w:rsidRPr="008C3150">
        <w:rPr>
          <w:sz w:val="20"/>
          <w:szCs w:val="20"/>
        </w:rPr>
        <w:t>. Uporedni prikaz rezultata rada leksikona</w:t>
      </w:r>
    </w:p>
    <w:p w14:paraId="5D6888D8" w14:textId="69A55288" w:rsidR="008C3150" w:rsidRDefault="002D160F" w:rsidP="008C3150">
      <w:pPr>
        <w:pStyle w:val="Heading2"/>
      </w:pPr>
      <w:bookmarkStart w:id="10" w:name="_Toc113627953"/>
      <w:r>
        <w:lastRenderedPageBreak/>
        <w:t>Predviđanje polariteta</w:t>
      </w:r>
      <w:r w:rsidR="008C3150">
        <w:t xml:space="preserve"> mašinskim učenjem</w:t>
      </w:r>
      <w:bookmarkEnd w:id="10"/>
    </w:p>
    <w:p w14:paraId="22CDE6DE" w14:textId="501E9303" w:rsidR="008C3150" w:rsidRDefault="008C3150" w:rsidP="008C3150"/>
    <w:p w14:paraId="3FFAB50E" w14:textId="0687D48A" w:rsidR="008C3150" w:rsidRDefault="00485E71" w:rsidP="008C3150">
      <w:r>
        <w:tab/>
        <w:t>Mašinsko i duboko učenje predstavlja budućnost razvoja analize sentimenata. Veliki broj tehnika se sa lakoćom može primeniti na klasifikaciju polariteta jer predstavlja vid nadgledanog učenja. Međutim, rad algoritama mašinskog učenja zasniva se na pojedinačnim tokenima, tako da je tekst potrebno dodatno preprocesirati. Upotrebljeno je više različitih tokenajzera (</w:t>
      </w:r>
      <w:r w:rsidR="00A2312F">
        <w:t xml:space="preserve">algoritmi koji rastavljaju rečenice na sastavne delove – tokene), od kojih su neki samostalni, dok drugi dolaze u okviru NLTK biblioteke. Na slici </w:t>
      </w:r>
      <w:r w:rsidR="001932FE">
        <w:t>10</w:t>
      </w:r>
      <w:r w:rsidR="00A2312F">
        <w:t xml:space="preserve"> dat je uporedni prikaz rezultata 5 algoritama.</w:t>
      </w:r>
    </w:p>
    <w:p w14:paraId="2F2CB5B6" w14:textId="158155DC" w:rsidR="00A2312F" w:rsidRDefault="00A2312F" w:rsidP="008C3150">
      <w:r>
        <w:rPr>
          <w:noProof/>
        </w:rPr>
        <w:drawing>
          <wp:inline distT="0" distB="0" distL="0" distR="0" wp14:anchorId="14EFAEE3" wp14:editId="46FDE685">
            <wp:extent cx="5943600" cy="2273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273300"/>
                    </a:xfrm>
                    <a:prstGeom prst="rect">
                      <a:avLst/>
                    </a:prstGeom>
                  </pic:spPr>
                </pic:pic>
              </a:graphicData>
            </a:graphic>
          </wp:inline>
        </w:drawing>
      </w:r>
    </w:p>
    <w:p w14:paraId="1DC78EB9" w14:textId="024A32D7" w:rsidR="00A2312F" w:rsidRDefault="00A2312F" w:rsidP="00A2312F">
      <w:pPr>
        <w:jc w:val="center"/>
        <w:rPr>
          <w:sz w:val="20"/>
          <w:szCs w:val="20"/>
        </w:rPr>
      </w:pPr>
      <w:r w:rsidRPr="00A2312F">
        <w:rPr>
          <w:sz w:val="20"/>
          <w:szCs w:val="20"/>
        </w:rPr>
        <w:t xml:space="preserve">Slika </w:t>
      </w:r>
      <w:r w:rsidR="001932FE">
        <w:rPr>
          <w:sz w:val="20"/>
          <w:szCs w:val="20"/>
        </w:rPr>
        <w:t>10</w:t>
      </w:r>
      <w:r w:rsidRPr="00A2312F">
        <w:rPr>
          <w:sz w:val="20"/>
          <w:szCs w:val="20"/>
        </w:rPr>
        <w:t>. Uporedni prikaz rezultata tokenajzera.</w:t>
      </w:r>
    </w:p>
    <w:p w14:paraId="45B04A1E" w14:textId="171845FB" w:rsidR="00A2312F" w:rsidRDefault="00A2312F" w:rsidP="00A2312F"/>
    <w:p w14:paraId="194162F0" w14:textId="2578CFD9" w:rsidR="00A2312F" w:rsidRDefault="00A2312F" w:rsidP="00A2312F">
      <w:r>
        <w:tab/>
        <w:t>Na osnovu nekoliko proizvoljnih kriterijuma autora (obrada linkova, znakova interpunkcije, produženih reči, emotikona, itd.)</w:t>
      </w:r>
      <w:r w:rsidR="007E7CFA">
        <w:t>,</w:t>
      </w:r>
      <w:r>
        <w:t xml:space="preserve"> izvršeno je rangiranje po kvalitetu i odabran najbolji za korišćenje u daljem toku rada:</w:t>
      </w:r>
    </w:p>
    <w:p w14:paraId="46E86E18" w14:textId="7F186926" w:rsidR="00A2312F" w:rsidRDefault="00A2312F" w:rsidP="00A2312F">
      <w:pPr>
        <w:pStyle w:val="ListParagraph"/>
        <w:numPr>
          <w:ilvl w:val="0"/>
          <w:numId w:val="8"/>
        </w:numPr>
      </w:pPr>
      <w:r w:rsidRPr="00A2312F">
        <w:rPr>
          <w:b/>
          <w:bCs/>
        </w:rPr>
        <w:t>Tweet Tokenizer</w:t>
      </w:r>
      <w:r>
        <w:t xml:space="preserve"> (NLTK)</w:t>
      </w:r>
    </w:p>
    <w:p w14:paraId="2479AB1B" w14:textId="3E2E4D4A" w:rsidR="00A2312F" w:rsidRDefault="00A2312F" w:rsidP="00A2312F">
      <w:pPr>
        <w:pStyle w:val="ListParagraph"/>
        <w:numPr>
          <w:ilvl w:val="0"/>
          <w:numId w:val="8"/>
        </w:numPr>
      </w:pPr>
      <w:r>
        <w:t>Twokenize</w:t>
      </w:r>
    </w:p>
    <w:p w14:paraId="1157DA5D" w14:textId="717B4B43" w:rsidR="00A2312F" w:rsidRDefault="00A2312F" w:rsidP="00A2312F">
      <w:pPr>
        <w:pStyle w:val="ListParagraph"/>
        <w:numPr>
          <w:ilvl w:val="0"/>
          <w:numId w:val="8"/>
        </w:numPr>
      </w:pPr>
      <w:r>
        <w:t>Casual Tokenize (NLTK)</w:t>
      </w:r>
    </w:p>
    <w:p w14:paraId="220348B8" w14:textId="0C61EDF3" w:rsidR="00A2312F" w:rsidRDefault="00A2312F" w:rsidP="00A2312F">
      <w:pPr>
        <w:pStyle w:val="ListParagraph"/>
        <w:numPr>
          <w:ilvl w:val="0"/>
          <w:numId w:val="8"/>
        </w:numPr>
      </w:pPr>
      <w:r>
        <w:t>Word Tokenize (NLTK)</w:t>
      </w:r>
    </w:p>
    <w:p w14:paraId="23F23E8C" w14:textId="0117DDA7" w:rsidR="00A2312F" w:rsidRDefault="00A2312F" w:rsidP="00A2312F">
      <w:pPr>
        <w:pStyle w:val="ListParagraph"/>
        <w:numPr>
          <w:ilvl w:val="0"/>
          <w:numId w:val="8"/>
        </w:numPr>
      </w:pPr>
      <w:r>
        <w:t>Twikenizer</w:t>
      </w:r>
    </w:p>
    <w:p w14:paraId="0B9EFECD" w14:textId="7CB4B87D" w:rsidR="00A2312F" w:rsidRDefault="00A2312F" w:rsidP="00A2312F">
      <w:pPr>
        <w:ind w:left="360"/>
      </w:pPr>
    </w:p>
    <w:p w14:paraId="3C168647" w14:textId="3CE6E7FF" w:rsidR="00443C56" w:rsidRDefault="00443C56" w:rsidP="00443C56">
      <w:pPr>
        <w:ind w:firstLine="720"/>
      </w:pPr>
      <w:r>
        <w:t>Sledeći korak u obradi sastoji se u prečišćavanju šuma u tokenima i pokušaju standardizacije. Idući redom, izvršene su sledeće izmene:</w:t>
      </w:r>
    </w:p>
    <w:p w14:paraId="015EE6A6" w14:textId="0C599582" w:rsidR="00443C56" w:rsidRDefault="00443C56" w:rsidP="00443C56">
      <w:pPr>
        <w:pStyle w:val="ListParagraph"/>
        <w:numPr>
          <w:ilvl w:val="0"/>
          <w:numId w:val="9"/>
        </w:numPr>
      </w:pPr>
      <w:r>
        <w:t>Postavljanje svih slova na mala i uklanjanje znakova interpunkcije;</w:t>
      </w:r>
    </w:p>
    <w:p w14:paraId="66CFB8C1" w14:textId="137793F1" w:rsidR="00443C56" w:rsidRDefault="00443C56" w:rsidP="00443C56">
      <w:pPr>
        <w:pStyle w:val="ListParagraph"/>
        <w:numPr>
          <w:ilvl w:val="0"/>
          <w:numId w:val="9"/>
        </w:numPr>
      </w:pPr>
      <w:r>
        <w:t>Uklanjanje reči koje sadrže tačku u sebi (čime se uklanjanju URL adrese) ili počinju znakovima „</w:t>
      </w:r>
      <w:r w:rsidRPr="00443C56">
        <w:t>@</w:t>
      </w:r>
      <w:r>
        <w:t>“</w:t>
      </w:r>
      <w:r w:rsidRPr="00443C56">
        <w:t xml:space="preserve">, </w:t>
      </w:r>
      <w:r>
        <w:t>„</w:t>
      </w:r>
      <w:r w:rsidRPr="00443C56">
        <w:t>#</w:t>
      </w:r>
      <w:r>
        <w:t>“</w:t>
      </w:r>
      <w:r w:rsidRPr="00443C56">
        <w:t xml:space="preserve">, </w:t>
      </w:r>
      <w:r>
        <w:t>„</w:t>
      </w:r>
      <w:r w:rsidRPr="00443C56">
        <w:t>_</w:t>
      </w:r>
      <w:r>
        <w:t>“;</w:t>
      </w:r>
    </w:p>
    <w:p w14:paraId="6D7337F3" w14:textId="5116DC12" w:rsidR="00443C56" w:rsidRDefault="00443C56" w:rsidP="00443C56">
      <w:pPr>
        <w:pStyle w:val="ListParagraph"/>
        <w:numPr>
          <w:ilvl w:val="0"/>
          <w:numId w:val="9"/>
        </w:numPr>
      </w:pPr>
      <w:r>
        <w:lastRenderedPageBreak/>
        <w:t>Uklanjanje brojeva iz reči</w:t>
      </w:r>
      <w:r w:rsidR="007E7CFA">
        <w:t>;</w:t>
      </w:r>
    </w:p>
    <w:p w14:paraId="40A2B9D8" w14:textId="11409C1D" w:rsidR="00443C56" w:rsidRDefault="00443C56" w:rsidP="00443C56">
      <w:pPr>
        <w:pStyle w:val="ListParagraph"/>
        <w:numPr>
          <w:ilvl w:val="0"/>
          <w:numId w:val="9"/>
        </w:numPr>
      </w:pPr>
      <w:r>
        <w:t xml:space="preserve">Uklanjanje ponovljenih karaktera iz reči, uz proveru za validnost reči za 1, 2 ili 3 ponovljena karaktera. Reči van rečnika koje su često u upotrebi („wanna“, „gonna“, „lemme“, itd.) svedene su na </w:t>
      </w:r>
      <w:r w:rsidR="00D60014">
        <w:t xml:space="preserve">jedan ponovljen karakter, ali to ne utiče negativno na rad klasifikacije (nebitno je </w:t>
      </w:r>
      <w:r w:rsidR="00CB188A">
        <w:t>broj</w:t>
      </w:r>
      <w:r w:rsidR="00D60014">
        <w:t xml:space="preserve"> slova ima ukoliko je isti token);</w:t>
      </w:r>
    </w:p>
    <w:p w14:paraId="7F989899" w14:textId="5D1509A3" w:rsidR="00D60014" w:rsidRDefault="00D60014" w:rsidP="00443C56">
      <w:pPr>
        <w:pStyle w:val="ListParagraph"/>
        <w:numPr>
          <w:ilvl w:val="0"/>
          <w:numId w:val="9"/>
        </w:numPr>
      </w:pPr>
      <w:r>
        <w:t>Lematizacija reči, odnosno vraćanje reči na osnovni oblik. Za razliku od prethodnih koraka gde su izmene vršene na nivou reči, lematizacija se vrši na nivou skupa tokena zbog toga što je kontekst rečenice bitan za pravilno označavanje dela govora (</w:t>
      </w:r>
      <w:r w:rsidR="00142370">
        <w:t xml:space="preserve">eng. </w:t>
      </w:r>
      <w:r w:rsidR="00142370" w:rsidRPr="00142370">
        <w:rPr>
          <w:i/>
          <w:iCs/>
        </w:rPr>
        <w:t>„Part Of Speech“</w:t>
      </w:r>
      <w:r w:rsidR="00142370">
        <w:t xml:space="preserve"> - POS</w:t>
      </w:r>
      <w:r>
        <w:t>);</w:t>
      </w:r>
    </w:p>
    <w:p w14:paraId="7087E825" w14:textId="0DD77CCC" w:rsidR="00D60014" w:rsidRDefault="00D60014" w:rsidP="00443C56">
      <w:pPr>
        <w:pStyle w:val="ListParagraph"/>
        <w:numPr>
          <w:ilvl w:val="0"/>
          <w:numId w:val="9"/>
        </w:numPr>
      </w:pPr>
      <w:r>
        <w:t xml:space="preserve">Podela reči koje sadrže apostrof </w:t>
      </w:r>
      <w:r w:rsidRPr="00D60014">
        <w:t>'</w:t>
      </w:r>
      <w:r>
        <w:t xml:space="preserve"> i uklanjanje drugog dela koji se sastoji od jednog ili dva slova (u najvećem broju slučajeva);</w:t>
      </w:r>
    </w:p>
    <w:p w14:paraId="1EDB4FB7" w14:textId="3902D6ED" w:rsidR="00D60014" w:rsidRDefault="00DE175E" w:rsidP="00443C56">
      <w:pPr>
        <w:pStyle w:val="ListParagraph"/>
        <w:numPr>
          <w:ilvl w:val="0"/>
          <w:numId w:val="9"/>
        </w:numPr>
      </w:pPr>
      <w:r>
        <w:t>Uklanjanje reči koje su kraće od 3 slova (ne nose veliko značenje) ili previše dugih reči (upotrebljen je broj od 45 prema najdužoj reči u velikim rečnicima). Izostavljena je reč „no“ zbog negacije</w:t>
      </w:r>
      <w:r w:rsidR="00D65440">
        <w:t>;</w:t>
      </w:r>
    </w:p>
    <w:p w14:paraId="3174C80B" w14:textId="765B529F" w:rsidR="00DE175E" w:rsidRDefault="00DE175E" w:rsidP="00443C56">
      <w:pPr>
        <w:pStyle w:val="ListParagraph"/>
        <w:numPr>
          <w:ilvl w:val="0"/>
          <w:numId w:val="9"/>
        </w:numPr>
      </w:pPr>
      <w:r>
        <w:t>Uklanjanje „stop“ reči iz tokena (reči koje ne nose značenje same po sebi, već dopunjuju rečenicu) kao i token „...“ koji je zaostao posle uklanjanja interpunkcija.</w:t>
      </w:r>
    </w:p>
    <w:p w14:paraId="6F5CFD4A" w14:textId="5D6DFAB0" w:rsidR="00DE175E" w:rsidRDefault="00DE175E" w:rsidP="00DE175E">
      <w:pPr>
        <w:pStyle w:val="ListParagraph"/>
        <w:ind w:left="1440"/>
      </w:pPr>
    </w:p>
    <w:p w14:paraId="41A217DC" w14:textId="3B268558" w:rsidR="006A571E" w:rsidRDefault="00DE175E" w:rsidP="006A571E">
      <w:pPr>
        <w:ind w:firstLine="720"/>
      </w:pPr>
      <w:r>
        <w:t>Lista dopunskih reči iz NLTK biblioteke sadrži veliki broj negacija koje su uklonjene iz liste</w:t>
      </w:r>
      <w:r w:rsidR="00E75BC4">
        <w:t xml:space="preserve"> tokena</w:t>
      </w:r>
      <w:r>
        <w:t xml:space="preserve">. </w:t>
      </w:r>
      <w:r w:rsidR="006A571E">
        <w:t>To bi moglo predstavljati problem, tako da je i</w:t>
      </w:r>
      <w:r>
        <w:t xml:space="preserve">zvršeno testiranje van okvira rada nad algoritmom koji je dao najbolje rezultate pri klasifikaciji kako bi se utvrdio uticaj negativnih dopunskih reči na </w:t>
      </w:r>
      <w:r w:rsidR="006A571E">
        <w:t>rezultat. Došlo je do poboljšanja, međutim poboljšanje je bilo minimalno na trećoj decimali (max. 0.5% poboljšanje), tako da je nastavljen rad bez dopunskih reči.</w:t>
      </w:r>
    </w:p>
    <w:p w14:paraId="215EDB01" w14:textId="021F7F9B" w:rsidR="006A571E" w:rsidRDefault="006A571E" w:rsidP="006A571E">
      <w:pPr>
        <w:ind w:firstLine="720"/>
      </w:pPr>
      <w:r>
        <w:t>Na slici 1</w:t>
      </w:r>
      <w:r w:rsidR="009F3C6F">
        <w:t>1</w:t>
      </w:r>
      <w:r>
        <w:t xml:space="preserve"> može se videti rezultat obrade tokena, kao i uporedno stanje pre</w:t>
      </w:r>
      <w:r w:rsidR="006650C5">
        <w:t xml:space="preserve"> obrade</w:t>
      </w:r>
      <w:r>
        <w:t>.</w:t>
      </w:r>
    </w:p>
    <w:p w14:paraId="285DAF6F" w14:textId="24878193" w:rsidR="006A571E" w:rsidRDefault="006A571E" w:rsidP="006A571E">
      <w:r>
        <w:rPr>
          <w:noProof/>
        </w:rPr>
        <w:drawing>
          <wp:inline distT="0" distB="0" distL="0" distR="0" wp14:anchorId="17D8B494" wp14:editId="490A2057">
            <wp:extent cx="5943600" cy="1830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5943600" cy="1830705"/>
                    </a:xfrm>
                    <a:prstGeom prst="rect">
                      <a:avLst/>
                    </a:prstGeom>
                  </pic:spPr>
                </pic:pic>
              </a:graphicData>
            </a:graphic>
          </wp:inline>
        </w:drawing>
      </w:r>
    </w:p>
    <w:p w14:paraId="7D82A151" w14:textId="6B63D297" w:rsidR="006A571E" w:rsidRDefault="006A571E" w:rsidP="006A571E">
      <w:pPr>
        <w:jc w:val="center"/>
        <w:rPr>
          <w:sz w:val="20"/>
          <w:szCs w:val="20"/>
        </w:rPr>
      </w:pPr>
      <w:r w:rsidRPr="005D5D0D">
        <w:rPr>
          <w:sz w:val="20"/>
          <w:szCs w:val="20"/>
        </w:rPr>
        <w:t>Slika 1</w:t>
      </w:r>
      <w:r w:rsidR="009F3C6F">
        <w:rPr>
          <w:sz w:val="20"/>
          <w:szCs w:val="20"/>
        </w:rPr>
        <w:t>1</w:t>
      </w:r>
      <w:r w:rsidRPr="005D5D0D">
        <w:rPr>
          <w:sz w:val="20"/>
          <w:szCs w:val="20"/>
        </w:rPr>
        <w:t>. Rezultat procesiranja tokena</w:t>
      </w:r>
    </w:p>
    <w:p w14:paraId="40676B94" w14:textId="3F8DB8FC" w:rsidR="00396664" w:rsidRDefault="00396664" w:rsidP="00396664"/>
    <w:p w14:paraId="3AFE65CD" w14:textId="091CF793" w:rsidR="00396664" w:rsidRDefault="00396664" w:rsidP="00396664">
      <w:r>
        <w:tab/>
        <w:t>Iako nepotrebno za dalji rad klasifikacije polariteta, izvršeno je izračunavanje frekventne distribucije reči, tj. koliko se određena reč ponavlja u tekstu. Rezultat najkorišćenijih reči dat je na slici 1</w:t>
      </w:r>
      <w:r w:rsidR="00AD1737">
        <w:t>2</w:t>
      </w:r>
      <w:r>
        <w:t>.</w:t>
      </w:r>
    </w:p>
    <w:p w14:paraId="179723CA" w14:textId="2458C0F9" w:rsidR="00396664" w:rsidRPr="004C4D00" w:rsidRDefault="00396664" w:rsidP="00396664">
      <w:pPr>
        <w:jc w:val="center"/>
        <w:rPr>
          <w:sz w:val="20"/>
          <w:szCs w:val="20"/>
        </w:rPr>
      </w:pPr>
      <w:r w:rsidRPr="004C4D00">
        <w:rPr>
          <w:noProof/>
          <w:sz w:val="20"/>
          <w:szCs w:val="20"/>
        </w:rPr>
        <w:lastRenderedPageBreak/>
        <w:drawing>
          <wp:inline distT="0" distB="0" distL="0" distR="0" wp14:anchorId="5BE92770" wp14:editId="2B0971A0">
            <wp:extent cx="1257475" cy="412490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1257475" cy="4124901"/>
                    </a:xfrm>
                    <a:prstGeom prst="rect">
                      <a:avLst/>
                    </a:prstGeom>
                  </pic:spPr>
                </pic:pic>
              </a:graphicData>
            </a:graphic>
          </wp:inline>
        </w:drawing>
      </w:r>
    </w:p>
    <w:p w14:paraId="7BEFCC9F" w14:textId="72A35D58" w:rsidR="00396664" w:rsidRPr="004C4D00" w:rsidRDefault="00396664" w:rsidP="00396664">
      <w:pPr>
        <w:jc w:val="center"/>
        <w:rPr>
          <w:sz w:val="20"/>
          <w:szCs w:val="20"/>
        </w:rPr>
      </w:pPr>
      <w:r w:rsidRPr="004C4D00">
        <w:rPr>
          <w:sz w:val="20"/>
          <w:szCs w:val="20"/>
        </w:rPr>
        <w:t>Slika 1</w:t>
      </w:r>
      <w:r w:rsidR="00AD1737">
        <w:rPr>
          <w:sz w:val="20"/>
          <w:szCs w:val="20"/>
        </w:rPr>
        <w:t>2</w:t>
      </w:r>
      <w:r w:rsidRPr="004C4D00">
        <w:rPr>
          <w:sz w:val="20"/>
          <w:szCs w:val="20"/>
        </w:rPr>
        <w:t>. Najkorišćenije reči u setu podataka po broju ponavljivanja</w:t>
      </w:r>
    </w:p>
    <w:p w14:paraId="327CA826" w14:textId="734B80C2" w:rsidR="008D35FC" w:rsidRDefault="008D35FC" w:rsidP="00396664">
      <w:pPr>
        <w:jc w:val="center"/>
      </w:pPr>
    </w:p>
    <w:p w14:paraId="54326AE1" w14:textId="5C1CB4A3" w:rsidR="00925599" w:rsidRDefault="008D35FC" w:rsidP="008D35FC">
      <w:r>
        <w:tab/>
        <w:t>Sledeći korak jeste pretvaranje reči (tokena) u oblik koji je razumljiv algoritmima mašinskog učenja. Korišćene su dve tehnike</w:t>
      </w:r>
      <w:r w:rsidRPr="00925599">
        <w:rPr>
          <w:b/>
          <w:bCs/>
        </w:rPr>
        <w:t>: „Bag of Words“</w:t>
      </w:r>
      <w:r>
        <w:t xml:space="preserve"> (BoW) i </w:t>
      </w:r>
      <w:r w:rsidRPr="00925599">
        <w:rPr>
          <w:b/>
          <w:bCs/>
        </w:rPr>
        <w:t>„Term Frequency</w:t>
      </w:r>
      <w:r w:rsidR="008712F5">
        <w:rPr>
          <w:b/>
          <w:bCs/>
        </w:rPr>
        <w:t>-</w:t>
      </w:r>
      <w:r w:rsidRPr="00925599">
        <w:rPr>
          <w:b/>
          <w:bCs/>
        </w:rPr>
        <w:t>Inverse Document Frequency“</w:t>
      </w:r>
      <w:r>
        <w:t xml:space="preserve"> (TfIdf)</w:t>
      </w:r>
      <w:r w:rsidR="00925599">
        <w:t xml:space="preserve">. BoW tehnikom se kreira rasuta matrica koja sadrži 1 na mestu postojanja reči u određenom postu, dok TfIdf kreira rasutu matricu koja sadrži frekvenciju reči određene formulom. Vrednost je veća ukoliko se reč javlja češće u postu (važna reč za post), a istovremeno se smanjuje ukoliko se javlja </w:t>
      </w:r>
      <w:r w:rsidR="009F7777">
        <w:t>u</w:t>
      </w:r>
      <w:r w:rsidR="00925599">
        <w:t xml:space="preserve"> većem broju </w:t>
      </w:r>
      <w:r w:rsidR="009F7777">
        <w:t>postova</w:t>
      </w:r>
      <w:r w:rsidR="00925599">
        <w:t xml:space="preserve"> (generalno manja važnost reči). Obe matrice su dopunjene nulama kako bi bile upotrebljive. TfIdf reprezentacija sadrži i ngrame (skupove reči) od 2 i 3 reči</w:t>
      </w:r>
      <w:r w:rsidR="00C12244">
        <w:t xml:space="preserve"> (koji se pojavljuju najmanje dva puta)</w:t>
      </w:r>
      <w:r w:rsidR="00925599">
        <w:t>, kako bi se poboljšao rezultat, ali ne sadrži reči koje se pojavljuju jednom. Tehniku ngrama kod BoW reprezentacije (novonastala „Bag of Ngrams“ – BoN</w:t>
      </w:r>
      <w:r w:rsidR="00150204">
        <w:t xml:space="preserve"> reprezentacija</w:t>
      </w:r>
      <w:r w:rsidR="00925599">
        <w:t>)</w:t>
      </w:r>
      <w:r w:rsidR="003169C0">
        <w:t xml:space="preserve"> nije bilo moguće primeniti zbog ograničenosti sistemskih resursa. Na slici 1</w:t>
      </w:r>
      <w:r w:rsidR="001C0937">
        <w:t>3</w:t>
      </w:r>
      <w:r w:rsidR="003169C0">
        <w:t xml:space="preserve"> dat je primer izgleda rečnika BoW reprezentacije koji sadrži par reč i broj (jednoznačno reprezentuje reč), dok je na slici 1</w:t>
      </w:r>
      <w:r w:rsidR="001C0937">
        <w:t>4</w:t>
      </w:r>
      <w:r w:rsidR="003169C0">
        <w:t xml:space="preserve"> dat primer izgleda TfIdf rečnika koji sadrži par reč i broj (</w:t>
      </w:r>
      <w:r w:rsidR="001C0937">
        <w:t>fekvencija</w:t>
      </w:r>
      <w:r w:rsidR="003169C0">
        <w:t xml:space="preserve"> dobije</w:t>
      </w:r>
      <w:r w:rsidR="00461803">
        <w:t>na</w:t>
      </w:r>
      <w:r w:rsidR="003169C0">
        <w:t xml:space="preserve"> formulom). Broj reči u okviru BoW rečnika iznosi 17964, dok broj reči i ngrama u okviru TfIdf rečnika iznosi </w:t>
      </w:r>
      <w:r w:rsidR="00C12244">
        <w:t>23658.</w:t>
      </w:r>
    </w:p>
    <w:p w14:paraId="01514FE7" w14:textId="624D365D" w:rsidR="000074A4" w:rsidRDefault="000074A4" w:rsidP="000074A4">
      <w:pPr>
        <w:jc w:val="center"/>
      </w:pPr>
      <w:r>
        <w:rPr>
          <w:noProof/>
        </w:rPr>
        <w:lastRenderedPageBreak/>
        <w:drawing>
          <wp:inline distT="0" distB="0" distL="0" distR="0" wp14:anchorId="32D6443D" wp14:editId="5B04CD84">
            <wp:extent cx="3705742" cy="207674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3705742" cy="2076740"/>
                    </a:xfrm>
                    <a:prstGeom prst="rect">
                      <a:avLst/>
                    </a:prstGeom>
                  </pic:spPr>
                </pic:pic>
              </a:graphicData>
            </a:graphic>
          </wp:inline>
        </w:drawing>
      </w:r>
    </w:p>
    <w:p w14:paraId="472B7FD3" w14:textId="72416697" w:rsidR="000074A4" w:rsidRPr="00DF6F70" w:rsidRDefault="000074A4" w:rsidP="000074A4">
      <w:pPr>
        <w:jc w:val="center"/>
        <w:rPr>
          <w:sz w:val="20"/>
          <w:szCs w:val="20"/>
        </w:rPr>
      </w:pPr>
      <w:r w:rsidRPr="00DF6F70">
        <w:rPr>
          <w:sz w:val="20"/>
          <w:szCs w:val="20"/>
        </w:rPr>
        <w:t>Slika 1</w:t>
      </w:r>
      <w:r w:rsidR="00F85A57">
        <w:rPr>
          <w:sz w:val="20"/>
          <w:szCs w:val="20"/>
        </w:rPr>
        <w:t>3</w:t>
      </w:r>
      <w:r w:rsidRPr="00DF6F70">
        <w:rPr>
          <w:sz w:val="20"/>
          <w:szCs w:val="20"/>
        </w:rPr>
        <w:t>. Primer BoW rečnika</w:t>
      </w:r>
    </w:p>
    <w:p w14:paraId="4B9D5714" w14:textId="6E2282DD" w:rsidR="000074A4" w:rsidRDefault="000074A4" w:rsidP="000074A4">
      <w:pPr>
        <w:jc w:val="center"/>
      </w:pPr>
    </w:p>
    <w:p w14:paraId="3D034801" w14:textId="20A127E2" w:rsidR="000074A4" w:rsidRDefault="000074A4" w:rsidP="000074A4">
      <w:pPr>
        <w:jc w:val="center"/>
      </w:pPr>
      <w:r>
        <w:rPr>
          <w:noProof/>
        </w:rPr>
        <w:drawing>
          <wp:inline distT="0" distB="0" distL="0" distR="0" wp14:anchorId="08181B54" wp14:editId="708E5D60">
            <wp:extent cx="4601217" cy="2067213"/>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extLst>
                        <a:ext uri="{28A0092B-C50C-407E-A947-70E740481C1C}">
                          <a14:useLocalDpi xmlns:a14="http://schemas.microsoft.com/office/drawing/2010/main" val="0"/>
                        </a:ext>
                      </a:extLst>
                    </a:blip>
                    <a:stretch>
                      <a:fillRect/>
                    </a:stretch>
                  </pic:blipFill>
                  <pic:spPr>
                    <a:xfrm>
                      <a:off x="0" y="0"/>
                      <a:ext cx="4601217" cy="2067213"/>
                    </a:xfrm>
                    <a:prstGeom prst="rect">
                      <a:avLst/>
                    </a:prstGeom>
                  </pic:spPr>
                </pic:pic>
              </a:graphicData>
            </a:graphic>
          </wp:inline>
        </w:drawing>
      </w:r>
    </w:p>
    <w:p w14:paraId="6183D441" w14:textId="56827BBB" w:rsidR="000074A4" w:rsidRDefault="000074A4" w:rsidP="000074A4">
      <w:pPr>
        <w:jc w:val="center"/>
        <w:rPr>
          <w:sz w:val="20"/>
          <w:szCs w:val="20"/>
        </w:rPr>
      </w:pPr>
      <w:r w:rsidRPr="00DF6F70">
        <w:rPr>
          <w:sz w:val="20"/>
          <w:szCs w:val="20"/>
        </w:rPr>
        <w:t>Slika 1</w:t>
      </w:r>
      <w:r w:rsidR="00F85A57">
        <w:rPr>
          <w:sz w:val="20"/>
          <w:szCs w:val="20"/>
        </w:rPr>
        <w:t>4</w:t>
      </w:r>
      <w:r w:rsidRPr="00DF6F70">
        <w:rPr>
          <w:sz w:val="20"/>
          <w:szCs w:val="20"/>
        </w:rPr>
        <w:t>. Primer TfIdf rečnika</w:t>
      </w:r>
    </w:p>
    <w:p w14:paraId="073B3284" w14:textId="4CEFA4F8" w:rsidR="004C4D00" w:rsidRDefault="004C4D00" w:rsidP="004C4D00"/>
    <w:p w14:paraId="20989D2E" w14:textId="03456A02" w:rsidR="004C4D00" w:rsidRDefault="004C4D00" w:rsidP="004C4D00">
      <w:r>
        <w:tab/>
        <w:t xml:space="preserve">Kreiranjem brojčanih reprezentacija, ostvareni su uslovi za korišćenje algoritama mašinskog učenja. </w:t>
      </w:r>
      <w:r w:rsidR="00BF40DE">
        <w:t xml:space="preserve">Za potrebe rada mašinskog učenja upotrebljena je biblioteka SKLearn. </w:t>
      </w:r>
      <w:r>
        <w:t xml:space="preserve">Na samom početku, izvršeno je predviđanje </w:t>
      </w:r>
      <w:r w:rsidR="00E72AA9">
        <w:t xml:space="preserve">lažnim/maketa (eng. </w:t>
      </w:r>
      <w:r w:rsidR="00E72AA9" w:rsidRPr="00E72AA9">
        <w:rPr>
          <w:i/>
          <w:iCs/>
        </w:rPr>
        <w:t>„Dummy“</w:t>
      </w:r>
      <w:r w:rsidR="00E72AA9">
        <w:t xml:space="preserve">) klasifikatorom koji nasumično dodeljuje klase. </w:t>
      </w:r>
      <w:r w:rsidR="00D10448">
        <w:t xml:space="preserve">Podaci su pre početka rada podeljeni u odnosu 80% prema 20%, na trening i test podatke. </w:t>
      </w:r>
      <w:r w:rsidR="00E72AA9">
        <w:t>Rezultat je približno broj 1 podeljen brojem klasa, dok na rezultat utiče i broj pripadnika određene klase. Kako u konkretnom slučaju postoje tri klase, preciznost je u okviru očekivanih 33%, što je prikazano na slici 1</w:t>
      </w:r>
      <w:r w:rsidR="00DA1C53">
        <w:t>5</w:t>
      </w:r>
      <w:r w:rsidR="00E72AA9">
        <w:t>. Rezultat je korišćen u svrhe poređenja sa ostalim algoritmima.</w:t>
      </w:r>
    </w:p>
    <w:p w14:paraId="0C1B2646" w14:textId="39C1E33A" w:rsidR="00E72AA9" w:rsidRDefault="00E72AA9" w:rsidP="00E72AA9">
      <w:pPr>
        <w:jc w:val="center"/>
      </w:pPr>
      <w:r>
        <w:rPr>
          <w:noProof/>
        </w:rPr>
        <w:drawing>
          <wp:inline distT="0" distB="0" distL="0" distR="0" wp14:anchorId="0B10894A" wp14:editId="547AF450">
            <wp:extent cx="2638793" cy="409632"/>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2638793" cy="409632"/>
                    </a:xfrm>
                    <a:prstGeom prst="rect">
                      <a:avLst/>
                    </a:prstGeom>
                  </pic:spPr>
                </pic:pic>
              </a:graphicData>
            </a:graphic>
          </wp:inline>
        </w:drawing>
      </w:r>
    </w:p>
    <w:p w14:paraId="5E36F4A5" w14:textId="41A44CAE" w:rsidR="00E72AA9" w:rsidRDefault="00E72AA9" w:rsidP="00E72AA9">
      <w:pPr>
        <w:jc w:val="center"/>
        <w:rPr>
          <w:sz w:val="20"/>
          <w:szCs w:val="20"/>
        </w:rPr>
      </w:pPr>
      <w:r w:rsidRPr="00E72AA9">
        <w:rPr>
          <w:sz w:val="20"/>
          <w:szCs w:val="20"/>
        </w:rPr>
        <w:t>Slika 1</w:t>
      </w:r>
      <w:r w:rsidR="00DA1C53">
        <w:rPr>
          <w:sz w:val="20"/>
          <w:szCs w:val="20"/>
        </w:rPr>
        <w:t>5</w:t>
      </w:r>
      <w:r w:rsidRPr="00E72AA9">
        <w:rPr>
          <w:sz w:val="20"/>
          <w:szCs w:val="20"/>
        </w:rPr>
        <w:t>. Rezultat rada „dummy“ klasifikatora</w:t>
      </w:r>
    </w:p>
    <w:p w14:paraId="620AC113" w14:textId="42D51DDB" w:rsidR="00E72AA9" w:rsidRDefault="00E72AA9" w:rsidP="00E72AA9"/>
    <w:p w14:paraId="04E721E5" w14:textId="0381B105" w:rsidR="00E72AA9" w:rsidRDefault="00E72AA9" w:rsidP="00E72AA9">
      <w:r>
        <w:lastRenderedPageBreak/>
        <w:tab/>
      </w:r>
      <w:r w:rsidR="00D10448">
        <w:t>Algoritmi korišćeni u svrhe predviđanja jesu:</w:t>
      </w:r>
    </w:p>
    <w:p w14:paraId="2170CC35" w14:textId="24487990" w:rsidR="00D10448" w:rsidRPr="00C01508" w:rsidRDefault="00D10448" w:rsidP="00D10448">
      <w:pPr>
        <w:pStyle w:val="ListParagraph"/>
        <w:numPr>
          <w:ilvl w:val="0"/>
          <w:numId w:val="10"/>
        </w:numPr>
        <w:rPr>
          <w:b/>
          <w:bCs/>
        </w:rPr>
      </w:pPr>
      <w:r w:rsidRPr="00C01508">
        <w:rPr>
          <w:b/>
          <w:bCs/>
        </w:rPr>
        <w:t>Multinomial Naive Bayes</w:t>
      </w:r>
      <w:r w:rsidR="00F96E38">
        <w:rPr>
          <w:b/>
          <w:bCs/>
        </w:rPr>
        <w:t xml:space="preserve"> </w:t>
      </w:r>
      <w:r w:rsidR="00F96E38">
        <w:t>(Naivni Bajesov za više klasa)</w:t>
      </w:r>
    </w:p>
    <w:p w14:paraId="1C0A200D" w14:textId="720F783D" w:rsidR="00D10448" w:rsidRPr="00C01508" w:rsidRDefault="00D10448" w:rsidP="00D10448">
      <w:pPr>
        <w:pStyle w:val="ListParagraph"/>
        <w:numPr>
          <w:ilvl w:val="0"/>
          <w:numId w:val="10"/>
        </w:numPr>
        <w:rPr>
          <w:b/>
          <w:bCs/>
        </w:rPr>
      </w:pPr>
      <w:r w:rsidRPr="00C01508">
        <w:rPr>
          <w:b/>
          <w:bCs/>
        </w:rPr>
        <w:t>Logistic Regression</w:t>
      </w:r>
      <w:r w:rsidR="00F96E38">
        <w:t xml:space="preserve"> (Logistička regresija)</w:t>
      </w:r>
    </w:p>
    <w:p w14:paraId="46C0B21A" w14:textId="68FAAB3D" w:rsidR="00D10448" w:rsidRPr="00C01508" w:rsidRDefault="00D10448" w:rsidP="00D10448">
      <w:pPr>
        <w:pStyle w:val="ListParagraph"/>
        <w:numPr>
          <w:ilvl w:val="0"/>
          <w:numId w:val="10"/>
        </w:numPr>
        <w:rPr>
          <w:b/>
          <w:bCs/>
        </w:rPr>
      </w:pPr>
      <w:r w:rsidRPr="00C01508">
        <w:rPr>
          <w:b/>
          <w:bCs/>
        </w:rPr>
        <w:t>Linear SVC</w:t>
      </w:r>
      <w:r w:rsidR="00F96E38">
        <w:rPr>
          <w:b/>
          <w:bCs/>
        </w:rPr>
        <w:t xml:space="preserve"> </w:t>
      </w:r>
      <w:r w:rsidR="00F96E38">
        <w:t>(Linearni klasifikator potpornih vektora)</w:t>
      </w:r>
    </w:p>
    <w:p w14:paraId="0ABE1925" w14:textId="0E5A2617" w:rsidR="00D10448" w:rsidRPr="00C01508" w:rsidRDefault="00D10448" w:rsidP="00D10448">
      <w:pPr>
        <w:pStyle w:val="ListParagraph"/>
        <w:numPr>
          <w:ilvl w:val="0"/>
          <w:numId w:val="10"/>
        </w:numPr>
        <w:rPr>
          <w:b/>
          <w:bCs/>
        </w:rPr>
      </w:pPr>
      <w:r w:rsidRPr="00C01508">
        <w:rPr>
          <w:b/>
          <w:bCs/>
        </w:rPr>
        <w:t>SGD Classifier</w:t>
      </w:r>
      <w:r w:rsidR="00F96E38">
        <w:rPr>
          <w:b/>
          <w:bCs/>
        </w:rPr>
        <w:t xml:space="preserve"> </w:t>
      </w:r>
      <w:r w:rsidR="00F96E38">
        <w:t>(Klasifikator stohastički gradijent opadanja nad potpornim vektorima)</w:t>
      </w:r>
    </w:p>
    <w:p w14:paraId="617AE5DF" w14:textId="3410B9AF" w:rsidR="00D10448" w:rsidRPr="00C01508" w:rsidRDefault="00D10448" w:rsidP="00D10448">
      <w:pPr>
        <w:pStyle w:val="ListParagraph"/>
        <w:numPr>
          <w:ilvl w:val="0"/>
          <w:numId w:val="10"/>
        </w:numPr>
        <w:rPr>
          <w:b/>
          <w:bCs/>
        </w:rPr>
      </w:pPr>
      <w:r w:rsidRPr="00C01508">
        <w:rPr>
          <w:b/>
          <w:bCs/>
        </w:rPr>
        <w:t>Random Forest Classifier</w:t>
      </w:r>
      <w:r w:rsidR="00BA2F1B">
        <w:rPr>
          <w:b/>
          <w:bCs/>
        </w:rPr>
        <w:t xml:space="preserve"> </w:t>
      </w:r>
      <w:r w:rsidR="00BA2F1B">
        <w:t>(Klasifikator nasumične šume</w:t>
      </w:r>
      <w:r w:rsidR="00735DC6">
        <w:t>;</w:t>
      </w:r>
      <w:r w:rsidR="00BA2F1B">
        <w:t xml:space="preserve"> šume slučajni</w:t>
      </w:r>
      <w:r w:rsidR="007C7B10">
        <w:t>h</w:t>
      </w:r>
      <w:r w:rsidR="00BA2F1B">
        <w:t xml:space="preserve"> odluka)</w:t>
      </w:r>
    </w:p>
    <w:p w14:paraId="31971F05" w14:textId="1B3A3A5E" w:rsidR="002F2C23" w:rsidRDefault="00C9396B" w:rsidP="00C9396B">
      <w:pPr>
        <w:ind w:firstLine="720"/>
      </w:pPr>
      <w:r>
        <w:t>U nastavku će biti prikazani rezultati rada svih algoritama, dok je diskusija o rezultatima ostavljena</w:t>
      </w:r>
      <w:r w:rsidR="00B7425C">
        <w:t xml:space="preserve"> nakon prikazivanja svih rezultata. </w:t>
      </w:r>
      <w:r w:rsidR="00110DD9">
        <w:t>Svaki od klasifikatora treniran je 5 puta korišćenjem tehnike kros-validacije (prvi put se uzima u obzir prvih 20% podataka za test, zatim sledećih 20% i tako do pete iteracije gde se koristi poslednjih 20%).</w:t>
      </w:r>
      <w:r w:rsidR="00170CB2">
        <w:t xml:space="preserve"> Za svak</w:t>
      </w:r>
      <w:r w:rsidR="008B0371">
        <w:t>u kombinaciju</w:t>
      </w:r>
      <w:r w:rsidR="00170CB2">
        <w:t xml:space="preserve"> </w:t>
      </w:r>
      <w:r w:rsidR="006C1F0A">
        <w:t>klasifikator</w:t>
      </w:r>
      <w:r w:rsidR="008B0371">
        <w:t xml:space="preserve"> i reprezentacija,</w:t>
      </w:r>
      <w:r w:rsidR="00170CB2">
        <w:t xml:space="preserve"> prikazana</w:t>
      </w:r>
      <w:r w:rsidR="008B0371">
        <w:t xml:space="preserve"> je</w:t>
      </w:r>
      <w:r w:rsidR="00170CB2">
        <w:t xml:space="preserve"> preciznost nad trening podacima</w:t>
      </w:r>
      <w:r w:rsidR="006C1F0A">
        <w:t xml:space="preserve"> svake iteracija</w:t>
      </w:r>
      <w:r w:rsidR="00170CB2">
        <w:t>, srednja vrednost preciznosti (ukoliko je dostupna) i preciznost nad test podacima.</w:t>
      </w:r>
    </w:p>
    <w:p w14:paraId="531A2F91" w14:textId="77777777" w:rsidR="00B7425C" w:rsidRDefault="00B7425C" w:rsidP="00C9396B">
      <w:pPr>
        <w:ind w:firstLine="720"/>
      </w:pPr>
    </w:p>
    <w:p w14:paraId="4F754ED0" w14:textId="667BBCB8" w:rsidR="002F2C23" w:rsidRDefault="002F2C23" w:rsidP="002F2C23">
      <w:pPr>
        <w:pStyle w:val="Heading3"/>
      </w:pPr>
      <w:bookmarkStart w:id="11" w:name="_Toc113627954"/>
      <w:r>
        <w:t>Multinomial Naive Bayes</w:t>
      </w:r>
      <w:bookmarkEnd w:id="11"/>
    </w:p>
    <w:p w14:paraId="217025B2" w14:textId="6662E777" w:rsidR="00C9396B" w:rsidRDefault="00C9396B" w:rsidP="00C9396B"/>
    <w:p w14:paraId="7B56BD35" w14:textId="2ECE865A" w:rsidR="00C9396B" w:rsidRDefault="00B7425C" w:rsidP="00C9396B">
      <w:r>
        <w:rPr>
          <w:noProof/>
        </w:rPr>
        <w:drawing>
          <wp:inline distT="0" distB="0" distL="0" distR="0" wp14:anchorId="7688D441" wp14:editId="115562CE">
            <wp:extent cx="5943600" cy="4940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5943600" cy="494030"/>
                    </a:xfrm>
                    <a:prstGeom prst="rect">
                      <a:avLst/>
                    </a:prstGeom>
                  </pic:spPr>
                </pic:pic>
              </a:graphicData>
            </a:graphic>
          </wp:inline>
        </w:drawing>
      </w:r>
    </w:p>
    <w:p w14:paraId="4404FD91" w14:textId="4DAE34DE" w:rsidR="00786508" w:rsidRPr="00110DD9" w:rsidRDefault="00786508" w:rsidP="00110DD9">
      <w:pPr>
        <w:jc w:val="center"/>
        <w:rPr>
          <w:sz w:val="20"/>
          <w:szCs w:val="20"/>
        </w:rPr>
      </w:pPr>
      <w:r w:rsidRPr="00110DD9">
        <w:rPr>
          <w:sz w:val="20"/>
          <w:szCs w:val="20"/>
        </w:rPr>
        <w:t>Slika 1</w:t>
      </w:r>
      <w:r w:rsidR="00D00ADA">
        <w:rPr>
          <w:sz w:val="20"/>
          <w:szCs w:val="20"/>
        </w:rPr>
        <w:t>6</w:t>
      </w:r>
      <w:r w:rsidRPr="00110DD9">
        <w:rPr>
          <w:sz w:val="20"/>
          <w:szCs w:val="20"/>
        </w:rPr>
        <w:t>. Rezultati algoritma</w:t>
      </w:r>
      <w:r w:rsidR="00154A99">
        <w:rPr>
          <w:sz w:val="20"/>
          <w:szCs w:val="20"/>
        </w:rPr>
        <w:t xml:space="preserve"> MNB</w:t>
      </w:r>
      <w:r w:rsidRPr="00110DD9">
        <w:rPr>
          <w:sz w:val="20"/>
          <w:szCs w:val="20"/>
        </w:rPr>
        <w:t xml:space="preserve"> za BoW reprezentaciju</w:t>
      </w:r>
      <w:r w:rsidR="00BA52BE">
        <w:rPr>
          <w:sz w:val="20"/>
          <w:szCs w:val="20"/>
        </w:rPr>
        <w:t xml:space="preserve"> podataka</w:t>
      </w:r>
    </w:p>
    <w:p w14:paraId="360AFE94" w14:textId="3000BDA3" w:rsidR="00B7425C" w:rsidRDefault="00B7425C" w:rsidP="00C9396B">
      <w:r>
        <w:rPr>
          <w:noProof/>
        </w:rPr>
        <w:drawing>
          <wp:inline distT="0" distB="0" distL="0" distR="0" wp14:anchorId="13D7C0B3" wp14:editId="26B283E2">
            <wp:extent cx="5943600" cy="4743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5943600" cy="474345"/>
                    </a:xfrm>
                    <a:prstGeom prst="rect">
                      <a:avLst/>
                    </a:prstGeom>
                  </pic:spPr>
                </pic:pic>
              </a:graphicData>
            </a:graphic>
          </wp:inline>
        </w:drawing>
      </w:r>
    </w:p>
    <w:p w14:paraId="2777DF32" w14:textId="1935BB61" w:rsidR="00786508" w:rsidRPr="00110DD9" w:rsidRDefault="00786508" w:rsidP="00110DD9">
      <w:pPr>
        <w:jc w:val="center"/>
        <w:rPr>
          <w:sz w:val="20"/>
          <w:szCs w:val="20"/>
        </w:rPr>
      </w:pPr>
      <w:r w:rsidRPr="00110DD9">
        <w:rPr>
          <w:sz w:val="20"/>
          <w:szCs w:val="20"/>
        </w:rPr>
        <w:t>Slika 1</w:t>
      </w:r>
      <w:r w:rsidR="00D00ADA">
        <w:rPr>
          <w:sz w:val="20"/>
          <w:szCs w:val="20"/>
        </w:rPr>
        <w:t>7</w:t>
      </w:r>
      <w:r w:rsidRPr="00110DD9">
        <w:rPr>
          <w:sz w:val="20"/>
          <w:szCs w:val="20"/>
        </w:rPr>
        <w:t>. Rezultati algoritma</w:t>
      </w:r>
      <w:r w:rsidR="00154A99">
        <w:rPr>
          <w:sz w:val="20"/>
          <w:szCs w:val="20"/>
        </w:rPr>
        <w:t xml:space="preserve"> MNB</w:t>
      </w:r>
      <w:r w:rsidRPr="00110DD9">
        <w:rPr>
          <w:sz w:val="20"/>
          <w:szCs w:val="20"/>
        </w:rPr>
        <w:t xml:space="preserve"> za TfIdf reprezentaciju</w:t>
      </w:r>
      <w:r w:rsidR="00BA52BE">
        <w:rPr>
          <w:sz w:val="20"/>
          <w:szCs w:val="20"/>
        </w:rPr>
        <w:t xml:space="preserve"> podataka</w:t>
      </w:r>
    </w:p>
    <w:p w14:paraId="53C8EA02" w14:textId="5DC62724" w:rsidR="00B7425C" w:rsidRDefault="00B7425C" w:rsidP="00C9396B"/>
    <w:p w14:paraId="15D876CF" w14:textId="35FB7FBF" w:rsidR="00B7425C" w:rsidRDefault="00B7425C" w:rsidP="00B7425C">
      <w:pPr>
        <w:pStyle w:val="Heading3"/>
      </w:pPr>
      <w:bookmarkStart w:id="12" w:name="_Toc113627955"/>
      <w:r>
        <w:t xml:space="preserve">Logistic </w:t>
      </w:r>
      <w:r w:rsidR="00CE54BC">
        <w:t>R</w:t>
      </w:r>
      <w:r>
        <w:t>egression</w:t>
      </w:r>
      <w:bookmarkEnd w:id="12"/>
    </w:p>
    <w:p w14:paraId="7B34EFE8" w14:textId="38E4A1AD" w:rsidR="00B7425C" w:rsidRDefault="00B7425C" w:rsidP="00B7425C"/>
    <w:p w14:paraId="28C794CE" w14:textId="3B0173D4" w:rsidR="00B7425C" w:rsidRDefault="00B7425C" w:rsidP="00B7425C">
      <w:r>
        <w:rPr>
          <w:noProof/>
        </w:rPr>
        <w:drawing>
          <wp:inline distT="0" distB="0" distL="0" distR="0" wp14:anchorId="5777A572" wp14:editId="5F6F75EF">
            <wp:extent cx="5943600" cy="523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a:extLst>
                        <a:ext uri="{28A0092B-C50C-407E-A947-70E740481C1C}">
                          <a14:useLocalDpi xmlns:a14="http://schemas.microsoft.com/office/drawing/2010/main" val="0"/>
                        </a:ext>
                      </a:extLst>
                    </a:blip>
                    <a:stretch>
                      <a:fillRect/>
                    </a:stretch>
                  </pic:blipFill>
                  <pic:spPr>
                    <a:xfrm>
                      <a:off x="0" y="0"/>
                      <a:ext cx="5943600" cy="523875"/>
                    </a:xfrm>
                    <a:prstGeom prst="rect">
                      <a:avLst/>
                    </a:prstGeom>
                  </pic:spPr>
                </pic:pic>
              </a:graphicData>
            </a:graphic>
          </wp:inline>
        </w:drawing>
      </w:r>
    </w:p>
    <w:p w14:paraId="49BF5850" w14:textId="7E7DEBBF" w:rsidR="00786508" w:rsidRPr="00110DD9" w:rsidRDefault="00786508" w:rsidP="00110DD9">
      <w:pPr>
        <w:jc w:val="center"/>
        <w:rPr>
          <w:sz w:val="20"/>
          <w:szCs w:val="20"/>
        </w:rPr>
      </w:pPr>
      <w:r w:rsidRPr="00110DD9">
        <w:rPr>
          <w:sz w:val="20"/>
          <w:szCs w:val="20"/>
        </w:rPr>
        <w:t>Slika 1</w:t>
      </w:r>
      <w:r w:rsidR="00D00ADA">
        <w:rPr>
          <w:sz w:val="20"/>
          <w:szCs w:val="20"/>
        </w:rPr>
        <w:t>8</w:t>
      </w:r>
      <w:r w:rsidRPr="00110DD9">
        <w:rPr>
          <w:sz w:val="20"/>
          <w:szCs w:val="20"/>
        </w:rPr>
        <w:t>. Rezultati algoritma</w:t>
      </w:r>
      <w:r w:rsidR="00154A99">
        <w:rPr>
          <w:sz w:val="20"/>
          <w:szCs w:val="20"/>
        </w:rPr>
        <w:t xml:space="preserve"> LR</w:t>
      </w:r>
      <w:r w:rsidRPr="00110DD9">
        <w:rPr>
          <w:sz w:val="20"/>
          <w:szCs w:val="20"/>
        </w:rPr>
        <w:t xml:space="preserve"> za BoW reprezentaciju</w:t>
      </w:r>
      <w:r w:rsidR="00BA52BE">
        <w:rPr>
          <w:sz w:val="20"/>
          <w:szCs w:val="20"/>
        </w:rPr>
        <w:t xml:space="preserve"> podataka</w:t>
      </w:r>
    </w:p>
    <w:p w14:paraId="361B3035" w14:textId="0BA45B56" w:rsidR="00B7425C" w:rsidRDefault="00B7425C" w:rsidP="00B7425C">
      <w:r>
        <w:rPr>
          <w:noProof/>
        </w:rPr>
        <w:drawing>
          <wp:inline distT="0" distB="0" distL="0" distR="0" wp14:anchorId="00246AD7" wp14:editId="520C46F0">
            <wp:extent cx="5943600" cy="4838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a:extLst>
                        <a:ext uri="{28A0092B-C50C-407E-A947-70E740481C1C}">
                          <a14:useLocalDpi xmlns:a14="http://schemas.microsoft.com/office/drawing/2010/main" val="0"/>
                        </a:ext>
                      </a:extLst>
                    </a:blip>
                    <a:stretch>
                      <a:fillRect/>
                    </a:stretch>
                  </pic:blipFill>
                  <pic:spPr>
                    <a:xfrm>
                      <a:off x="0" y="0"/>
                      <a:ext cx="5943600" cy="483870"/>
                    </a:xfrm>
                    <a:prstGeom prst="rect">
                      <a:avLst/>
                    </a:prstGeom>
                  </pic:spPr>
                </pic:pic>
              </a:graphicData>
            </a:graphic>
          </wp:inline>
        </w:drawing>
      </w:r>
    </w:p>
    <w:p w14:paraId="086EFBB3" w14:textId="42F3BBB5" w:rsidR="00786508" w:rsidRPr="00110DD9" w:rsidRDefault="00786508" w:rsidP="00110DD9">
      <w:pPr>
        <w:jc w:val="center"/>
        <w:rPr>
          <w:sz w:val="20"/>
          <w:szCs w:val="20"/>
        </w:rPr>
      </w:pPr>
      <w:r w:rsidRPr="00110DD9">
        <w:rPr>
          <w:sz w:val="20"/>
          <w:szCs w:val="20"/>
        </w:rPr>
        <w:t>Slika 1</w:t>
      </w:r>
      <w:r w:rsidR="00D00ADA">
        <w:rPr>
          <w:sz w:val="20"/>
          <w:szCs w:val="20"/>
        </w:rPr>
        <w:t>9</w:t>
      </w:r>
      <w:r w:rsidRPr="00110DD9">
        <w:rPr>
          <w:sz w:val="20"/>
          <w:szCs w:val="20"/>
        </w:rPr>
        <w:t>. Rezultati algoritma</w:t>
      </w:r>
      <w:r w:rsidR="00154A99">
        <w:rPr>
          <w:sz w:val="20"/>
          <w:szCs w:val="20"/>
        </w:rPr>
        <w:t xml:space="preserve"> LR</w:t>
      </w:r>
      <w:r w:rsidRPr="00110DD9">
        <w:rPr>
          <w:sz w:val="20"/>
          <w:szCs w:val="20"/>
        </w:rPr>
        <w:t xml:space="preserve"> za TfIdf reprezentaciju</w:t>
      </w:r>
      <w:r w:rsidR="00BA52BE">
        <w:rPr>
          <w:sz w:val="20"/>
          <w:szCs w:val="20"/>
        </w:rPr>
        <w:t xml:space="preserve"> podataka</w:t>
      </w:r>
    </w:p>
    <w:p w14:paraId="3B50A412" w14:textId="1FB3185D" w:rsidR="00B7425C" w:rsidRDefault="00B7425C" w:rsidP="00B7425C"/>
    <w:p w14:paraId="34BA68C0" w14:textId="699E85BF" w:rsidR="00B7425C" w:rsidRDefault="00B7425C" w:rsidP="00B7425C">
      <w:pPr>
        <w:pStyle w:val="Heading3"/>
      </w:pPr>
      <w:bookmarkStart w:id="13" w:name="_Toc113627956"/>
      <w:r>
        <w:lastRenderedPageBreak/>
        <w:t>Linear SVC</w:t>
      </w:r>
      <w:bookmarkEnd w:id="13"/>
    </w:p>
    <w:p w14:paraId="03729886" w14:textId="5E51EBEC" w:rsidR="00B7425C" w:rsidRDefault="00B7425C" w:rsidP="00B7425C"/>
    <w:p w14:paraId="33BF36C0" w14:textId="4CABCD54" w:rsidR="00B7425C" w:rsidRDefault="00B7425C" w:rsidP="00B7425C">
      <w:r>
        <w:rPr>
          <w:noProof/>
        </w:rPr>
        <w:drawing>
          <wp:inline distT="0" distB="0" distL="0" distR="0" wp14:anchorId="4EB8E94C" wp14:editId="18EF957B">
            <wp:extent cx="5420481" cy="533474"/>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9">
                      <a:extLst>
                        <a:ext uri="{28A0092B-C50C-407E-A947-70E740481C1C}">
                          <a14:useLocalDpi xmlns:a14="http://schemas.microsoft.com/office/drawing/2010/main" val="0"/>
                        </a:ext>
                      </a:extLst>
                    </a:blip>
                    <a:stretch>
                      <a:fillRect/>
                    </a:stretch>
                  </pic:blipFill>
                  <pic:spPr>
                    <a:xfrm>
                      <a:off x="0" y="0"/>
                      <a:ext cx="5420481" cy="533474"/>
                    </a:xfrm>
                    <a:prstGeom prst="rect">
                      <a:avLst/>
                    </a:prstGeom>
                  </pic:spPr>
                </pic:pic>
              </a:graphicData>
            </a:graphic>
          </wp:inline>
        </w:drawing>
      </w:r>
    </w:p>
    <w:p w14:paraId="12C00774" w14:textId="6D991192" w:rsidR="00786508" w:rsidRPr="00110DD9" w:rsidRDefault="00786508" w:rsidP="00110DD9">
      <w:pPr>
        <w:jc w:val="center"/>
        <w:rPr>
          <w:sz w:val="20"/>
          <w:szCs w:val="20"/>
        </w:rPr>
      </w:pPr>
      <w:r w:rsidRPr="00110DD9">
        <w:rPr>
          <w:sz w:val="20"/>
          <w:szCs w:val="20"/>
        </w:rPr>
        <w:t xml:space="preserve">Slika </w:t>
      </w:r>
      <w:r w:rsidR="00D00ADA">
        <w:rPr>
          <w:sz w:val="20"/>
          <w:szCs w:val="20"/>
        </w:rPr>
        <w:t>20</w:t>
      </w:r>
      <w:r w:rsidRPr="00110DD9">
        <w:rPr>
          <w:sz w:val="20"/>
          <w:szCs w:val="20"/>
        </w:rPr>
        <w:t>. Rezultati algoritma</w:t>
      </w:r>
      <w:r w:rsidR="00154A99">
        <w:rPr>
          <w:sz w:val="20"/>
          <w:szCs w:val="20"/>
        </w:rPr>
        <w:t xml:space="preserve"> SVC</w:t>
      </w:r>
      <w:r w:rsidRPr="00110DD9">
        <w:rPr>
          <w:sz w:val="20"/>
          <w:szCs w:val="20"/>
        </w:rPr>
        <w:t xml:space="preserve"> za BoW reprezentaciju</w:t>
      </w:r>
      <w:r w:rsidR="00BA52BE">
        <w:rPr>
          <w:sz w:val="20"/>
          <w:szCs w:val="20"/>
        </w:rPr>
        <w:t xml:space="preserve"> podataka</w:t>
      </w:r>
    </w:p>
    <w:p w14:paraId="07D4B320" w14:textId="24BAB428" w:rsidR="00B7425C" w:rsidRDefault="00B7425C" w:rsidP="00B7425C">
      <w:r>
        <w:rPr>
          <w:noProof/>
        </w:rPr>
        <w:drawing>
          <wp:inline distT="0" distB="0" distL="0" distR="0" wp14:anchorId="23AC402B" wp14:editId="31760D78">
            <wp:extent cx="5563376" cy="4953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0">
                      <a:extLst>
                        <a:ext uri="{28A0092B-C50C-407E-A947-70E740481C1C}">
                          <a14:useLocalDpi xmlns:a14="http://schemas.microsoft.com/office/drawing/2010/main" val="0"/>
                        </a:ext>
                      </a:extLst>
                    </a:blip>
                    <a:stretch>
                      <a:fillRect/>
                    </a:stretch>
                  </pic:blipFill>
                  <pic:spPr>
                    <a:xfrm>
                      <a:off x="0" y="0"/>
                      <a:ext cx="5563376" cy="495369"/>
                    </a:xfrm>
                    <a:prstGeom prst="rect">
                      <a:avLst/>
                    </a:prstGeom>
                  </pic:spPr>
                </pic:pic>
              </a:graphicData>
            </a:graphic>
          </wp:inline>
        </w:drawing>
      </w:r>
    </w:p>
    <w:p w14:paraId="33B8DA21" w14:textId="61001C69" w:rsidR="00786508" w:rsidRPr="00110DD9" w:rsidRDefault="00786508" w:rsidP="00110DD9">
      <w:pPr>
        <w:jc w:val="center"/>
        <w:rPr>
          <w:sz w:val="20"/>
          <w:szCs w:val="20"/>
        </w:rPr>
      </w:pPr>
      <w:r w:rsidRPr="00110DD9">
        <w:rPr>
          <w:sz w:val="20"/>
          <w:szCs w:val="20"/>
        </w:rPr>
        <w:t>Slika 2</w:t>
      </w:r>
      <w:r w:rsidR="00D00ADA">
        <w:rPr>
          <w:sz w:val="20"/>
          <w:szCs w:val="20"/>
        </w:rPr>
        <w:t>1</w:t>
      </w:r>
      <w:r w:rsidRPr="00110DD9">
        <w:rPr>
          <w:sz w:val="20"/>
          <w:szCs w:val="20"/>
        </w:rPr>
        <w:t>. Rezultati algoritma</w:t>
      </w:r>
      <w:r w:rsidR="00154A99">
        <w:rPr>
          <w:sz w:val="20"/>
          <w:szCs w:val="20"/>
        </w:rPr>
        <w:t xml:space="preserve"> SVC</w:t>
      </w:r>
      <w:r w:rsidRPr="00110DD9">
        <w:rPr>
          <w:sz w:val="20"/>
          <w:szCs w:val="20"/>
        </w:rPr>
        <w:t xml:space="preserve"> za TfIdf reprezentaciju</w:t>
      </w:r>
      <w:r w:rsidR="00BA52BE">
        <w:rPr>
          <w:sz w:val="20"/>
          <w:szCs w:val="20"/>
        </w:rPr>
        <w:t xml:space="preserve"> podataka</w:t>
      </w:r>
    </w:p>
    <w:p w14:paraId="299E29DD" w14:textId="77777777" w:rsidR="00786508" w:rsidRDefault="00786508" w:rsidP="00B7425C"/>
    <w:p w14:paraId="643BAF9A" w14:textId="1E77DB3B" w:rsidR="00B7425C" w:rsidRDefault="00B7425C" w:rsidP="00B7425C">
      <w:pPr>
        <w:pStyle w:val="Heading3"/>
      </w:pPr>
      <w:bookmarkStart w:id="14" w:name="_Toc113627957"/>
      <w:r>
        <w:t>SGD Classifier</w:t>
      </w:r>
      <w:bookmarkEnd w:id="14"/>
    </w:p>
    <w:p w14:paraId="1580ADD0" w14:textId="0498AEAD" w:rsidR="00B7425C" w:rsidRDefault="00B7425C" w:rsidP="00B7425C"/>
    <w:p w14:paraId="656EBB59" w14:textId="264F29DB" w:rsidR="00B7425C" w:rsidRDefault="00B7425C" w:rsidP="00B7425C">
      <w:r>
        <w:rPr>
          <w:noProof/>
        </w:rPr>
        <w:drawing>
          <wp:inline distT="0" distB="0" distL="0" distR="0" wp14:anchorId="0CC302F6" wp14:editId="7DD5CF3E">
            <wp:extent cx="5868219" cy="55252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1">
                      <a:extLst>
                        <a:ext uri="{28A0092B-C50C-407E-A947-70E740481C1C}">
                          <a14:useLocalDpi xmlns:a14="http://schemas.microsoft.com/office/drawing/2010/main" val="0"/>
                        </a:ext>
                      </a:extLst>
                    </a:blip>
                    <a:stretch>
                      <a:fillRect/>
                    </a:stretch>
                  </pic:blipFill>
                  <pic:spPr>
                    <a:xfrm>
                      <a:off x="0" y="0"/>
                      <a:ext cx="5868219" cy="552527"/>
                    </a:xfrm>
                    <a:prstGeom prst="rect">
                      <a:avLst/>
                    </a:prstGeom>
                  </pic:spPr>
                </pic:pic>
              </a:graphicData>
            </a:graphic>
          </wp:inline>
        </w:drawing>
      </w:r>
    </w:p>
    <w:p w14:paraId="5BFAA7D3" w14:textId="7D0F6643" w:rsidR="00786508" w:rsidRPr="00110DD9" w:rsidRDefault="00786508" w:rsidP="00110DD9">
      <w:pPr>
        <w:jc w:val="center"/>
        <w:rPr>
          <w:sz w:val="20"/>
          <w:szCs w:val="20"/>
        </w:rPr>
      </w:pPr>
      <w:r w:rsidRPr="00110DD9">
        <w:rPr>
          <w:sz w:val="20"/>
          <w:szCs w:val="20"/>
        </w:rPr>
        <w:t>Slika 2</w:t>
      </w:r>
      <w:r w:rsidR="00D00ADA">
        <w:rPr>
          <w:sz w:val="20"/>
          <w:szCs w:val="20"/>
        </w:rPr>
        <w:t>2</w:t>
      </w:r>
      <w:r w:rsidRPr="00110DD9">
        <w:rPr>
          <w:sz w:val="20"/>
          <w:szCs w:val="20"/>
        </w:rPr>
        <w:t>. Rezultati algoritma</w:t>
      </w:r>
      <w:r w:rsidR="00154A99">
        <w:rPr>
          <w:sz w:val="20"/>
          <w:szCs w:val="20"/>
        </w:rPr>
        <w:t xml:space="preserve"> SGD</w:t>
      </w:r>
      <w:r w:rsidRPr="00110DD9">
        <w:rPr>
          <w:sz w:val="20"/>
          <w:szCs w:val="20"/>
        </w:rPr>
        <w:t xml:space="preserve"> za BoW reprezentaciju</w:t>
      </w:r>
      <w:r w:rsidR="00C93BA6">
        <w:rPr>
          <w:sz w:val="20"/>
          <w:szCs w:val="20"/>
        </w:rPr>
        <w:t xml:space="preserve"> podataka</w:t>
      </w:r>
    </w:p>
    <w:p w14:paraId="7071D978" w14:textId="5594EB78" w:rsidR="00B7425C" w:rsidRDefault="00B7425C" w:rsidP="00B7425C">
      <w:r>
        <w:rPr>
          <w:noProof/>
        </w:rPr>
        <w:drawing>
          <wp:inline distT="0" distB="0" distL="0" distR="0" wp14:anchorId="797CBDFB" wp14:editId="57C80790">
            <wp:extent cx="5943600" cy="5378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2">
                      <a:extLst>
                        <a:ext uri="{28A0092B-C50C-407E-A947-70E740481C1C}">
                          <a14:useLocalDpi xmlns:a14="http://schemas.microsoft.com/office/drawing/2010/main" val="0"/>
                        </a:ext>
                      </a:extLst>
                    </a:blip>
                    <a:stretch>
                      <a:fillRect/>
                    </a:stretch>
                  </pic:blipFill>
                  <pic:spPr>
                    <a:xfrm>
                      <a:off x="0" y="0"/>
                      <a:ext cx="5943600" cy="537845"/>
                    </a:xfrm>
                    <a:prstGeom prst="rect">
                      <a:avLst/>
                    </a:prstGeom>
                  </pic:spPr>
                </pic:pic>
              </a:graphicData>
            </a:graphic>
          </wp:inline>
        </w:drawing>
      </w:r>
    </w:p>
    <w:p w14:paraId="4D1A3F5F" w14:textId="083054EF" w:rsidR="00786508" w:rsidRPr="00110DD9" w:rsidRDefault="00786508" w:rsidP="00110DD9">
      <w:pPr>
        <w:jc w:val="center"/>
        <w:rPr>
          <w:sz w:val="20"/>
          <w:szCs w:val="20"/>
        </w:rPr>
      </w:pPr>
      <w:r w:rsidRPr="00110DD9">
        <w:rPr>
          <w:sz w:val="20"/>
          <w:szCs w:val="20"/>
        </w:rPr>
        <w:t>Slika 2</w:t>
      </w:r>
      <w:r w:rsidR="00D00ADA">
        <w:rPr>
          <w:sz w:val="20"/>
          <w:szCs w:val="20"/>
        </w:rPr>
        <w:t>3</w:t>
      </w:r>
      <w:r w:rsidRPr="00110DD9">
        <w:rPr>
          <w:sz w:val="20"/>
          <w:szCs w:val="20"/>
        </w:rPr>
        <w:t>. Rezultati algoritma</w:t>
      </w:r>
      <w:r w:rsidR="00154A99">
        <w:rPr>
          <w:sz w:val="20"/>
          <w:szCs w:val="20"/>
        </w:rPr>
        <w:t xml:space="preserve"> SGD</w:t>
      </w:r>
      <w:r w:rsidRPr="00110DD9">
        <w:rPr>
          <w:sz w:val="20"/>
          <w:szCs w:val="20"/>
        </w:rPr>
        <w:t xml:space="preserve"> za TfIdf reprezentaciju</w:t>
      </w:r>
      <w:r w:rsidR="00C93BA6">
        <w:rPr>
          <w:sz w:val="20"/>
          <w:szCs w:val="20"/>
        </w:rPr>
        <w:t xml:space="preserve"> podataka</w:t>
      </w:r>
    </w:p>
    <w:p w14:paraId="403806D6" w14:textId="406B1F80" w:rsidR="00B7425C" w:rsidRDefault="00B7425C" w:rsidP="00B7425C"/>
    <w:p w14:paraId="68A45095" w14:textId="48F1FF1B" w:rsidR="00B7425C" w:rsidRDefault="00B7425C" w:rsidP="00B7425C">
      <w:pPr>
        <w:pStyle w:val="Heading3"/>
      </w:pPr>
      <w:bookmarkStart w:id="15" w:name="_Toc113627958"/>
      <w:r>
        <w:t>Random Forest Classifier</w:t>
      </w:r>
      <w:bookmarkEnd w:id="15"/>
    </w:p>
    <w:p w14:paraId="15749C9F" w14:textId="35A92AFF" w:rsidR="00B7425C" w:rsidRDefault="00B7425C" w:rsidP="00B7425C"/>
    <w:p w14:paraId="35E34B0F" w14:textId="3A052990" w:rsidR="00B7425C" w:rsidRDefault="00B7425C" w:rsidP="00B7425C">
      <w:pPr>
        <w:rPr>
          <w:lang w:val="en-US"/>
        </w:rPr>
      </w:pPr>
      <w:r>
        <w:rPr>
          <w:noProof/>
        </w:rPr>
        <w:drawing>
          <wp:inline distT="0" distB="0" distL="0" distR="0" wp14:anchorId="6818240F" wp14:editId="20FD8747">
            <wp:extent cx="5668166" cy="523948"/>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3">
                      <a:extLst>
                        <a:ext uri="{28A0092B-C50C-407E-A947-70E740481C1C}">
                          <a14:useLocalDpi xmlns:a14="http://schemas.microsoft.com/office/drawing/2010/main" val="0"/>
                        </a:ext>
                      </a:extLst>
                    </a:blip>
                    <a:stretch>
                      <a:fillRect/>
                    </a:stretch>
                  </pic:blipFill>
                  <pic:spPr>
                    <a:xfrm>
                      <a:off x="0" y="0"/>
                      <a:ext cx="5668166" cy="523948"/>
                    </a:xfrm>
                    <a:prstGeom prst="rect">
                      <a:avLst/>
                    </a:prstGeom>
                  </pic:spPr>
                </pic:pic>
              </a:graphicData>
            </a:graphic>
          </wp:inline>
        </w:drawing>
      </w:r>
    </w:p>
    <w:p w14:paraId="045AF1F4" w14:textId="35B84BB9" w:rsidR="00786508" w:rsidRPr="00110DD9" w:rsidRDefault="00786508" w:rsidP="00110DD9">
      <w:pPr>
        <w:jc w:val="center"/>
        <w:rPr>
          <w:sz w:val="20"/>
          <w:szCs w:val="20"/>
        </w:rPr>
      </w:pPr>
      <w:r w:rsidRPr="00110DD9">
        <w:rPr>
          <w:sz w:val="20"/>
          <w:szCs w:val="20"/>
        </w:rPr>
        <w:t>Slika 2</w:t>
      </w:r>
      <w:r w:rsidR="00D00ADA">
        <w:rPr>
          <w:sz w:val="20"/>
          <w:szCs w:val="20"/>
        </w:rPr>
        <w:t>4</w:t>
      </w:r>
      <w:r w:rsidRPr="00110DD9">
        <w:rPr>
          <w:sz w:val="20"/>
          <w:szCs w:val="20"/>
        </w:rPr>
        <w:t>. Rezultati algoritma</w:t>
      </w:r>
      <w:r w:rsidR="00154A99">
        <w:rPr>
          <w:sz w:val="20"/>
          <w:szCs w:val="20"/>
        </w:rPr>
        <w:t xml:space="preserve"> RFC</w:t>
      </w:r>
      <w:r w:rsidRPr="00110DD9">
        <w:rPr>
          <w:sz w:val="20"/>
          <w:szCs w:val="20"/>
        </w:rPr>
        <w:t xml:space="preserve"> za BoW reprezentaciju</w:t>
      </w:r>
    </w:p>
    <w:p w14:paraId="73183FF8" w14:textId="2385A17B" w:rsidR="00786508" w:rsidRDefault="00E1411A" w:rsidP="00B7425C">
      <w:pPr>
        <w:rPr>
          <w:lang w:val="en-US"/>
        </w:rPr>
      </w:pPr>
      <w:r>
        <w:rPr>
          <w:noProof/>
          <w:lang w:val="en-US"/>
        </w:rPr>
        <w:drawing>
          <wp:inline distT="0" distB="0" distL="0" distR="0" wp14:anchorId="5890A53A" wp14:editId="15C14A36">
            <wp:extent cx="5782482" cy="5715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4">
                      <a:extLst>
                        <a:ext uri="{28A0092B-C50C-407E-A947-70E740481C1C}">
                          <a14:useLocalDpi xmlns:a14="http://schemas.microsoft.com/office/drawing/2010/main" val="0"/>
                        </a:ext>
                      </a:extLst>
                    </a:blip>
                    <a:stretch>
                      <a:fillRect/>
                    </a:stretch>
                  </pic:blipFill>
                  <pic:spPr>
                    <a:xfrm>
                      <a:off x="0" y="0"/>
                      <a:ext cx="5782482" cy="571580"/>
                    </a:xfrm>
                    <a:prstGeom prst="rect">
                      <a:avLst/>
                    </a:prstGeom>
                  </pic:spPr>
                </pic:pic>
              </a:graphicData>
            </a:graphic>
          </wp:inline>
        </w:drawing>
      </w:r>
    </w:p>
    <w:p w14:paraId="12ECB133" w14:textId="2D2670C5" w:rsidR="00786508" w:rsidRPr="00110DD9" w:rsidRDefault="00786508" w:rsidP="00110DD9">
      <w:pPr>
        <w:jc w:val="center"/>
        <w:rPr>
          <w:sz w:val="20"/>
          <w:szCs w:val="20"/>
        </w:rPr>
      </w:pPr>
      <w:r w:rsidRPr="00110DD9">
        <w:rPr>
          <w:sz w:val="20"/>
          <w:szCs w:val="20"/>
        </w:rPr>
        <w:t>Slika 2</w:t>
      </w:r>
      <w:r w:rsidR="00D00ADA">
        <w:rPr>
          <w:sz w:val="20"/>
          <w:szCs w:val="20"/>
        </w:rPr>
        <w:t>5</w:t>
      </w:r>
      <w:r w:rsidRPr="00110DD9">
        <w:rPr>
          <w:sz w:val="20"/>
          <w:szCs w:val="20"/>
        </w:rPr>
        <w:t>. Rezultati algoritma</w:t>
      </w:r>
      <w:r w:rsidR="00154A99">
        <w:rPr>
          <w:sz w:val="20"/>
          <w:szCs w:val="20"/>
        </w:rPr>
        <w:t xml:space="preserve"> RFC</w:t>
      </w:r>
      <w:r w:rsidRPr="00110DD9">
        <w:rPr>
          <w:sz w:val="20"/>
          <w:szCs w:val="20"/>
        </w:rPr>
        <w:t xml:space="preserve"> za TfIdf reprezentaciju</w:t>
      </w:r>
    </w:p>
    <w:p w14:paraId="1DA9B760" w14:textId="5A09190D" w:rsidR="00786508" w:rsidRDefault="00786508" w:rsidP="00B7425C">
      <w:pPr>
        <w:rPr>
          <w:lang w:val="en-US"/>
        </w:rPr>
      </w:pPr>
    </w:p>
    <w:p w14:paraId="294B478A" w14:textId="79501D30" w:rsidR="00A9541A" w:rsidRPr="00BF06B7" w:rsidRDefault="00A9541A" w:rsidP="00A9541A">
      <w:pPr>
        <w:pStyle w:val="Heading3"/>
      </w:pPr>
      <w:bookmarkStart w:id="16" w:name="_Toc113627959"/>
      <w:r w:rsidRPr="00BF06B7">
        <w:lastRenderedPageBreak/>
        <w:t>Diskusija o rezultatima</w:t>
      </w:r>
      <w:bookmarkEnd w:id="16"/>
    </w:p>
    <w:p w14:paraId="660D2D5D" w14:textId="77777777" w:rsidR="00A9541A" w:rsidRDefault="00A9541A" w:rsidP="00B7425C">
      <w:pPr>
        <w:rPr>
          <w:lang w:val="en-US"/>
        </w:rPr>
      </w:pPr>
    </w:p>
    <w:p w14:paraId="2A12EC0E" w14:textId="74720FDC" w:rsidR="00110DD9" w:rsidRDefault="00110DD9" w:rsidP="00B7425C">
      <w:pPr>
        <w:rPr>
          <w:noProof/>
        </w:rPr>
      </w:pPr>
      <w:r>
        <w:rPr>
          <w:lang w:val="en-US"/>
        </w:rPr>
        <w:tab/>
        <w:t xml:space="preserve">U </w:t>
      </w:r>
      <w:r w:rsidRPr="00110DD9">
        <w:t>tabeli</w:t>
      </w:r>
      <w:r>
        <w:rPr>
          <w:lang w:val="en-US"/>
        </w:rPr>
        <w:t xml:space="preserve"> 1</w:t>
      </w:r>
      <w:r>
        <w:rPr>
          <w:noProof/>
        </w:rPr>
        <w:t xml:space="preserve"> dat je uporedni prikaz svih algoritama sa srednjim vrednostima preciznosti</w:t>
      </w:r>
      <w:r w:rsidR="00236B03">
        <w:rPr>
          <w:noProof/>
        </w:rPr>
        <w:t xml:space="preserve"> klasifikacije trening</w:t>
      </w:r>
      <w:r>
        <w:rPr>
          <w:noProof/>
        </w:rPr>
        <w:t xml:space="preserve"> i test poda</w:t>
      </w:r>
      <w:r w:rsidR="00236B03">
        <w:rPr>
          <w:noProof/>
        </w:rPr>
        <w:t>taka</w:t>
      </w:r>
      <w:r w:rsidR="00C26355">
        <w:rPr>
          <w:noProof/>
        </w:rPr>
        <w:t xml:space="preserve"> zbog nemogućnosti da rezultati budu predstavljeni u okviru </w:t>
      </w:r>
      <w:r w:rsidR="00685C10">
        <w:rPr>
          <w:noProof/>
        </w:rPr>
        <w:t>P</w:t>
      </w:r>
      <w:r w:rsidR="00C26355">
        <w:rPr>
          <w:noProof/>
        </w:rPr>
        <w:t>andas tabele.</w:t>
      </w:r>
      <w:r>
        <w:rPr>
          <w:noProof/>
        </w:rPr>
        <w:t xml:space="preserve"> Kod klasifikatora sa NaN vrednostima, srednja vrednost je izračunata na osnovu dostupnih rezultata.</w:t>
      </w:r>
      <w:r w:rsidR="00B81EA4">
        <w:rPr>
          <w:noProof/>
        </w:rPr>
        <w:t xml:space="preserve"> Najbolji rezultati označeni su podebljanim brojevima.</w:t>
      </w:r>
    </w:p>
    <w:tbl>
      <w:tblPr>
        <w:tblStyle w:val="GridTable4-Accent5"/>
        <w:tblW w:w="0" w:type="auto"/>
        <w:tblLook w:val="04A0" w:firstRow="1" w:lastRow="0" w:firstColumn="1" w:lastColumn="0" w:noHBand="0" w:noVBand="1"/>
      </w:tblPr>
      <w:tblGrid>
        <w:gridCol w:w="1870"/>
        <w:gridCol w:w="1870"/>
        <w:gridCol w:w="1870"/>
        <w:gridCol w:w="1870"/>
        <w:gridCol w:w="1870"/>
      </w:tblGrid>
      <w:tr w:rsidR="00B06B61" w14:paraId="3CDB548A" w14:textId="77777777" w:rsidTr="00B06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9A17222" w14:textId="0F0B84CD" w:rsidR="00B06B61" w:rsidRDefault="00B06B61" w:rsidP="003D46CC">
            <w:pPr>
              <w:jc w:val="center"/>
              <w:rPr>
                <w:noProof/>
              </w:rPr>
            </w:pPr>
            <w:r>
              <w:rPr>
                <w:noProof/>
              </w:rPr>
              <w:t>Algoritam</w:t>
            </w:r>
          </w:p>
        </w:tc>
        <w:tc>
          <w:tcPr>
            <w:tcW w:w="1870" w:type="dxa"/>
          </w:tcPr>
          <w:p w14:paraId="41A46B1A" w14:textId="46698BBA" w:rsidR="00B06B61" w:rsidRDefault="00B06B61" w:rsidP="003D46CC">
            <w:pPr>
              <w:jc w:val="center"/>
              <w:cnfStyle w:val="100000000000" w:firstRow="1" w:lastRow="0" w:firstColumn="0" w:lastColumn="0" w:oddVBand="0" w:evenVBand="0" w:oddHBand="0" w:evenHBand="0" w:firstRowFirstColumn="0" w:firstRowLastColumn="0" w:lastRowFirstColumn="0" w:lastRowLastColumn="0"/>
              <w:rPr>
                <w:noProof/>
              </w:rPr>
            </w:pPr>
            <w:r>
              <w:rPr>
                <w:noProof/>
              </w:rPr>
              <w:t>Trening BoW</w:t>
            </w:r>
            <w:r w:rsidR="00AD5446">
              <w:rPr>
                <w:noProof/>
              </w:rPr>
              <w:t xml:space="preserve"> %</w:t>
            </w:r>
          </w:p>
        </w:tc>
        <w:tc>
          <w:tcPr>
            <w:tcW w:w="1870" w:type="dxa"/>
          </w:tcPr>
          <w:p w14:paraId="5BAD9BE3" w14:textId="456EDFF5" w:rsidR="00B06B61" w:rsidRDefault="00B06B61" w:rsidP="003D46CC">
            <w:pPr>
              <w:jc w:val="center"/>
              <w:cnfStyle w:val="100000000000" w:firstRow="1" w:lastRow="0" w:firstColumn="0" w:lastColumn="0" w:oddVBand="0" w:evenVBand="0" w:oddHBand="0" w:evenHBand="0" w:firstRowFirstColumn="0" w:firstRowLastColumn="0" w:lastRowFirstColumn="0" w:lastRowLastColumn="0"/>
              <w:rPr>
                <w:noProof/>
              </w:rPr>
            </w:pPr>
            <w:r>
              <w:rPr>
                <w:noProof/>
              </w:rPr>
              <w:t>Test BoW</w:t>
            </w:r>
            <w:r w:rsidR="00AD5446">
              <w:rPr>
                <w:noProof/>
              </w:rPr>
              <w:t xml:space="preserve"> %</w:t>
            </w:r>
          </w:p>
        </w:tc>
        <w:tc>
          <w:tcPr>
            <w:tcW w:w="1870" w:type="dxa"/>
          </w:tcPr>
          <w:p w14:paraId="2E422C55" w14:textId="1960BE92" w:rsidR="00B06B61" w:rsidRDefault="00B06B61" w:rsidP="003D46CC">
            <w:pPr>
              <w:jc w:val="center"/>
              <w:cnfStyle w:val="100000000000" w:firstRow="1" w:lastRow="0" w:firstColumn="0" w:lastColumn="0" w:oddVBand="0" w:evenVBand="0" w:oddHBand="0" w:evenHBand="0" w:firstRowFirstColumn="0" w:firstRowLastColumn="0" w:lastRowFirstColumn="0" w:lastRowLastColumn="0"/>
              <w:rPr>
                <w:noProof/>
              </w:rPr>
            </w:pPr>
            <w:r>
              <w:rPr>
                <w:noProof/>
              </w:rPr>
              <w:t>Trening TfIdf</w:t>
            </w:r>
            <w:r w:rsidR="00AD5446">
              <w:rPr>
                <w:noProof/>
              </w:rPr>
              <w:t xml:space="preserve"> %</w:t>
            </w:r>
          </w:p>
        </w:tc>
        <w:tc>
          <w:tcPr>
            <w:tcW w:w="1870" w:type="dxa"/>
          </w:tcPr>
          <w:p w14:paraId="3BAB7CB1" w14:textId="37366558" w:rsidR="00B06B61" w:rsidRDefault="00B06B61" w:rsidP="003D46CC">
            <w:pPr>
              <w:jc w:val="center"/>
              <w:cnfStyle w:val="100000000000" w:firstRow="1" w:lastRow="0" w:firstColumn="0" w:lastColumn="0" w:oddVBand="0" w:evenVBand="0" w:oddHBand="0" w:evenHBand="0" w:firstRowFirstColumn="0" w:firstRowLastColumn="0" w:lastRowFirstColumn="0" w:lastRowLastColumn="0"/>
              <w:rPr>
                <w:noProof/>
              </w:rPr>
            </w:pPr>
            <w:r>
              <w:rPr>
                <w:noProof/>
              </w:rPr>
              <w:t>Test TfIdf</w:t>
            </w:r>
            <w:r w:rsidR="00AD5446">
              <w:rPr>
                <w:noProof/>
              </w:rPr>
              <w:t xml:space="preserve"> %</w:t>
            </w:r>
          </w:p>
        </w:tc>
      </w:tr>
      <w:tr w:rsidR="00B06B61" w14:paraId="5149671B" w14:textId="77777777" w:rsidTr="00B06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546FB7D" w14:textId="51D2083D" w:rsidR="00B06B61" w:rsidRDefault="00B06B61" w:rsidP="003D46CC">
            <w:pPr>
              <w:jc w:val="center"/>
              <w:rPr>
                <w:noProof/>
              </w:rPr>
            </w:pPr>
            <w:r>
              <w:rPr>
                <w:noProof/>
              </w:rPr>
              <w:t>MNB</w:t>
            </w:r>
          </w:p>
        </w:tc>
        <w:tc>
          <w:tcPr>
            <w:tcW w:w="1870" w:type="dxa"/>
          </w:tcPr>
          <w:p w14:paraId="4F2ABD94" w14:textId="5F430A16" w:rsidR="00B06B61" w:rsidRDefault="00B81EA4" w:rsidP="003D46CC">
            <w:pPr>
              <w:jc w:val="center"/>
              <w:cnfStyle w:val="000000100000" w:firstRow="0" w:lastRow="0" w:firstColumn="0" w:lastColumn="0" w:oddVBand="0" w:evenVBand="0" w:oddHBand="1" w:evenHBand="0" w:firstRowFirstColumn="0" w:firstRowLastColumn="0" w:lastRowFirstColumn="0" w:lastRowLastColumn="0"/>
              <w:rPr>
                <w:noProof/>
              </w:rPr>
            </w:pPr>
            <w:r>
              <w:rPr>
                <w:noProof/>
              </w:rPr>
              <w:t>65.15</w:t>
            </w:r>
          </w:p>
        </w:tc>
        <w:tc>
          <w:tcPr>
            <w:tcW w:w="1870" w:type="dxa"/>
          </w:tcPr>
          <w:p w14:paraId="35B7C86F" w14:textId="28384F79" w:rsidR="00B06B61" w:rsidRDefault="00B81EA4" w:rsidP="003D46CC">
            <w:pPr>
              <w:jc w:val="center"/>
              <w:cnfStyle w:val="000000100000" w:firstRow="0" w:lastRow="0" w:firstColumn="0" w:lastColumn="0" w:oddVBand="0" w:evenVBand="0" w:oddHBand="1" w:evenHBand="0" w:firstRowFirstColumn="0" w:firstRowLastColumn="0" w:lastRowFirstColumn="0" w:lastRowLastColumn="0"/>
              <w:rPr>
                <w:noProof/>
              </w:rPr>
            </w:pPr>
            <w:r>
              <w:rPr>
                <w:noProof/>
              </w:rPr>
              <w:t>65.50</w:t>
            </w:r>
          </w:p>
        </w:tc>
        <w:tc>
          <w:tcPr>
            <w:tcW w:w="1870" w:type="dxa"/>
          </w:tcPr>
          <w:p w14:paraId="669112DA" w14:textId="4337BC86" w:rsidR="00B06B61" w:rsidRDefault="00B81EA4" w:rsidP="003D46CC">
            <w:pPr>
              <w:jc w:val="center"/>
              <w:cnfStyle w:val="000000100000" w:firstRow="0" w:lastRow="0" w:firstColumn="0" w:lastColumn="0" w:oddVBand="0" w:evenVBand="0" w:oddHBand="1" w:evenHBand="0" w:firstRowFirstColumn="0" w:firstRowLastColumn="0" w:lastRowFirstColumn="0" w:lastRowLastColumn="0"/>
              <w:rPr>
                <w:noProof/>
              </w:rPr>
            </w:pPr>
            <w:r>
              <w:rPr>
                <w:noProof/>
              </w:rPr>
              <w:t>63.00</w:t>
            </w:r>
          </w:p>
        </w:tc>
        <w:tc>
          <w:tcPr>
            <w:tcW w:w="1870" w:type="dxa"/>
          </w:tcPr>
          <w:p w14:paraId="668D2ECD" w14:textId="25D44545" w:rsidR="00B06B61" w:rsidRDefault="00B81EA4" w:rsidP="003D46CC">
            <w:pPr>
              <w:jc w:val="center"/>
              <w:cnfStyle w:val="000000100000" w:firstRow="0" w:lastRow="0" w:firstColumn="0" w:lastColumn="0" w:oddVBand="0" w:evenVBand="0" w:oddHBand="1" w:evenHBand="0" w:firstRowFirstColumn="0" w:firstRowLastColumn="0" w:lastRowFirstColumn="0" w:lastRowLastColumn="0"/>
              <w:rPr>
                <w:noProof/>
              </w:rPr>
            </w:pPr>
            <w:r>
              <w:rPr>
                <w:noProof/>
              </w:rPr>
              <w:t>63.81</w:t>
            </w:r>
          </w:p>
        </w:tc>
      </w:tr>
      <w:tr w:rsidR="00B06B61" w14:paraId="129C978B" w14:textId="77777777" w:rsidTr="00B06B61">
        <w:tc>
          <w:tcPr>
            <w:cnfStyle w:val="001000000000" w:firstRow="0" w:lastRow="0" w:firstColumn="1" w:lastColumn="0" w:oddVBand="0" w:evenVBand="0" w:oddHBand="0" w:evenHBand="0" w:firstRowFirstColumn="0" w:firstRowLastColumn="0" w:lastRowFirstColumn="0" w:lastRowLastColumn="0"/>
            <w:tcW w:w="1870" w:type="dxa"/>
          </w:tcPr>
          <w:p w14:paraId="08056196" w14:textId="7BB69DDC" w:rsidR="00B06B61" w:rsidRDefault="00B06B61" w:rsidP="003D46CC">
            <w:pPr>
              <w:jc w:val="center"/>
              <w:rPr>
                <w:noProof/>
              </w:rPr>
            </w:pPr>
            <w:r>
              <w:rPr>
                <w:noProof/>
              </w:rPr>
              <w:t>LR</w:t>
            </w:r>
          </w:p>
        </w:tc>
        <w:tc>
          <w:tcPr>
            <w:tcW w:w="1870" w:type="dxa"/>
          </w:tcPr>
          <w:p w14:paraId="517D64C0" w14:textId="29E6CC7A" w:rsidR="00B06B61" w:rsidRDefault="00EB2984" w:rsidP="003D46CC">
            <w:pPr>
              <w:jc w:val="center"/>
              <w:cnfStyle w:val="000000000000" w:firstRow="0" w:lastRow="0" w:firstColumn="0" w:lastColumn="0" w:oddVBand="0" w:evenVBand="0" w:oddHBand="0" w:evenHBand="0" w:firstRowFirstColumn="0" w:firstRowLastColumn="0" w:lastRowFirstColumn="0" w:lastRowLastColumn="0"/>
              <w:rPr>
                <w:noProof/>
              </w:rPr>
            </w:pPr>
            <w:r w:rsidRPr="00EB2984">
              <w:rPr>
                <w:noProof/>
              </w:rPr>
              <w:t>69</w:t>
            </w:r>
            <w:r>
              <w:rPr>
                <w:noProof/>
              </w:rPr>
              <w:t>.</w:t>
            </w:r>
            <w:r w:rsidRPr="00EB2984">
              <w:rPr>
                <w:noProof/>
              </w:rPr>
              <w:t>2</w:t>
            </w:r>
            <w:r>
              <w:rPr>
                <w:noProof/>
              </w:rPr>
              <w:t>9</w:t>
            </w:r>
          </w:p>
        </w:tc>
        <w:tc>
          <w:tcPr>
            <w:tcW w:w="1870" w:type="dxa"/>
          </w:tcPr>
          <w:p w14:paraId="528EE880" w14:textId="134D9579" w:rsidR="00B06B61" w:rsidRDefault="00B81EA4" w:rsidP="003D46CC">
            <w:pPr>
              <w:jc w:val="center"/>
              <w:cnfStyle w:val="000000000000" w:firstRow="0" w:lastRow="0" w:firstColumn="0" w:lastColumn="0" w:oddVBand="0" w:evenVBand="0" w:oddHBand="0" w:evenHBand="0" w:firstRowFirstColumn="0" w:firstRowLastColumn="0" w:lastRowFirstColumn="0" w:lastRowLastColumn="0"/>
              <w:rPr>
                <w:noProof/>
              </w:rPr>
            </w:pPr>
            <w:r>
              <w:rPr>
                <w:noProof/>
              </w:rPr>
              <w:t>69.25</w:t>
            </w:r>
          </w:p>
        </w:tc>
        <w:tc>
          <w:tcPr>
            <w:tcW w:w="1870" w:type="dxa"/>
          </w:tcPr>
          <w:p w14:paraId="4F7A4CAB" w14:textId="4C48417D" w:rsidR="00B06B61" w:rsidRDefault="00B81EA4" w:rsidP="003D46CC">
            <w:pPr>
              <w:jc w:val="center"/>
              <w:cnfStyle w:val="000000000000" w:firstRow="0" w:lastRow="0" w:firstColumn="0" w:lastColumn="0" w:oddVBand="0" w:evenVBand="0" w:oddHBand="0" w:evenHBand="0" w:firstRowFirstColumn="0" w:firstRowLastColumn="0" w:lastRowFirstColumn="0" w:lastRowLastColumn="0"/>
              <w:rPr>
                <w:noProof/>
              </w:rPr>
            </w:pPr>
            <w:r>
              <w:rPr>
                <w:noProof/>
              </w:rPr>
              <w:t>69.10</w:t>
            </w:r>
          </w:p>
        </w:tc>
        <w:tc>
          <w:tcPr>
            <w:tcW w:w="1870" w:type="dxa"/>
          </w:tcPr>
          <w:p w14:paraId="21DC119E" w14:textId="3A1DD72A" w:rsidR="00B06B61" w:rsidRDefault="00B81EA4" w:rsidP="003D46CC">
            <w:pPr>
              <w:jc w:val="center"/>
              <w:cnfStyle w:val="000000000000" w:firstRow="0" w:lastRow="0" w:firstColumn="0" w:lastColumn="0" w:oddVBand="0" w:evenVBand="0" w:oddHBand="0" w:evenHBand="0" w:firstRowFirstColumn="0" w:firstRowLastColumn="0" w:lastRowFirstColumn="0" w:lastRowLastColumn="0"/>
              <w:rPr>
                <w:noProof/>
              </w:rPr>
            </w:pPr>
            <w:r>
              <w:rPr>
                <w:noProof/>
              </w:rPr>
              <w:t>69.32</w:t>
            </w:r>
          </w:p>
        </w:tc>
      </w:tr>
      <w:tr w:rsidR="00B06B61" w14:paraId="6B37B70B" w14:textId="77777777" w:rsidTr="00B06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C6E6B5E" w14:textId="225567D2" w:rsidR="00B06B61" w:rsidRDefault="00B06B61" w:rsidP="003D46CC">
            <w:pPr>
              <w:jc w:val="center"/>
              <w:rPr>
                <w:noProof/>
              </w:rPr>
            </w:pPr>
            <w:r>
              <w:rPr>
                <w:noProof/>
              </w:rPr>
              <w:t>SVC</w:t>
            </w:r>
          </w:p>
        </w:tc>
        <w:tc>
          <w:tcPr>
            <w:tcW w:w="1870" w:type="dxa"/>
          </w:tcPr>
          <w:p w14:paraId="5319ADA5" w14:textId="163F4009" w:rsidR="00B06B61" w:rsidRDefault="00B81EA4" w:rsidP="003D46CC">
            <w:pPr>
              <w:jc w:val="center"/>
              <w:cnfStyle w:val="000000100000" w:firstRow="0" w:lastRow="0" w:firstColumn="0" w:lastColumn="0" w:oddVBand="0" w:evenVBand="0" w:oddHBand="1" w:evenHBand="0" w:firstRowFirstColumn="0" w:firstRowLastColumn="0" w:lastRowFirstColumn="0" w:lastRowLastColumn="0"/>
              <w:rPr>
                <w:noProof/>
              </w:rPr>
            </w:pPr>
            <w:r>
              <w:rPr>
                <w:noProof/>
              </w:rPr>
              <w:t>66.89</w:t>
            </w:r>
          </w:p>
        </w:tc>
        <w:tc>
          <w:tcPr>
            <w:tcW w:w="1870" w:type="dxa"/>
          </w:tcPr>
          <w:p w14:paraId="1B276B22" w14:textId="226C057F" w:rsidR="00B06B61" w:rsidRDefault="00B81EA4" w:rsidP="003D46CC">
            <w:pPr>
              <w:jc w:val="center"/>
              <w:cnfStyle w:val="000000100000" w:firstRow="0" w:lastRow="0" w:firstColumn="0" w:lastColumn="0" w:oddVBand="0" w:evenVBand="0" w:oddHBand="1" w:evenHBand="0" w:firstRowFirstColumn="0" w:firstRowLastColumn="0" w:lastRowFirstColumn="0" w:lastRowLastColumn="0"/>
              <w:rPr>
                <w:noProof/>
              </w:rPr>
            </w:pPr>
            <w:r>
              <w:rPr>
                <w:noProof/>
              </w:rPr>
              <w:t>66.63</w:t>
            </w:r>
          </w:p>
        </w:tc>
        <w:tc>
          <w:tcPr>
            <w:tcW w:w="1870" w:type="dxa"/>
          </w:tcPr>
          <w:p w14:paraId="5245C92C" w14:textId="0B0525F7" w:rsidR="00B06B61" w:rsidRDefault="00EB2984" w:rsidP="003D46CC">
            <w:pPr>
              <w:jc w:val="center"/>
              <w:cnfStyle w:val="000000100000" w:firstRow="0" w:lastRow="0" w:firstColumn="0" w:lastColumn="0" w:oddVBand="0" w:evenVBand="0" w:oddHBand="1" w:evenHBand="0" w:firstRowFirstColumn="0" w:firstRowLastColumn="0" w:lastRowFirstColumn="0" w:lastRowLastColumn="0"/>
              <w:rPr>
                <w:noProof/>
              </w:rPr>
            </w:pPr>
            <w:r>
              <w:rPr>
                <w:noProof/>
              </w:rPr>
              <w:t>67.41</w:t>
            </w:r>
          </w:p>
        </w:tc>
        <w:tc>
          <w:tcPr>
            <w:tcW w:w="1870" w:type="dxa"/>
          </w:tcPr>
          <w:p w14:paraId="5A43844F" w14:textId="680F9D99" w:rsidR="00B06B61" w:rsidRDefault="00EB2984" w:rsidP="003D46CC">
            <w:pPr>
              <w:jc w:val="center"/>
              <w:cnfStyle w:val="000000100000" w:firstRow="0" w:lastRow="0" w:firstColumn="0" w:lastColumn="0" w:oddVBand="0" w:evenVBand="0" w:oddHBand="1" w:evenHBand="0" w:firstRowFirstColumn="0" w:firstRowLastColumn="0" w:lastRowFirstColumn="0" w:lastRowLastColumn="0"/>
              <w:rPr>
                <w:noProof/>
              </w:rPr>
            </w:pPr>
            <w:r>
              <w:rPr>
                <w:noProof/>
              </w:rPr>
              <w:t>67.51</w:t>
            </w:r>
          </w:p>
        </w:tc>
      </w:tr>
      <w:tr w:rsidR="00B06B61" w14:paraId="154A773F" w14:textId="77777777" w:rsidTr="00B06B61">
        <w:tc>
          <w:tcPr>
            <w:cnfStyle w:val="001000000000" w:firstRow="0" w:lastRow="0" w:firstColumn="1" w:lastColumn="0" w:oddVBand="0" w:evenVBand="0" w:oddHBand="0" w:evenHBand="0" w:firstRowFirstColumn="0" w:firstRowLastColumn="0" w:lastRowFirstColumn="0" w:lastRowLastColumn="0"/>
            <w:tcW w:w="1870" w:type="dxa"/>
          </w:tcPr>
          <w:p w14:paraId="537613DC" w14:textId="6E34E685" w:rsidR="00B06B61" w:rsidRDefault="00B06B61" w:rsidP="003D46CC">
            <w:pPr>
              <w:jc w:val="center"/>
              <w:rPr>
                <w:noProof/>
              </w:rPr>
            </w:pPr>
            <w:r>
              <w:rPr>
                <w:noProof/>
              </w:rPr>
              <w:t>SGD</w:t>
            </w:r>
          </w:p>
        </w:tc>
        <w:tc>
          <w:tcPr>
            <w:tcW w:w="1870" w:type="dxa"/>
          </w:tcPr>
          <w:p w14:paraId="73E4CA4B" w14:textId="13885956" w:rsidR="00B06B61" w:rsidRPr="006F7965" w:rsidRDefault="00B81EA4" w:rsidP="003D46CC">
            <w:pPr>
              <w:jc w:val="center"/>
              <w:cnfStyle w:val="000000000000" w:firstRow="0" w:lastRow="0" w:firstColumn="0" w:lastColumn="0" w:oddVBand="0" w:evenVBand="0" w:oddHBand="0" w:evenHBand="0" w:firstRowFirstColumn="0" w:firstRowLastColumn="0" w:lastRowFirstColumn="0" w:lastRowLastColumn="0"/>
              <w:rPr>
                <w:b/>
                <w:bCs/>
                <w:noProof/>
              </w:rPr>
            </w:pPr>
            <w:r w:rsidRPr="006F7965">
              <w:rPr>
                <w:b/>
                <w:bCs/>
                <w:noProof/>
              </w:rPr>
              <w:t>69.83</w:t>
            </w:r>
          </w:p>
        </w:tc>
        <w:tc>
          <w:tcPr>
            <w:tcW w:w="1870" w:type="dxa"/>
          </w:tcPr>
          <w:p w14:paraId="2B318440" w14:textId="251B9801" w:rsidR="00B06B61" w:rsidRPr="006F7965" w:rsidRDefault="00EB2984" w:rsidP="003D46CC">
            <w:pPr>
              <w:jc w:val="center"/>
              <w:cnfStyle w:val="000000000000" w:firstRow="0" w:lastRow="0" w:firstColumn="0" w:lastColumn="0" w:oddVBand="0" w:evenVBand="0" w:oddHBand="0" w:evenHBand="0" w:firstRowFirstColumn="0" w:firstRowLastColumn="0" w:lastRowFirstColumn="0" w:lastRowLastColumn="0"/>
              <w:rPr>
                <w:b/>
                <w:bCs/>
                <w:noProof/>
              </w:rPr>
            </w:pPr>
            <w:r w:rsidRPr="006F7965">
              <w:rPr>
                <w:b/>
                <w:bCs/>
                <w:noProof/>
              </w:rPr>
              <w:t>70.83</w:t>
            </w:r>
          </w:p>
        </w:tc>
        <w:tc>
          <w:tcPr>
            <w:tcW w:w="1870" w:type="dxa"/>
          </w:tcPr>
          <w:p w14:paraId="25AB5F65" w14:textId="5F8E2821" w:rsidR="00B06B61" w:rsidRPr="006F7965" w:rsidRDefault="00EB2984" w:rsidP="003D46CC">
            <w:pPr>
              <w:jc w:val="center"/>
              <w:cnfStyle w:val="000000000000" w:firstRow="0" w:lastRow="0" w:firstColumn="0" w:lastColumn="0" w:oddVBand="0" w:evenVBand="0" w:oddHBand="0" w:evenHBand="0" w:firstRowFirstColumn="0" w:firstRowLastColumn="0" w:lastRowFirstColumn="0" w:lastRowLastColumn="0"/>
              <w:rPr>
                <w:b/>
                <w:bCs/>
                <w:noProof/>
              </w:rPr>
            </w:pPr>
            <w:r w:rsidRPr="006F7965">
              <w:rPr>
                <w:b/>
                <w:bCs/>
                <w:noProof/>
              </w:rPr>
              <w:t>69.82</w:t>
            </w:r>
          </w:p>
        </w:tc>
        <w:tc>
          <w:tcPr>
            <w:tcW w:w="1870" w:type="dxa"/>
          </w:tcPr>
          <w:p w14:paraId="3A777EDB" w14:textId="5FC01C6E" w:rsidR="00B06B61" w:rsidRPr="006F7965" w:rsidRDefault="00EB2984" w:rsidP="003D46CC">
            <w:pPr>
              <w:jc w:val="center"/>
              <w:cnfStyle w:val="000000000000" w:firstRow="0" w:lastRow="0" w:firstColumn="0" w:lastColumn="0" w:oddVBand="0" w:evenVBand="0" w:oddHBand="0" w:evenHBand="0" w:firstRowFirstColumn="0" w:firstRowLastColumn="0" w:lastRowFirstColumn="0" w:lastRowLastColumn="0"/>
              <w:rPr>
                <w:b/>
                <w:bCs/>
                <w:noProof/>
              </w:rPr>
            </w:pPr>
            <w:r w:rsidRPr="006F7965">
              <w:rPr>
                <w:b/>
                <w:bCs/>
                <w:noProof/>
              </w:rPr>
              <w:t>70.80</w:t>
            </w:r>
          </w:p>
        </w:tc>
      </w:tr>
      <w:tr w:rsidR="00B06B61" w14:paraId="6E8B8740" w14:textId="77777777" w:rsidTr="00B06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4CD5DA3" w14:textId="19823215" w:rsidR="00B06B61" w:rsidRDefault="00B06B61" w:rsidP="003D46CC">
            <w:pPr>
              <w:jc w:val="center"/>
              <w:rPr>
                <w:noProof/>
              </w:rPr>
            </w:pPr>
            <w:r>
              <w:rPr>
                <w:noProof/>
              </w:rPr>
              <w:t>RFC</w:t>
            </w:r>
          </w:p>
        </w:tc>
        <w:tc>
          <w:tcPr>
            <w:tcW w:w="1870" w:type="dxa"/>
          </w:tcPr>
          <w:p w14:paraId="358E276F" w14:textId="70D7F754" w:rsidR="00B06B61" w:rsidRDefault="00EB2984" w:rsidP="003D46CC">
            <w:pPr>
              <w:jc w:val="center"/>
              <w:cnfStyle w:val="000000100000" w:firstRow="0" w:lastRow="0" w:firstColumn="0" w:lastColumn="0" w:oddVBand="0" w:evenVBand="0" w:oddHBand="1" w:evenHBand="0" w:firstRowFirstColumn="0" w:firstRowLastColumn="0" w:lastRowFirstColumn="0" w:lastRowLastColumn="0"/>
              <w:rPr>
                <w:noProof/>
              </w:rPr>
            </w:pPr>
            <w:r>
              <w:rPr>
                <w:noProof/>
              </w:rPr>
              <w:t>69.21</w:t>
            </w:r>
          </w:p>
        </w:tc>
        <w:tc>
          <w:tcPr>
            <w:tcW w:w="1870" w:type="dxa"/>
          </w:tcPr>
          <w:p w14:paraId="298B9269" w14:textId="2EA3210D" w:rsidR="00B06B61" w:rsidRDefault="00EB2984" w:rsidP="003D46CC">
            <w:pPr>
              <w:jc w:val="center"/>
              <w:cnfStyle w:val="000000100000" w:firstRow="0" w:lastRow="0" w:firstColumn="0" w:lastColumn="0" w:oddVBand="0" w:evenVBand="0" w:oddHBand="1" w:evenHBand="0" w:firstRowFirstColumn="0" w:firstRowLastColumn="0" w:lastRowFirstColumn="0" w:lastRowLastColumn="0"/>
              <w:rPr>
                <w:noProof/>
              </w:rPr>
            </w:pPr>
            <w:r>
              <w:rPr>
                <w:noProof/>
              </w:rPr>
              <w:t>70.03</w:t>
            </w:r>
          </w:p>
        </w:tc>
        <w:tc>
          <w:tcPr>
            <w:tcW w:w="1870" w:type="dxa"/>
          </w:tcPr>
          <w:p w14:paraId="6A7C8BC0" w14:textId="6BA66B0D" w:rsidR="00B06B61" w:rsidRDefault="00EB2984" w:rsidP="003D46CC">
            <w:pPr>
              <w:jc w:val="center"/>
              <w:cnfStyle w:val="000000100000" w:firstRow="0" w:lastRow="0" w:firstColumn="0" w:lastColumn="0" w:oddVBand="0" w:evenVBand="0" w:oddHBand="1" w:evenHBand="0" w:firstRowFirstColumn="0" w:firstRowLastColumn="0" w:lastRowFirstColumn="0" w:lastRowLastColumn="0"/>
              <w:rPr>
                <w:noProof/>
              </w:rPr>
            </w:pPr>
            <w:r>
              <w:rPr>
                <w:noProof/>
              </w:rPr>
              <w:t>69.34</w:t>
            </w:r>
          </w:p>
        </w:tc>
        <w:tc>
          <w:tcPr>
            <w:tcW w:w="1870" w:type="dxa"/>
          </w:tcPr>
          <w:p w14:paraId="470A3B23" w14:textId="6A65D598" w:rsidR="00B06B61" w:rsidRDefault="00EB2984" w:rsidP="003D46CC">
            <w:pPr>
              <w:jc w:val="center"/>
              <w:cnfStyle w:val="000000100000" w:firstRow="0" w:lastRow="0" w:firstColumn="0" w:lastColumn="0" w:oddVBand="0" w:evenVBand="0" w:oddHBand="1" w:evenHBand="0" w:firstRowFirstColumn="0" w:firstRowLastColumn="0" w:lastRowFirstColumn="0" w:lastRowLastColumn="0"/>
              <w:rPr>
                <w:noProof/>
              </w:rPr>
            </w:pPr>
            <w:r>
              <w:rPr>
                <w:noProof/>
              </w:rPr>
              <w:t>70.30</w:t>
            </w:r>
          </w:p>
        </w:tc>
      </w:tr>
    </w:tbl>
    <w:p w14:paraId="01A43D44" w14:textId="3CDAC227" w:rsidR="00B06B61" w:rsidRDefault="00B81EA4" w:rsidP="006F7965">
      <w:pPr>
        <w:jc w:val="center"/>
        <w:rPr>
          <w:noProof/>
          <w:sz w:val="20"/>
          <w:szCs w:val="20"/>
        </w:rPr>
      </w:pPr>
      <w:r w:rsidRPr="006F7965">
        <w:rPr>
          <w:noProof/>
          <w:sz w:val="20"/>
          <w:szCs w:val="20"/>
        </w:rPr>
        <w:t>Tabela 1. Uporedni prikaz rezultata rada algoritama mašinskog učenja</w:t>
      </w:r>
    </w:p>
    <w:p w14:paraId="59307AD4" w14:textId="139013E3" w:rsidR="006F7965" w:rsidRPr="00622BF7" w:rsidRDefault="006F7965" w:rsidP="006F7965">
      <w:pPr>
        <w:rPr>
          <w:noProof/>
          <w:lang w:val="en-US"/>
        </w:rPr>
      </w:pPr>
    </w:p>
    <w:p w14:paraId="1957AAA2" w14:textId="6E4E0B67" w:rsidR="006F7965" w:rsidRDefault="006F7965" w:rsidP="006F7965">
      <w:pPr>
        <w:rPr>
          <w:noProof/>
        </w:rPr>
      </w:pPr>
      <w:r>
        <w:rPr>
          <w:noProof/>
        </w:rPr>
        <w:tab/>
        <w:t xml:space="preserve">Analizom rezultata iz tabele dolazimo do zaključka da je algoritam </w:t>
      </w:r>
      <w:r w:rsidRPr="00521F6C">
        <w:rPr>
          <w:b/>
          <w:bCs/>
          <w:noProof/>
        </w:rPr>
        <w:t>SGD</w:t>
      </w:r>
      <w:r w:rsidR="00906B40">
        <w:rPr>
          <w:noProof/>
        </w:rPr>
        <w:t xml:space="preserve"> neznatno bolji od ostalih. Slede, gledano prema rezultatima preciznosti nad test podacima: RFC, LR, SVC, MNB. Treba napeomenuti da i prostiji algoritmi (u ovom slučaju logistička regresija) daju približno iste rezultate kao i mnogo složeniji modeli (u ovom slučaju skup stab</w:t>
      </w:r>
      <w:r w:rsidR="00E93A6A">
        <w:rPr>
          <w:noProof/>
        </w:rPr>
        <w:t>ala</w:t>
      </w:r>
      <w:r w:rsidR="00906B40">
        <w:rPr>
          <w:noProof/>
        </w:rPr>
        <w:t xml:space="preserve"> odluka).</w:t>
      </w:r>
    </w:p>
    <w:p w14:paraId="431858E4" w14:textId="2B1AA2EF" w:rsidR="00622BF7" w:rsidRDefault="00622BF7" w:rsidP="006F7965">
      <w:pPr>
        <w:rPr>
          <w:noProof/>
        </w:rPr>
      </w:pPr>
    </w:p>
    <w:p w14:paraId="37E96F62" w14:textId="50A4D6E4" w:rsidR="00622BF7" w:rsidRDefault="00622BF7" w:rsidP="00FD4FDF">
      <w:pPr>
        <w:pStyle w:val="Heading3"/>
        <w:rPr>
          <w:noProof/>
        </w:rPr>
      </w:pPr>
      <w:bookmarkStart w:id="17" w:name="_Toc113627960"/>
      <w:r>
        <w:rPr>
          <w:noProof/>
        </w:rPr>
        <w:t>Reprezentacija</w:t>
      </w:r>
      <w:r w:rsidR="003D58A1">
        <w:rPr>
          <w:noProof/>
        </w:rPr>
        <w:t xml:space="preserve"> reči</w:t>
      </w:r>
      <w:r>
        <w:rPr>
          <w:noProof/>
        </w:rPr>
        <w:t xml:space="preserve"> putem </w:t>
      </w:r>
      <w:r w:rsidR="00ED26A2">
        <w:rPr>
          <w:noProof/>
        </w:rPr>
        <w:t>„</w:t>
      </w:r>
      <w:r>
        <w:rPr>
          <w:noProof/>
        </w:rPr>
        <w:t>Word Embedding</w:t>
      </w:r>
      <w:r w:rsidR="00ED26A2">
        <w:rPr>
          <w:noProof/>
        </w:rPr>
        <w:t>“</w:t>
      </w:r>
      <w:r>
        <w:rPr>
          <w:noProof/>
        </w:rPr>
        <w:t>-a</w:t>
      </w:r>
      <w:bookmarkEnd w:id="17"/>
    </w:p>
    <w:p w14:paraId="6D6DD1E4" w14:textId="291A0141" w:rsidR="00ED26A2" w:rsidRDefault="00ED26A2" w:rsidP="00ED26A2"/>
    <w:p w14:paraId="65AEE3F7" w14:textId="4266C5D9" w:rsidR="00ED26A2" w:rsidRDefault="00ED26A2" w:rsidP="00ED26A2">
      <w:r>
        <w:tab/>
        <w:t xml:space="preserve">Drugačiji pristup u prikazivanju tokena sastoji se u treniranju (ili korišćenju prethodno treniranih) modela </w:t>
      </w:r>
      <w:r w:rsidR="00754D5D">
        <w:t>„</w:t>
      </w:r>
      <w:r>
        <w:t>ugrađivanja reči</w:t>
      </w:r>
      <w:r w:rsidR="00754D5D">
        <w:t>“</w:t>
      </w:r>
      <w:r>
        <w:t>.</w:t>
      </w:r>
      <w:r w:rsidR="003E4A63">
        <w:t xml:space="preserve"> Najpoznatiji model nosi naziv „</w:t>
      </w:r>
      <w:r w:rsidR="003E4A63" w:rsidRPr="00194557">
        <w:rPr>
          <w:b/>
          <w:bCs/>
        </w:rPr>
        <w:t>Word2Vec</w:t>
      </w:r>
      <w:r w:rsidR="003E4A63">
        <w:t>“ (reč u vektor).</w:t>
      </w:r>
      <w:r w:rsidR="00754D5D">
        <w:t xml:space="preserve"> Pristup se zasniva na predstavljanju reči u obliku vektora</w:t>
      </w:r>
      <w:r w:rsidR="00936238">
        <w:t xml:space="preserve"> sa</w:t>
      </w:r>
      <w:r w:rsidR="00754D5D">
        <w:t xml:space="preserve"> </w:t>
      </w:r>
      <w:r w:rsidR="00936238">
        <w:t>c</w:t>
      </w:r>
      <w:r w:rsidR="00754D5D">
        <w:t>ilj</w:t>
      </w:r>
      <w:r w:rsidR="00936238">
        <w:t>em</w:t>
      </w:r>
      <w:r w:rsidR="00754D5D">
        <w:t xml:space="preserve"> pronalaženj</w:t>
      </w:r>
      <w:r w:rsidR="00936238">
        <w:t>a</w:t>
      </w:r>
      <w:r w:rsidR="00754D5D">
        <w:t xml:space="preserve"> sličnosti između reči na osnovu pozicija vektora u prostoru. Reči koje su po značenju slične se nalaze bliže jedna drugoj i obrnuto. Postoje više </w:t>
      </w:r>
      <w:r w:rsidR="003E4A63">
        <w:t xml:space="preserve">varijanti </w:t>
      </w:r>
      <w:r w:rsidR="00754D5D">
        <w:t>od kojih se i</w:t>
      </w:r>
      <w:r>
        <w:t>zdvajaju dv</w:t>
      </w:r>
      <w:r w:rsidR="002B32CF">
        <w:t>e</w:t>
      </w:r>
      <w:r>
        <w:t>: „</w:t>
      </w:r>
      <w:r w:rsidRPr="00936238">
        <w:rPr>
          <w:b/>
          <w:bCs/>
        </w:rPr>
        <w:t>Continuous Bag of Words</w:t>
      </w:r>
      <w:r>
        <w:t>“ (CBoW) i „</w:t>
      </w:r>
      <w:r w:rsidRPr="00936238">
        <w:rPr>
          <w:b/>
          <w:bCs/>
        </w:rPr>
        <w:t>Skip-gram</w:t>
      </w:r>
      <w:r>
        <w:t>“</w:t>
      </w:r>
      <w:r w:rsidR="00936238">
        <w:t xml:space="preserve"> (SG)</w:t>
      </w:r>
      <w:r>
        <w:t xml:space="preserve">. </w:t>
      </w:r>
      <w:r w:rsidR="00936238">
        <w:t>CBoW radi na principu predviđanja trenutne reči na osnovu prozora sa okolnim rečima (ne zavisi od redosleda reči), dok SG koristi princip predviđanja okolnih reči na osnovu trenutne reči (redosled i blizina reči utiču na težine).</w:t>
      </w:r>
      <w:r w:rsidR="00194557">
        <w:t xml:space="preserve"> </w:t>
      </w:r>
    </w:p>
    <w:p w14:paraId="7C04B97D" w14:textId="763C8093" w:rsidR="00301CAC" w:rsidRDefault="00194557" w:rsidP="00ED26A2">
      <w:r>
        <w:tab/>
        <w:t>Postoje i drugi modeli konverzije reči u vektore. Kompanija Facebook je objavila svoje rešenje u obliku „</w:t>
      </w:r>
      <w:r w:rsidRPr="00194557">
        <w:rPr>
          <w:b/>
          <w:bCs/>
        </w:rPr>
        <w:t>fastText</w:t>
      </w:r>
      <w:r>
        <w:t>“-a, dok „</w:t>
      </w:r>
      <w:r w:rsidRPr="00194557">
        <w:rPr>
          <w:b/>
          <w:bCs/>
        </w:rPr>
        <w:t>GloVe</w:t>
      </w:r>
      <w:r>
        <w:t>“ nastaje kao projekat na Stenford univerzitetu. Principi rada se neznatno razlikuju, ali je rezultat i dalje u vidu vektora.</w:t>
      </w:r>
      <w:r w:rsidR="00B23183">
        <w:t xml:space="preserve"> „fastText“ radi na principu</w:t>
      </w:r>
      <w:r w:rsidR="00913D12">
        <w:t xml:space="preserve"> sličnom</w:t>
      </w:r>
      <w:r w:rsidR="00B23183">
        <w:t xml:space="preserve"> model</w:t>
      </w:r>
      <w:r w:rsidR="00913D12">
        <w:t>u</w:t>
      </w:r>
      <w:r w:rsidR="00B23183">
        <w:t xml:space="preserve"> </w:t>
      </w:r>
      <w:r w:rsidR="00913D12">
        <w:t>„Word2Vec“</w:t>
      </w:r>
      <w:r w:rsidR="00B23183">
        <w:t>, dok „GloVe“ koristi tzv. globalne vektore (odatle i naziv) koji određuju slučnost reči u širem okviru (čitavoj zbirci reči u obrađenim dokumentima). Kao podvarijantu „Word2Vec“-a, treba napomenuti „</w:t>
      </w:r>
      <w:r w:rsidR="00B23183" w:rsidRPr="00B23183">
        <w:rPr>
          <w:b/>
          <w:bCs/>
        </w:rPr>
        <w:t>Doc2Vec</w:t>
      </w:r>
      <w:r w:rsidR="00B23183">
        <w:t>“ koja uzima u obzir sličnost reči na nivou paragrafa. Za potrebe rada korišćena je tehnika određivanja „srednjih vektora“ tj. deljenje vektora brojem reči</w:t>
      </w:r>
      <w:r w:rsidR="00607E54">
        <w:t>, kao i „</w:t>
      </w:r>
      <w:r w:rsidR="00607E54" w:rsidRPr="00607E54">
        <w:rPr>
          <w:b/>
          <w:bCs/>
        </w:rPr>
        <w:t>Spacy</w:t>
      </w:r>
      <w:r w:rsidR="00607E54">
        <w:t>“ biblioteka koja sadrži veliki rečnik sa odgovarajućim vrednostima vektora.</w:t>
      </w:r>
    </w:p>
    <w:p w14:paraId="3276ACB3" w14:textId="5A3BCDE3" w:rsidR="00301CAC" w:rsidRDefault="00301CAC" w:rsidP="00573582">
      <w:pPr>
        <w:pStyle w:val="Heading4"/>
      </w:pPr>
      <w:r>
        <w:lastRenderedPageBreak/>
        <w:t>Word2Vec</w:t>
      </w:r>
    </w:p>
    <w:p w14:paraId="43567533" w14:textId="5C4CE107" w:rsidR="00301CAC" w:rsidRDefault="00301CAC" w:rsidP="00301CAC"/>
    <w:p w14:paraId="0C61A3AF" w14:textId="194E275F" w:rsidR="00301CAC" w:rsidRDefault="00301CAC" w:rsidP="00301CAC">
      <w:pPr>
        <w:rPr>
          <w:noProof/>
        </w:rPr>
      </w:pPr>
      <w:r>
        <w:tab/>
        <w:t>Za predstavljanje reči preko „Word2Vec“ modela korišćen</w:t>
      </w:r>
      <w:r w:rsidR="001C5983">
        <w:t>e</w:t>
      </w:r>
      <w:r>
        <w:t xml:space="preserve"> su obe varijante (CBoW i SG). Minimalno pojavljivanje reči postavljeno je na 1 (uzima u o</w:t>
      </w:r>
      <w:r w:rsidR="001060DA">
        <w:t>b</w:t>
      </w:r>
      <w:r>
        <w:t>zir sve reči) dok je prozor postavljen na 2, što znači da uzima u obzir dve dodatne reči (ukupno tri). Razlog za mali prozor jeste postojanje velikog broja malih</w:t>
      </w:r>
      <w:r w:rsidR="001C5983">
        <w:t xml:space="preserve"> postova.</w:t>
      </w:r>
      <w:r>
        <w:t xml:space="preserve"> Obavljeno je treniranje modela. </w:t>
      </w:r>
      <w:r w:rsidR="00B37317">
        <w:t>Izvršeno je izdva</w:t>
      </w:r>
      <w:r w:rsidR="00D43523">
        <w:t>ja</w:t>
      </w:r>
      <w:r w:rsidR="00B37317">
        <w:t xml:space="preserve">nje vektora za svaku reč na odgovarajućoj poziciji. Zbog nepravilne dimenzije novonastale matrice, </w:t>
      </w:r>
      <w:r w:rsidR="00D648D2">
        <w:t>vektori su svedeni</w:t>
      </w:r>
      <w:r w:rsidR="00B37317">
        <w:t xml:space="preserve"> na jednake veličine. </w:t>
      </w:r>
      <w:r w:rsidR="00A503E1">
        <w:t>Izvršeno</w:t>
      </w:r>
      <w:r w:rsidR="005B7B8F">
        <w:t xml:space="preserve"> je</w:t>
      </w:r>
      <w:r w:rsidR="00B37317">
        <w:t xml:space="preserve"> pokomponentno sabiranje vektora</w:t>
      </w:r>
      <w:r w:rsidR="009A3866">
        <w:t>.</w:t>
      </w:r>
      <w:r w:rsidR="001204D4">
        <w:t xml:space="preserve"> Ukoliko su sve reči iz posta uklonjene, vrši se dodela nasumičnog vektora sa malim vrednostima [-0.2, 0.2]</w:t>
      </w:r>
      <w:r w:rsidR="00A15E74">
        <w:t xml:space="preserve"> kako ne bi uticale na predviđanje</w:t>
      </w:r>
      <w:r w:rsidR="00A503E1">
        <w:rPr>
          <w:lang w:val="en-US"/>
        </w:rPr>
        <w:t>.</w:t>
      </w:r>
      <w:r w:rsidR="00103E05">
        <w:rPr>
          <w:lang w:val="en-US"/>
        </w:rPr>
        <w:t xml:space="preserve"> </w:t>
      </w:r>
      <w:r w:rsidR="00103E05">
        <w:rPr>
          <w:noProof/>
        </w:rPr>
        <w:t>Dužina pojedinačnih vektora iznosi 100, tako da su dimenzije matrice (27480, 100).</w:t>
      </w:r>
    </w:p>
    <w:p w14:paraId="17476C10" w14:textId="2A096A92" w:rsidR="00103E05" w:rsidRDefault="00103E05" w:rsidP="00301CAC">
      <w:pPr>
        <w:rPr>
          <w:noProof/>
        </w:rPr>
      </w:pPr>
    </w:p>
    <w:p w14:paraId="47A90512" w14:textId="3B4BAB9E" w:rsidR="00103E05" w:rsidRDefault="00103E05" w:rsidP="00A9541A">
      <w:pPr>
        <w:pStyle w:val="Heading4"/>
        <w:rPr>
          <w:noProof/>
        </w:rPr>
      </w:pPr>
      <w:r>
        <w:rPr>
          <w:noProof/>
        </w:rPr>
        <w:t>fastText</w:t>
      </w:r>
    </w:p>
    <w:p w14:paraId="6103A017" w14:textId="77777777" w:rsidR="00A9541A" w:rsidRPr="00A9541A" w:rsidRDefault="00A9541A" w:rsidP="00A9541A"/>
    <w:p w14:paraId="0570A99B" w14:textId="66D6219E" w:rsidR="00103E05" w:rsidRDefault="00103E05" w:rsidP="00103E05">
      <w:r>
        <w:tab/>
        <w:t>Sličan princip rada kao kod prethodnog modela, tako da su iskorišćena ista podešavanja</w:t>
      </w:r>
      <w:r w:rsidR="00D46C0C">
        <w:t xml:space="preserve"> i dobijena matrica je istih dimenzija, samo se vrednosti vektora razlikuju.</w:t>
      </w:r>
    </w:p>
    <w:p w14:paraId="3FD4A74E" w14:textId="5C232D4E" w:rsidR="00D46C0C" w:rsidRDefault="00D46C0C" w:rsidP="00103E05"/>
    <w:p w14:paraId="1AF853B8" w14:textId="63218E6F" w:rsidR="00D46C0C" w:rsidRDefault="00D46C0C" w:rsidP="00A9541A">
      <w:pPr>
        <w:pStyle w:val="Heading4"/>
      </w:pPr>
      <w:r>
        <w:t>Doc2Vec</w:t>
      </w:r>
    </w:p>
    <w:p w14:paraId="196230BD" w14:textId="77777777" w:rsidR="00A9541A" w:rsidRPr="00A9541A" w:rsidRDefault="00A9541A" w:rsidP="00A9541A"/>
    <w:p w14:paraId="61BDBBB4" w14:textId="0566CBAC" w:rsidR="00D46C0C" w:rsidRDefault="00D46C0C" w:rsidP="00D46C0C">
      <w:r>
        <w:tab/>
        <w:t xml:space="preserve">Princip rada zahteva prethodno označivanje dokumenata (redni brojevi). Vrši se </w:t>
      </w:r>
      <w:r w:rsidR="000008E2">
        <w:t>izgradnja rečnika, a zatim i treniranje modela. Rezultat predstavlja matrica istih dimenzija kao i prethodni modeli, sa različitim vrednostima vektora.</w:t>
      </w:r>
    </w:p>
    <w:p w14:paraId="53A040AD" w14:textId="45DE19B8" w:rsidR="000008E2" w:rsidRDefault="000008E2" w:rsidP="00D46C0C"/>
    <w:p w14:paraId="748D7EC2" w14:textId="5377B1C0" w:rsidR="000008E2" w:rsidRDefault="000008E2" w:rsidP="00573582">
      <w:pPr>
        <w:pStyle w:val="Heading4"/>
      </w:pPr>
      <w:r>
        <w:t>Averaged Word Vectors</w:t>
      </w:r>
    </w:p>
    <w:p w14:paraId="31EAF3B5" w14:textId="1D94423E" w:rsidR="000008E2" w:rsidRDefault="000008E2" w:rsidP="000008E2"/>
    <w:p w14:paraId="5BBE160B" w14:textId="59E4DF43" w:rsidR="000008E2" w:rsidRDefault="000008E2" w:rsidP="000008E2">
      <w:r>
        <w:tab/>
        <w:t>Sastoji se u korišćenju „Word2Vec“ modela uz deljenje vektora brojem reči. Dobija se takođe matrica istih dimenzija sa različitim vrednostima vektora.</w:t>
      </w:r>
    </w:p>
    <w:p w14:paraId="3C55FAD0" w14:textId="4983BF80" w:rsidR="000008E2" w:rsidRDefault="000008E2" w:rsidP="000008E2"/>
    <w:p w14:paraId="2E7A8DEF" w14:textId="0A02B83F" w:rsidR="000008E2" w:rsidRDefault="000008E2" w:rsidP="00573582">
      <w:pPr>
        <w:pStyle w:val="Heading4"/>
      </w:pPr>
      <w:r>
        <w:t>GloVe</w:t>
      </w:r>
    </w:p>
    <w:p w14:paraId="25630428" w14:textId="62A34001" w:rsidR="000008E2" w:rsidRDefault="000008E2" w:rsidP="000008E2"/>
    <w:p w14:paraId="2A359334" w14:textId="07D5E294" w:rsidR="00A15E74" w:rsidRDefault="000008E2" w:rsidP="000008E2">
      <w:r>
        <w:tab/>
        <w:t>Upotrebljena je prethodno trenirana verzija modela nad 27 milijardi Twitter postova sa veličinom vektora od 100 (dostupne i verzije sa manjim ili većim vektorima). Uzete su vrednosti vektora za svaku reč koja je dostupna u modelu, dok su reči van rečnika zamenjene vektorom jednake dužine sa vrednostima od [-0.2, 0.2]</w:t>
      </w:r>
      <w:r w:rsidR="003000CB">
        <w:t>.</w:t>
      </w:r>
      <w:r w:rsidR="00A15E74">
        <w:t xml:space="preserve"> Takođe je izvršeno sumiranje </w:t>
      </w:r>
      <w:r w:rsidR="0097756C">
        <w:t>vektora</w:t>
      </w:r>
      <w:r w:rsidR="00A15E74">
        <w:t xml:space="preserve"> na kraju.</w:t>
      </w:r>
    </w:p>
    <w:p w14:paraId="5DE315C5" w14:textId="4EB32138" w:rsidR="00A15E74" w:rsidRDefault="00A15E74" w:rsidP="00573582">
      <w:pPr>
        <w:pStyle w:val="Heading4"/>
      </w:pPr>
      <w:r>
        <w:lastRenderedPageBreak/>
        <w:t>Spacy</w:t>
      </w:r>
    </w:p>
    <w:p w14:paraId="490E4081" w14:textId="42CD6290" w:rsidR="00A15E74" w:rsidRDefault="00A15E74" w:rsidP="00A15E74"/>
    <w:p w14:paraId="5C4B1603" w14:textId="7540246F" w:rsidR="00A15E74" w:rsidRDefault="00A15E74" w:rsidP="00A15E74">
      <w:r>
        <w:tab/>
        <w:t xml:space="preserve">Korišćena je velika biblioteka reči koja sadrži preko 500 hiljada reči obeležene vektorima dužine 300. Ukoliko je reč van vektora, dopunjuje se nasumičnim vektorom dužine 300 sa vrednostima [-0.2, 0.2]. </w:t>
      </w:r>
      <w:r w:rsidR="000D154B">
        <w:t>Jedina reprezentacija sa dimenzijama (27480, 300)</w:t>
      </w:r>
      <w:r w:rsidR="005E639B">
        <w:t>.</w:t>
      </w:r>
    </w:p>
    <w:p w14:paraId="227B7C21" w14:textId="7655C697" w:rsidR="00573582" w:rsidRDefault="00573582" w:rsidP="00A15E74"/>
    <w:p w14:paraId="2777F373" w14:textId="46D0DCD5" w:rsidR="00CA2BDD" w:rsidRDefault="00CA2BDD" w:rsidP="00CA2BDD">
      <w:pPr>
        <w:pStyle w:val="Heading3"/>
      </w:pPr>
      <w:bookmarkStart w:id="18" w:name="_Toc113627961"/>
      <w:r>
        <w:t>Treniranje modela mašinskog učenja nad vektorima reči</w:t>
      </w:r>
      <w:bookmarkEnd w:id="18"/>
    </w:p>
    <w:p w14:paraId="55B4BC62" w14:textId="11ABCFC0" w:rsidR="001104AE" w:rsidRDefault="001104AE" w:rsidP="001104AE"/>
    <w:p w14:paraId="074DAB8E" w14:textId="761245EC" w:rsidR="001104AE" w:rsidRPr="001104AE" w:rsidRDefault="001104AE" w:rsidP="001104AE">
      <w:r>
        <w:tab/>
        <w:t>Izvršeno je treniranje istim modelima kao i kod prethodnih reprezentacija. Izvršene su minimalne izmene kako bi se što više poboljšao kvalitet predviđanja.</w:t>
      </w:r>
      <w:r w:rsidR="00C369D8">
        <w:t xml:space="preserve"> Kao i kod prethodne sekcije treniranja modela, biće predstavljeni rezultati kros-validacije, dok je diskusija o rezultatima izvršena nad uporednim pregledom srednjih vrednosti preciznosti nad trening i test podacima.</w:t>
      </w:r>
    </w:p>
    <w:p w14:paraId="3E0FE18C" w14:textId="77777777" w:rsidR="00CA2BDD" w:rsidRDefault="00CA2BDD" w:rsidP="00CA2BDD">
      <w:pPr>
        <w:pStyle w:val="Heading4"/>
      </w:pPr>
    </w:p>
    <w:p w14:paraId="444F105F" w14:textId="1909723E" w:rsidR="00CA2BDD" w:rsidRDefault="00CA2BDD" w:rsidP="00CA2BDD">
      <w:pPr>
        <w:pStyle w:val="Heading4"/>
      </w:pPr>
      <w:r>
        <w:t>M</w:t>
      </w:r>
      <w:r w:rsidR="00CD7681">
        <w:t xml:space="preserve">ultinomial </w:t>
      </w:r>
      <w:r>
        <w:t>N</w:t>
      </w:r>
      <w:r w:rsidR="00CD7681">
        <w:t xml:space="preserve">aive </w:t>
      </w:r>
      <w:r>
        <w:t>B</w:t>
      </w:r>
      <w:r w:rsidR="00CD7681">
        <w:t>ayes</w:t>
      </w:r>
    </w:p>
    <w:p w14:paraId="4379E7B2" w14:textId="0A4635D8" w:rsidR="00CA2BDD" w:rsidRDefault="00CA2BDD" w:rsidP="00CA2BDD"/>
    <w:p w14:paraId="428C5831" w14:textId="72F70CB6" w:rsidR="00541B73" w:rsidRDefault="00541B73" w:rsidP="00CA2BDD">
      <w:r>
        <w:tab/>
      </w:r>
      <w:r w:rsidR="001104AE">
        <w:t>Pre upotrebe vektora potrebno je izvršiti skaliranje jer model zahteva nenegativne vrednosti. Upotrebom skaliranja se omogućuje rad modela, ali pre</w:t>
      </w:r>
      <w:r w:rsidR="0012499A">
        <w:t>c</w:t>
      </w:r>
      <w:r w:rsidR="001104AE">
        <w:t>i</w:t>
      </w:r>
      <w:r w:rsidR="0012499A">
        <w:t>z</w:t>
      </w:r>
      <w:r w:rsidR="001104AE">
        <w:t>nost značajno opada u poređenju sa drugim modelima. Na slici 2</w:t>
      </w:r>
      <w:r w:rsidR="00143791">
        <w:t>6</w:t>
      </w:r>
      <w:r w:rsidR="001104AE">
        <w:t xml:space="preserve"> prikazani su rezultati treniranja modela nad svakom vektorskom reprezentacijom reči.</w:t>
      </w:r>
    </w:p>
    <w:p w14:paraId="493B8E06" w14:textId="17D8780E" w:rsidR="001104AE" w:rsidRDefault="001104AE" w:rsidP="00CA2BDD">
      <w:r>
        <w:rPr>
          <w:noProof/>
        </w:rPr>
        <w:drawing>
          <wp:inline distT="0" distB="0" distL="0" distR="0" wp14:anchorId="4B0832CE" wp14:editId="6D0C9C63">
            <wp:extent cx="5943600" cy="12109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5">
                      <a:extLst>
                        <a:ext uri="{28A0092B-C50C-407E-A947-70E740481C1C}">
                          <a14:useLocalDpi xmlns:a14="http://schemas.microsoft.com/office/drawing/2010/main" val="0"/>
                        </a:ext>
                      </a:extLst>
                    </a:blip>
                    <a:stretch>
                      <a:fillRect/>
                    </a:stretch>
                  </pic:blipFill>
                  <pic:spPr>
                    <a:xfrm>
                      <a:off x="0" y="0"/>
                      <a:ext cx="5943600" cy="1210945"/>
                    </a:xfrm>
                    <a:prstGeom prst="rect">
                      <a:avLst/>
                    </a:prstGeom>
                  </pic:spPr>
                </pic:pic>
              </a:graphicData>
            </a:graphic>
          </wp:inline>
        </w:drawing>
      </w:r>
    </w:p>
    <w:p w14:paraId="66826EC0" w14:textId="46B4A023" w:rsidR="001104AE" w:rsidRDefault="001104AE" w:rsidP="001104AE">
      <w:pPr>
        <w:jc w:val="center"/>
        <w:rPr>
          <w:sz w:val="20"/>
          <w:szCs w:val="20"/>
        </w:rPr>
      </w:pPr>
      <w:r w:rsidRPr="001104AE">
        <w:rPr>
          <w:sz w:val="20"/>
          <w:szCs w:val="20"/>
        </w:rPr>
        <w:t>Slika 2</w:t>
      </w:r>
      <w:r w:rsidR="00143791">
        <w:rPr>
          <w:sz w:val="20"/>
          <w:szCs w:val="20"/>
        </w:rPr>
        <w:t>6</w:t>
      </w:r>
      <w:r w:rsidRPr="001104AE">
        <w:rPr>
          <w:sz w:val="20"/>
          <w:szCs w:val="20"/>
        </w:rPr>
        <w:t>. Rezultati rada algoritma MNB za vektorske reprezentacije reči</w:t>
      </w:r>
    </w:p>
    <w:p w14:paraId="1472717E" w14:textId="411BD7B8" w:rsidR="001104AE" w:rsidRDefault="001104AE" w:rsidP="001104AE"/>
    <w:p w14:paraId="642F7E9D" w14:textId="2E3BFC8D" w:rsidR="001104AE" w:rsidRDefault="001104AE" w:rsidP="001104AE">
      <w:pPr>
        <w:pStyle w:val="Heading4"/>
      </w:pPr>
      <w:r>
        <w:t>L</w:t>
      </w:r>
      <w:r w:rsidR="00CD7681">
        <w:t xml:space="preserve">ogistic </w:t>
      </w:r>
      <w:r>
        <w:t>R</w:t>
      </w:r>
      <w:r w:rsidR="00CD7681">
        <w:t>egression</w:t>
      </w:r>
    </w:p>
    <w:p w14:paraId="384E4B9F" w14:textId="2EB7DE11" w:rsidR="001104AE" w:rsidRDefault="001104AE" w:rsidP="001104AE"/>
    <w:p w14:paraId="5ECEFAB4" w14:textId="5EAC4BF4" w:rsidR="001104AE" w:rsidRDefault="001104AE" w:rsidP="001104AE">
      <w:r>
        <w:tab/>
        <w:t>Nisu vršene nikakve izmene na modelu</w:t>
      </w:r>
      <w:r w:rsidR="00C369D8">
        <w:t>. Zbog manjeg broja dimenzija omogućeno je lakše konvergiranje modela, tako da se ne javljaju NaN vrednosti. Rezultati rada prikazani su na slici 2</w:t>
      </w:r>
      <w:r w:rsidR="00143791">
        <w:t>7</w:t>
      </w:r>
      <w:r w:rsidR="00C369D8">
        <w:t>.</w:t>
      </w:r>
    </w:p>
    <w:p w14:paraId="44A85F05" w14:textId="6EA8B7CC" w:rsidR="00C369D8" w:rsidRDefault="00C369D8" w:rsidP="001104AE">
      <w:r>
        <w:rPr>
          <w:noProof/>
        </w:rPr>
        <w:lastRenderedPageBreak/>
        <w:drawing>
          <wp:inline distT="0" distB="0" distL="0" distR="0" wp14:anchorId="79FEC106" wp14:editId="4F54435A">
            <wp:extent cx="5943600" cy="112141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6">
                      <a:extLst>
                        <a:ext uri="{28A0092B-C50C-407E-A947-70E740481C1C}">
                          <a14:useLocalDpi xmlns:a14="http://schemas.microsoft.com/office/drawing/2010/main" val="0"/>
                        </a:ext>
                      </a:extLst>
                    </a:blip>
                    <a:stretch>
                      <a:fillRect/>
                    </a:stretch>
                  </pic:blipFill>
                  <pic:spPr>
                    <a:xfrm>
                      <a:off x="0" y="0"/>
                      <a:ext cx="5943600" cy="1121410"/>
                    </a:xfrm>
                    <a:prstGeom prst="rect">
                      <a:avLst/>
                    </a:prstGeom>
                  </pic:spPr>
                </pic:pic>
              </a:graphicData>
            </a:graphic>
          </wp:inline>
        </w:drawing>
      </w:r>
    </w:p>
    <w:p w14:paraId="59A000B9" w14:textId="52D01EB0" w:rsidR="00C369D8" w:rsidRDefault="00C369D8" w:rsidP="00C369D8">
      <w:pPr>
        <w:jc w:val="center"/>
        <w:rPr>
          <w:sz w:val="20"/>
          <w:szCs w:val="20"/>
        </w:rPr>
      </w:pPr>
      <w:bookmarkStart w:id="19" w:name="_Hlk113552154"/>
      <w:r w:rsidRPr="00C369D8">
        <w:rPr>
          <w:sz w:val="20"/>
          <w:szCs w:val="20"/>
        </w:rPr>
        <w:t>Slika 2</w:t>
      </w:r>
      <w:r w:rsidR="00143791">
        <w:rPr>
          <w:sz w:val="20"/>
          <w:szCs w:val="20"/>
        </w:rPr>
        <w:t>7</w:t>
      </w:r>
      <w:r w:rsidRPr="00C369D8">
        <w:rPr>
          <w:sz w:val="20"/>
          <w:szCs w:val="20"/>
        </w:rPr>
        <w:t>. Rezultati rada algoritma LR za vektorske reprezentacije reči</w:t>
      </w:r>
    </w:p>
    <w:bookmarkEnd w:id="19"/>
    <w:p w14:paraId="5CA300F9" w14:textId="1CB13EFA" w:rsidR="00C369D8" w:rsidRDefault="00C369D8" w:rsidP="00C369D8"/>
    <w:p w14:paraId="56C9C520" w14:textId="0F30D4F5" w:rsidR="00C369D8" w:rsidRDefault="00CD7681" w:rsidP="00CE54BC">
      <w:pPr>
        <w:pStyle w:val="Heading4"/>
      </w:pPr>
      <w:r>
        <w:t xml:space="preserve">Linear </w:t>
      </w:r>
      <w:r w:rsidR="00CE54BC">
        <w:t>SVM</w:t>
      </w:r>
    </w:p>
    <w:p w14:paraId="698418FD" w14:textId="0BBF9BE6" w:rsidR="00CE54BC" w:rsidRDefault="00CE54BC" w:rsidP="00CE54BC"/>
    <w:p w14:paraId="50CC6EF1" w14:textId="6804480F" w:rsidR="00CE54BC" w:rsidRDefault="00CE54BC" w:rsidP="00CE54BC">
      <w:r>
        <w:tab/>
      </w:r>
      <w:r w:rsidR="00CD7681">
        <w:t xml:space="preserve">Postavljen je parametar </w:t>
      </w:r>
      <w:r w:rsidR="00806630">
        <w:t>koji omogućuje brži rad algoritma u slučajevima kada broj uzoraka premašuje broj dimenzija. Rezultati rada prikazani su na slici 2</w:t>
      </w:r>
      <w:r w:rsidR="00DE048D">
        <w:t>8</w:t>
      </w:r>
      <w:r w:rsidR="00806630">
        <w:t>.</w:t>
      </w:r>
    </w:p>
    <w:p w14:paraId="1B15DD3D" w14:textId="6C5AAEF0" w:rsidR="00806630" w:rsidRDefault="00806630" w:rsidP="00CE54BC">
      <w:r>
        <w:rPr>
          <w:noProof/>
        </w:rPr>
        <w:drawing>
          <wp:inline distT="0" distB="0" distL="0" distR="0" wp14:anchorId="2A79E59B" wp14:editId="104F1B4C">
            <wp:extent cx="5943600" cy="10699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7">
                      <a:extLst>
                        <a:ext uri="{28A0092B-C50C-407E-A947-70E740481C1C}">
                          <a14:useLocalDpi xmlns:a14="http://schemas.microsoft.com/office/drawing/2010/main" val="0"/>
                        </a:ext>
                      </a:extLst>
                    </a:blip>
                    <a:stretch>
                      <a:fillRect/>
                    </a:stretch>
                  </pic:blipFill>
                  <pic:spPr>
                    <a:xfrm>
                      <a:off x="0" y="0"/>
                      <a:ext cx="5943600" cy="1069975"/>
                    </a:xfrm>
                    <a:prstGeom prst="rect">
                      <a:avLst/>
                    </a:prstGeom>
                  </pic:spPr>
                </pic:pic>
              </a:graphicData>
            </a:graphic>
          </wp:inline>
        </w:drawing>
      </w:r>
    </w:p>
    <w:p w14:paraId="4D795A80" w14:textId="3E0FF48A" w:rsidR="00806630" w:rsidRDefault="00806630" w:rsidP="00806630">
      <w:pPr>
        <w:jc w:val="center"/>
        <w:rPr>
          <w:sz w:val="20"/>
          <w:szCs w:val="20"/>
        </w:rPr>
      </w:pPr>
      <w:r w:rsidRPr="00C369D8">
        <w:rPr>
          <w:sz w:val="20"/>
          <w:szCs w:val="20"/>
        </w:rPr>
        <w:t>Slika 2</w:t>
      </w:r>
      <w:r w:rsidR="00DE048D">
        <w:rPr>
          <w:sz w:val="20"/>
          <w:szCs w:val="20"/>
        </w:rPr>
        <w:t>8</w:t>
      </w:r>
      <w:r w:rsidRPr="00C369D8">
        <w:rPr>
          <w:sz w:val="20"/>
          <w:szCs w:val="20"/>
        </w:rPr>
        <w:t xml:space="preserve">. Rezultati rada algoritma </w:t>
      </w:r>
      <w:r>
        <w:rPr>
          <w:sz w:val="20"/>
          <w:szCs w:val="20"/>
        </w:rPr>
        <w:t>SVM</w:t>
      </w:r>
      <w:r w:rsidRPr="00C369D8">
        <w:rPr>
          <w:sz w:val="20"/>
          <w:szCs w:val="20"/>
        </w:rPr>
        <w:t xml:space="preserve"> za vektorske reprezentacije reči</w:t>
      </w:r>
    </w:p>
    <w:p w14:paraId="6DF6237F" w14:textId="785D29AD" w:rsidR="00806630" w:rsidRDefault="00806630" w:rsidP="00CE54BC"/>
    <w:p w14:paraId="2914D6EC" w14:textId="70DC2F45" w:rsidR="00996A40" w:rsidRDefault="00996A40" w:rsidP="00996A40">
      <w:pPr>
        <w:pStyle w:val="Heading4"/>
      </w:pPr>
      <w:r>
        <w:t>SGD Classifier</w:t>
      </w:r>
    </w:p>
    <w:p w14:paraId="4A0E54EB" w14:textId="22DC86AD" w:rsidR="00996A40" w:rsidRDefault="00996A40" w:rsidP="00996A40"/>
    <w:p w14:paraId="01276362" w14:textId="33A86DD4" w:rsidR="00996A40" w:rsidRDefault="00996A40" w:rsidP="00996A40">
      <w:r>
        <w:tab/>
        <w:t>Povećan je broj iteracija za potrebe konvergiranja modela i eventualnog poboljšanja pre</w:t>
      </w:r>
      <w:r w:rsidR="00DE048D">
        <w:t>c</w:t>
      </w:r>
      <w:r>
        <w:t>i</w:t>
      </w:r>
      <w:r w:rsidR="00DE048D">
        <w:t>z</w:t>
      </w:r>
      <w:r>
        <w:t>nosti. Rezultati rada prikazani su na slici 2</w:t>
      </w:r>
      <w:r w:rsidR="005E0CA3">
        <w:t>9</w:t>
      </w:r>
      <w:r>
        <w:t>.</w:t>
      </w:r>
    </w:p>
    <w:p w14:paraId="514B7BE5" w14:textId="1D468F72" w:rsidR="00996A40" w:rsidRDefault="00996A40" w:rsidP="00996A40">
      <w:r>
        <w:rPr>
          <w:noProof/>
        </w:rPr>
        <w:drawing>
          <wp:inline distT="0" distB="0" distL="0" distR="0" wp14:anchorId="72766D56" wp14:editId="2FB3BC2B">
            <wp:extent cx="5943600" cy="98806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8">
                      <a:extLst>
                        <a:ext uri="{28A0092B-C50C-407E-A947-70E740481C1C}">
                          <a14:useLocalDpi xmlns:a14="http://schemas.microsoft.com/office/drawing/2010/main" val="0"/>
                        </a:ext>
                      </a:extLst>
                    </a:blip>
                    <a:stretch>
                      <a:fillRect/>
                    </a:stretch>
                  </pic:blipFill>
                  <pic:spPr>
                    <a:xfrm>
                      <a:off x="0" y="0"/>
                      <a:ext cx="5943600" cy="988060"/>
                    </a:xfrm>
                    <a:prstGeom prst="rect">
                      <a:avLst/>
                    </a:prstGeom>
                  </pic:spPr>
                </pic:pic>
              </a:graphicData>
            </a:graphic>
          </wp:inline>
        </w:drawing>
      </w:r>
    </w:p>
    <w:p w14:paraId="27AF5439" w14:textId="52B073B3" w:rsidR="00996A40" w:rsidRDefault="00996A40" w:rsidP="00996A40">
      <w:pPr>
        <w:jc w:val="center"/>
        <w:rPr>
          <w:sz w:val="20"/>
          <w:szCs w:val="20"/>
        </w:rPr>
      </w:pPr>
      <w:r w:rsidRPr="00C369D8">
        <w:rPr>
          <w:sz w:val="20"/>
          <w:szCs w:val="20"/>
        </w:rPr>
        <w:t>Slika 2</w:t>
      </w:r>
      <w:r w:rsidR="005E0CA3">
        <w:rPr>
          <w:sz w:val="20"/>
          <w:szCs w:val="20"/>
        </w:rPr>
        <w:t>9</w:t>
      </w:r>
      <w:r w:rsidRPr="00C369D8">
        <w:rPr>
          <w:sz w:val="20"/>
          <w:szCs w:val="20"/>
        </w:rPr>
        <w:t xml:space="preserve">. Rezultati rada algoritma </w:t>
      </w:r>
      <w:r>
        <w:rPr>
          <w:sz w:val="20"/>
          <w:szCs w:val="20"/>
        </w:rPr>
        <w:t>SGD</w:t>
      </w:r>
      <w:r w:rsidRPr="00C369D8">
        <w:rPr>
          <w:sz w:val="20"/>
          <w:szCs w:val="20"/>
        </w:rPr>
        <w:t xml:space="preserve"> za vektorske reprezentacije reči</w:t>
      </w:r>
    </w:p>
    <w:p w14:paraId="36F9C961" w14:textId="52F14DA4" w:rsidR="00996A40" w:rsidRDefault="00996A40" w:rsidP="00996A40"/>
    <w:p w14:paraId="0E3C6020" w14:textId="0651B5E1" w:rsidR="00996A40" w:rsidRDefault="00996A40" w:rsidP="00996A40">
      <w:pPr>
        <w:pStyle w:val="Heading4"/>
      </w:pPr>
      <w:r>
        <w:t>Random Forest Classifier</w:t>
      </w:r>
    </w:p>
    <w:p w14:paraId="07BB38CE" w14:textId="347EF5ED" w:rsidR="00996A40" w:rsidRDefault="00996A40" w:rsidP="00996A40"/>
    <w:p w14:paraId="05AD5CB1" w14:textId="10296AF4" w:rsidR="00996A40" w:rsidRDefault="00996A40" w:rsidP="00996A40">
      <w:r>
        <w:tab/>
        <w:t xml:space="preserve">Broj stabala odluke je povećan na 100 radi poboljšanja preciznosti zbog toga što se treniranje modela odvija brže </w:t>
      </w:r>
      <w:r w:rsidR="00320CF4">
        <w:t>usled</w:t>
      </w:r>
      <w:r>
        <w:t xml:space="preserve"> smanjenih dimenzija. Rezultati rada prikazani su na slici </w:t>
      </w:r>
      <w:r w:rsidR="001211A3">
        <w:t>30</w:t>
      </w:r>
      <w:r>
        <w:t>.</w:t>
      </w:r>
    </w:p>
    <w:p w14:paraId="604C2014" w14:textId="58CAB450" w:rsidR="00A9541A" w:rsidRDefault="00A9541A" w:rsidP="00996A40">
      <w:r>
        <w:rPr>
          <w:noProof/>
        </w:rPr>
        <w:lastRenderedPageBreak/>
        <w:drawing>
          <wp:inline distT="0" distB="0" distL="0" distR="0" wp14:anchorId="2A0E2DEE" wp14:editId="4111893D">
            <wp:extent cx="5943600" cy="115951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9">
                      <a:extLst>
                        <a:ext uri="{28A0092B-C50C-407E-A947-70E740481C1C}">
                          <a14:useLocalDpi xmlns:a14="http://schemas.microsoft.com/office/drawing/2010/main" val="0"/>
                        </a:ext>
                      </a:extLst>
                    </a:blip>
                    <a:stretch>
                      <a:fillRect/>
                    </a:stretch>
                  </pic:blipFill>
                  <pic:spPr>
                    <a:xfrm>
                      <a:off x="0" y="0"/>
                      <a:ext cx="5943600" cy="1159510"/>
                    </a:xfrm>
                    <a:prstGeom prst="rect">
                      <a:avLst/>
                    </a:prstGeom>
                  </pic:spPr>
                </pic:pic>
              </a:graphicData>
            </a:graphic>
          </wp:inline>
        </w:drawing>
      </w:r>
    </w:p>
    <w:p w14:paraId="4E15954E" w14:textId="0A6FD1DC" w:rsidR="00A9541A" w:rsidRDefault="00A9541A" w:rsidP="00A9541A">
      <w:pPr>
        <w:jc w:val="center"/>
        <w:rPr>
          <w:sz w:val="20"/>
          <w:szCs w:val="20"/>
        </w:rPr>
      </w:pPr>
      <w:r w:rsidRPr="00C369D8">
        <w:rPr>
          <w:sz w:val="20"/>
          <w:szCs w:val="20"/>
        </w:rPr>
        <w:t xml:space="preserve">Slika </w:t>
      </w:r>
      <w:r w:rsidR="001211A3">
        <w:rPr>
          <w:sz w:val="20"/>
          <w:szCs w:val="20"/>
        </w:rPr>
        <w:t>30</w:t>
      </w:r>
      <w:r w:rsidRPr="00C369D8">
        <w:rPr>
          <w:sz w:val="20"/>
          <w:szCs w:val="20"/>
        </w:rPr>
        <w:t xml:space="preserve">. Rezultati rada algoritma </w:t>
      </w:r>
      <w:r>
        <w:rPr>
          <w:sz w:val="20"/>
          <w:szCs w:val="20"/>
        </w:rPr>
        <w:t>RFC</w:t>
      </w:r>
      <w:r w:rsidRPr="00C369D8">
        <w:rPr>
          <w:sz w:val="20"/>
          <w:szCs w:val="20"/>
        </w:rPr>
        <w:t xml:space="preserve"> za vektorske reprezentacije reči</w:t>
      </w:r>
    </w:p>
    <w:p w14:paraId="73744204" w14:textId="17344ED1" w:rsidR="00A9541A" w:rsidRDefault="00A9541A" w:rsidP="00996A40"/>
    <w:p w14:paraId="4CC060F2" w14:textId="14BE63D6" w:rsidR="00A9541A" w:rsidRDefault="00157C74" w:rsidP="00157C74">
      <w:pPr>
        <w:pStyle w:val="Heading4"/>
      </w:pPr>
      <w:r>
        <w:t>Diskusija o rezultatima</w:t>
      </w:r>
    </w:p>
    <w:p w14:paraId="6708B7B8" w14:textId="547D09C6" w:rsidR="00157C74" w:rsidRDefault="00157C74" w:rsidP="00157C74"/>
    <w:p w14:paraId="5BECDB67" w14:textId="69A344AF" w:rsidR="00157C74" w:rsidRDefault="00157C74" w:rsidP="00157C74">
      <w:r>
        <w:tab/>
        <w:t>Na slici 3</w:t>
      </w:r>
      <w:r w:rsidR="00A87021">
        <w:t>1</w:t>
      </w:r>
      <w:r w:rsidR="00F12596">
        <w:t xml:space="preserve"> (podeljena na dva dela zbog preglednosti)</w:t>
      </w:r>
      <w:r>
        <w:t xml:space="preserve"> prikazani su uporedni rezultati </w:t>
      </w:r>
      <w:r w:rsidR="00A87021">
        <w:t>obučavanja</w:t>
      </w:r>
      <w:r>
        <w:t xml:space="preserve"> svih modela nad svim reprezentacijama reči. Kolone predstavljaju rezultate preciznosti nad trening i test podacima, dok redovi predstavljaju različite modele. </w:t>
      </w:r>
    </w:p>
    <w:p w14:paraId="6C7F991B" w14:textId="33ACD6C0" w:rsidR="00157C74" w:rsidRDefault="00157C74" w:rsidP="00295580">
      <w:pPr>
        <w:jc w:val="center"/>
      </w:pPr>
      <w:r>
        <w:rPr>
          <w:noProof/>
        </w:rPr>
        <w:drawing>
          <wp:inline distT="0" distB="0" distL="0" distR="0" wp14:anchorId="63C6BD14" wp14:editId="25EE206C">
            <wp:extent cx="5505450" cy="256142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rotWithShape="1">
                    <a:blip r:embed="rId40" cstate="print">
                      <a:extLst>
                        <a:ext uri="{28A0092B-C50C-407E-A947-70E740481C1C}">
                          <a14:useLocalDpi xmlns:a14="http://schemas.microsoft.com/office/drawing/2010/main" val="0"/>
                        </a:ext>
                      </a:extLst>
                    </a:blip>
                    <a:srcRect r="54647"/>
                    <a:stretch/>
                  </pic:blipFill>
                  <pic:spPr bwMode="auto">
                    <a:xfrm>
                      <a:off x="0" y="0"/>
                      <a:ext cx="5540216" cy="2577604"/>
                    </a:xfrm>
                    <a:prstGeom prst="rect">
                      <a:avLst/>
                    </a:prstGeom>
                    <a:ln>
                      <a:noFill/>
                    </a:ln>
                    <a:extLst>
                      <a:ext uri="{53640926-AAD7-44D8-BBD7-CCE9431645EC}">
                        <a14:shadowObscured xmlns:a14="http://schemas.microsoft.com/office/drawing/2010/main"/>
                      </a:ext>
                    </a:extLst>
                  </pic:spPr>
                </pic:pic>
              </a:graphicData>
            </a:graphic>
          </wp:inline>
        </w:drawing>
      </w:r>
    </w:p>
    <w:p w14:paraId="08B75F9E" w14:textId="5A88F2D1" w:rsidR="00AC7039" w:rsidRDefault="00AC7039" w:rsidP="00295580">
      <w:pPr>
        <w:jc w:val="center"/>
      </w:pPr>
      <w:r>
        <w:rPr>
          <w:noProof/>
        </w:rPr>
        <w:drawing>
          <wp:inline distT="0" distB="0" distL="0" distR="0" wp14:anchorId="53617D06" wp14:editId="135B2E7A">
            <wp:extent cx="5514975" cy="2110868"/>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40">
                      <a:extLst>
                        <a:ext uri="{28A0092B-C50C-407E-A947-70E740481C1C}">
                          <a14:useLocalDpi xmlns:a14="http://schemas.microsoft.com/office/drawing/2010/main" val="0"/>
                        </a:ext>
                      </a:extLst>
                    </a:blip>
                    <a:srcRect l="44872"/>
                    <a:stretch/>
                  </pic:blipFill>
                  <pic:spPr bwMode="auto">
                    <a:xfrm>
                      <a:off x="0" y="0"/>
                      <a:ext cx="5537696" cy="2119565"/>
                    </a:xfrm>
                    <a:prstGeom prst="rect">
                      <a:avLst/>
                    </a:prstGeom>
                    <a:ln>
                      <a:noFill/>
                    </a:ln>
                    <a:extLst>
                      <a:ext uri="{53640926-AAD7-44D8-BBD7-CCE9431645EC}">
                        <a14:shadowObscured xmlns:a14="http://schemas.microsoft.com/office/drawing/2010/main"/>
                      </a:ext>
                    </a:extLst>
                  </pic:spPr>
                </pic:pic>
              </a:graphicData>
            </a:graphic>
          </wp:inline>
        </w:drawing>
      </w:r>
    </w:p>
    <w:p w14:paraId="52D8134B" w14:textId="21A9944A" w:rsidR="00295580" w:rsidRDefault="00295580" w:rsidP="00295580">
      <w:pPr>
        <w:jc w:val="center"/>
        <w:rPr>
          <w:sz w:val="20"/>
          <w:szCs w:val="20"/>
        </w:rPr>
      </w:pPr>
      <w:r w:rsidRPr="00295580">
        <w:rPr>
          <w:sz w:val="20"/>
          <w:szCs w:val="20"/>
        </w:rPr>
        <w:t>Slika 3</w:t>
      </w:r>
      <w:r w:rsidR="00A87021">
        <w:rPr>
          <w:sz w:val="20"/>
          <w:szCs w:val="20"/>
        </w:rPr>
        <w:t>1</w:t>
      </w:r>
      <w:r w:rsidRPr="00295580">
        <w:rPr>
          <w:sz w:val="20"/>
          <w:szCs w:val="20"/>
        </w:rPr>
        <w:t>. Uporedni prikaz rezultata treniranja modela nad vektorskim reprezentacijama reči</w:t>
      </w:r>
    </w:p>
    <w:p w14:paraId="75DEEB8A" w14:textId="7655F081" w:rsidR="00270E6D" w:rsidRDefault="00270E6D" w:rsidP="00270E6D">
      <w:r>
        <w:lastRenderedPageBreak/>
        <w:tab/>
        <w:t xml:space="preserve">Rezultati označeni žutom bojom predstavljaju najbolje rezultate dobijene obučavanjem modela nad trening i test podacima. Kao najbolji model pokazao se model potpornih vektora koji je u svakoj vektorskoj reprezentaciji postigao najbolji rezultat, osim kod preciznosti nad test podacima za Word2Vec CBoW reprezentaciju i kod preciznosti nad trening podacima za Doc2Vec reprezentaciju. U oba slučaja </w:t>
      </w:r>
      <w:r w:rsidR="000B6855">
        <w:t>je logistička regresija bila bolja.</w:t>
      </w:r>
    </w:p>
    <w:p w14:paraId="59F88D88" w14:textId="693CD777" w:rsidR="000B6855" w:rsidRDefault="000B6855" w:rsidP="00270E6D">
      <w:r>
        <w:tab/>
        <w:t xml:space="preserve">Rezultati označeni zelenim okvirom predstavljaju najbolje rezultate za određene reprezenzaije. Predstavljanje srednjim vektorima se najbolje pokazalo kod </w:t>
      </w:r>
      <w:r w:rsidR="00856270">
        <w:t>N</w:t>
      </w:r>
      <w:r>
        <w:t>aivnog Bajesovog klasifikatora i kod klasifikatora sa stohastičnim gradijentom opadanja. Korišćenje utreniranog GloVe modela pokazalo se najbolje kod klasifikatora nasumične šume. Leksikon Spacy biblioteke se pokazao najbolje u logističkoj regresiji i kod modela potpornih vektora, a ujedno i najbolje ako se uzmu u obzir rezultati svih modela.</w:t>
      </w:r>
    </w:p>
    <w:p w14:paraId="39685C43" w14:textId="10F09C09" w:rsidR="000B6855" w:rsidRDefault="000B6855" w:rsidP="00270E6D">
      <w:r>
        <w:tab/>
        <w:t xml:space="preserve">Treba napomenuti da su razlike </w:t>
      </w:r>
      <w:r w:rsidR="005D7F84">
        <w:t>u modelima i dalje veoma male i da jednostavniji modeli daju bolje rezultate od složenijih. Poređenjem sa reprezentacijama BoW i TfIdf dolazimo do zaključka da su se vektori u ovom slučaju pokazali kao lošiji izbor. Razlog može biti veliki broj nepravilnih reči kod Twitter postova ili sam način obrade teksta i dodeljivanja vrednosti vektora.</w:t>
      </w:r>
    </w:p>
    <w:p w14:paraId="799EC69B" w14:textId="5B361122" w:rsidR="008363D8" w:rsidRDefault="008363D8" w:rsidP="00270E6D"/>
    <w:p w14:paraId="443C23B0" w14:textId="4F4E3459" w:rsidR="008363D8" w:rsidRDefault="008363D8" w:rsidP="00750515">
      <w:pPr>
        <w:pStyle w:val="Heading2"/>
      </w:pPr>
      <w:bookmarkStart w:id="20" w:name="_Toc113627962"/>
      <w:r>
        <w:t>Korišćenje metoda dubokog učenja</w:t>
      </w:r>
      <w:bookmarkEnd w:id="20"/>
    </w:p>
    <w:p w14:paraId="063B2110" w14:textId="2570176A" w:rsidR="008363D8" w:rsidRDefault="008363D8" w:rsidP="008363D8"/>
    <w:p w14:paraId="583F049D" w14:textId="3D5A11DA" w:rsidR="008363D8" w:rsidRDefault="008363D8" w:rsidP="008363D8">
      <w:r>
        <w:tab/>
        <w:t>Na kraju treba posvetiti pažnju modelima dubokog učenja kao jedn</w:t>
      </w:r>
      <w:r w:rsidR="00FA7491">
        <w:t>i</w:t>
      </w:r>
      <w:r w:rsidR="0058122D">
        <w:t>m</w:t>
      </w:r>
      <w:r>
        <w:t xml:space="preserve"> od naj</w:t>
      </w:r>
      <w:r w:rsidR="0058122D">
        <w:t>perspektivnij</w:t>
      </w:r>
      <w:r w:rsidR="00F03E23">
        <w:t>ih</w:t>
      </w:r>
      <w:r w:rsidR="0058122D">
        <w:t xml:space="preserve"> prav</w:t>
      </w:r>
      <w:r w:rsidR="00F57ADF">
        <w:t>a</w:t>
      </w:r>
      <w:r w:rsidR="0058122D">
        <w:t>ca u daljem razvoju discipline analize sentimenata.</w:t>
      </w:r>
      <w:r w:rsidR="007E5957">
        <w:t xml:space="preserve"> Sastoj</w:t>
      </w:r>
      <w:r w:rsidR="00BB7B08">
        <w:t>e</w:t>
      </w:r>
      <w:r w:rsidR="007E5957">
        <w:t xml:space="preserve"> se u korišćenju mreža sastavljenih od velikog broja perceptrona (osnovna jedinica mreže koja obavlja jednostavnu funkciju) raspoređenih u više </w:t>
      </w:r>
      <w:r w:rsidR="006D1DC8">
        <w:t>slojeva (nivoa)</w:t>
      </w:r>
      <w:r w:rsidR="007E5957">
        <w:t xml:space="preserve">. Izdvajaju se ulazni i izlazni </w:t>
      </w:r>
      <w:r w:rsidR="006D1DC8">
        <w:t>sloj</w:t>
      </w:r>
      <w:r w:rsidR="007E5957">
        <w:t xml:space="preserve">, dok ostali predstavljaju „skrivene“ </w:t>
      </w:r>
      <w:r w:rsidR="006D1DC8">
        <w:t>slojeve</w:t>
      </w:r>
      <w:r w:rsidR="007E5957">
        <w:t xml:space="preserve"> i čine jezgro rada. </w:t>
      </w:r>
      <w:r w:rsidR="00BF40DE">
        <w:t>Korišćenje</w:t>
      </w:r>
      <w:r w:rsidR="007E5957">
        <w:t xml:space="preserve"> algoritama dubokog učenja</w:t>
      </w:r>
      <w:r w:rsidR="00BF40DE">
        <w:t xml:space="preserve"> u okviru Python programskog jezika omogućeno je</w:t>
      </w:r>
      <w:r w:rsidR="007E5957">
        <w:t xml:space="preserve"> bibliotek</w:t>
      </w:r>
      <w:r w:rsidR="00BF40DE">
        <w:t>om</w:t>
      </w:r>
      <w:r w:rsidR="007E5957">
        <w:t xml:space="preserve"> Keras koja čini omotač za biblioteku TensorFlow.</w:t>
      </w:r>
    </w:p>
    <w:p w14:paraId="6A67BE3B" w14:textId="7187529D" w:rsidR="00BF40DE" w:rsidRDefault="00BF40DE" w:rsidP="008363D8">
      <w:r>
        <w:tab/>
        <w:t>Pre početka rada sa Keras bibliotekom, izvršen je osnovni test jednim od klasi</w:t>
      </w:r>
      <w:r w:rsidR="006D1DC8">
        <w:t>fikatora iz SKLearn bibliteke koja predstavlja rad više</w:t>
      </w:r>
      <w:r w:rsidR="00575402">
        <w:t>slojnog</w:t>
      </w:r>
      <w:r w:rsidR="006D1DC8">
        <w:t xml:space="preserve"> perceptrona (eng. </w:t>
      </w:r>
      <w:r w:rsidR="006D1DC8" w:rsidRPr="00796665">
        <w:rPr>
          <w:i/>
          <w:iCs/>
        </w:rPr>
        <w:t>Multi</w:t>
      </w:r>
      <w:r w:rsidR="0096584E" w:rsidRPr="00796665">
        <w:rPr>
          <w:i/>
          <w:iCs/>
        </w:rPr>
        <w:t>-</w:t>
      </w:r>
      <w:r w:rsidR="006D1DC8" w:rsidRPr="00796665">
        <w:rPr>
          <w:i/>
          <w:iCs/>
        </w:rPr>
        <w:t>Layer Perceptron</w:t>
      </w:r>
      <w:r w:rsidR="006D1DC8">
        <w:t xml:space="preserve">). Predstavlja jednostavnu implementaciju </w:t>
      </w:r>
      <w:r w:rsidR="00F37341">
        <w:t xml:space="preserve">potpuno povezane mreže gde je moguće definisati dimenzije skrivenih slojeva, stopu učenja, rano zaustavljanje, aktivacione funkcije slojeva kao i optimizator. Dimenzije mreže određuju broj slojeva i broj perceptrona u svakom sloju. Stopa učenja predstavlja brzinu promene težina veza nakon svake iteracije. Previše velika stopa učenja utiče na lošije fino podešavanje mreže (vrši se prevelika korekcija težina), dok premala stopa učenja utiče na lošije konvergiranje mreže. </w:t>
      </w:r>
      <w:r w:rsidR="00575402">
        <w:t xml:space="preserve">Rano zaustavljanje predstavlja mogućnost mreže da prekine ranije sa radom na osnovu posmatranja određene vrednosti (npr. preciznost). Pogodno je u slučajevima kada dolazi do zastoja u promeni promenljivih ili promene u lošem pravcu (npr. ista preciznost u više epoha ili smanjenje). </w:t>
      </w:r>
      <w:r w:rsidR="00F37341">
        <w:t>Aktivaciona funkcija je funkcija koja se izvršava na svakom sloju za dobijanje ulaza za sledeći sloj, dok je optimizator zadužen za podeša</w:t>
      </w:r>
      <w:r w:rsidR="00575402">
        <w:t>va</w:t>
      </w:r>
      <w:r w:rsidR="00F37341">
        <w:t>nja</w:t>
      </w:r>
      <w:r w:rsidR="00575402">
        <w:t xml:space="preserve"> težina.</w:t>
      </w:r>
    </w:p>
    <w:p w14:paraId="02051542" w14:textId="64D62F43" w:rsidR="00575402" w:rsidRDefault="00575402" w:rsidP="008363D8">
      <w:r>
        <w:lastRenderedPageBreak/>
        <w:tab/>
      </w:r>
      <w:r w:rsidR="00A47D4F">
        <w:t>Na slici 3</w:t>
      </w:r>
      <w:r w:rsidR="00F115BE">
        <w:t>2</w:t>
      </w:r>
      <w:r w:rsidR="00A47D4F">
        <w:t xml:space="preserve"> prikazani su rezultati rada višeslojnog perceptrona.</w:t>
      </w:r>
      <w:r w:rsidR="007224A8">
        <w:t xml:space="preserve"> Rezultati su veoma bliski onima dobijenim algoritmima mašinskog učenja.</w:t>
      </w:r>
      <w:r w:rsidR="00A47D4F">
        <w:t xml:space="preserve"> </w:t>
      </w:r>
      <w:r w:rsidR="00B239B6">
        <w:t>Koršćena su sledeća podešavanja:</w:t>
      </w:r>
    </w:p>
    <w:p w14:paraId="6CB165A5" w14:textId="233971DD" w:rsidR="00B239B6" w:rsidRDefault="00145904" w:rsidP="00B239B6">
      <w:pPr>
        <w:pStyle w:val="ListParagraph"/>
        <w:numPr>
          <w:ilvl w:val="0"/>
          <w:numId w:val="11"/>
        </w:numPr>
      </w:pPr>
      <w:r w:rsidRPr="0041182C">
        <w:rPr>
          <w:b/>
          <w:bCs/>
        </w:rPr>
        <w:t>s</w:t>
      </w:r>
      <w:r w:rsidR="00B239B6" w:rsidRPr="0041182C">
        <w:rPr>
          <w:b/>
          <w:bCs/>
        </w:rPr>
        <w:t>olver</w:t>
      </w:r>
      <w:r w:rsidRPr="0041182C">
        <w:rPr>
          <w:b/>
          <w:bCs/>
          <w:lang w:val="en-US"/>
        </w:rPr>
        <w:t xml:space="preserve">: </w:t>
      </w:r>
      <w:r w:rsidR="00B239B6" w:rsidRPr="0041182C">
        <w:rPr>
          <w:b/>
          <w:bCs/>
        </w:rPr>
        <w:t>adam</w:t>
      </w:r>
      <w:r w:rsidR="00B239B6">
        <w:t xml:space="preserve"> – predstavlja najbolji optimizator za rad sa velikim brojem podataka koji koristi stohastički gradijen</w:t>
      </w:r>
      <w:r w:rsidR="00F115BE">
        <w:t>t</w:t>
      </w:r>
      <w:r w:rsidR="00B239B6">
        <w:t xml:space="preserve"> opadanja;</w:t>
      </w:r>
    </w:p>
    <w:p w14:paraId="361AC86C" w14:textId="4C8528CF" w:rsidR="00B239B6" w:rsidRDefault="00145904" w:rsidP="00B239B6">
      <w:pPr>
        <w:pStyle w:val="ListParagraph"/>
        <w:numPr>
          <w:ilvl w:val="0"/>
          <w:numId w:val="11"/>
        </w:numPr>
      </w:pPr>
      <w:r w:rsidRPr="0041182C">
        <w:rPr>
          <w:b/>
          <w:bCs/>
        </w:rPr>
        <w:t>a</w:t>
      </w:r>
      <w:r w:rsidR="00B239B6" w:rsidRPr="0041182C">
        <w:rPr>
          <w:b/>
          <w:bCs/>
        </w:rPr>
        <w:t>lpha</w:t>
      </w:r>
      <w:r w:rsidRPr="0041182C">
        <w:rPr>
          <w:b/>
          <w:bCs/>
          <w:lang w:val="en-US"/>
        </w:rPr>
        <w:t xml:space="preserve">: </w:t>
      </w:r>
      <w:r w:rsidR="00B239B6" w:rsidRPr="0041182C">
        <w:rPr>
          <w:b/>
          <w:bCs/>
          <w:lang w:val="en-US"/>
        </w:rPr>
        <w:t>0.00001</w:t>
      </w:r>
      <w:r w:rsidR="00B239B6">
        <w:rPr>
          <w:lang w:val="en-US"/>
        </w:rPr>
        <w:t xml:space="preserve"> – </w:t>
      </w:r>
      <w:r w:rsidR="00B239B6">
        <w:t>vrednost regularizacije kod L2 (lasso)</w:t>
      </w:r>
      <w:r w:rsidR="00432803">
        <w:t>;</w:t>
      </w:r>
    </w:p>
    <w:p w14:paraId="0BF3298A" w14:textId="71AB5DBF" w:rsidR="00B239B6" w:rsidRDefault="00145904" w:rsidP="00B239B6">
      <w:pPr>
        <w:pStyle w:val="ListParagraph"/>
        <w:numPr>
          <w:ilvl w:val="0"/>
          <w:numId w:val="11"/>
        </w:numPr>
      </w:pPr>
      <w:r w:rsidRPr="0041182C">
        <w:rPr>
          <w:b/>
          <w:bCs/>
        </w:rPr>
        <w:t>l</w:t>
      </w:r>
      <w:r w:rsidR="00B239B6" w:rsidRPr="0041182C">
        <w:rPr>
          <w:b/>
          <w:bCs/>
        </w:rPr>
        <w:t>earning_rate</w:t>
      </w:r>
      <w:r w:rsidRPr="0041182C">
        <w:rPr>
          <w:b/>
          <w:bCs/>
          <w:lang w:val="en-US"/>
        </w:rPr>
        <w:t xml:space="preserve">: </w:t>
      </w:r>
      <w:r w:rsidR="00B239B6" w:rsidRPr="0041182C">
        <w:rPr>
          <w:b/>
          <w:bCs/>
          <w:lang w:val="en-US"/>
        </w:rPr>
        <w:t>adaptive</w:t>
      </w:r>
      <w:r w:rsidR="00B239B6">
        <w:rPr>
          <w:lang w:val="en-US"/>
        </w:rPr>
        <w:t xml:space="preserve"> – </w:t>
      </w:r>
      <w:r w:rsidR="00B239B6">
        <w:rPr>
          <w:noProof/>
        </w:rPr>
        <w:t xml:space="preserve">održava </w:t>
      </w:r>
      <w:r>
        <w:rPr>
          <w:noProof/>
        </w:rPr>
        <w:t xml:space="preserve">konstantno učenje dok god se gubitak na slojevima smanjuje (dok se smanjuje greška u treniranju). Ukoliko se između </w:t>
      </w:r>
      <w:r w:rsidR="00991094">
        <w:rPr>
          <w:noProof/>
        </w:rPr>
        <w:t>itera</w:t>
      </w:r>
      <w:r w:rsidR="00D550C5">
        <w:rPr>
          <w:noProof/>
        </w:rPr>
        <w:t>cija</w:t>
      </w:r>
      <w:r>
        <w:rPr>
          <w:noProof/>
        </w:rPr>
        <w:t xml:space="preserve"> ne poboljšava gubitak ili validacioni rezultat za određenu vrednost (ukoliko je rano zaustavljanje omogućeno), trenutna stopa učenja se deli sa 5 (radi boljeg podešavanja)</w:t>
      </w:r>
      <w:r w:rsidR="00432803">
        <w:rPr>
          <w:noProof/>
        </w:rPr>
        <w:t>;</w:t>
      </w:r>
    </w:p>
    <w:p w14:paraId="32EB38C5" w14:textId="11408B6B" w:rsidR="00145904" w:rsidRDefault="00145904" w:rsidP="00B239B6">
      <w:pPr>
        <w:pStyle w:val="ListParagraph"/>
        <w:numPr>
          <w:ilvl w:val="0"/>
          <w:numId w:val="11"/>
        </w:numPr>
      </w:pPr>
      <w:r w:rsidRPr="0041182C">
        <w:rPr>
          <w:b/>
          <w:bCs/>
          <w:noProof/>
        </w:rPr>
        <w:t>early_stopping: True</w:t>
      </w:r>
      <w:r>
        <w:rPr>
          <w:noProof/>
        </w:rPr>
        <w:t xml:space="preserve"> </w:t>
      </w:r>
      <w:r w:rsidR="00432803">
        <w:rPr>
          <w:noProof/>
        </w:rPr>
        <w:t>–</w:t>
      </w:r>
      <w:r>
        <w:rPr>
          <w:noProof/>
        </w:rPr>
        <w:t xml:space="preserve"> </w:t>
      </w:r>
      <w:r w:rsidR="00432803">
        <w:rPr>
          <w:noProof/>
        </w:rPr>
        <w:t>izdvaja 10% iz trening seta koji služi za validaciju. Ukoliko se rezultat ne poboljša u narednih 10 (osnovna vrednost) epoha, vrši se prekid obučavanja.</w:t>
      </w:r>
    </w:p>
    <w:p w14:paraId="7431447C" w14:textId="37479F4A" w:rsidR="00432803" w:rsidRDefault="00432803" w:rsidP="00B239B6">
      <w:pPr>
        <w:pStyle w:val="ListParagraph"/>
        <w:numPr>
          <w:ilvl w:val="0"/>
          <w:numId w:val="11"/>
        </w:numPr>
      </w:pPr>
      <w:r w:rsidRPr="0041182C">
        <w:rPr>
          <w:b/>
          <w:bCs/>
          <w:noProof/>
        </w:rPr>
        <w:t>activation: relu</w:t>
      </w:r>
      <w:r>
        <w:rPr>
          <w:noProof/>
        </w:rPr>
        <w:t xml:space="preserve"> – korišćenje ReLU aktivacione funkcije koja daje najbolje rezultate. Definisana je </w:t>
      </w:r>
      <w:r w:rsidR="003C13E4">
        <w:rPr>
          <w:noProof/>
        </w:rPr>
        <w:t>funkcijom</w:t>
      </w:r>
      <w:r>
        <w:rPr>
          <w:noProof/>
        </w:rPr>
        <w:t xml:space="preserve"> </w:t>
      </w:r>
      <w:r w:rsidRPr="00432803">
        <w:rPr>
          <w:noProof/>
        </w:rPr>
        <w:t>f(x) = max(0, x)</w:t>
      </w:r>
      <w:r>
        <w:rPr>
          <w:noProof/>
        </w:rPr>
        <w:t>. Ukoliko je vrednost ispod nule zamenjuje se nulom, do se sve pozitivne vrednosti samo prosleđuju dalje;</w:t>
      </w:r>
    </w:p>
    <w:p w14:paraId="11F8FC5E" w14:textId="699A2E7C" w:rsidR="00432803" w:rsidRDefault="00432803" w:rsidP="00B239B6">
      <w:pPr>
        <w:pStyle w:val="ListParagraph"/>
        <w:numPr>
          <w:ilvl w:val="0"/>
          <w:numId w:val="11"/>
        </w:numPr>
      </w:pPr>
      <w:r w:rsidRPr="0041182C">
        <w:rPr>
          <w:b/>
          <w:bCs/>
          <w:noProof/>
        </w:rPr>
        <w:t>hidden_layer_sizes: (512, 512)</w:t>
      </w:r>
      <w:r>
        <w:rPr>
          <w:noProof/>
        </w:rPr>
        <w:t xml:space="preserve"> – mreža sa 512 slojeva gde svaki sloj čine 512 potpuno povezanih neurona;</w:t>
      </w:r>
    </w:p>
    <w:p w14:paraId="5AF63BE3" w14:textId="58BFCC65" w:rsidR="00432803" w:rsidRDefault="0041182C" w:rsidP="00B239B6">
      <w:pPr>
        <w:pStyle w:val="ListParagraph"/>
        <w:numPr>
          <w:ilvl w:val="0"/>
          <w:numId w:val="11"/>
        </w:numPr>
      </w:pPr>
      <w:r w:rsidRPr="0041182C">
        <w:rPr>
          <w:b/>
          <w:bCs/>
        </w:rPr>
        <w:t>max_iter: 200</w:t>
      </w:r>
      <w:r>
        <w:t xml:space="preserve"> – osnovno podešavanje za broj </w:t>
      </w:r>
      <w:r w:rsidR="004C4915">
        <w:t>iteracija (</w:t>
      </w:r>
      <w:r>
        <w:t>epoha</w:t>
      </w:r>
      <w:r w:rsidR="004C4915">
        <w:t>)</w:t>
      </w:r>
      <w:r>
        <w:t>.</w:t>
      </w:r>
    </w:p>
    <w:p w14:paraId="73AA49E6" w14:textId="11F7BE20" w:rsidR="007224A8" w:rsidRDefault="007224A8" w:rsidP="007224A8">
      <w:pPr>
        <w:jc w:val="center"/>
      </w:pPr>
      <w:r>
        <w:rPr>
          <w:noProof/>
        </w:rPr>
        <w:drawing>
          <wp:inline distT="0" distB="0" distL="0" distR="0" wp14:anchorId="5DF31C1C" wp14:editId="208463DC">
            <wp:extent cx="3372321" cy="38105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41">
                      <a:extLst>
                        <a:ext uri="{28A0092B-C50C-407E-A947-70E740481C1C}">
                          <a14:useLocalDpi xmlns:a14="http://schemas.microsoft.com/office/drawing/2010/main" val="0"/>
                        </a:ext>
                      </a:extLst>
                    </a:blip>
                    <a:stretch>
                      <a:fillRect/>
                    </a:stretch>
                  </pic:blipFill>
                  <pic:spPr>
                    <a:xfrm>
                      <a:off x="0" y="0"/>
                      <a:ext cx="3372321" cy="381053"/>
                    </a:xfrm>
                    <a:prstGeom prst="rect">
                      <a:avLst/>
                    </a:prstGeom>
                  </pic:spPr>
                </pic:pic>
              </a:graphicData>
            </a:graphic>
          </wp:inline>
        </w:drawing>
      </w:r>
    </w:p>
    <w:p w14:paraId="684584E0" w14:textId="38C9727A" w:rsidR="007224A8" w:rsidRPr="00C67889" w:rsidRDefault="007224A8" w:rsidP="007224A8">
      <w:pPr>
        <w:jc w:val="center"/>
        <w:rPr>
          <w:sz w:val="20"/>
          <w:szCs w:val="20"/>
        </w:rPr>
      </w:pPr>
      <w:r w:rsidRPr="00C67889">
        <w:rPr>
          <w:sz w:val="20"/>
          <w:szCs w:val="20"/>
        </w:rPr>
        <w:t>Slika 3</w:t>
      </w:r>
      <w:r w:rsidR="00F115BE">
        <w:rPr>
          <w:sz w:val="20"/>
          <w:szCs w:val="20"/>
        </w:rPr>
        <w:t>2</w:t>
      </w:r>
      <w:r w:rsidRPr="00C67889">
        <w:rPr>
          <w:sz w:val="20"/>
          <w:szCs w:val="20"/>
        </w:rPr>
        <w:t>. Rezultati rada višeslojnog perceptrona</w:t>
      </w:r>
    </w:p>
    <w:p w14:paraId="29EFA589" w14:textId="69AE4711" w:rsidR="00C67889" w:rsidRDefault="00C67889" w:rsidP="007224A8">
      <w:pPr>
        <w:jc w:val="center"/>
      </w:pPr>
    </w:p>
    <w:p w14:paraId="5DE95042" w14:textId="706D29A0" w:rsidR="00C67889" w:rsidRDefault="00C67889" w:rsidP="00C67889">
      <w:r>
        <w:tab/>
        <w:t xml:space="preserve">Rad u okviru Keras biblioteke sastoji se u definisanju tipa mreže, definisanju slojeva, kompajliranju i na kraju treniranju mreže nad podacima. Pre početka rada definisana je </w:t>
      </w:r>
      <w:r w:rsidR="00796665">
        <w:t xml:space="preserve">povratna funkcija (eng. </w:t>
      </w:r>
      <w:r w:rsidR="00796665" w:rsidRPr="00796665">
        <w:rPr>
          <w:i/>
          <w:iCs/>
        </w:rPr>
        <w:t>Callback</w:t>
      </w:r>
      <w:r w:rsidR="00796665">
        <w:t>) koja posmatra validacionu preciznost i zaustavlja obučavanje mreže nakon 3 iteracije bez poboljšanja, uz povratak najboljih težina. Takođe, potrebno je prekodirati vrednosti klasa u kategorijske gde se dobijaju tri kolone sa jedinicom na mestu pripadnosti klasi.</w:t>
      </w:r>
    </w:p>
    <w:p w14:paraId="30FFF3A9" w14:textId="68FF1E0B" w:rsidR="001A06BC" w:rsidRDefault="007667C6" w:rsidP="00C67889">
      <w:r>
        <w:tab/>
        <w:t>Model koji se koristi je sekvencijalni, koji predstavlja osnovni model u okviru biblioteke</w:t>
      </w:r>
      <w:r w:rsidR="00007178">
        <w:t xml:space="preserve"> (jedan ulaz/jedan izlaz neurona)</w:t>
      </w:r>
      <w:r>
        <w:t xml:space="preserve">. Prvi sloj predstavlja potpuno povezani ulazni sloj sa 1000 izlaza i odgovarajućim brojem ulaza u zavisnosti od toga da li se koristi BoW ili TfIdf reprezentacija podataka. Za aktivacionu funkciju sloja iskorišćena je ReLU funkcija, koja se koristi i u svim ostalim slojevima izuzev izlaznog. </w:t>
      </w:r>
      <w:r w:rsidR="0050083D">
        <w:t xml:space="preserve">Sledi definisanje odbacivanja, čime se odbacuje 50% svih težina između slojeva. Cilj je sprečiti prenaučenost mreže, tj. slučaj kada preciznost raste nad trening podacima, ali opada na test podacima. U nastavku sledi potpuno povezani sloj od 500 neurona, odbacivanje od 50%, potpuno povezani sloj od 50, odbacivanje od 50%. Na kraju izlazni sloj sadrzi potpuno povezani sloj sa 3 ulaza i izlazom. Aktivaciona funkcija koja se koristi je „softmax“. Izlaz funkcije jeste realni broj koji predstavlja </w:t>
      </w:r>
      <w:r w:rsidR="00BB4A11">
        <w:t xml:space="preserve">šansu da predviđanje pripada određenoj klasi (mreža nije u potpunosti sigurna kojoj klasi pripada, već daje predviđanje sa određenom sigurnošću). </w:t>
      </w:r>
      <w:r w:rsidR="00BB4A11">
        <w:lastRenderedPageBreak/>
        <w:t>Kompajliranje klase se ostvaruje pozivom funkcije gde se definišu ostali parametri kao što su funkcija gubitka i optimizator. Za funkciju gubitka se koristi kategorijska krosentropija koja određuje kolika je razlika između predviđene i stvarne vrednosti</w:t>
      </w:r>
      <w:r w:rsidR="007A21B8">
        <w:t>,</w:t>
      </w:r>
      <w:r w:rsidR="00BB4A11">
        <w:t xml:space="preserve"> ukoliko se radi o više kategorija.</w:t>
      </w:r>
      <w:r w:rsidR="001A06BC">
        <w:t xml:space="preserve"> Manja razlika znači manju funkciju gubitka i samim tim bolje rezultate. Za optimizator se koristi Adam, dok je nadgledana metrika obučavanja preciznost. Izvršeno je obučavanje za BoW i TfIdf reprezentacije. Izgled definisane mreže za BoW reprezentaciju</w:t>
      </w:r>
      <w:r w:rsidR="007A21B8">
        <w:t xml:space="preserve"> podataka</w:t>
      </w:r>
      <w:r w:rsidR="001A06BC">
        <w:t xml:space="preserve"> prikazan je na slici 3</w:t>
      </w:r>
      <w:r w:rsidR="007A21B8">
        <w:t>3</w:t>
      </w:r>
      <w:r w:rsidR="001A06BC">
        <w:t>, dok je na slici 3</w:t>
      </w:r>
      <w:r w:rsidR="007A21B8">
        <w:t>4</w:t>
      </w:r>
      <w:r w:rsidR="001A06BC">
        <w:t xml:space="preserve"> dat prikaz mreže za TfIdf reprezentaciju</w:t>
      </w:r>
      <w:r w:rsidR="007A21B8">
        <w:t xml:space="preserve"> podataka</w:t>
      </w:r>
      <w:r w:rsidR="001A06BC">
        <w:t>.</w:t>
      </w:r>
    </w:p>
    <w:p w14:paraId="548AC83E" w14:textId="6B2677D4" w:rsidR="001A06BC" w:rsidRDefault="001A06BC" w:rsidP="001A06BC">
      <w:pPr>
        <w:jc w:val="center"/>
      </w:pPr>
      <w:r>
        <w:rPr>
          <w:noProof/>
        </w:rPr>
        <w:drawing>
          <wp:inline distT="0" distB="0" distL="0" distR="0" wp14:anchorId="55A2EA4C" wp14:editId="260A8BED">
            <wp:extent cx="4534533" cy="470600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42">
                      <a:extLst>
                        <a:ext uri="{28A0092B-C50C-407E-A947-70E740481C1C}">
                          <a14:useLocalDpi xmlns:a14="http://schemas.microsoft.com/office/drawing/2010/main" val="0"/>
                        </a:ext>
                      </a:extLst>
                    </a:blip>
                    <a:stretch>
                      <a:fillRect/>
                    </a:stretch>
                  </pic:blipFill>
                  <pic:spPr>
                    <a:xfrm>
                      <a:off x="0" y="0"/>
                      <a:ext cx="4534533" cy="4706007"/>
                    </a:xfrm>
                    <a:prstGeom prst="rect">
                      <a:avLst/>
                    </a:prstGeom>
                  </pic:spPr>
                </pic:pic>
              </a:graphicData>
            </a:graphic>
          </wp:inline>
        </w:drawing>
      </w:r>
    </w:p>
    <w:p w14:paraId="3DCFF2BB" w14:textId="2989F3A8" w:rsidR="001A06BC" w:rsidRPr="001A06BC" w:rsidRDefault="001A06BC" w:rsidP="001A06BC">
      <w:pPr>
        <w:jc w:val="center"/>
        <w:rPr>
          <w:sz w:val="20"/>
          <w:szCs w:val="20"/>
        </w:rPr>
      </w:pPr>
      <w:r w:rsidRPr="001A06BC">
        <w:rPr>
          <w:sz w:val="20"/>
          <w:szCs w:val="20"/>
        </w:rPr>
        <w:t>Slika 3</w:t>
      </w:r>
      <w:r w:rsidR="00E455DE">
        <w:rPr>
          <w:sz w:val="20"/>
          <w:szCs w:val="20"/>
        </w:rPr>
        <w:t>3</w:t>
      </w:r>
      <w:r w:rsidRPr="001A06BC">
        <w:rPr>
          <w:sz w:val="20"/>
          <w:szCs w:val="20"/>
        </w:rPr>
        <w:t>. Izgled duboke mreže kod BoW reprezentacije</w:t>
      </w:r>
      <w:r w:rsidR="00E455DE">
        <w:rPr>
          <w:sz w:val="20"/>
          <w:szCs w:val="20"/>
        </w:rPr>
        <w:t xml:space="preserve"> podataka</w:t>
      </w:r>
    </w:p>
    <w:p w14:paraId="650CC824" w14:textId="77777777" w:rsidR="001A06BC" w:rsidRDefault="001A06BC" w:rsidP="001A06BC">
      <w:pPr>
        <w:jc w:val="center"/>
      </w:pPr>
    </w:p>
    <w:p w14:paraId="3E853EE7" w14:textId="2D8FCD6D" w:rsidR="00796665" w:rsidRDefault="001A06BC" w:rsidP="001A06BC">
      <w:pPr>
        <w:jc w:val="center"/>
      </w:pPr>
      <w:r>
        <w:rPr>
          <w:noProof/>
        </w:rPr>
        <w:lastRenderedPageBreak/>
        <w:drawing>
          <wp:inline distT="0" distB="0" distL="0" distR="0" wp14:anchorId="17C075BD" wp14:editId="19E97DE7">
            <wp:extent cx="4534533" cy="463932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43">
                      <a:extLst>
                        <a:ext uri="{28A0092B-C50C-407E-A947-70E740481C1C}">
                          <a14:useLocalDpi xmlns:a14="http://schemas.microsoft.com/office/drawing/2010/main" val="0"/>
                        </a:ext>
                      </a:extLst>
                    </a:blip>
                    <a:stretch>
                      <a:fillRect/>
                    </a:stretch>
                  </pic:blipFill>
                  <pic:spPr>
                    <a:xfrm>
                      <a:off x="0" y="0"/>
                      <a:ext cx="4534533" cy="4639322"/>
                    </a:xfrm>
                    <a:prstGeom prst="rect">
                      <a:avLst/>
                    </a:prstGeom>
                  </pic:spPr>
                </pic:pic>
              </a:graphicData>
            </a:graphic>
          </wp:inline>
        </w:drawing>
      </w:r>
    </w:p>
    <w:p w14:paraId="00C8A585" w14:textId="4CED70FE" w:rsidR="001A06BC" w:rsidRPr="002704F9" w:rsidRDefault="001A06BC" w:rsidP="001A06BC">
      <w:pPr>
        <w:jc w:val="center"/>
        <w:rPr>
          <w:sz w:val="20"/>
          <w:szCs w:val="20"/>
        </w:rPr>
      </w:pPr>
      <w:r w:rsidRPr="002704F9">
        <w:rPr>
          <w:sz w:val="20"/>
          <w:szCs w:val="20"/>
        </w:rPr>
        <w:t>Slika 3</w:t>
      </w:r>
      <w:r w:rsidR="00CC07BB">
        <w:rPr>
          <w:sz w:val="20"/>
          <w:szCs w:val="20"/>
        </w:rPr>
        <w:t>4</w:t>
      </w:r>
      <w:r w:rsidRPr="002704F9">
        <w:rPr>
          <w:sz w:val="20"/>
          <w:szCs w:val="20"/>
        </w:rPr>
        <w:t>. Izgled duboke mreže kod TfIdf reprezentacije</w:t>
      </w:r>
      <w:r w:rsidR="00CC07BB">
        <w:rPr>
          <w:sz w:val="20"/>
          <w:szCs w:val="20"/>
        </w:rPr>
        <w:t xml:space="preserve"> podataka</w:t>
      </w:r>
    </w:p>
    <w:p w14:paraId="5B848D0E" w14:textId="07244B19" w:rsidR="002704F9" w:rsidRDefault="002704F9" w:rsidP="001A06BC">
      <w:pPr>
        <w:jc w:val="center"/>
      </w:pPr>
    </w:p>
    <w:p w14:paraId="1661BEF9" w14:textId="03737F0D" w:rsidR="002704F9" w:rsidRDefault="009C3AC7" w:rsidP="009C3AC7">
      <w:pPr>
        <w:ind w:firstLine="720"/>
      </w:pPr>
      <w:r>
        <w:t>Obučavanje samih mreža izvršeno je kroz 20 iteracija sa podešavanjem težina na svakih 100 uzoraka. Korišćena je funkcija ranog zaustavljanja uz validacioni set od 10% uzoraka. Nakon obučavanja mreže izvršeno je predviđanje klasa nad test podacima i poređenje sa stvarnim vrednostima. Na slici 3</w:t>
      </w:r>
      <w:r w:rsidR="0053605F">
        <w:t>5</w:t>
      </w:r>
      <w:r>
        <w:t xml:space="preserve"> i 3</w:t>
      </w:r>
      <w:r w:rsidR="0053605F">
        <w:t>6</w:t>
      </w:r>
      <w:r>
        <w:t xml:space="preserve"> dat</w:t>
      </w:r>
      <w:r w:rsidR="00AF4AA2">
        <w:t xml:space="preserve">e su </w:t>
      </w:r>
      <w:r>
        <w:t>preciznost i metrike obučavanja mreža za Bo</w:t>
      </w:r>
      <w:r w:rsidR="004256BD">
        <w:t>W</w:t>
      </w:r>
      <w:r>
        <w:t xml:space="preserve"> i TfIdf reprezentacij</w:t>
      </w:r>
      <w:r w:rsidR="00BC4E3B">
        <w:t>e podataka</w:t>
      </w:r>
      <w:r>
        <w:t>. Dobijeni rezultati su približni vrednostima iz prethodnih obučavanja (70% za BoW, 6</w:t>
      </w:r>
      <w:r w:rsidR="00577398">
        <w:t>9% za TfIdf). Treba naglasiti da se prenaučenost javlja veoma brzo nakon pokretanja rada mrež</w:t>
      </w:r>
      <w:r w:rsidR="0053605F">
        <w:t>a</w:t>
      </w:r>
      <w:r w:rsidR="00577398">
        <w:t xml:space="preserve"> i zbog toga se mrež</w:t>
      </w:r>
      <w:r w:rsidR="00BE59D5">
        <w:t>e</w:t>
      </w:r>
      <w:r w:rsidR="00577398">
        <w:t xml:space="preserve"> zaustavlja</w:t>
      </w:r>
      <w:r w:rsidR="00BE59D5">
        <w:t>ju</w:t>
      </w:r>
      <w:r w:rsidR="00577398">
        <w:t xml:space="preserve"> posle svega nekoliko </w:t>
      </w:r>
      <w:r w:rsidR="00B57A0A">
        <w:t>iteracija</w:t>
      </w:r>
      <w:r w:rsidR="00577398">
        <w:t xml:space="preserve"> (5 za BoW, 4 za TfIdf). Ukoliko mrež</w:t>
      </w:r>
      <w:r w:rsidR="009A5754">
        <w:t>e</w:t>
      </w:r>
      <w:r w:rsidR="00577398">
        <w:t xml:space="preserve"> nastav</w:t>
      </w:r>
      <w:r w:rsidR="009A5754">
        <w:t>e</w:t>
      </w:r>
      <w:r w:rsidR="00577398">
        <w:t xml:space="preserve"> sa radom, kroz 20 iteracija</w:t>
      </w:r>
      <w:r w:rsidR="001D571A">
        <w:t>,</w:t>
      </w:r>
      <w:r w:rsidR="00577398">
        <w:t xml:space="preserve"> preciznost nad trening podacima postaje gotovo stoprocentna, ali preciznost nad test podacima značajno opada ispod vrednosti sa ranijih iteracija.</w:t>
      </w:r>
      <w:r>
        <w:t xml:space="preserve"> </w:t>
      </w:r>
    </w:p>
    <w:p w14:paraId="11B4F34F" w14:textId="13EDD623" w:rsidR="00577398" w:rsidRDefault="00577398" w:rsidP="00577398">
      <w:pPr>
        <w:jc w:val="center"/>
      </w:pPr>
      <w:r>
        <w:rPr>
          <w:noProof/>
        </w:rPr>
        <w:lastRenderedPageBreak/>
        <w:drawing>
          <wp:inline distT="0" distB="0" distL="0" distR="0" wp14:anchorId="070145BC" wp14:editId="52B460FE">
            <wp:extent cx="3340800" cy="3668400"/>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44">
                      <a:extLst>
                        <a:ext uri="{28A0092B-C50C-407E-A947-70E740481C1C}">
                          <a14:useLocalDpi xmlns:a14="http://schemas.microsoft.com/office/drawing/2010/main" val="0"/>
                        </a:ext>
                      </a:extLst>
                    </a:blip>
                    <a:stretch>
                      <a:fillRect/>
                    </a:stretch>
                  </pic:blipFill>
                  <pic:spPr>
                    <a:xfrm>
                      <a:off x="0" y="0"/>
                      <a:ext cx="3340800" cy="3668400"/>
                    </a:xfrm>
                    <a:prstGeom prst="rect">
                      <a:avLst/>
                    </a:prstGeom>
                  </pic:spPr>
                </pic:pic>
              </a:graphicData>
            </a:graphic>
          </wp:inline>
        </w:drawing>
      </w:r>
    </w:p>
    <w:p w14:paraId="263CB2BD" w14:textId="2E0B584E" w:rsidR="00577398" w:rsidRPr="00577398" w:rsidRDefault="00577398" w:rsidP="00577398">
      <w:pPr>
        <w:jc w:val="center"/>
        <w:rPr>
          <w:sz w:val="20"/>
          <w:szCs w:val="20"/>
        </w:rPr>
      </w:pPr>
      <w:r w:rsidRPr="00577398">
        <w:rPr>
          <w:sz w:val="20"/>
          <w:szCs w:val="20"/>
        </w:rPr>
        <w:t>Slika 3</w:t>
      </w:r>
      <w:r w:rsidR="00583D45">
        <w:rPr>
          <w:sz w:val="20"/>
          <w:szCs w:val="20"/>
        </w:rPr>
        <w:t>5</w:t>
      </w:r>
      <w:r w:rsidRPr="00577398">
        <w:rPr>
          <w:sz w:val="20"/>
          <w:szCs w:val="20"/>
        </w:rPr>
        <w:t>. Rezultati rada duboke mreže nad BoW reprezentacijom podataka</w:t>
      </w:r>
    </w:p>
    <w:p w14:paraId="193A4E05" w14:textId="03633C8C" w:rsidR="00577398" w:rsidRDefault="00577398" w:rsidP="00577398">
      <w:pPr>
        <w:jc w:val="center"/>
      </w:pPr>
      <w:r>
        <w:rPr>
          <w:noProof/>
        </w:rPr>
        <w:drawing>
          <wp:inline distT="0" distB="0" distL="0" distR="0" wp14:anchorId="3CA6425A" wp14:editId="6CF9BFFF">
            <wp:extent cx="3304800" cy="3628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45">
                      <a:extLst>
                        <a:ext uri="{28A0092B-C50C-407E-A947-70E740481C1C}">
                          <a14:useLocalDpi xmlns:a14="http://schemas.microsoft.com/office/drawing/2010/main" val="0"/>
                        </a:ext>
                      </a:extLst>
                    </a:blip>
                    <a:stretch>
                      <a:fillRect/>
                    </a:stretch>
                  </pic:blipFill>
                  <pic:spPr>
                    <a:xfrm>
                      <a:off x="0" y="0"/>
                      <a:ext cx="3304800" cy="3628800"/>
                    </a:xfrm>
                    <a:prstGeom prst="rect">
                      <a:avLst/>
                    </a:prstGeom>
                  </pic:spPr>
                </pic:pic>
              </a:graphicData>
            </a:graphic>
          </wp:inline>
        </w:drawing>
      </w:r>
    </w:p>
    <w:p w14:paraId="11168295" w14:textId="465CA9E4" w:rsidR="00577398" w:rsidRDefault="00577398" w:rsidP="00577398">
      <w:pPr>
        <w:jc w:val="center"/>
        <w:rPr>
          <w:sz w:val="20"/>
          <w:szCs w:val="20"/>
        </w:rPr>
      </w:pPr>
      <w:r w:rsidRPr="00577398">
        <w:rPr>
          <w:sz w:val="20"/>
          <w:szCs w:val="20"/>
        </w:rPr>
        <w:t>Slika 3</w:t>
      </w:r>
      <w:r w:rsidR="00583D45">
        <w:rPr>
          <w:sz w:val="20"/>
          <w:szCs w:val="20"/>
        </w:rPr>
        <w:t>6</w:t>
      </w:r>
      <w:r w:rsidRPr="00577398">
        <w:rPr>
          <w:sz w:val="20"/>
          <w:szCs w:val="20"/>
        </w:rPr>
        <w:t>. Rezultati rada duboke mreže nad TfIdf reprezentacijom podataka</w:t>
      </w:r>
    </w:p>
    <w:p w14:paraId="05ACCF7C" w14:textId="28784237" w:rsidR="00577398" w:rsidRDefault="00DD6ABF" w:rsidP="00DD6ABF">
      <w:pPr>
        <w:ind w:firstLine="720"/>
      </w:pPr>
      <w:r>
        <w:lastRenderedPageBreak/>
        <w:t xml:space="preserve">Za potrebe analize sentimenata, moguće je koristiti još nekoliko tipova mreža dubokog učenja, od kojih treba izdvojiti konvolucione mreže i rekurentne mreže. U okviru rada postavljen je kod za primere izgleda ovakvih mreža, međutim, nije bilo moguće ostvariti obučavanje mreža zbog velike potrebe za resursima i značajnog vremena potrebnog za </w:t>
      </w:r>
      <w:r w:rsidR="00BE3D3C">
        <w:t>pokretanje. Poređenjem preciznosti obučavanja dobijenih testovima sa onima iz izvornog materijala, predviđa se ostvarivanje poboljšanja u preciznosti od oko 5%, dok bi se štelovanjem mreža mogao ostvariti dobitak u preciznosti i do 10%.</w:t>
      </w:r>
      <w:r w:rsidR="007060E2">
        <w:t xml:space="preserve"> Izgledi mreža za BoW reprezentaciju podataka dati su na slikama 3</w:t>
      </w:r>
      <w:r w:rsidR="00D009B7">
        <w:t>7</w:t>
      </w:r>
      <w:r w:rsidR="007060E2">
        <w:t xml:space="preserve"> (konvoluciona) i 3</w:t>
      </w:r>
      <w:r w:rsidR="00D009B7">
        <w:t xml:space="preserve">8 </w:t>
      </w:r>
      <w:r w:rsidR="007060E2">
        <w:t>(rekurentna).</w:t>
      </w:r>
    </w:p>
    <w:p w14:paraId="1BBB2A1B" w14:textId="02344FF1" w:rsidR="007060E2" w:rsidRDefault="007060E2" w:rsidP="007060E2">
      <w:pPr>
        <w:jc w:val="center"/>
      </w:pPr>
      <w:r>
        <w:rPr>
          <w:noProof/>
        </w:rPr>
        <w:drawing>
          <wp:inline distT="0" distB="0" distL="0" distR="0" wp14:anchorId="0EA9D281" wp14:editId="12EF6590">
            <wp:extent cx="3873600" cy="3564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46">
                      <a:extLst>
                        <a:ext uri="{28A0092B-C50C-407E-A947-70E740481C1C}">
                          <a14:useLocalDpi xmlns:a14="http://schemas.microsoft.com/office/drawing/2010/main" val="0"/>
                        </a:ext>
                      </a:extLst>
                    </a:blip>
                    <a:stretch>
                      <a:fillRect/>
                    </a:stretch>
                  </pic:blipFill>
                  <pic:spPr>
                    <a:xfrm>
                      <a:off x="0" y="0"/>
                      <a:ext cx="3873600" cy="3564000"/>
                    </a:xfrm>
                    <a:prstGeom prst="rect">
                      <a:avLst/>
                    </a:prstGeom>
                  </pic:spPr>
                </pic:pic>
              </a:graphicData>
            </a:graphic>
          </wp:inline>
        </w:drawing>
      </w:r>
    </w:p>
    <w:p w14:paraId="2BEB8A06" w14:textId="29AE1127" w:rsidR="007060E2" w:rsidRPr="007060E2" w:rsidRDefault="007060E2" w:rsidP="007060E2">
      <w:pPr>
        <w:jc w:val="center"/>
        <w:rPr>
          <w:sz w:val="20"/>
          <w:szCs w:val="20"/>
        </w:rPr>
      </w:pPr>
      <w:r w:rsidRPr="007060E2">
        <w:rPr>
          <w:sz w:val="20"/>
          <w:szCs w:val="20"/>
        </w:rPr>
        <w:t>Slika 3</w:t>
      </w:r>
      <w:r w:rsidR="004524A0">
        <w:rPr>
          <w:sz w:val="20"/>
          <w:szCs w:val="20"/>
        </w:rPr>
        <w:t>7</w:t>
      </w:r>
      <w:r w:rsidRPr="007060E2">
        <w:rPr>
          <w:sz w:val="20"/>
          <w:szCs w:val="20"/>
        </w:rPr>
        <w:t>. Izgled konvolucione mreže za BoW reprezentaciju podataka</w:t>
      </w:r>
    </w:p>
    <w:p w14:paraId="2A809AB6" w14:textId="29A20309" w:rsidR="007060E2" w:rsidRDefault="007060E2" w:rsidP="007060E2">
      <w:pPr>
        <w:jc w:val="center"/>
      </w:pPr>
      <w:r>
        <w:rPr>
          <w:noProof/>
        </w:rPr>
        <w:drawing>
          <wp:inline distT="0" distB="0" distL="0" distR="0" wp14:anchorId="6AB019E3" wp14:editId="3CBB6BE9">
            <wp:extent cx="3888000" cy="2210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7">
                      <a:extLst>
                        <a:ext uri="{28A0092B-C50C-407E-A947-70E740481C1C}">
                          <a14:useLocalDpi xmlns:a14="http://schemas.microsoft.com/office/drawing/2010/main" val="0"/>
                        </a:ext>
                      </a:extLst>
                    </a:blip>
                    <a:stretch>
                      <a:fillRect/>
                    </a:stretch>
                  </pic:blipFill>
                  <pic:spPr>
                    <a:xfrm>
                      <a:off x="0" y="0"/>
                      <a:ext cx="3888000" cy="2210400"/>
                    </a:xfrm>
                    <a:prstGeom prst="rect">
                      <a:avLst/>
                    </a:prstGeom>
                  </pic:spPr>
                </pic:pic>
              </a:graphicData>
            </a:graphic>
          </wp:inline>
        </w:drawing>
      </w:r>
    </w:p>
    <w:p w14:paraId="475B3DD2" w14:textId="227F0145" w:rsidR="007060E2" w:rsidRDefault="007060E2" w:rsidP="007060E2">
      <w:pPr>
        <w:jc w:val="center"/>
        <w:rPr>
          <w:sz w:val="20"/>
          <w:szCs w:val="20"/>
        </w:rPr>
      </w:pPr>
      <w:r w:rsidRPr="007060E2">
        <w:rPr>
          <w:sz w:val="20"/>
          <w:szCs w:val="20"/>
        </w:rPr>
        <w:t>Slika 3</w:t>
      </w:r>
      <w:r w:rsidR="004524A0">
        <w:rPr>
          <w:sz w:val="20"/>
          <w:szCs w:val="20"/>
        </w:rPr>
        <w:t>8</w:t>
      </w:r>
      <w:r w:rsidRPr="007060E2">
        <w:rPr>
          <w:sz w:val="20"/>
          <w:szCs w:val="20"/>
        </w:rPr>
        <w:t>. Izgled rekurentne mreže za BoW reprezentaciju podataka</w:t>
      </w:r>
    </w:p>
    <w:p w14:paraId="291C69AB" w14:textId="1BA1DAC6" w:rsidR="004F6E2F" w:rsidRDefault="004F6E2F" w:rsidP="00F127A1">
      <w:pPr>
        <w:pStyle w:val="Heading1"/>
      </w:pPr>
      <w:bookmarkStart w:id="21" w:name="_Toc113627963"/>
      <w:r>
        <w:lastRenderedPageBreak/>
        <w:t>Zaključak</w:t>
      </w:r>
      <w:bookmarkEnd w:id="21"/>
    </w:p>
    <w:p w14:paraId="2B52A470" w14:textId="1C7B339B" w:rsidR="004F6E2F" w:rsidRDefault="004F6E2F" w:rsidP="004F6E2F"/>
    <w:p w14:paraId="3D778FC2" w14:textId="36BB3FBF" w:rsidR="004F6E2F" w:rsidRDefault="004F6E2F" w:rsidP="004F6E2F">
      <w:r>
        <w:tab/>
      </w:r>
      <w:r w:rsidR="00F127A1">
        <w:t xml:space="preserve">Iako veoma mlada disciplina, analiza sentimenata postigla je veoma brz razvoj tako da nalazi primenu u velikom broju oblasti Internet poslovanja. </w:t>
      </w:r>
      <w:r w:rsidR="0024320B">
        <w:t>Brz i lak uvid u veliki broj sentimenata korisnika omogućuje bolje donošenje odluka i blagovremeno otklanjanje problema i nezadovoljstva korisnika. Razvoj discipline dobija dodatno na značaju popularizacijom socijalnih mreža. Korišćenjem analize sentimenata nad socijalnim mrežama ostvaruje se uvid u sentiment na</w:t>
      </w:r>
      <w:r w:rsidR="00EC794D">
        <w:t>j</w:t>
      </w:r>
      <w:r w:rsidR="0024320B">
        <w:t xml:space="preserve">šireg broja korisnika. Glavni cilj je određivanje polariteta sentimenta, tj. da li </w:t>
      </w:r>
      <w:r w:rsidR="00D84C6B">
        <w:t>sadrži pozitivana, negativna ili neutralna osećanja, stavove i mišljenja.</w:t>
      </w:r>
      <w:r w:rsidR="0024320B">
        <w:t xml:space="preserve"> Međutim, neformalnost i nestruktuiranost jezika na Internetu i dalje predstavlja velike probleme u uspešnom </w:t>
      </w:r>
      <w:r w:rsidR="00C517BD">
        <w:t>rešavanju zadatka</w:t>
      </w:r>
      <w:r w:rsidR="0024320B">
        <w:t>.</w:t>
      </w:r>
    </w:p>
    <w:p w14:paraId="5127F1BB" w14:textId="1FC3AAB4" w:rsidR="008E7684" w:rsidRDefault="008E7684" w:rsidP="004F6E2F">
      <w:r>
        <w:tab/>
        <w:t>Pristupi u radu menjali su se razvojem discipline. Na početku je za određivanje sentimenata bio zadužen čovek, što je unosilo veliki broj grešaka zbog ličnih sklonosti. Kao pokušaj prevazilaženja uticaja ljudske greške na analizu, nastaju brojni leksikoni koji sadrže pravila za analizu sentimenata kao i vrednost</w:t>
      </w:r>
      <w:r w:rsidR="00456067">
        <w:t>i</w:t>
      </w:r>
      <w:r>
        <w:t xml:space="preserve"> sentimenata pojedinih reči. Najveći problem leksikona predstavlja statičnost i nepromenljivost. Pravila pisanja i značenje pojedinih reči se veoma brzo menja</w:t>
      </w:r>
      <w:r w:rsidR="008F7CE7">
        <w:t>ju</w:t>
      </w:r>
      <w:r>
        <w:t xml:space="preserve"> na Internetu. Zbog toga se razvojem moći računara sve više upotrebljavaju algoritmi mašinskog učenja za definisanje i </w:t>
      </w:r>
      <w:r w:rsidR="007D642D">
        <w:t>izmenu</w:t>
      </w:r>
      <w:r>
        <w:t xml:space="preserve"> pravila. </w:t>
      </w:r>
      <w:r w:rsidR="00B261D2">
        <w:t>Budućnost razvoja discipline sastoji se u korišćenju dubokih mreža koje nalaze sve veću primenu uvećanjem dostupnosti računarskih resursa.</w:t>
      </w:r>
    </w:p>
    <w:p w14:paraId="38BAD651" w14:textId="0563290D" w:rsidR="00B261D2" w:rsidRDefault="00B261D2" w:rsidP="004F6E2F">
      <w:r>
        <w:tab/>
        <w:t>Analiza sentimenata Twitter postova u okviru Python programskog jezika odvija se upotrebom i kombinacijom raznih biblioteka otvorenog koda. Dostupni su svi principi rada – određivanje sentimenata pravilima, mašinsko kao i duboko učenje. Korišćenje pravila iz leksikona ostvaruje se direktnom primenom nad tekstom postova, dok je za potrebe mašinskog i dubokog učenja potrebna reprezentacija reči u obliku brojeva</w:t>
      </w:r>
      <w:r w:rsidR="0038348C">
        <w:t>, nakon obrade samog teksta i uklanjanja šuma</w:t>
      </w:r>
      <w:r>
        <w:t>. Najprostije reprezentacije uključuju označavanje reči jedinicom pri pojavljivanju u tekstu ili određivanj</w:t>
      </w:r>
      <w:r w:rsidR="007C4ED6">
        <w:t>e</w:t>
      </w:r>
      <w:r>
        <w:t xml:space="preserve"> frekvencija pojavljivanja, dok napredniji uključuju predstavljanje reči u obliku </w:t>
      </w:r>
      <w:r w:rsidR="0038348C">
        <w:t xml:space="preserve">vektora, čija blizina određuje sličnost reči. Obučavanjem algoritama mašinskog i dubokog učenja dobija se preciznost u predviđanju sentimenata u granicama od 60% do 70%, što predstavlja solidan rezultat, koji bi se mogao poboljšati finijom obradom podataka, podešavanjem mreža ili kombinovanim pristupom uz korišćenje leksikona. </w:t>
      </w:r>
    </w:p>
    <w:p w14:paraId="51A25CBD" w14:textId="5CCCA5FC" w:rsidR="006E793A" w:rsidRDefault="006E793A">
      <w:pPr>
        <w:jc w:val="left"/>
      </w:pPr>
      <w:r>
        <w:br w:type="page"/>
      </w:r>
    </w:p>
    <w:p w14:paraId="3208A0E5" w14:textId="34770BA6" w:rsidR="006E793A" w:rsidRDefault="006E793A" w:rsidP="006E793A">
      <w:pPr>
        <w:pStyle w:val="Heading1"/>
      </w:pPr>
      <w:bookmarkStart w:id="22" w:name="_Toc113627964"/>
      <w:r>
        <w:lastRenderedPageBreak/>
        <w:t>Literatura</w:t>
      </w:r>
      <w:bookmarkEnd w:id="22"/>
    </w:p>
    <w:p w14:paraId="5606A12A" w14:textId="5761BB7F" w:rsidR="006E793A" w:rsidRDefault="006E793A" w:rsidP="006E793A"/>
    <w:p w14:paraId="54E54B43" w14:textId="2140D720" w:rsidR="00A54CB5" w:rsidRDefault="00000000" w:rsidP="006E793A">
      <w:pPr>
        <w:pStyle w:val="ListParagraph"/>
        <w:numPr>
          <w:ilvl w:val="0"/>
          <w:numId w:val="12"/>
        </w:numPr>
      </w:pPr>
      <w:hyperlink r:id="rId48" w:history="1">
        <w:r w:rsidR="00A54CB5" w:rsidRPr="0014331B">
          <w:rPr>
            <w:rStyle w:val="Hyperlink"/>
          </w:rPr>
          <w:t>https://www.statista.com/statistics/871513/worldwide-data-created/</w:t>
        </w:r>
      </w:hyperlink>
    </w:p>
    <w:p w14:paraId="5B62DEE9" w14:textId="76D22357" w:rsidR="006E793A" w:rsidRDefault="00000000" w:rsidP="006E793A">
      <w:pPr>
        <w:pStyle w:val="ListParagraph"/>
        <w:numPr>
          <w:ilvl w:val="0"/>
          <w:numId w:val="12"/>
        </w:numPr>
      </w:pPr>
      <w:hyperlink r:id="rId49" w:history="1">
        <w:r w:rsidR="00A54CB5" w:rsidRPr="00525F6D">
          <w:rPr>
            <w:rStyle w:val="Hyperlink"/>
          </w:rPr>
          <w:t>https://www.renolon.com/number-of-tweets-per-day/</w:t>
        </w:r>
      </w:hyperlink>
    </w:p>
    <w:p w14:paraId="7DAA3B35" w14:textId="2D587E40" w:rsidR="007A2191" w:rsidRDefault="007A2191" w:rsidP="006E793A">
      <w:pPr>
        <w:pStyle w:val="ListParagraph"/>
        <w:numPr>
          <w:ilvl w:val="0"/>
          <w:numId w:val="12"/>
        </w:numPr>
      </w:pPr>
      <w:r>
        <w:t xml:space="preserve">Knjiga: </w:t>
      </w:r>
      <w:r w:rsidRPr="007A2191">
        <w:t>Sentiment Analysis in Social Networks (Federico Alberto Pozzi, Elisabetta Fersini etc.)</w:t>
      </w:r>
    </w:p>
    <w:p w14:paraId="36F02196" w14:textId="526F3ACD" w:rsidR="007A2191" w:rsidRDefault="00000000" w:rsidP="006E793A">
      <w:pPr>
        <w:pStyle w:val="ListParagraph"/>
        <w:numPr>
          <w:ilvl w:val="0"/>
          <w:numId w:val="12"/>
        </w:numPr>
      </w:pPr>
      <w:hyperlink r:id="rId50" w:history="1">
        <w:r w:rsidR="007A2191" w:rsidRPr="00314038">
          <w:rPr>
            <w:rStyle w:val="Hyperlink"/>
          </w:rPr>
          <w:t>https://getthematic.com/sentiment-analysis/</w:t>
        </w:r>
      </w:hyperlink>
    </w:p>
    <w:p w14:paraId="4030D726" w14:textId="44212BF1" w:rsidR="007A2191" w:rsidRDefault="00000000" w:rsidP="006E793A">
      <w:pPr>
        <w:pStyle w:val="ListParagraph"/>
        <w:numPr>
          <w:ilvl w:val="0"/>
          <w:numId w:val="12"/>
        </w:numPr>
      </w:pPr>
      <w:hyperlink r:id="rId51" w:history="1">
        <w:r w:rsidR="00C24D0D" w:rsidRPr="00314038">
          <w:rPr>
            <w:rStyle w:val="Hyperlink"/>
          </w:rPr>
          <w:t>https://monkeylearn.com/sentiment-analysis/</w:t>
        </w:r>
      </w:hyperlink>
    </w:p>
    <w:p w14:paraId="6625EBA4" w14:textId="25AFC3C9" w:rsidR="00C24D0D" w:rsidRDefault="00C24D0D" w:rsidP="00C24D0D"/>
    <w:p w14:paraId="62F6BD46" w14:textId="6EE0DA57" w:rsidR="00BB4DCB" w:rsidRDefault="00BB4DCB" w:rsidP="00C24D0D">
      <w:r>
        <w:t>Ostali materijal:</w:t>
      </w:r>
    </w:p>
    <w:p w14:paraId="5C55A0CE" w14:textId="724FED29" w:rsidR="003A54AA" w:rsidRDefault="00BB4DCB" w:rsidP="003A54AA">
      <w:pPr>
        <w:pStyle w:val="ListParagraph"/>
        <w:numPr>
          <w:ilvl w:val="0"/>
          <w:numId w:val="13"/>
        </w:numPr>
      </w:pPr>
      <w:r w:rsidRPr="00BB4DCB">
        <w:t>Applied Natural Language Processing with Python</w:t>
      </w:r>
      <w:r w:rsidR="000E4F7B">
        <w:t xml:space="preserve"> -</w:t>
      </w:r>
      <w:r w:rsidRPr="00BB4DCB">
        <w:t xml:space="preserve"> </w:t>
      </w:r>
      <w:r w:rsidR="003A54AA">
        <w:t>Implementing Machine Learning</w:t>
      </w:r>
    </w:p>
    <w:p w14:paraId="43252C4C" w14:textId="6B86473B" w:rsidR="00BB4DCB" w:rsidRDefault="003A54AA" w:rsidP="003A54AA">
      <w:pPr>
        <w:pStyle w:val="ListParagraph"/>
        <w:numPr>
          <w:ilvl w:val="0"/>
          <w:numId w:val="13"/>
        </w:numPr>
      </w:pPr>
      <w:r>
        <w:t>and Deep Learning Algorithms for Natural Language Processing</w:t>
      </w:r>
      <w:r w:rsidRPr="00BB4DCB">
        <w:t xml:space="preserve"> </w:t>
      </w:r>
      <w:r w:rsidR="00BB4DCB" w:rsidRPr="00BB4DCB">
        <w:t>(Taweh Beysolow II)</w:t>
      </w:r>
    </w:p>
    <w:p w14:paraId="49148483" w14:textId="7D801062" w:rsidR="00BB4DCB" w:rsidRDefault="00BB4DCB" w:rsidP="00BB4DCB">
      <w:pPr>
        <w:pStyle w:val="ListParagraph"/>
        <w:numPr>
          <w:ilvl w:val="0"/>
          <w:numId w:val="13"/>
        </w:numPr>
      </w:pPr>
      <w:r w:rsidRPr="00BB4DCB">
        <w:t>Natural Language Processing in Action (Hobson Lane</w:t>
      </w:r>
      <w:r w:rsidR="005968CD">
        <w:t>,</w:t>
      </w:r>
      <w:r w:rsidRPr="00BB4DCB">
        <w:t xml:space="preserve"> Cole Howard</w:t>
      </w:r>
      <w:r w:rsidR="005968CD">
        <w:t>,</w:t>
      </w:r>
      <w:r w:rsidRPr="00BB4DCB">
        <w:t xml:space="preserve"> Hannes Hapke)</w:t>
      </w:r>
    </w:p>
    <w:p w14:paraId="05CCF455" w14:textId="70F18FB4" w:rsidR="00BB4DCB" w:rsidRDefault="00BB4DCB" w:rsidP="00BB4DCB">
      <w:pPr>
        <w:pStyle w:val="ListParagraph"/>
        <w:numPr>
          <w:ilvl w:val="0"/>
          <w:numId w:val="13"/>
        </w:numPr>
      </w:pPr>
      <w:r w:rsidRPr="00BB4DCB">
        <w:t>Natural Language Processing with Python Cookbook</w:t>
      </w:r>
      <w:r w:rsidR="00EE3D44">
        <w:t xml:space="preserve"> -</w:t>
      </w:r>
      <w:r w:rsidRPr="00BB4DCB">
        <w:t xml:space="preserve"> Over 60 recipes to implement text analytics solutions using deep learning</w:t>
      </w:r>
      <w:r w:rsidR="00EE3D44">
        <w:t xml:space="preserve"> principles</w:t>
      </w:r>
      <w:r w:rsidRPr="00BB4DCB">
        <w:t xml:space="preserve"> (Krishna Bhavsar, Naresh Kumar, Pratap Dangeti)</w:t>
      </w:r>
    </w:p>
    <w:p w14:paraId="3194AF21" w14:textId="56BFAF86" w:rsidR="00BB4DCB" w:rsidRDefault="00BB4DCB" w:rsidP="00BB4DCB">
      <w:pPr>
        <w:pStyle w:val="ListParagraph"/>
        <w:numPr>
          <w:ilvl w:val="0"/>
          <w:numId w:val="13"/>
        </w:numPr>
      </w:pPr>
      <w:r w:rsidRPr="00BB4DCB">
        <w:t>Natural Language Processing with PyTorch</w:t>
      </w:r>
      <w:r w:rsidR="00C0500B">
        <w:t xml:space="preserve"> -</w:t>
      </w:r>
      <w:r w:rsidRPr="00BB4DCB">
        <w:t xml:space="preserve"> Build Intelligent Language Applications Using Deep Learning (Delip Rao, Brian McMahan)</w:t>
      </w:r>
    </w:p>
    <w:p w14:paraId="57B85191" w14:textId="24364D37" w:rsidR="00BB4DCB" w:rsidRDefault="00BB4DCB" w:rsidP="00BB4DCB">
      <w:pPr>
        <w:pStyle w:val="ListParagraph"/>
        <w:numPr>
          <w:ilvl w:val="0"/>
          <w:numId w:val="13"/>
        </w:numPr>
      </w:pPr>
      <w:r w:rsidRPr="00BB4DCB">
        <w:t>Practical Natural Language Processing</w:t>
      </w:r>
      <w:r w:rsidR="005968CD">
        <w:t xml:space="preserve"> -</w:t>
      </w:r>
      <w:r w:rsidRPr="00BB4DCB">
        <w:t xml:space="preserve"> A Comprehensive Guide to Building Real-World NLP Systems (Sowmya Vajjala, Bodhisattwa Majumde</w:t>
      </w:r>
      <w:r w:rsidR="005968CD">
        <w:t xml:space="preserve">, </w:t>
      </w:r>
      <w:r w:rsidR="005968CD" w:rsidRPr="005968CD">
        <w:t>Anuj Gupta</w:t>
      </w:r>
      <w:r w:rsidR="005968CD">
        <w:t>,</w:t>
      </w:r>
      <w:r w:rsidR="005968CD" w:rsidRPr="005968CD">
        <w:t xml:space="preserve"> Harshit Surana</w:t>
      </w:r>
      <w:r w:rsidRPr="00BB4DCB">
        <w:t>)</w:t>
      </w:r>
    </w:p>
    <w:p w14:paraId="1B190A71" w14:textId="3E917950" w:rsidR="00BB4DCB" w:rsidRDefault="00BB4DCB" w:rsidP="00BB4DCB">
      <w:pPr>
        <w:pStyle w:val="ListParagraph"/>
        <w:numPr>
          <w:ilvl w:val="0"/>
          <w:numId w:val="13"/>
        </w:numPr>
      </w:pPr>
      <w:r>
        <w:t>T</w:t>
      </w:r>
      <w:r w:rsidRPr="00BB4DCB">
        <w:t>ext Analytics with Python - A Practitioners Guide to Natural Language Processing (Dipanjan Sarkar)</w:t>
      </w:r>
    </w:p>
    <w:p w14:paraId="6DE7B68B" w14:textId="77777777" w:rsidR="0014331B" w:rsidRPr="006E793A" w:rsidRDefault="0014331B" w:rsidP="003A54AA">
      <w:pPr>
        <w:ind w:left="360"/>
      </w:pPr>
    </w:p>
    <w:sectPr w:rsidR="0014331B" w:rsidRPr="006E793A" w:rsidSect="00F03472">
      <w:footerReference w:type="default" r:id="rId5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E417C" w14:textId="77777777" w:rsidR="00F2758A" w:rsidRDefault="00F2758A" w:rsidP="00F03472">
      <w:pPr>
        <w:spacing w:after="0" w:line="240" w:lineRule="auto"/>
      </w:pPr>
      <w:r>
        <w:separator/>
      </w:r>
    </w:p>
  </w:endnote>
  <w:endnote w:type="continuationSeparator" w:id="0">
    <w:p w14:paraId="36CD18B0" w14:textId="77777777" w:rsidR="00F2758A" w:rsidRDefault="00F2758A" w:rsidP="00F03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366756"/>
      <w:docPartObj>
        <w:docPartGallery w:val="Page Numbers (Bottom of Page)"/>
        <w:docPartUnique/>
      </w:docPartObj>
    </w:sdtPr>
    <w:sdtEndPr>
      <w:rPr>
        <w:noProof/>
      </w:rPr>
    </w:sdtEndPr>
    <w:sdtContent>
      <w:p w14:paraId="1F5F8CA3" w14:textId="4CA4720C" w:rsidR="00F03472" w:rsidRDefault="00F034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3AA456" w14:textId="77777777" w:rsidR="00F03472" w:rsidRDefault="00F03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ECC87" w14:textId="77777777" w:rsidR="00F2758A" w:rsidRDefault="00F2758A" w:rsidP="00F03472">
      <w:pPr>
        <w:spacing w:after="0" w:line="240" w:lineRule="auto"/>
      </w:pPr>
      <w:r>
        <w:separator/>
      </w:r>
    </w:p>
  </w:footnote>
  <w:footnote w:type="continuationSeparator" w:id="0">
    <w:p w14:paraId="54537079" w14:textId="77777777" w:rsidR="00F2758A" w:rsidRDefault="00F2758A" w:rsidP="00F034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A8A"/>
    <w:multiLevelType w:val="hybridMultilevel"/>
    <w:tmpl w:val="80E8C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6332C"/>
    <w:multiLevelType w:val="hybridMultilevel"/>
    <w:tmpl w:val="DA489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971A90"/>
    <w:multiLevelType w:val="hybridMultilevel"/>
    <w:tmpl w:val="78FCF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6242D"/>
    <w:multiLevelType w:val="hybridMultilevel"/>
    <w:tmpl w:val="16C84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04CA8"/>
    <w:multiLevelType w:val="hybridMultilevel"/>
    <w:tmpl w:val="3BA48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B41BE"/>
    <w:multiLevelType w:val="hybridMultilevel"/>
    <w:tmpl w:val="BA88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B026D"/>
    <w:multiLevelType w:val="hybridMultilevel"/>
    <w:tmpl w:val="5E44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4977AA"/>
    <w:multiLevelType w:val="hybridMultilevel"/>
    <w:tmpl w:val="1924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A35D01"/>
    <w:multiLevelType w:val="hybridMultilevel"/>
    <w:tmpl w:val="9646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9F49B0"/>
    <w:multiLevelType w:val="hybridMultilevel"/>
    <w:tmpl w:val="63927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BA46F4"/>
    <w:multiLevelType w:val="hybridMultilevel"/>
    <w:tmpl w:val="A7D05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5650498"/>
    <w:multiLevelType w:val="hybridMultilevel"/>
    <w:tmpl w:val="EF309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E3215E"/>
    <w:multiLevelType w:val="hybridMultilevel"/>
    <w:tmpl w:val="9B1A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7750464">
    <w:abstractNumId w:val="3"/>
  </w:num>
  <w:num w:numId="2" w16cid:durableId="597905694">
    <w:abstractNumId w:val="5"/>
  </w:num>
  <w:num w:numId="3" w16cid:durableId="380789558">
    <w:abstractNumId w:val="9"/>
  </w:num>
  <w:num w:numId="4" w16cid:durableId="1166168796">
    <w:abstractNumId w:val="12"/>
  </w:num>
  <w:num w:numId="5" w16cid:durableId="875846627">
    <w:abstractNumId w:val="10"/>
  </w:num>
  <w:num w:numId="6" w16cid:durableId="843862135">
    <w:abstractNumId w:val="4"/>
  </w:num>
  <w:num w:numId="7" w16cid:durableId="985744663">
    <w:abstractNumId w:val="8"/>
  </w:num>
  <w:num w:numId="8" w16cid:durableId="551618796">
    <w:abstractNumId w:val="11"/>
  </w:num>
  <w:num w:numId="9" w16cid:durableId="787702610">
    <w:abstractNumId w:val="1"/>
  </w:num>
  <w:num w:numId="10" w16cid:durableId="1302732876">
    <w:abstractNumId w:val="7"/>
  </w:num>
  <w:num w:numId="11" w16cid:durableId="514615679">
    <w:abstractNumId w:val="0"/>
  </w:num>
  <w:num w:numId="12" w16cid:durableId="1485779684">
    <w:abstractNumId w:val="2"/>
  </w:num>
  <w:num w:numId="13" w16cid:durableId="11087012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47"/>
    <w:rsid w:val="000008E2"/>
    <w:rsid w:val="00007178"/>
    <w:rsid w:val="000074A4"/>
    <w:rsid w:val="00014CAE"/>
    <w:rsid w:val="0002530F"/>
    <w:rsid w:val="00044F48"/>
    <w:rsid w:val="00062B0A"/>
    <w:rsid w:val="00072AA2"/>
    <w:rsid w:val="00092350"/>
    <w:rsid w:val="000A0968"/>
    <w:rsid w:val="000B6855"/>
    <w:rsid w:val="000D0B94"/>
    <w:rsid w:val="000D154B"/>
    <w:rsid w:val="000D547D"/>
    <w:rsid w:val="000D630B"/>
    <w:rsid w:val="000E4F7B"/>
    <w:rsid w:val="000F0998"/>
    <w:rsid w:val="000F12C4"/>
    <w:rsid w:val="000F5326"/>
    <w:rsid w:val="00103288"/>
    <w:rsid w:val="00103E05"/>
    <w:rsid w:val="00104ACF"/>
    <w:rsid w:val="001060DA"/>
    <w:rsid w:val="001104AE"/>
    <w:rsid w:val="00110DD9"/>
    <w:rsid w:val="001204D4"/>
    <w:rsid w:val="001211A3"/>
    <w:rsid w:val="0012499A"/>
    <w:rsid w:val="00124F8D"/>
    <w:rsid w:val="00142370"/>
    <w:rsid w:val="0014331B"/>
    <w:rsid w:val="00143791"/>
    <w:rsid w:val="00145904"/>
    <w:rsid w:val="00150204"/>
    <w:rsid w:val="00154A99"/>
    <w:rsid w:val="00157C74"/>
    <w:rsid w:val="00170234"/>
    <w:rsid w:val="00170CB2"/>
    <w:rsid w:val="00191A42"/>
    <w:rsid w:val="001932FE"/>
    <w:rsid w:val="00194557"/>
    <w:rsid w:val="001A06BC"/>
    <w:rsid w:val="001C0937"/>
    <w:rsid w:val="001C5983"/>
    <w:rsid w:val="001D571A"/>
    <w:rsid w:val="001E1C3C"/>
    <w:rsid w:val="00221847"/>
    <w:rsid w:val="00223FB0"/>
    <w:rsid w:val="00233FF2"/>
    <w:rsid w:val="00236B03"/>
    <w:rsid w:val="0024320B"/>
    <w:rsid w:val="00243ACE"/>
    <w:rsid w:val="00265292"/>
    <w:rsid w:val="002704F9"/>
    <w:rsid w:val="00270E6D"/>
    <w:rsid w:val="00295580"/>
    <w:rsid w:val="002A11A9"/>
    <w:rsid w:val="002A50B4"/>
    <w:rsid w:val="002B2F4F"/>
    <w:rsid w:val="002B32CF"/>
    <w:rsid w:val="002D160F"/>
    <w:rsid w:val="002E69F0"/>
    <w:rsid w:val="002F2C23"/>
    <w:rsid w:val="002F3C78"/>
    <w:rsid w:val="003000CB"/>
    <w:rsid w:val="00301CAC"/>
    <w:rsid w:val="0030739A"/>
    <w:rsid w:val="003157C8"/>
    <w:rsid w:val="003169C0"/>
    <w:rsid w:val="00320CF4"/>
    <w:rsid w:val="00324704"/>
    <w:rsid w:val="00341AD9"/>
    <w:rsid w:val="0036017A"/>
    <w:rsid w:val="00360B56"/>
    <w:rsid w:val="00360CBF"/>
    <w:rsid w:val="00373201"/>
    <w:rsid w:val="0038348C"/>
    <w:rsid w:val="003903C1"/>
    <w:rsid w:val="003942FB"/>
    <w:rsid w:val="00396664"/>
    <w:rsid w:val="003A54AA"/>
    <w:rsid w:val="003C13E4"/>
    <w:rsid w:val="003D46CC"/>
    <w:rsid w:val="003D48D9"/>
    <w:rsid w:val="003D58A1"/>
    <w:rsid w:val="003E4A63"/>
    <w:rsid w:val="003E6AA6"/>
    <w:rsid w:val="003E7ACB"/>
    <w:rsid w:val="003F7FDA"/>
    <w:rsid w:val="0041182C"/>
    <w:rsid w:val="00413C1C"/>
    <w:rsid w:val="004256BD"/>
    <w:rsid w:val="00432803"/>
    <w:rsid w:val="00441662"/>
    <w:rsid w:val="00443C56"/>
    <w:rsid w:val="00451399"/>
    <w:rsid w:val="004524A0"/>
    <w:rsid w:val="00456067"/>
    <w:rsid w:val="00461803"/>
    <w:rsid w:val="00485E71"/>
    <w:rsid w:val="004973D2"/>
    <w:rsid w:val="004A189F"/>
    <w:rsid w:val="004A1958"/>
    <w:rsid w:val="004C4915"/>
    <w:rsid w:val="004C4D00"/>
    <w:rsid w:val="004F168E"/>
    <w:rsid w:val="004F188B"/>
    <w:rsid w:val="004F6E2F"/>
    <w:rsid w:val="0050083D"/>
    <w:rsid w:val="00506C7A"/>
    <w:rsid w:val="0051266E"/>
    <w:rsid w:val="00521F6C"/>
    <w:rsid w:val="0053605F"/>
    <w:rsid w:val="00541B73"/>
    <w:rsid w:val="00554856"/>
    <w:rsid w:val="00570DCA"/>
    <w:rsid w:val="00573582"/>
    <w:rsid w:val="00575402"/>
    <w:rsid w:val="00577398"/>
    <w:rsid w:val="0058122D"/>
    <w:rsid w:val="00583D45"/>
    <w:rsid w:val="005968CD"/>
    <w:rsid w:val="005A3DC1"/>
    <w:rsid w:val="005B3E66"/>
    <w:rsid w:val="005B59C9"/>
    <w:rsid w:val="005B7B8F"/>
    <w:rsid w:val="005C21B6"/>
    <w:rsid w:val="005C6B75"/>
    <w:rsid w:val="005D5D0D"/>
    <w:rsid w:val="005D7F84"/>
    <w:rsid w:val="005E0CA3"/>
    <w:rsid w:val="005E639B"/>
    <w:rsid w:val="005E744C"/>
    <w:rsid w:val="005F4E6B"/>
    <w:rsid w:val="00607E54"/>
    <w:rsid w:val="00622BF7"/>
    <w:rsid w:val="006316AB"/>
    <w:rsid w:val="00636DA6"/>
    <w:rsid w:val="00646EB6"/>
    <w:rsid w:val="006650C5"/>
    <w:rsid w:val="006659E2"/>
    <w:rsid w:val="00685C10"/>
    <w:rsid w:val="006A571E"/>
    <w:rsid w:val="006B2A20"/>
    <w:rsid w:val="006C0D10"/>
    <w:rsid w:val="006C1F0A"/>
    <w:rsid w:val="006D1DC8"/>
    <w:rsid w:val="006E0311"/>
    <w:rsid w:val="006E793A"/>
    <w:rsid w:val="006F7965"/>
    <w:rsid w:val="007060E2"/>
    <w:rsid w:val="007224A8"/>
    <w:rsid w:val="00726A3B"/>
    <w:rsid w:val="00735DC6"/>
    <w:rsid w:val="00750515"/>
    <w:rsid w:val="00754D5D"/>
    <w:rsid w:val="00762B3F"/>
    <w:rsid w:val="007667C6"/>
    <w:rsid w:val="00786508"/>
    <w:rsid w:val="00796665"/>
    <w:rsid w:val="007A0789"/>
    <w:rsid w:val="007A0BC5"/>
    <w:rsid w:val="007A2191"/>
    <w:rsid w:val="007A21B8"/>
    <w:rsid w:val="007B31EA"/>
    <w:rsid w:val="007C4ED6"/>
    <w:rsid w:val="007C7B10"/>
    <w:rsid w:val="007D0CBD"/>
    <w:rsid w:val="007D642D"/>
    <w:rsid w:val="007E4FE9"/>
    <w:rsid w:val="007E5957"/>
    <w:rsid w:val="007E7100"/>
    <w:rsid w:val="007E7CFA"/>
    <w:rsid w:val="007F6FE8"/>
    <w:rsid w:val="00806630"/>
    <w:rsid w:val="0081018C"/>
    <w:rsid w:val="00824CE5"/>
    <w:rsid w:val="008363D8"/>
    <w:rsid w:val="00856270"/>
    <w:rsid w:val="008666A4"/>
    <w:rsid w:val="008712F5"/>
    <w:rsid w:val="0088638C"/>
    <w:rsid w:val="008B0371"/>
    <w:rsid w:val="008B4882"/>
    <w:rsid w:val="008C3150"/>
    <w:rsid w:val="008D35FC"/>
    <w:rsid w:val="008E04A9"/>
    <w:rsid w:val="008E7684"/>
    <w:rsid w:val="008F7CE7"/>
    <w:rsid w:val="0090370F"/>
    <w:rsid w:val="00906B40"/>
    <w:rsid w:val="00913D12"/>
    <w:rsid w:val="00925599"/>
    <w:rsid w:val="009351BA"/>
    <w:rsid w:val="00935406"/>
    <w:rsid w:val="00936238"/>
    <w:rsid w:val="00946CE4"/>
    <w:rsid w:val="009514B3"/>
    <w:rsid w:val="00951D63"/>
    <w:rsid w:val="0096584E"/>
    <w:rsid w:val="0097229D"/>
    <w:rsid w:val="0097756C"/>
    <w:rsid w:val="00991094"/>
    <w:rsid w:val="009916FF"/>
    <w:rsid w:val="0099299E"/>
    <w:rsid w:val="00996A40"/>
    <w:rsid w:val="0099705E"/>
    <w:rsid w:val="009A3866"/>
    <w:rsid w:val="009A5754"/>
    <w:rsid w:val="009C0397"/>
    <w:rsid w:val="009C1080"/>
    <w:rsid w:val="009C3AC7"/>
    <w:rsid w:val="009F3C6F"/>
    <w:rsid w:val="009F7777"/>
    <w:rsid w:val="00A15E74"/>
    <w:rsid w:val="00A2312F"/>
    <w:rsid w:val="00A47D4F"/>
    <w:rsid w:val="00A503E1"/>
    <w:rsid w:val="00A54CB5"/>
    <w:rsid w:val="00A71B5B"/>
    <w:rsid w:val="00A87021"/>
    <w:rsid w:val="00A947DD"/>
    <w:rsid w:val="00A9541A"/>
    <w:rsid w:val="00AC2138"/>
    <w:rsid w:val="00AC52CD"/>
    <w:rsid w:val="00AC7039"/>
    <w:rsid w:val="00AD1737"/>
    <w:rsid w:val="00AD5446"/>
    <w:rsid w:val="00AF4AA2"/>
    <w:rsid w:val="00B06B61"/>
    <w:rsid w:val="00B10967"/>
    <w:rsid w:val="00B20B37"/>
    <w:rsid w:val="00B23183"/>
    <w:rsid w:val="00B239B6"/>
    <w:rsid w:val="00B23A96"/>
    <w:rsid w:val="00B261D2"/>
    <w:rsid w:val="00B315A9"/>
    <w:rsid w:val="00B37317"/>
    <w:rsid w:val="00B3746E"/>
    <w:rsid w:val="00B57A0A"/>
    <w:rsid w:val="00B7425C"/>
    <w:rsid w:val="00B81EA4"/>
    <w:rsid w:val="00B857E8"/>
    <w:rsid w:val="00BA2F1B"/>
    <w:rsid w:val="00BA52BE"/>
    <w:rsid w:val="00BA6A19"/>
    <w:rsid w:val="00BB2CFB"/>
    <w:rsid w:val="00BB4A11"/>
    <w:rsid w:val="00BB4DCB"/>
    <w:rsid w:val="00BB7B08"/>
    <w:rsid w:val="00BC4E3B"/>
    <w:rsid w:val="00BE0353"/>
    <w:rsid w:val="00BE32EB"/>
    <w:rsid w:val="00BE3835"/>
    <w:rsid w:val="00BE3D3C"/>
    <w:rsid w:val="00BE5525"/>
    <w:rsid w:val="00BE59D5"/>
    <w:rsid w:val="00BF06B7"/>
    <w:rsid w:val="00BF40DE"/>
    <w:rsid w:val="00C01508"/>
    <w:rsid w:val="00C032F5"/>
    <w:rsid w:val="00C0500B"/>
    <w:rsid w:val="00C12244"/>
    <w:rsid w:val="00C20924"/>
    <w:rsid w:val="00C24D0D"/>
    <w:rsid w:val="00C26355"/>
    <w:rsid w:val="00C27FA0"/>
    <w:rsid w:val="00C34D72"/>
    <w:rsid w:val="00C35CD7"/>
    <w:rsid w:val="00C369D8"/>
    <w:rsid w:val="00C42F1E"/>
    <w:rsid w:val="00C517BD"/>
    <w:rsid w:val="00C56B1E"/>
    <w:rsid w:val="00C60806"/>
    <w:rsid w:val="00C6165B"/>
    <w:rsid w:val="00C65C33"/>
    <w:rsid w:val="00C672BD"/>
    <w:rsid w:val="00C67889"/>
    <w:rsid w:val="00C9396B"/>
    <w:rsid w:val="00C93BA6"/>
    <w:rsid w:val="00CA2BDD"/>
    <w:rsid w:val="00CA4E2E"/>
    <w:rsid w:val="00CB188A"/>
    <w:rsid w:val="00CC07BB"/>
    <w:rsid w:val="00CD7681"/>
    <w:rsid w:val="00CE54BC"/>
    <w:rsid w:val="00CF54E0"/>
    <w:rsid w:val="00D009B7"/>
    <w:rsid w:val="00D00ADA"/>
    <w:rsid w:val="00D023AB"/>
    <w:rsid w:val="00D07AD9"/>
    <w:rsid w:val="00D101E4"/>
    <w:rsid w:val="00D10448"/>
    <w:rsid w:val="00D148D8"/>
    <w:rsid w:val="00D167EC"/>
    <w:rsid w:val="00D16FB0"/>
    <w:rsid w:val="00D215BC"/>
    <w:rsid w:val="00D22BFF"/>
    <w:rsid w:val="00D43523"/>
    <w:rsid w:val="00D46C0C"/>
    <w:rsid w:val="00D550C5"/>
    <w:rsid w:val="00D60014"/>
    <w:rsid w:val="00D6450E"/>
    <w:rsid w:val="00D648D2"/>
    <w:rsid w:val="00D65440"/>
    <w:rsid w:val="00D665AE"/>
    <w:rsid w:val="00D804F5"/>
    <w:rsid w:val="00D84C6B"/>
    <w:rsid w:val="00D96C62"/>
    <w:rsid w:val="00DA1C53"/>
    <w:rsid w:val="00DB700C"/>
    <w:rsid w:val="00DD6ABF"/>
    <w:rsid w:val="00DE048D"/>
    <w:rsid w:val="00DE0719"/>
    <w:rsid w:val="00DE175E"/>
    <w:rsid w:val="00DF305D"/>
    <w:rsid w:val="00DF6F70"/>
    <w:rsid w:val="00E017B8"/>
    <w:rsid w:val="00E05BD5"/>
    <w:rsid w:val="00E1411A"/>
    <w:rsid w:val="00E15EA3"/>
    <w:rsid w:val="00E24EDA"/>
    <w:rsid w:val="00E455DE"/>
    <w:rsid w:val="00E57886"/>
    <w:rsid w:val="00E62A2C"/>
    <w:rsid w:val="00E72AA9"/>
    <w:rsid w:val="00E75BC4"/>
    <w:rsid w:val="00E76313"/>
    <w:rsid w:val="00E85230"/>
    <w:rsid w:val="00E87564"/>
    <w:rsid w:val="00E93A6A"/>
    <w:rsid w:val="00EA4E1E"/>
    <w:rsid w:val="00EB2984"/>
    <w:rsid w:val="00EB33B3"/>
    <w:rsid w:val="00EB5838"/>
    <w:rsid w:val="00EC794D"/>
    <w:rsid w:val="00ED26A2"/>
    <w:rsid w:val="00ED60B0"/>
    <w:rsid w:val="00EE3C5A"/>
    <w:rsid w:val="00EE3D44"/>
    <w:rsid w:val="00EF3BF2"/>
    <w:rsid w:val="00EF7AD7"/>
    <w:rsid w:val="00F03472"/>
    <w:rsid w:val="00F03E23"/>
    <w:rsid w:val="00F115BE"/>
    <w:rsid w:val="00F12596"/>
    <w:rsid w:val="00F127A1"/>
    <w:rsid w:val="00F2758A"/>
    <w:rsid w:val="00F37341"/>
    <w:rsid w:val="00F47049"/>
    <w:rsid w:val="00F57ADF"/>
    <w:rsid w:val="00F61ECD"/>
    <w:rsid w:val="00F651AF"/>
    <w:rsid w:val="00F85A57"/>
    <w:rsid w:val="00F96E38"/>
    <w:rsid w:val="00FA7491"/>
    <w:rsid w:val="00FB551E"/>
    <w:rsid w:val="00FC330F"/>
    <w:rsid w:val="00FD2692"/>
    <w:rsid w:val="00FD4165"/>
    <w:rsid w:val="00FD4FDF"/>
    <w:rsid w:val="00FD6958"/>
    <w:rsid w:val="00FF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8A7E9"/>
  <w15:chartTrackingRefBased/>
  <w15:docId w15:val="{7582D419-181A-4BDD-8C49-4E5B91654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41A"/>
    <w:pPr>
      <w:jc w:val="both"/>
    </w:pPr>
    <w:rPr>
      <w:sz w:val="24"/>
      <w:lang w:val="sr-Latn-RS"/>
    </w:rPr>
  </w:style>
  <w:style w:type="paragraph" w:styleId="Heading1">
    <w:name w:val="heading 1"/>
    <w:basedOn w:val="Normal"/>
    <w:next w:val="Normal"/>
    <w:link w:val="Heading1Char"/>
    <w:uiPriority w:val="9"/>
    <w:qFormat/>
    <w:rsid w:val="00646EB6"/>
    <w:pPr>
      <w:keepNext/>
      <w:keepLines/>
      <w:spacing w:before="240" w:after="0"/>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autoRedefine/>
    <w:uiPriority w:val="9"/>
    <w:unhideWhenUsed/>
    <w:qFormat/>
    <w:rsid w:val="00D023AB"/>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autoRedefine/>
    <w:uiPriority w:val="9"/>
    <w:unhideWhenUsed/>
    <w:qFormat/>
    <w:rsid w:val="00A947DD"/>
    <w:pPr>
      <w:keepNext/>
      <w:keepLines/>
      <w:spacing w:before="40" w:after="0"/>
      <w:outlineLvl w:val="2"/>
    </w:pPr>
    <w:rPr>
      <w:rFonts w:asciiTheme="majorHAnsi" w:eastAsiaTheme="majorEastAsia" w:hAnsiTheme="majorHAnsi" w:cstheme="majorBidi"/>
      <w:sz w:val="28"/>
      <w:szCs w:val="24"/>
    </w:rPr>
  </w:style>
  <w:style w:type="paragraph" w:styleId="Heading4">
    <w:name w:val="heading 4"/>
    <w:basedOn w:val="Normal"/>
    <w:next w:val="Normal"/>
    <w:link w:val="Heading4Char"/>
    <w:uiPriority w:val="9"/>
    <w:unhideWhenUsed/>
    <w:qFormat/>
    <w:rsid w:val="00573582"/>
    <w:pPr>
      <w:keepNext/>
      <w:keepLines/>
      <w:spacing w:before="40" w:after="0"/>
      <w:outlineLvl w:val="3"/>
    </w:pPr>
    <w:rPr>
      <w:rFonts w:asciiTheme="majorHAnsi" w:eastAsiaTheme="majorEastAsia" w:hAnsiTheme="majorHAnsi" w:cstheme="majorBid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EB6"/>
    <w:rPr>
      <w:rFonts w:asciiTheme="majorHAnsi" w:eastAsiaTheme="majorEastAsia" w:hAnsiTheme="majorHAnsi" w:cstheme="majorBidi"/>
      <w:b/>
      <w:sz w:val="40"/>
      <w:szCs w:val="32"/>
      <w:lang w:val="sr-Latn-RS"/>
    </w:rPr>
  </w:style>
  <w:style w:type="character" w:customStyle="1" w:styleId="Heading2Char">
    <w:name w:val="Heading 2 Char"/>
    <w:basedOn w:val="DefaultParagraphFont"/>
    <w:link w:val="Heading2"/>
    <w:uiPriority w:val="9"/>
    <w:rsid w:val="00D023AB"/>
    <w:rPr>
      <w:rFonts w:asciiTheme="majorHAnsi" w:eastAsiaTheme="majorEastAsia" w:hAnsiTheme="majorHAnsi" w:cstheme="majorBidi"/>
      <w:b/>
      <w:sz w:val="32"/>
      <w:szCs w:val="26"/>
      <w:lang w:val="sr-Latn-RS"/>
    </w:rPr>
  </w:style>
  <w:style w:type="paragraph" w:styleId="Title">
    <w:name w:val="Title"/>
    <w:basedOn w:val="Normal"/>
    <w:next w:val="Normal"/>
    <w:link w:val="TitleChar"/>
    <w:uiPriority w:val="10"/>
    <w:qFormat/>
    <w:rsid w:val="001E1C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C3C"/>
    <w:rPr>
      <w:rFonts w:asciiTheme="majorHAnsi" w:eastAsiaTheme="majorEastAsia" w:hAnsiTheme="majorHAnsi" w:cstheme="majorBidi"/>
      <w:spacing w:val="-10"/>
      <w:kern w:val="28"/>
      <w:sz w:val="56"/>
      <w:szCs w:val="56"/>
      <w:lang w:val="sr-Latn-RS"/>
    </w:rPr>
  </w:style>
  <w:style w:type="paragraph" w:styleId="TOCHeading">
    <w:name w:val="TOC Heading"/>
    <w:basedOn w:val="Heading1"/>
    <w:next w:val="Normal"/>
    <w:uiPriority w:val="39"/>
    <w:unhideWhenUsed/>
    <w:qFormat/>
    <w:rsid w:val="004973D2"/>
    <w:pPr>
      <w:outlineLvl w:val="9"/>
    </w:pPr>
    <w:rPr>
      <w:b w:val="0"/>
      <w:color w:val="2F5496" w:themeColor="accent1" w:themeShade="BF"/>
      <w:sz w:val="32"/>
      <w:lang w:val="en-US"/>
    </w:rPr>
  </w:style>
  <w:style w:type="paragraph" w:styleId="TOC1">
    <w:name w:val="toc 1"/>
    <w:basedOn w:val="Normal"/>
    <w:next w:val="Normal"/>
    <w:autoRedefine/>
    <w:uiPriority w:val="39"/>
    <w:unhideWhenUsed/>
    <w:rsid w:val="00BB2CFB"/>
    <w:pPr>
      <w:tabs>
        <w:tab w:val="right" w:leader="dot" w:pos="9350"/>
      </w:tabs>
      <w:spacing w:after="100"/>
    </w:pPr>
    <w:rPr>
      <w:b/>
      <w:bCs/>
      <w:noProof/>
    </w:rPr>
  </w:style>
  <w:style w:type="character" w:styleId="Hyperlink">
    <w:name w:val="Hyperlink"/>
    <w:basedOn w:val="DefaultParagraphFont"/>
    <w:uiPriority w:val="99"/>
    <w:unhideWhenUsed/>
    <w:rsid w:val="00072AA2"/>
    <w:rPr>
      <w:color w:val="0563C1" w:themeColor="hyperlink"/>
      <w:u w:val="single"/>
    </w:rPr>
  </w:style>
  <w:style w:type="table" w:styleId="TableGrid">
    <w:name w:val="Table Grid"/>
    <w:basedOn w:val="TableNormal"/>
    <w:uiPriority w:val="39"/>
    <w:rsid w:val="000F1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6AA6"/>
    <w:pPr>
      <w:ind w:left="720"/>
      <w:contextualSpacing/>
    </w:pPr>
  </w:style>
  <w:style w:type="paragraph" w:styleId="TOC2">
    <w:name w:val="toc 2"/>
    <w:basedOn w:val="Normal"/>
    <w:next w:val="Normal"/>
    <w:autoRedefine/>
    <w:uiPriority w:val="39"/>
    <w:unhideWhenUsed/>
    <w:rsid w:val="003157C8"/>
    <w:pPr>
      <w:spacing w:after="100"/>
      <w:ind w:left="240"/>
    </w:pPr>
  </w:style>
  <w:style w:type="character" w:styleId="UnresolvedMention">
    <w:name w:val="Unresolved Mention"/>
    <w:basedOn w:val="DefaultParagraphFont"/>
    <w:uiPriority w:val="99"/>
    <w:semiHidden/>
    <w:unhideWhenUsed/>
    <w:rsid w:val="00014CAE"/>
    <w:rPr>
      <w:color w:val="605E5C"/>
      <w:shd w:val="clear" w:color="auto" w:fill="E1DFDD"/>
    </w:rPr>
  </w:style>
  <w:style w:type="character" w:customStyle="1" w:styleId="Heading3Char">
    <w:name w:val="Heading 3 Char"/>
    <w:basedOn w:val="DefaultParagraphFont"/>
    <w:link w:val="Heading3"/>
    <w:uiPriority w:val="9"/>
    <w:rsid w:val="00A947DD"/>
    <w:rPr>
      <w:rFonts w:asciiTheme="majorHAnsi" w:eastAsiaTheme="majorEastAsia" w:hAnsiTheme="majorHAnsi" w:cstheme="majorBidi"/>
      <w:sz w:val="28"/>
      <w:szCs w:val="24"/>
      <w:lang w:val="sr-Latn-RS"/>
    </w:rPr>
  </w:style>
  <w:style w:type="paragraph" w:styleId="TOC3">
    <w:name w:val="toc 3"/>
    <w:basedOn w:val="Normal"/>
    <w:next w:val="Normal"/>
    <w:autoRedefine/>
    <w:uiPriority w:val="39"/>
    <w:unhideWhenUsed/>
    <w:rsid w:val="00103288"/>
    <w:pPr>
      <w:spacing w:after="100"/>
      <w:ind w:left="480"/>
    </w:pPr>
  </w:style>
  <w:style w:type="table" w:styleId="ListTable4-Accent1">
    <w:name w:val="List Table 4 Accent 1"/>
    <w:basedOn w:val="TableNormal"/>
    <w:uiPriority w:val="49"/>
    <w:rsid w:val="00B06B6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B06B6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4Char">
    <w:name w:val="Heading 4 Char"/>
    <w:basedOn w:val="DefaultParagraphFont"/>
    <w:link w:val="Heading4"/>
    <w:uiPriority w:val="9"/>
    <w:rsid w:val="00573582"/>
    <w:rPr>
      <w:rFonts w:asciiTheme="majorHAnsi" w:eastAsiaTheme="majorEastAsia" w:hAnsiTheme="majorHAnsi" w:cstheme="majorBidi"/>
      <w:iCs/>
      <w:sz w:val="26"/>
      <w:lang w:val="sr-Latn-RS"/>
    </w:rPr>
  </w:style>
  <w:style w:type="paragraph" w:styleId="Header">
    <w:name w:val="header"/>
    <w:basedOn w:val="Normal"/>
    <w:link w:val="HeaderChar"/>
    <w:uiPriority w:val="99"/>
    <w:unhideWhenUsed/>
    <w:rsid w:val="00F03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472"/>
    <w:rPr>
      <w:sz w:val="24"/>
      <w:lang w:val="sr-Latn-RS"/>
    </w:rPr>
  </w:style>
  <w:style w:type="paragraph" w:styleId="Footer">
    <w:name w:val="footer"/>
    <w:basedOn w:val="Normal"/>
    <w:link w:val="FooterChar"/>
    <w:uiPriority w:val="99"/>
    <w:unhideWhenUsed/>
    <w:rsid w:val="00F03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472"/>
    <w:rPr>
      <w:sz w:val="24"/>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hyperlink" Target="https://getthematic.com/sentiment-analysi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www.renolon.com/number-of-tweets-per-day/" TargetMode="External"/><Relationship Id="rId10" Type="http://schemas.openxmlformats.org/officeDocument/2006/relationships/hyperlink" Target="https://www.kaggle.com/datasets/yasserh/twitter-tweets-sentiment-dataset"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s://www.statista.com/statistics/871513/worldwide-data-created/" TargetMode="External"/><Relationship Id="rId8" Type="http://schemas.openxmlformats.org/officeDocument/2006/relationships/image" Target="media/image1.PNG"/><Relationship Id="rId51" Type="http://schemas.openxmlformats.org/officeDocument/2006/relationships/hyperlink" Target="https://monkeylearn.com/senti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5591B-6CE2-4B05-8811-74B6F5034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33</Pages>
  <Words>7145</Words>
  <Characters>40728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Watkins</dc:creator>
  <cp:keywords/>
  <dc:description/>
  <cp:lastModifiedBy>Kim Watkins</cp:lastModifiedBy>
  <cp:revision>262</cp:revision>
  <cp:lastPrinted>2022-09-13T18:53:00Z</cp:lastPrinted>
  <dcterms:created xsi:type="dcterms:W3CDTF">2022-09-01T17:23:00Z</dcterms:created>
  <dcterms:modified xsi:type="dcterms:W3CDTF">2022-09-13T18:54:00Z</dcterms:modified>
</cp:coreProperties>
</file>