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618E0" w:rsidP="00CE269A" w:rsidRDefault="008618E0" w14:paraId="3D3ECA3F" w14:textId="50BB2F27" w14:noSpellErr="1">
      <w:pPr>
        <w:jc w:val="center"/>
      </w:pPr>
      <w:commentRangeStart w:id="0"/>
      <w:commentRangeEnd w:id="0"/>
      <w:r w:rsidR="007F7910">
        <w:rPr>
          <w:rStyle w:val="Refdecomentario"/>
        </w:rPr>
        <w:commentReference w:id="0"/>
      </w:r>
    </w:p>
    <w:p w:rsidR="540B0A55" w:rsidP="5DF7F0E0" w:rsidRDefault="540B0A55" w14:paraId="2D97EB6F" w14:textId="1612E218">
      <w:pPr>
        <w:jc w:val="center"/>
        <w:rPr>
          <w:rFonts w:cs="Times New Roman"/>
          <w:b w:val="1"/>
          <w:bCs w:val="1"/>
        </w:rPr>
      </w:pPr>
      <w:r w:rsidRPr="5DF7F0E0" w:rsidR="540B0A55">
        <w:rPr>
          <w:b w:val="1"/>
          <w:bCs w:val="1"/>
        </w:rPr>
        <w:t>Cuentos Interactivos</w:t>
      </w:r>
      <w:r w:rsidRPr="5DF7F0E0" w:rsidR="5C0B5B98">
        <w:rPr>
          <w:b w:val="1"/>
          <w:bCs w:val="1"/>
        </w:rPr>
        <w:t xml:space="preserve">: </w:t>
      </w:r>
      <w:r w:rsidRPr="5DF7F0E0" w:rsidR="2A249DA3">
        <w:rPr>
          <w:b w:val="1"/>
          <w:bCs w:val="1"/>
        </w:rPr>
        <w:t>Instrumento contra el analfabetismo funcional</w:t>
      </w:r>
    </w:p>
    <w:p w:rsidR="00947A0D" w:rsidP="00E0279F" w:rsidRDefault="00947A0D" w14:paraId="6E2DE4B3" w14:textId="77777777">
      <w:pPr>
        <w:spacing w:line="480" w:lineRule="auto"/>
        <w:jc w:val="center"/>
        <w:rPr>
          <w:rFonts w:cs="Times New Roman"/>
          <w:szCs w:val="24"/>
        </w:rPr>
      </w:pPr>
    </w:p>
    <w:p w:rsidRPr="003F3506" w:rsidR="006A2BC5" w:rsidP="5DF7F0E0" w:rsidRDefault="006A2BC5" w14:paraId="4E28C588" w14:textId="3A590D77">
      <w:pPr>
        <w:jc w:val="center"/>
        <w:rPr>
          <w:rFonts w:cs="Times New Roman"/>
        </w:rPr>
      </w:pPr>
      <w:r w:rsidRPr="5DF7F0E0" w:rsidR="3861D00B">
        <w:rPr>
          <w:rFonts w:cs="Times New Roman"/>
        </w:rPr>
        <w:t>Luis Herney Lopez Giraldo</w:t>
      </w:r>
    </w:p>
    <w:p w:rsidR="3861D00B" w:rsidP="5DF7F0E0" w:rsidRDefault="3861D00B" w14:paraId="7EFC6968" w14:textId="19127D6C">
      <w:pPr>
        <w:pStyle w:val="Normal"/>
        <w:suppressLineNumbers w:val="0"/>
        <w:bidi w:val="0"/>
        <w:spacing w:before="0" w:beforeAutospacing="off" w:after="0" w:afterAutospacing="off" w:line="360" w:lineRule="auto"/>
        <w:ind w:left="0" w:right="0"/>
        <w:jc w:val="center"/>
      </w:pPr>
      <w:r w:rsidRPr="5DF7F0E0" w:rsidR="3861D00B">
        <w:rPr>
          <w:rFonts w:cs="Times New Roman"/>
        </w:rPr>
        <w:t>Jesús David Martino Galindo</w:t>
      </w:r>
    </w:p>
    <w:p w:rsidRPr="000511AB" w:rsidR="00E80876" w:rsidP="00E0279F" w:rsidRDefault="00E80876" w14:paraId="19CC3F37" w14:textId="77777777">
      <w:pPr>
        <w:spacing w:line="480" w:lineRule="auto"/>
        <w:jc w:val="center"/>
        <w:rPr>
          <w:rFonts w:cs="Times New Roman"/>
          <w:szCs w:val="24"/>
        </w:rPr>
      </w:pPr>
    </w:p>
    <w:p w:rsidRPr="000511AB" w:rsidR="00F05FA4" w:rsidP="00F05FA4" w:rsidRDefault="00637B4F" w14:paraId="34114108" w14:textId="77777777">
      <w:pPr>
        <w:jc w:val="center"/>
        <w:rPr>
          <w:rFonts w:cs="Times New Roman"/>
          <w:szCs w:val="24"/>
        </w:rPr>
      </w:pPr>
      <w:sdt>
        <w:sdtPr>
          <w:rPr>
            <w:rStyle w:val="Estilo7"/>
          </w:rPr>
          <w:alias w:val="Tipo de documento"/>
          <w:tag w:val="Tipo de documento"/>
          <w:id w:val="1948186751"/>
          <w:placeholder>
            <w:docPart w:val="00A23CE7EE1B4816939D9EBE7A3A372F"/>
          </w:placeholder>
          <w15:color w:val="FF6600"/>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lan de negocio presentado" w:value="Plan de negocio presentado"/>
            <w:listItem w:displayText="Proyecto presentado" w:value="Proyecto presentado"/>
            <w:listItem w:displayText="Sistematización de pasantía presentada" w:value="Sistematización de pasantía presentada"/>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F05FA4">
            <w:rPr>
              <w:rStyle w:val="Estilo7"/>
            </w:rPr>
            <w:t>Seleccione tipo de documento</w:t>
          </w:r>
        </w:sdtContent>
      </w:sdt>
      <w:r w:rsidRPr="000511AB" w:rsidR="00F05FA4">
        <w:rPr>
          <w:rFonts w:cs="Times New Roman"/>
          <w:szCs w:val="24"/>
        </w:rPr>
        <w:t xml:space="preserve"> para optar al título </w:t>
      </w:r>
      <w:r w:rsidRPr="008E3618" w:rsidR="00F05FA4">
        <w:rPr>
          <w:rFonts w:cs="Times New Roman"/>
          <w:szCs w:val="24"/>
        </w:rPr>
        <w:t>de</w:t>
      </w:r>
      <w:r w:rsidRPr="00173AE4" w:rsidR="00F05FA4">
        <w:rPr>
          <w:rFonts w:cs="Times New Roman"/>
          <w:szCs w:val="24"/>
        </w:rPr>
        <w:t xml:space="preserve"> </w:t>
      </w:r>
      <w:sdt>
        <w:sdtPr>
          <w:rPr>
            <w:rStyle w:val="Estilo8"/>
            <w:szCs w:val="24"/>
          </w:rPr>
          <w:alias w:val="Título obtenido"/>
          <w:tag w:val="Título"/>
          <w:id w:val="-377165559"/>
          <w:placeholder>
            <w:docPart w:val="33B18D9FC17E4A03AD7184ECD8475B0A"/>
          </w:placeholder>
          <w15:color w:val="FF6600"/>
          <w:dropDownList>
            <w:listItem w:displayText="Seleccione título otorgado por USB Colombia (A-Z)" w:value="Seleccione título otorgado por USB Colombia (A-Z)"/>
            <w:listItem w:displayText="Abogado" w:value="Abogado"/>
            <w:listItem w:displayText="Administrador de Empresas" w:value="Administrador de Empresas"/>
            <w:listItem w:displayText="Administrador de Negocios" w:value="Administrador de Negocios"/>
            <w:listItem w:displayText="Administrador del Comercio Internacional" w:value="Administrador del Comercio Internacional"/>
            <w:listItem w:displayText="Administrador Turístico" w:value="Administrador Turístico"/>
            <w:listItem w:displayText="Arquitecto" w:value="Arquitecto"/>
            <w:listItem w:displayText="Bacteriólogo" w:value="Bacteriólogo"/>
            <w:listItem w:displayText="Contador Público" w:value="Contador Público"/>
            <w:listItem w:displayText="Diseñador de Vestuario" w:value="Diseñador de Vestuario"/>
            <w:listItem w:displayText="Diseñador Industrial" w:value="Diseñador Industrial"/>
            <w:listItem w:displayText="Doctor en Administración de Negocios" w:value="Doctor en Administración de Negocios"/>
            <w:listItem w:displayText="Doctor en Ciencias de la Educación " w:value="Doctor en Ciencias de la Educación "/>
            <w:listItem w:displayText="Doctor en Derecho" w:value="Doctor en Derecho"/>
            <w:listItem w:displayText="Doctor en Educación" w:value="Doctor en Educación"/>
            <w:listItem w:displayText="Doctor en Humanidades, Humanismo y Persona" w:value="Doctor en Humanidades, Humanismo y Persona"/>
            <w:listItem w:displayText="Doctor en Ingeniería" w:value="Doctor en Ingeniería"/>
            <w:listItem w:displayText="Doctor en Neurociencia Aplicada y Comportamiento" w:value="Doctor en Neurociencia Aplicada y Comportamiento"/>
            <w:listItem w:displayText="Doctor en Psicología" w:value="Doctor en Psicología"/>
            <w:listItem w:displayText="Economista" w:value="Economista"/>
            <w:listItem w:displayText="Especialista en Administración de la Seguridad" w:value="Especialista en Administración de la Seguridad"/>
            <w:listItem w:displayText="Especialista en Administración de Negocios" w:value="Especialista en Administración de Negocios"/>
            <w:listItem w:displayText="Especialista en Atención Psicosocial a Víctimas y Sobrevivientes" w:value="Especialista en Atención Psicosocial a Víctimas y Sobrevivientes"/>
            <w:listItem w:displayText="Especialista en Automatización de Procesos Industriales" w:value="Especialista en Automatización de Procesos Industriales"/>
            <w:listItem w:displayText="Especialista en Ciencias Penales y Penitenciarias" w:value="Especialista en Ciencias Penales y Penitenciarias"/>
            <w:listItem w:displayText="Especialista en Construcción" w:value="Especialista en Construcción"/>
            <w:listItem w:displayText="Especialista en Cooperación Internacional para el Desarrollo" w:value="Especialista en Cooperación Internacional para el Desarrollo"/>
            <w:listItem w:displayText="Especialista en Derecho Ambiental" w:value="Especialista en Derecho Ambiental"/>
            <w:listItem w:displayText="Especialista en Derecho Ambiental y de los Recursos Naturales" w:value="Especialista en Derecho Ambiental y de los Recursos Naturales"/>
            <w:listItem w:displayText="Especialista en Derecho Comercial y de la Empresa" w:value="Especialista en Derecho Comercial y de la Empresa"/>
            <w:listItem w:displayText="Especialista en Derecho Internacional de los Derechos Humanos y Cultura de Paz" w:value="Especialista en Derecho Internacional de los Derechos Humanos y Cultura de Paz"/>
            <w:listItem w:displayText="Especialista en Derecho Laboral y de la Seguridad Social" w:value="Especialista en Derecho Laboral y de la Seguridad Social"/>
            <w:listItem w:displayText="Especialista en Derecho Marítimo y Portuario" w:value="Especialista en Derecho Marítimo y Portuario"/>
            <w:listItem w:displayText="Especialista en Derecho Procesal" w:value="Especialista en Derecho Procesal"/>
            <w:listItem w:displayText="Especialista en Derecho Procesal Penal y Criminalística" w:value="Especialista en Derecho Procesal Penal y Criminalística"/>
            <w:listItem w:displayText="Especialista en Desarrollo Territorial y Gestión Pública" w:value="Especialista en Desarrollo Territorial y Gestión Pública"/>
            <w:listItem w:displayText="Especialista en Didácticas para Lecturas y Escrituras con Énfasis en Literatura" w:value="Especialista en Didácticas para Lecturas y Escrituras con Énfasis en Literatura"/>
            <w:listItem w:displayText="Especialista en Dirección y Gestión Educativa" w:value="Especialista en Dirección y Gestión Educativa"/>
            <w:listItem w:displayText="Especialista en Docencia Mediada por las TIC" w:value="Especialista en Docencia Mediada por las TIC"/>
            <w:listItem w:displayText="Especialista en Docencia Universitaria" w:value="Especialista en Docencia Universitaria"/>
            <w:listItem w:displayText="Especialista en Economía Ambiental y Desarrollo Sostenible" w:value="Especialista en Economía Ambiental y Desarrollo Sostenible"/>
            <w:listItem w:displayText="Especialista en Educación Religiosa" w:value="Especialista en Educación Religiosa"/>
            <w:listItem w:displayText="Especialista en Educación Religiosa Escolar" w:value="Especialista en Educación Religiosa Escolar"/>
            <w:listItem w:displayText="Especialista en Evaluación y Diagnóstico Neuropsicológico" w:value="Especialista en Evaluación y Diagnóstico Neuropsicológico"/>
            <w:listItem w:displayText="Especialista en Filosofía Contemporánea" w:value="Especialista en Filosofía Contemporánea"/>
            <w:listItem w:displayText="Especialista en Finanzas" w:value="Especialista en Finanzas"/>
            <w:listItem w:displayText="Especialista en Gerencia de Calidad" w:value="Especialista en Gerencia de Calidad"/>
            <w:listItem w:displayText="Especialista en Gerencia de Empresas Comerciales" w:value="Especialista en Gerencia de Empresas Comerciales"/>
            <w:listItem w:displayText="Especialista en Gerencia de la Calidad y Auditoría en Salud" w:value="Especialista en Gerencia de la Calidad y Auditoría en Salud"/>
            <w:listItem w:displayText="Especialista en Gerencia de Negocios Internacionales" w:value="Especialista en Gerencia de Negocios Internacionales"/>
            <w:listItem w:displayText="Especialista en Gerencia de Recursos Humanos" w:value="Especialista en Gerencia de Recursos Humanos"/>
            <w:listItem w:displayText="Especialista en Gerencia de Sistemas de Información" w:value="Especialista en Gerencia de Sistemas de Información"/>
            <w:listItem w:displayText="Especialista en Gerencia de Tecnologías de la Información" w:value="Especialista en Gerencia de Tecnologías de la Información"/>
            <w:listItem w:displayText="Especialista en Gerencia Educativa" w:value="Especialista en Gerencia Educativa"/>
            <w:listItem w:displayText="Especialista en Gerencia Estratégica de Costos" w:value="Especialista en Gerencia Estratégica de Costos"/>
            <w:listItem w:displayText="Especialista en Gerencia Estratégica para el Sistema Moda" w:value="Especialista en Gerencia Estratégica para el Sistema Moda"/>
            <w:listItem w:displayText="Especialista en Gerencia Financiera Aplicada al Mercado de Capitales" w:value="Especialista en Gerencia Financiera Aplicada al Mercado de Capitales"/>
            <w:listItem w:displayText="Especialista en Gestión de Información y Bases de Datos" w:value="Especialista en Gestión de Información y Bases de Datos"/>
            <w:listItem w:displayText="Especialista en Gestión de la Responsabilidad Social Empresarial" w:value="Especialista en Gestión de la Responsabilidad Social Empresarial"/>
            <w:listItem w:displayText="Especialista en Gestión de Plantas Industriales" w:value="Especialista en Gestión de Plantas Industriales"/>
            <w:listItem w:displayText="Especialista en Gestión de Procesos Productivos y de Servicios" w:value="Especialista en Gestión de Procesos Productivos y de Servicios"/>
            <w:listItem w:displayText="Especialista en Gestión de Proyectos Multimediales para la Educación" w:value="Especialista en Gestión de Proyectos Multimediales para la Educación"/>
            <w:listItem w:displayText="Especialista en Gestión Integral de Proyectos" w:value="Especialista en Gestión Integral de Proyectos"/>
            <w:listItem w:displayText="Especialista en Gestión Portuaria y Marítima" w:value="Especialista en Gestión Portuaria y Marítima"/>
            <w:listItem w:displayText="Especialista en Ingeniería de Procesos de Refinación de Petróleos y Petroquímicos Básicos" w:value="Especialista en Ingeniería de Procesos de Refinación de Petróleos y Petroquímicos Básicos"/>
            <w:listItem w:displayText="Especialista en Innovación e Integración Multimedia" w:value="Especialista en Innovación e Integración Multimedia"/>
            <w:listItem w:displayText="Especialista en Intervención Psicológica en Situaciones de Crisis" w:value="Especialista en Intervención Psicológica en Situaciones de Crisis"/>
            <w:listItem w:displayText="Especialista en Interventoría y Supervisión de Proyectos y Obras Civiles" w:value="Especialista en Interventoría y Supervisión de Proyectos y Obras Civiles"/>
            <w:listItem w:displayText="Especialista en Logística del Comercio Internacional" w:value="Especialista en Logística del Comercio Internacional"/>
            <w:listItem w:displayText="Especialista en Medición y Evaluación Psicológica" w:value="Especialista en Medición y Evaluación Psicológica"/>
            <w:listItem w:displayText="Especialista en Medio Ambiente Urbano y Desarrollo Territorial" w:value="Especialista en Medio Ambiente Urbano y Desarrollo Territorial"/>
            <w:listItem w:displayText="Especialista en Mercadeo" w:value="Especialista en Mercadeo"/>
            <w:listItem w:displayText="Especialista en Multimedia y Experiencia de Usuario" w:value="Especialista en Multimedia y Experiencia de Usuario"/>
            <w:listItem w:displayText="Especialista en Negocios Internacionales" w:value="Especialista en Negocios Internacionales"/>
            <w:listItem w:displayText="Especialista en Negocios y Servicios de Telecomunicaciones" w:value="Especialista en Negocios y Servicios de Telecomunicaciones"/>
            <w:listItem w:displayText="Especialista en Pedagogía y Docencia Universitaria" w:value="Especialista en Pedagogía y Docencia Universitaria"/>
            <w:listItem w:displayText="Especialista en Postproducción de Audio" w:value="Especialista en Postproducción de Audio"/>
            <w:listItem w:displayText="Especialista en Procesos de Desarrollo de Software" w:value="Especialista en Procesos de Desarrollo de Software"/>
            <w:listItem w:displayText="Especialista en Producción Musical" w:value="Especialista en Producción Musical"/>
            <w:listItem w:displayText="Especialista en Psicología Clínica" w:value="Especialista en Psicología Clínica"/>
            <w:listItem w:displayText="Especialista en Psicología Clínica con Orientación Psicoanalítica" w:value="Especialista en Psicología Clínica con Orientación Psicoanalítica"/>
            <w:listItem w:displayText="Especialista en Psicología de la Educación" w:value="Especialista en Psicología de la Educación"/>
            <w:listItem w:displayText="Especialista en Psicología de la Salud Ocupacional" w:value="Especialista en Psicología de la Salud Ocupacional"/>
            <w:listItem w:displayText="Especialista en Psicología de la Seguridad y Salud en el Trabajo" w:value="Especialista en Psicología de la Seguridad y Salud en el Trabajo"/>
            <w:listItem w:displayText="Especialista en Psicología de las Organizaciones y del Trabajo" w:value="Especialista en Psicología de las Organizaciones y del Trabajo"/>
            <w:listItem w:displayText="Especialista en Psicología de los Cuidados Paliativos" w:value="Especialista en Psicología de los Cuidados Paliativos"/>
            <w:listItem w:displayText="Especialista en Redes y Servicios Telemáticos" w:value="Especialista en Redes y Servicios Telemáticos"/>
            <w:listItem w:displayText="Especialista en Seguridad Informática" w:value="Especialista en Seguridad Informática"/>
            <w:listItem w:displayText="Especialista en Seguridad y Salud en el Trabajo" w:value="Especialista en Seguridad y Salud en el Trabajo"/>
            <w:listItem w:displayText="Especialista en Servicios Públicos Domiciliarios" w:value="Especialista en Servicios Públicos Domiciliarios"/>
            <w:listItem w:displayText="Especialista en Sistemas de Información Geográfica" w:value="Especialista en Sistemas de Información Geográfica"/>
            <w:listItem w:displayText="Especialista en Teoría y Metodología del Entrenamiento Deportivo" w:value="Especialista en Teoría y Metodología del Entrenamiento Deportivo"/>
            <w:listItem w:displayText="Fisioterapeuta" w:value="Fisioterapeuta"/>
            <w:listItem w:displayText="Fonoaudiólogo" w:value="Fonoaudiólogo"/>
            <w:listItem w:displayText="Ingeniero Aeronáutico" w:value="Ingeniero Aeronáutico"/>
            <w:listItem w:displayText="Ingeniero Agroindustrial" w:value="Ingeniero Agroindustrial"/>
            <w:listItem w:displayText="Ingeniero Ambiental" w:value="Ingeniero Ambiental"/>
            <w:listItem w:displayText="Ingeniero Biomédico" w:value="Ingeniero Biomédico"/>
            <w:listItem w:displayText="Ingeniero de Datos y Software" w:value="Ingeniero de Datos y Software"/>
            <w:listItem w:displayText="Ingeniero de Sistemas" w:value="Ingeniero de Sistemas"/>
            <w:listItem w:displayText="Ingeniero de Sonido" w:value="Ingeniero de Sonido"/>
            <w:listItem w:displayText="Ingeniero Electrónico" w:value="Ingeniero Electrónico"/>
            <w:listItem w:displayText="Ingeniero Industrial" w:value="Ingeniero Industrial"/>
            <w:listItem w:displayText="Ingeniero Mecatrónico" w:value="Ingeniero Mecatrónico"/>
            <w:listItem w:displayText="Ingeniero Multimedia" w:value="Ingeniero Multimedia"/>
            <w:listItem w:displayText="Ingeniero Químico" w:value="Ingeniero Químico"/>
            <w:listItem w:displayText="Licenciado en Educación Artística" w:value="Licenciado en Educación Artística"/>
            <w:listItem w:displayText="Licenciado en Educación Física" w:value="Licenciado en Educación Física"/>
            <w:listItem w:displayText="Licenciado en Educación Física, Recreación y Deportes" w:value="Licenciado en Educación Física, Recreación y Deportes"/>
            <w:listItem w:displayText="Licenciado en Educación Física y Deporte" w:value="Licenciado en Educación Física y Deporte"/>
            <w:listItem w:displayText="Licenciado en Educación Infantil" w:value="Licenciado en Educación Infantil"/>
            <w:listItem w:displayText="Licenciado en Educación para la Primera Infancia" w:value="Licenciado en Educación para la Primera Infancia"/>
            <w:listItem w:displayText="Licenciado en Educación Preescolar" w:value="Licenciado en Educación Preescolar"/>
            <w:listItem w:displayText="Licenciado en Filosofía" w:value="Licenciado en Filosofía"/>
            <w:listItem w:displayText="Licenciado en Humanidades y Lengua Castellana" w:value="Licenciado en Humanidades y Lengua Castellana"/>
            <w:listItem w:displayText="Licenciado en Lengua Castellana" w:value="Licenciado en Lengua Castellana"/>
            <w:listItem w:displayText="Licenciado en Lengua Inglesa" w:value="Licenciado en Lengua Inglesa"/>
            <w:listItem w:displayText="Licenciado en Lenguas Modernas con Énfasis en Inglés y Francés" w:value="Licenciado en Lenguas Modernas con Énfasis en Inglés y Francés"/>
            <w:listItem w:displayText="Licenciado en Literatura y Lengua Castellana" w:value="Licenciado en Literatura y Lengua Castellana"/>
            <w:listItem w:displayText="Licenciado en Teología" w:value="Licenciado en Teología"/>
            <w:listItem w:displayText="Magíster en Acústica y Vibraciones" w:value="Magíster en Acústica y Vibraciones"/>
            <w:listItem w:displayText="Magíster en Administración de Negocios" w:value="Magíster en Administración de Negocios"/>
            <w:listItem w:displayText="Magíster en Administración Financiera" w:value="Magíster en Administración Financiera"/>
            <w:listItem w:displayText="Magíster en Alta Dirección de Servicios Educativos" w:value="Magíster en Alta Dirección de Servicios Educativos"/>
            <w:listItem w:displayText="Magíster en Arquitectura" w:value="Magíster en Arquitectura"/>
            <w:listItem w:displayText="Magíster en Bioclimática" w:value="Magíster en Bioclimática"/>
            <w:listItem w:displayText="Magíster en Bioquímica Clínica" w:value="Magíster en Bioquímica Clínica"/>
            <w:listItem w:displayText="Magíster en Ciencias de la Educación" w:value="Magíster en Ciencias de la Educación"/>
            <w:listItem w:displayText="Magíster en Ciencias del Deporte" w:value="Magíster en Ciencias del Deporte"/>
            <w:listItem w:displayText="Magíster en Clínica de la Infancia y la Juventud" w:value="Magíster en Clínica de la Infancia y la Juventud"/>
            <w:listItem w:displayText="Magíster en Cooperación Internacional para el Desarrollo" w:value="Magíster en Cooperación Internacional para el Desarrollo"/>
            <w:listItem w:displayText="Magíster en Creatividad" w:value="Magíster en Creatividad"/>
            <w:listItem w:displayText="Magíster en Derecho" w:value="Magíster en Derecho"/>
            <w:listItem w:displayText="Magíster en Derecho y Administración de Justicia" w:value="Magíster en Derecho y Administración de Justicia"/>
            <w:listItem w:displayText="Magíster en Didáctica del Inglés" w:value="Magíster en Didáctica del Inglés"/>
            <w:listItem w:displayText="Magíster en Didácticas para Lecturas, Escrituras y Literatura" w:value="Magíster en Didácticas para Lecturas, Escrituras y Literatura"/>
            <w:listItem w:displayText="Magíster en Dirección de Empresas" w:value="Magíster en Dirección de Empresas"/>
            <w:listItem w:displayText="Magíster en Dirección Deportiva y Relaciones Internacionales" w:value="Magíster en Dirección Deportiva y Relaciones Internacionales"/>
            <w:listItem w:displayText="Magíster en Dirección Portuaria y Marítima" w:value="Magíster en Dirección Portuaria y Marítima"/>
            <w:listItem w:displayText="Magíster en Docencia en Educación Superior" w:value="Magíster en Docencia en Educación Superior"/>
            <w:listItem w:displayText="Magíster en Educación" w:value="Magíster en Educación"/>
            <w:listItem w:displayText="Magíster en Educación: Desarrollo Humano" w:value="Magíster en Educación: Desarrollo Humano"/>
            <w:listItem w:displayText="Magíster en Educación para la Primera Infancia" w:value="Magíster en Educación para la Primera Infancia"/>
            <w:listItem w:displayText="Magíster en Estudios del Desarrollo y la Responsabilidad Social Empresarial" w:value="Magíster en Estudios del Desarrollo y la Responsabilidad Social Empresarial"/>
            <w:listItem w:displayText="Magíster en Filosofía Contemporánea" w:value="Magíster en Filosofía Contemporánea"/>
            <w:listItem w:displayText="Magíster en Geoinformática" w:value="Magíster en Geoinformática"/>
            <w:listItem w:displayText="Magíster en Gerencia de la Ciencia, Tecnología e Innovación" w:value="Magíster en Gerencia de la Ciencia, Tecnología e Innovación"/>
            <w:listItem w:displayText="Magíster en Gerencia de Proyectos" w:value="Magíster en Gerencia de Proyectos"/>
            <w:listItem w:displayText="Magíster en Gerencia Turística" w:value="Magíster en Gerencia Turística"/>
            <w:listItem w:displayText="Magíster en Ingeniería Aeroespacial" w:value="Magíster en Ingeniería Aeroespacial"/>
            <w:listItem w:displayText="Magíster en Ingeniería: Biotecnología" w:value="Magíster en Ingeniería: Biotecnología"/>
            <w:listItem w:displayText="Magíster en Ingeniería de Procesos" w:value="Magíster en Ingeniería de Procesos"/>
            <w:listItem w:displayText="Magíster en Ingeniería de Proyectos" w:value="Magíster en Ingeniería de Proyectos"/>
            <w:listItem w:displayText="Magíster en Ingeniería de Software" w:value="Magíster en Ingeniería de Software"/>
            <w:listItem w:displayText="Magíster en Internet de las Cosas y Control" w:value="Magíster en Internet de las Cosas y Control"/>
            <w:listItem w:displayText="Magister en Mercadeo" w:value="Magister en Mercadeo"/>
            <w:listItem w:displayText="Magíster en Microbiología Clínica" w:value="Magíster en Microbiología Clínica"/>
            <w:listItem w:displayText="Magíster en Neuropsicología" w:value="Magíster en Neuropsicología"/>
            <w:listItem w:displayText="Magíster en Neuropsicología Clínica" w:value="Magíster en Neuropsicología Clínica"/>
            <w:listItem w:displayText="Magíster en Preparación Física en Fútbol" w:value="Magíster en Preparación Física en Fútbol"/>
            <w:listItem w:displayText="Magíster en Proyecto Urbano" w:value="Magíster en Proyecto Urbano"/>
            <w:listItem w:displayText="Magíster en Psicología" w:value="Magíster en Psicología"/>
            <w:listItem w:displayText="Magíster en Psicología Clínica" w:value="Magíster en Psicología Clínica"/>
            <w:listItem w:displayText="Magíster en Psicología de las Organizaciones y del Trabajo" w:value="Magíster en Psicología de las Organizaciones y del Trabajo"/>
            <w:listItem w:displayText="Magíster en Psicopatología Clínica y Forense con Énfasis en Intervención con Víctimas" w:value="Magíster en Psicopatología Clínica y Forense con Énfasis en Intervención con Víctimas"/>
            <w:listItem w:displayText="Magíster en Seguridad y Salud en el trabajo" w:value="Magíster en Seguridad y Salud en el trabajo"/>
            <w:listItem w:displayText="Magíster en Tecnologías de la Información para la Analítica de Datos" w:value="Magíster en Tecnologías de la Información para la Analítica de Datos"/>
            <w:listItem w:displayText="Magíster en Teología de la Biblia" w:value="Magíster en Teología de la Biblia"/>
            <w:listItem w:displayText="Negociador Internacional" w:value="Negociador Internacional"/>
            <w:listItem w:displayText="Politólogo" w:value="Politólogo"/>
            <w:listItem w:displayText="Posdoctor en Alta Investigación en Educación Intercultural" w:value="Posdoctor en Alta Investigación en Educación Intercultural"/>
            <w:listItem w:displayText="Profesional en Ciencias Culinarias de la Gastronomía" w:value="Profesional en Ciencias Culinarias de la Gastronomía"/>
            <w:listItem w:displayText="Profesional en Finanzas y Negocios Internacionales" w:value="Profesional en Finanzas y Negocios Internacionales"/>
            <w:listItem w:displayText="Profesional en Gestión Deportiva" w:value="Profesional en Gestión Deportiva"/>
            <w:listItem w:displayText="Profesional en Gobierno y Relaciones Internacionales" w:value="Profesional en Gobierno y Relaciones Internacionales"/>
            <w:listItem w:displayText="Profesional en Mercadeo y Negocios Internacionales" w:value="Profesional en Mercadeo y Negocios Internacionales"/>
            <w:listItem w:displayText="Profesional en Relaciones Internacionales" w:value="Profesional en Relaciones Internacionales"/>
            <w:listItem w:displayText="Psicólogo" w:value="Psicólogo"/>
            <w:listItem w:displayText="Técnico Laboral en Asistente Administrativo" w:value="Técnico Laboral en Asistente Administrativo"/>
            <w:listItem w:displayText="Técnico Laboral en Prevención y Control Ambiental" w:value="Técnico Laboral en Prevención y Control Ambiental"/>
            <w:listItem w:displayText="Técnico Profesional en la Producción Multimedia" w:value="Técnico Profesional en la Producción Multimedia"/>
            <w:listItem w:displayText="Tecnólogo en Automatización Industrial" w:value="Tecnólogo en Automatización Industrial"/>
            <w:listItem w:displayText="Tecnólogo en Desarrollo de Sistemas Electrónicos y de Telecomunicaciones" w:value="Tecnólogo en Desarrollo de Sistemas Electrónicos y de Telecomunicaciones"/>
            <w:listItem w:displayText="Tecnólogo en Desarrollo de Software" w:value="Tecnólogo en Desarrollo de Software"/>
            <w:listItem w:displayText="Tecnólogo en Entrenamiento Deportivo" w:value="Tecnólogo en Entrenamiento Deportivo"/>
            <w:listItem w:displayText="Tecnólogo en la Gestión de la Producción Multimedia" w:value="Tecnólogo en la Gestión de la Producción Multimedia"/>
          </w:dropDownList>
        </w:sdtPr>
        <w:sdtEndPr>
          <w:rPr>
            <w:rStyle w:val="Fuentedeprrafopredeter"/>
            <w:rFonts w:cs="Times New Roman"/>
          </w:rPr>
        </w:sdtEndPr>
        <w:sdtContent>
          <w:r w:rsidR="00F05FA4">
            <w:rPr>
              <w:rStyle w:val="Estilo8"/>
              <w:szCs w:val="24"/>
            </w:rPr>
            <w:t>Seleccione título otorgado por USB Colombia (A-Z)</w:t>
          </w:r>
        </w:sdtContent>
      </w:sdt>
    </w:p>
    <w:p w:rsidR="00E0279F" w:rsidP="008B7644" w:rsidRDefault="00E0279F" w14:paraId="5850AE84" w14:textId="037CFE60">
      <w:pPr>
        <w:jc w:val="center"/>
        <w:rPr>
          <w:rFonts w:cs="Times New Roman"/>
          <w:szCs w:val="24"/>
        </w:rPr>
      </w:pPr>
    </w:p>
    <w:p w:rsidRPr="000511AB" w:rsidR="006A2BC5" w:rsidP="007F7910" w:rsidRDefault="006A2BC5" w14:paraId="195BB7E5" w14:textId="5E61CC11">
      <w:pPr>
        <w:jc w:val="center"/>
        <w:rPr>
          <w:rFonts w:cs="Times New Roman"/>
          <w:szCs w:val="24"/>
        </w:rPr>
      </w:pPr>
      <w:r w:rsidRPr="000511AB">
        <w:rPr>
          <w:rFonts w:cs="Times New Roman"/>
          <w:szCs w:val="24"/>
        </w:rPr>
        <w:t>Asesor</w:t>
      </w:r>
      <w:r>
        <w:rPr>
          <w:rFonts w:cs="Times New Roman"/>
          <w:szCs w:val="24"/>
        </w:rPr>
        <w:t>: Luis Alfonso Gutiérrez Castr</w:t>
      </w:r>
      <w:commentRangeStart w:id="3"/>
      <w:r>
        <w:rPr>
          <w:rFonts w:cs="Times New Roman"/>
          <w:szCs w:val="24"/>
        </w:rPr>
        <w:t>o</w:t>
      </w:r>
      <w:commentRangeEnd w:id="3"/>
      <w:r>
        <w:rPr>
          <w:rStyle w:val="Refdecomentario"/>
        </w:rPr>
        <w:commentReference w:id="3"/>
      </w:r>
      <w:r w:rsidRPr="000511AB">
        <w:rPr>
          <w:rFonts w:cs="Times New Roman"/>
          <w:szCs w:val="24"/>
        </w:rPr>
        <w:t xml:space="preserve">, </w:t>
      </w:r>
      <w:sdt>
        <w:sdtPr>
          <w:rPr>
            <w:rStyle w:val="Estilo8"/>
          </w:rPr>
          <w:alias w:val="Título asesor"/>
          <w:tag w:val="Título asesor"/>
          <w:id w:val="-2005195830"/>
          <w:placeholder>
            <w:docPart w:val="6540B2B098484685B0B04BA386A99107"/>
          </w:placeholder>
          <w15:color w:val="FF6600"/>
          <w:dropDownList>
            <w:listItem w:displayText="Seleccione título académico más alto del asesor" w:value="Seleccione título académico más alto del asesor"/>
            <w:listItem w:displayText="Doctor (PhD)" w:value="Doctor (PhD)"/>
            <w:listItem w:displayText="Especialista (Esp)" w:value="Especialista (Esp)"/>
            <w:listItem w:displayText="Magíster (MSc)" w:value="Magíster (MSc)"/>
            <w:listItem w:displayText="PostDoctor (PostDoc)" w:value="PostDoctor (PostDoc)"/>
          </w:dropDownList>
        </w:sdtPr>
        <w:sdtEndPr>
          <w:rPr>
            <w:rStyle w:val="Estilo8"/>
          </w:rPr>
        </w:sdtEndPr>
        <w:sdtContent>
          <w:r w:rsidR="00D22CA2">
            <w:rPr>
              <w:rStyle w:val="Estilo8"/>
            </w:rPr>
            <w:t>Doctor (PhD)</w:t>
          </w:r>
        </w:sdtContent>
      </w:sdt>
      <w:r w:rsidRPr="008F2246">
        <w:rPr>
          <w:rStyle w:val="Estilo2"/>
          <w:rFonts w:cs="Times New Roman"/>
          <w:szCs w:val="20"/>
        </w:rPr>
        <w:t xml:space="preserve"> en </w:t>
      </w:r>
      <w:r>
        <w:rPr>
          <w:rStyle w:val="Estilo2"/>
          <w:rFonts w:cs="Times New Roman"/>
          <w:szCs w:val="20"/>
        </w:rPr>
        <w:t>Ejemplo Gerencia de la Innovación</w:t>
      </w:r>
      <w:r w:rsidRPr="008F2246">
        <w:rPr>
          <w:rStyle w:val="Estilo2"/>
          <w:rFonts w:cs="Times New Roman"/>
          <w:szCs w:val="20"/>
        </w:rPr>
        <w:t>.</w:t>
      </w:r>
    </w:p>
    <w:p w:rsidR="00573C21" w:rsidP="00C5106D" w:rsidRDefault="005A1FA6" w14:paraId="2BE74AFE" w14:textId="3C08D117">
      <w:pPr>
        <w:pStyle w:val="PrrIEEE"/>
        <w:jc w:val="center"/>
      </w:pPr>
      <w:r>
        <w:rPr>
          <w:noProof/>
        </w:rPr>
        <w:drawing>
          <wp:inline distT="0" distB="0" distL="0" distR="0" wp14:anchorId="394A2D95" wp14:editId="5E3F7F27">
            <wp:extent cx="828675" cy="1104900"/>
            <wp:effectExtent l="0" t="0" r="9525" b="0"/>
            <wp:docPr id="5" name="Imagen 5" descr="C:\Users\coord.referencia\Documents\Mis archivos recibidos\logos USB Colombi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828675" cy="1104900"/>
                    </a:xfrm>
                    <a:prstGeom prst="rect">
                      <a:avLst/>
                    </a:prstGeom>
                  </pic:spPr>
                </pic:pic>
              </a:graphicData>
            </a:graphic>
          </wp:inline>
        </w:drawing>
      </w:r>
    </w:p>
    <w:p w:rsidR="008C1292" w:rsidP="008C1292" w:rsidRDefault="008C1292" w14:paraId="34E4E3A0" w14:textId="77777777">
      <w:pPr>
        <w:jc w:val="center"/>
        <w:rPr>
          <w:rStyle w:val="Estilo3"/>
        </w:rPr>
      </w:pPr>
      <w:r>
        <w:rPr>
          <w:rStyle w:val="Estilo3"/>
        </w:rPr>
        <w:t>Universidad de San Buenaventura</w:t>
      </w:r>
    </w:p>
    <w:p w:rsidRPr="004635B6" w:rsidR="008C1292" w:rsidP="008C1292" w:rsidRDefault="00637B4F" w14:paraId="4BFD4C16" w14:textId="77777777">
      <w:pPr>
        <w:jc w:val="center"/>
        <w:rPr>
          <w:rFonts w:cs="Times New Roman"/>
          <w:szCs w:val="24"/>
        </w:rPr>
      </w:pPr>
      <w:sdt>
        <w:sdtPr>
          <w:rPr>
            <w:rStyle w:val="TextocomentarioCar"/>
            <w:sz w:val="24"/>
            <w:szCs w:val="24"/>
          </w:rPr>
          <w:alias w:val="Facultad"/>
          <w:tag w:val="Facultad"/>
          <w:id w:val="-57098634"/>
          <w:placeholder>
            <w:docPart w:val="C915105E6BC84A77BD7F7C586E8FF364"/>
          </w:placeholder>
          <w15:color w:val="FF6600"/>
          <w:dropDownList>
            <w:listItem w:displayText="Seleccione facultad USB Colombia (A-Z)" w:value="Seleccione facultad USB Colombia (A-Z)"/>
            <w:listItem w:displayText="Escuela de Formación y Gestión Deportiva (Cali)" w:value="Escuela de Formación y Gestión Deportiva (Cali)"/>
            <w:listItem w:displayText="Facultad de Arquitectura, Arte y Diseño (Cali)" w:value="Facultad de Arquitectura, Arte y Diseño (Cali)"/>
            <w:listItem w:displayText="Facultad de Arquitectura, Artes y Diseño (Cartagena)" w:value="Facultad de Arquitectura, Artes y Diseño (Cartagena)"/>
            <w:listItem w:displayText="Facultad de Artes Integradas (Medellín)" w:value="Facultad de Artes Integradas (Medellín)"/>
            <w:listItem w:displayText="Facultad de Ciencias Administrativas y Contables (Cartagena)" w:value="Facultad de Ciencias Administrativas y Contables (Cartagena)"/>
            <w:listItem w:displayText="Facultad de Ciencias de la Salud (Cartagena)" w:value="Facultad de Ciencias de la Salud (Cartagena)"/>
            <w:listItem w:displayText="Facultad de Ciencias Económicas (Cali)" w:value="Facultad de Ciencias Económicas (Cali)"/>
            <w:listItem w:displayText="Facultad de Ciencias Económicas y Administrativas (Bogotá)" w:value="Facultad de Ciencias Económicas y Administrativas (Bogotá)"/>
            <w:listItem w:displayText="Facultad de Ciencias Empresariales (Medellín)" w:value="Facultad de Ciencias Empresariales (Medellín)"/>
            <w:listItem w:displayText="Facultad de Ciencias Humanas y Sociales (Cali)" w:value="Facultad de Ciencias Humanas y Sociales (Cali)"/>
            <w:listItem w:displayText="Facultad de Ciencias Humanas y Sociales (Cartagena)" w:value="Facultad de Ciencias Humanas y Sociales (Cartagena)"/>
            <w:listItem w:displayText="Facultad de Ciencias Jurídicas y Políticas (Bogotá)" w:value="Facultad de Ciencias Jurídicas y Políticas (Bogotá)"/>
            <w:listItem w:displayText="Facultad de Derecho (Medellín)" w:value="Facultad de Derecho (Medellín)"/>
            <w:listItem w:displayText="Facultad de Derecho y Ciencias Políticas (Cali)" w:value="Facultad de Derecho y Ciencias Políticas (Cali)"/>
            <w:listItem w:displayText="Facultad de Derecho y Ciencias Políticas (Cartagena)" w:value="Facultad de Derecho y Ciencias Políticas (Cartagena)"/>
            <w:listItem w:displayText="Facultad de Educación (Cali)" w:value="Facultad de Educación (Cali)"/>
            <w:listItem w:displayText="Facultad de Educación (Cartagena)" w:value="Facultad de Educación (Cartagena)"/>
            <w:listItem w:displayText="Facultad de Educación (Medellín)" w:value="Facultad de Educación (Medellín)"/>
            <w:listItem w:displayText="Facultad de Humanidades y Ciencias de la Educación (Bogotá)" w:value="Facultad de Humanidades y Ciencias de la Educación (Bogotá)"/>
            <w:listItem w:displayText="Facultad de Ingeniería (Cali)" w:value="Facultad de Ingeniería (Cali)"/>
            <w:listItem w:displayText="Facultad de Ingeniería (Bogotá)" w:value="Facultad de Ingeniería (Bogotá)"/>
            <w:listItem w:displayText="Facultad de Ingenierías (Cartagena)" w:value="Facultad de Ingenierías (Cartagena)"/>
            <w:listItem w:displayText="Facultad de Ingenierías (Medellín)" w:value="Facultad de Ingenierías (Medellín)"/>
            <w:listItem w:displayText="Facultad de Psicología (Bogotá)" w:value="Facultad de Psicología (Bogotá)"/>
            <w:listItem w:displayText="Facultad de Psicología (Cali)" w:value="Facultad de Psicología (Cali)"/>
            <w:listItem w:displayText="Facultad de Psicología (Medellín)" w:value="Facultad de Psicología (Medellín)"/>
          </w:dropDownList>
        </w:sdtPr>
        <w:sdtEndPr>
          <w:rPr>
            <w:rStyle w:val="Fuentedeprrafopredeter"/>
            <w:rFonts w:cs="Times New Roman"/>
          </w:rPr>
        </w:sdtEndPr>
        <w:sdtContent>
          <w:r w:rsidR="008C1292">
            <w:rPr>
              <w:rStyle w:val="TextocomentarioCar"/>
              <w:sz w:val="24"/>
              <w:szCs w:val="24"/>
            </w:rPr>
            <w:t>Seleccione facultad USB Colombia (A-Z)</w:t>
          </w:r>
        </w:sdtContent>
      </w:sdt>
    </w:p>
    <w:p w:rsidR="008C1292" w:rsidP="008C1292" w:rsidRDefault="00637B4F" w14:paraId="4F5CD576" w14:textId="14C53CFC">
      <w:pPr>
        <w:jc w:val="center"/>
        <w:rPr>
          <w:rStyle w:val="Estilo4"/>
        </w:rPr>
      </w:pPr>
      <w:sdt>
        <w:sdtPr>
          <w:rPr>
            <w:rStyle w:val="Estilo4"/>
          </w:rPr>
          <w:alias w:val="Programa"/>
          <w:tag w:val="Programa"/>
          <w:id w:val="249619693"/>
          <w:placeholder>
            <w:docPart w:val="1F0741A29A6948FCB6D969667CEF6AFD"/>
          </w:placeholder>
          <w15:color w:val="FF6600"/>
          <w:dropDownList>
            <w:listItem w:displayText="Seleccione pregrado o posgrado USB Colombia (A-Z)" w:value="Seleccione pregrado o posgrado USB Colombia (A-Z)"/>
            <w:listItem w:displayText="Administración de Empresas" w:value="Administración de Empresas"/>
            <w:listItem w:displayText="Administración de Negocios" w:value="Administración de Negocios"/>
            <w:listItem w:displayText="Administración del Comercio Internacional" w:value="Administración del Comercio Internacional"/>
            <w:listItem w:displayText="Administración Turística" w:value="Administración Turística"/>
            <w:listItem w:displayText="Arquitectura" w:value="Arquitectura"/>
            <w:listItem w:displayText="Bacteriología" w:value="Bacteriología"/>
            <w:listItem w:displayText="Ciencia Política" w:value="Ciencia Política"/>
            <w:listItem w:displayText="Ciencias Culinarias de la Gastronomía" w:value="Ciencias Culinarias de la Gastronomía"/>
            <w:listItem w:displayText="Contaduría Pública" w:value="Contaduría Pública"/>
            <w:listItem w:displayText="Derecho" w:value="Derecho"/>
            <w:listItem w:displayText="Diseño de Vestuario" w:value="Diseño de Vestuario"/>
            <w:listItem w:displayText="Diseño Industrial" w:value="Diseño Industrial"/>
            <w:listItem w:displayText="Doctorado en Administración de Negocios" w:value="Doctorado en Administración de Negocios"/>
            <w:listItem w:displayText="Doctorado en Ciencias de la Educación" w:value="Doctorado en Ciencias de la Educación"/>
            <w:listItem w:displayText="Doctorado en Derecho" w:value="Doctorado en Derecho"/>
            <w:listItem w:displayText="Doctorado en Educación" w:value="Doctorado en Educación"/>
            <w:listItem w:displayText="Doctorado en Humanidades, Humanismo y Persona" w:value="Doctorado en Humanidades, Humanismo y Persona"/>
            <w:listItem w:displayText="Doctorado en Ingeniería" w:value="Doctorado en Ingeniería"/>
            <w:listItem w:displayText="Doctorado en Neurociencia Aplicada y Comportamiento" w:value="Doctorado en Neurociencia Aplicada y Comportamiento"/>
            <w:listItem w:displayText="Doctorado en Psicología" w:value="Doctorado en Psicología"/>
            <w:listItem w:displayText="Economía" w:value="Economía"/>
            <w:listItem w:displayText="Especialización en Administración de la Seguridad" w:value="Especialización en Administración de la Seguridad"/>
            <w:listItem w:displayText="Especialización en Administración de Negocios" w:value="Especialización en Administración de Negocios"/>
            <w:listItem w:displayText="Especialización en Atención Psicosocial a Víctimas y Sobrevivientes" w:value="Especialización en Atención Psicosocial a Víctimas y Sobrevivientes"/>
            <w:listItem w:displayText="Especialización en Automatización de Procesos Industriales" w:value="Especialización en Automatización de Procesos Industriales"/>
            <w:listItem w:displayText="Especialización en Ciencias Penales y Penitenciarias" w:value="Especialización en Ciencias Penales y Penitenciarias"/>
            <w:listItem w:displayText="Especialización en Construcción" w:value="Especialización en Construcción"/>
            <w:listItem w:displayText="Especialización en Cooperación Internacional para el Desarrollo" w:value="Especialización en Cooperación Internacional para el Desarrollo"/>
            <w:listItem w:displayText="Especialización en Derecho Ambiental" w:value="Especialización en Derecho Ambiental"/>
            <w:listItem w:displayText="Especialización en Derecho Ambiental y de los Recursos Naturales" w:value="Especialización en Derecho Ambiental y de los Recursos Naturales"/>
            <w:listItem w:displayText="Especialización en Derecho Comercial y de la Empresa" w:value="Especialización en Derecho Comercial y de la Empresa"/>
            <w:listItem w:displayText="Especialización en Derecho Internacional de los Derechos Humanos y Cultura de Paz" w:value="Especialización en Derecho Internacional de los Derechos Humanos y Cultura de Paz"/>
            <w:listItem w:displayText="Especialización en Derecho Laboral y de la Seguridad Social" w:value="Especialización en Derecho Laboral y de la Seguridad Social"/>
            <w:listItem w:displayText="Especialización en Derecho Marítimo y Portuario" w:value="Especialización en Derecho Marítimo y Portuario"/>
            <w:listItem w:displayText="Especialización en Derecho Procesal" w:value="Especialización en Derecho Procesal"/>
            <w:listItem w:displayText="Especialización en Derecho Procesal Penal y Criminalística" w:value="Especialización en Derecho Procesal Penal y Criminalística"/>
            <w:listItem w:displayText="Especialización en Desarrollo Territorial y Gestión Pública" w:value="Especialización en Desarrollo Territorial y Gestión Pública"/>
            <w:listItem w:displayText="Especialización en Didácticas para Lecturas y Escrituras con Énfasis en Literatura" w:value="Especialización en Didácticas para Lecturas y Escrituras con Énfasis en Literatura"/>
            <w:listItem w:displayText="Especialización en Dirección y Gestión Educativa" w:value="Especialización en Dirección y Gestión Educativa"/>
            <w:listItem w:displayText="Especialización en Docencia Mediada por las TIC" w:value="Especialización en Docencia Mediada por las TIC"/>
            <w:listItem w:displayText="Especialización en Docencia Universitaria" w:value="Especialización en Docencia Universitaria"/>
            <w:listItem w:displayText="Especialización en Economía Ambiental y Desarrollo Sostenible" w:value="Especialización en Economía Ambiental y Desarrollo Sostenible"/>
            <w:listItem w:displayText="Especialización en Educación Religiosa" w:value="Especialización en Educación Religiosa"/>
            <w:listItem w:displayText="Especialización en Educación Religiosa Escolar" w:value="Especialización en Educación Religiosa Escolar"/>
            <w:listItem w:displayText="Especialización en Evaluación y Diagnóstico Neuropsicológico" w:value="Especialización en Evaluación y Diagnóstico Neuropsicológico"/>
            <w:listItem w:displayText="Especialización en Filosofía Contemporánea" w:value="Especialización en Filosofía Contemporánea"/>
            <w:listItem w:displayText="Especialización en Finanzas" w:value="Especialización en Finanzas"/>
            <w:listItem w:displayText="Especialización en Gerencia de Empresas Comerciales" w:value="Especialización en Gerencia de Empresas Comerciales"/>
            <w:listItem w:displayText="Especialización en Gerencia de Calidad" w:value="Especialización en Gerencia de Calidad"/>
            <w:listItem w:displayText="Especialización en Gerencia de la Calidad y Auditoría en Salud" w:value="Especialización en Gerencia de la Calidad y Auditoría en Salud"/>
            <w:listItem w:displayText="Especialización en Gerencia de Negocios Internacionales" w:value="Especialización en Gerencia de Negocios Internacionales"/>
            <w:listItem w:displayText="Especialización en Gerencia de Recursos Humanos" w:value="Especialización en Gerencia de Recursos Humanos"/>
            <w:listItem w:displayText="Especialización en Gerencia de Sistemas de Información" w:value="Especialización en Gerencia de Sistemas de Información"/>
            <w:listItem w:displayText="Especialización en Gerencia Educativa" w:value="Especialización en Gerencia Educativa"/>
            <w:listItem w:displayText="Especialización en Gerencia Estratégica de Costos" w:value="Especialización en Gerencia Estratégica de Costos"/>
            <w:listItem w:displayText="Especialización en Gerencia Estratégica para el Sistema Moda" w:value="Especialización en Gerencia Estratégica para el Sistema Moda"/>
            <w:listItem w:displayText="Especialización en Gerencia Financiera Aplicada al Mercado de Capitales" w:value="Especialización en Gerencia Financiera Aplicada al Mercado de Capitales"/>
            <w:listItem w:displayText="Especialización en Gestión de Información y Bases de Datos" w:value="Especialización en Gestión de Información y Bases de Datos"/>
            <w:listItem w:displayText="Especialización en Gestión de la Responsabilidad Social Empresarial" w:value="Especialización en Gestión de la Responsabilidad Social Empresarial"/>
            <w:listItem w:displayText="Especialización en Gestión de Plantas Industriales" w:value="Especialización en Gestión de Plantas Industriales"/>
            <w:listItem w:displayText="Especialización en Gestión de Procesos Productivos y de Servicios" w:value="Especialización en Gestión de Procesos Productivos y de Servicios"/>
            <w:listItem w:displayText="Especialización en Gestión de Proyectos Multimediales para la Educación" w:value="Especialización en Gestión de Proyectos Multimediales para la Educación"/>
            <w:listItem w:displayText="Especialización en Gestión Integral de Proyectos" w:value="Especialización en Gestión Integral de Proyectos"/>
            <w:listItem w:displayText="Especialización en Gestión Portuaria y Marítima" w:value="Especialización en Gestión Portuaria y Marítima"/>
            <w:listItem w:displayText="Especialización en Ingeniería de Procesos de Refinación de Petróleos y Petroquímicos Básicos" w:value="Especialización en Ingeniería de Procesos de Refinación de Petróleos y Petroquímicos Básicos"/>
            <w:listItem w:displayText="Especialización en Innovación e Integración Multimedia" w:value="Especialización en Innovación e Integración Multimedia"/>
            <w:listItem w:displayText="Especialización en Intervención Psicológica en Situaciones de Crisis" w:value="Especialización en Intervención Psicológica en Situaciones de Crisis"/>
            <w:listItem w:displayText="Especialización en Interventoría y Supervisión de Proyectos y Obras Civiles" w:value="Especialización en Interventoría y Supervisión de Proyectos y Obras Civiles"/>
            <w:listItem w:displayText="Especialización en Logística del Comercio Internacional" w:value="Especialización en Logística del Comercio Internacional"/>
            <w:listItem w:displayText="Especialización en Medición y Evaluación Psicológica" w:value="Especialización en Medición y Evaluación Psicológica"/>
            <w:listItem w:displayText="Especialización en Medio Ambiente Urbano y Desarrollo Territorial" w:value="Especialización en Medio Ambiente Urbano y Desarrollo Territorial"/>
            <w:listItem w:displayText="Especialización en Mercadeo" w:value="Especialización en Mercadeo"/>
            <w:listItem w:displayText="Especialización en Multimedia y Experiencia de Usuario" w:value="Especialización en Multimedia y Experiencia de Usuario"/>
            <w:listItem w:displayText="Especialización en Negocios Internacionales" w:value="Especialización en Negocios Internacionales"/>
            <w:listItem w:displayText="Especialización en Negocios y Servicios de Telecomunicaciones" w:value="Especialización en Negocios y Servicios de Telecomunicaciones"/>
            <w:listItem w:displayText="Especialización en Pedagogía y Docencia Universitaria" w:value="Especialización en Pedagogía y Docencia Universitaria"/>
            <w:listItem w:displayText="Especialización en Postproducción de Audio" w:value="Especialización en Postproducción de Audio"/>
            <w:listItem w:displayText="Especialización en Procesos de Desarrollo de Software" w:value="Especialización en Procesos de Desarrollo de Software"/>
            <w:listItem w:displayText="Especialización en Producción Musical" w:value="Especialización en Producción Musical"/>
            <w:listItem w:displayText="Especialización en Psicología Clínica" w:value="Especialización en Psicología Clínica"/>
            <w:listItem w:displayText="Especialización en Psicología Clínica con Orientación Psicoanalítica" w:value="Especialización en Psicología Clínica con Orientación Psicoanalítica"/>
            <w:listItem w:displayText="Especialización en Psicología de la Educación" w:value="Especialización en Psicología de la Educación"/>
            <w:listItem w:displayText="Especialización en Psicología de la Salud Ocupacional" w:value="Especialización en Psicología de la Salud Ocupacional"/>
            <w:listItem w:displayText="Especialización en Psicología de la Seguridad y Salud en el Trabajo" w:value="Especialización en Psicología de la Seguridad y Salud en el Trabajo"/>
            <w:listItem w:displayText="Especialización en Psicología de las Organizaciones y del Trabajo" w:value="Especialización en Psicología de las Organizaciones y del Trabajo"/>
            <w:listItem w:displayText="Especialización en Psicología de los Cuidados Paliativos" w:value="Especialización en Psicología de los Cuidados Paliativos"/>
            <w:listItem w:displayText="Especialización en Redes y Servicios Telemáticos" w:value="Especialización en Redes y Servicios Telemáticos"/>
            <w:listItem w:displayText="Especialización en Seguridad Informática" w:value="Especialización en Seguridad Informática"/>
            <w:listItem w:displayText="Especialización en Seguridad y Salud en el Trabajo" w:value="Especialización en Seguridad y Salud en el Trabajo"/>
            <w:listItem w:displayText="Especialización en Servicios Públicos Domiciliarios" w:value="Especialización en Servicios Públicos Domiciliarios"/>
            <w:listItem w:displayText="Especialización en Sistemas de Información Geográfica" w:value="Especialización en Sistemas de Información Geográfica"/>
            <w:listItem w:displayText="Especialización en Teoría y Metodología del Entrenamiento Deportivo" w:value="Especialización en Teoría y Metodología del Entrenamiento Deportivo"/>
            <w:listItem w:displayText="Extensión Maestría en Bioquímica Clínica" w:value="Extensión Maestría en Bioquímica Clínica"/>
            <w:listItem w:displayText="Extensión Maestría en Didáctica del Inglés" w:value="Extensión Maestría en Didáctica del Inglés"/>
            <w:listItem w:displayText="Extensión Maestría en Microbiología Clínica" w:value="Extensión Maestría en Microbiología Clínica"/>
            <w:listItem w:displayText="Finanzas y Negocios Internacionales" w:value="Finanzas y Negocios Internacionales"/>
            <w:listItem w:displayText="Fisioterapia" w:value="Fisioterapia"/>
            <w:listItem w:displayText="Fonoaudiología" w:value="Fonoaudiología"/>
            <w:listItem w:displayText="Gestión Deportiva" w:value="Gestión Deportiva"/>
            <w:listItem w:displayText="Gobierno y Relaciones Internacionales" w:value="Gobierno y Relaciones Internacionales"/>
            <w:listItem w:displayText="Ingeniería Aeronáutica" w:value="Ingeniería Aeronáutica"/>
            <w:listItem w:displayText="Ingeniería Agroindustrial" w:value="Ingeniería Agroindustrial"/>
            <w:listItem w:displayText="Ingeniería Ambiental" w:value="Ingeniería Ambiental"/>
            <w:listItem w:displayText="Ingeniería Biomédica" w:value="Ingeniería Biomédica"/>
            <w:listItem w:displayText="Ingeniería de Datos y Software" w:value="Ingeniería de Datos y Software"/>
            <w:listItem w:displayText="Ingeniería de Sistemas" w:value="Ingeniería de Sistemas"/>
            <w:listItem w:displayText="Ingeniería de Sistemas Cibernéticos" w:value="Ingeniería de Sistemas Cibernéticos"/>
            <w:listItem w:displayText="Ingeniería de Sonido" w:value="Ingeniería de Sonido"/>
            <w:listItem w:displayText="Ingeniería Electrónica" w:value="Ingeniería Electrónica"/>
            <w:listItem w:displayText="Ingeniería Industrial" w:value="Ingeniería Industrial"/>
            <w:listItem w:displayText="Ingeniería Mecatrónica" w:value="Ingeniería Mecatrónica"/>
            <w:listItem w:displayText="Ingeniería Multimedia" w:value="Ingeniería Multimedia"/>
            <w:listItem w:displayText="Ingeniería Química" w:value="Ingeniería Química"/>
            <w:listItem w:displayText="Licenciatura en Educación Artística" w:value="Licenciatura en Educación Artística"/>
            <w:listItem w:displayText="Licenciatura en Educación Artística y Cultural" w:value="Licenciatura en Educación Artística y Cultural"/>
            <w:listItem w:displayText="Licenciatura en Educación Física" w:value="Licenciatura en Educación Física"/>
            <w:listItem w:displayText="Licenciatura en Educación Física, Recreación y Deportes" w:value="Licenciatura en Educación Física, Recreación y Deportes"/>
            <w:listItem w:displayText="Licenciatura en Educación Física y Deporte" w:value="Licenciatura en Educación Física y Deporte"/>
            <w:listItem w:displayText="Licenciatura en Educación Física y Deportes" w:value="Licenciatura en Educación Física y Deportes"/>
            <w:listItem w:displayText="Licenciatura en Educación Infantil" w:value="Licenciatura en Educación Infantil"/>
            <w:listItem w:displayText="Licenciatura en Educación para la Primera Infancia" w:value="Licenciatura en Educación para la Primera Infancia"/>
            <w:listItem w:displayText="Licenciatura en Educación Preescolar" w:value="Licenciatura en Educación Preescolar"/>
            <w:listItem w:displayText="Licenciatura en Filosofía" w:value="Licenciatura en Filosofía"/>
            <w:listItem w:displayText="Licenciatura en Humanidades y Lengua Castellana" w:value="Licenciatura en Humanidades y Lengua Castellana"/>
            <w:listItem w:displayText="Licenciatura en Lengua Castellana" w:value="Licenciatura en Lengua Castellana"/>
            <w:listItem w:displayText="Licenciatura en Lengua Inglesa" w:value="Licenciatura en Lengua Inglesa"/>
            <w:listItem w:displayText="Licenciatura en Lenguas Modernas con Énfasis en Inglés y Francés" w:value="Licenciatura en Lenguas Modernas con Énfasis en Inglés y Francés"/>
            <w:listItem w:displayText="Licenciatura en Literatura y Lengua Castellana" w:value="Licenciatura en Literatura y Lengua Castellana"/>
            <w:listItem w:displayText="Licenciatura en Teología" w:value="Licenciatura en Teología"/>
            <w:listItem w:displayText="Maestría en Acústica y Vibraciones" w:value="Maestría en Acústica y Vibraciones"/>
            <w:listItem w:displayText="Maestría en Administración de Negocios" w:value="Maestría en Administración de Negocios"/>
            <w:listItem w:displayText="Maestría en Administración Financiera" w:value="Maestría en Administración Financiera"/>
            <w:listItem w:displayText="Maestría en Alta Dirección de Servicios Educativos" w:value="Maestría en Alta Dirección de Servicios Educativos"/>
            <w:listItem w:displayText="Maestría en Arquitectura" w:value="Maestría en Arquitectura"/>
            <w:listItem w:displayText="Maestría en Bioclimática" w:value="Maestría en Bioclimática"/>
            <w:listItem w:displayText="Maestría en Bioquímica Clínica" w:value="Maestría en Bioquímica Clínica"/>
            <w:listItem w:displayText="Maestría en Ciencias de la Educación" w:value="Maestría en Ciencias de la Educación"/>
            <w:listItem w:displayText="Maestría en Ciencias del Deporte" w:value="Maestría en Ciencias del Deporte"/>
            <w:listItem w:displayText="Maestría en Clínica de la Infancia y la Juventud" w:value="Maestría en Clínica de la Infancia y la Juventud"/>
            <w:listItem w:displayText="Maestría en Cooperación Internacional para el Desarrollo" w:value="Maestría en Cooperación Internacional para el Desarrollo"/>
            <w:listItem w:displayText="Maestría en Creatividad" w:value="Maestría en Creatividad"/>
            <w:listItem w:displayText="Maestría en Derecho" w:value="Maestría en Derecho"/>
            <w:listItem w:displayText="Maestría en Derecho y Administración de Justicia" w:value="Maestría en Derecho y Administración de Justicia"/>
            <w:listItem w:displayText="Maestría en Didáctica del Inglés" w:value="Maestría en Didáctica del Inglés"/>
            <w:listItem w:displayText="Maestría en Didácticas para Lecturas, Escrituras y Literatura" w:value="Maestría en Didácticas para Lecturas, Escrituras y Literatura"/>
            <w:listItem w:displayText="Maestría en Dirección de Empresas" w:value="Maestría en Dirección de Empresas"/>
            <w:listItem w:displayText="Maestría en Dirección Deportiva y Relaciones Internacionales" w:value="Maestría en Dirección Deportiva y Relaciones Internacionales"/>
            <w:listItem w:displayText="Maestría en Dirección Portuaria y Marítima" w:value="Maestría en Dirección Portuaria y Marítima"/>
            <w:listItem w:displayText="Maestría en Docencia en Educación Superior" w:value="Maestría en Docencia en Educación Superior"/>
            <w:listItem w:displayText="Maestría en Docencia Mediada con las TIC" w:value="Maestría en Docencia Mediada con las TIC"/>
            <w:listItem w:displayText="Maestría en Educación" w:value="Maestría en Educación"/>
            <w:listItem w:displayText="Maestría en Educación: Desarrollo Humano" w:value="Maestría en Educación: Desarrollo Humano"/>
            <w:listItem w:displayText="Maestría en Educación para la Primera Infancia" w:value="Maestría en Educación para la Primera Infancia"/>
            <w:listItem w:displayText="Maestría en Estudios del Desarrollo y la Responsabilidad Social Empresarial" w:value="Maestría en Estudios del Desarrollo y la Responsabilidad Social Empresarial"/>
            <w:listItem w:displayText="Maestría en Filosofía Contemporánea" w:value="Maestría en Filosofía Contemporánea"/>
            <w:listItem w:displayText="Maestría en Geoinformática" w:value="Maestría en Geoinformática"/>
            <w:listItem w:displayText="Maestría en Gerencia de la Ciencia, Tecnología e Innovación" w:value="Maestría en Gerencia de la Ciencia, Tecnología e Innovación"/>
            <w:listItem w:displayText="Maestría en Gerencia de Proyectos" w:value="Maestría en Gerencia de Proyectos"/>
            <w:listItem w:displayText="Maestría en Gerencia Turística" w:value="Maestría en Gerencia Turística"/>
            <w:listItem w:displayText="Maestría en Ingeniería Aeroespacial" w:value="Maestría en Ingeniería Aeroespacial"/>
            <w:listItem w:displayText="Maestría en Ingeniería: Biotecnología" w:value="Maestría en Ingeniería: Biotecnología"/>
            <w:listItem w:displayText="Maestría en Ingeniería de Procesos" w:value="Maestría en Ingeniería de Procesos"/>
            <w:listItem w:displayText="Maestría en Ingeniería de Proyectos" w:value="Maestría en Ingeniería de Proyectos"/>
            <w:listItem w:displayText="Maestría en Ingeniería de Software" w:value="Maestría en Ingeniería de Software"/>
            <w:listItem w:displayText="Maestría en Internet de las Cosas y Control" w:value="Maestría en Internet de las Cosas y Control"/>
            <w:listItem w:displayText="Maestría en Mercadeo" w:value="Maestría en Mercadeo"/>
            <w:listItem w:displayText="Maestría en Microbiología Clínica" w:value="Maestría en Microbiología Clínica"/>
            <w:listItem w:displayText="Maestría en Neuropsicología" w:value="Maestría en Neuropsicología"/>
            <w:listItem w:displayText="Maestría en Neuropsicología Clínica" w:value="Maestría en Neuropsicología Clínica"/>
            <w:listItem w:displayText="Maestría en Preparación Física en Fútbol" w:value="Maestría en Preparación Física en Fútbol"/>
            <w:listItem w:displayText="Maestría en Proyecto Urbano" w:value="Maestría en Proyecto Urbano"/>
            <w:listItem w:displayText="Maestría en Psicología" w:value="Maestría en Psicología"/>
            <w:listItem w:displayText="Maestría en Psicología Clínica" w:value="Maestría en Psicología Clínica"/>
            <w:listItem w:displayText="Maestría en Psicología de las Organizaciones y del Trabajo" w:value="Maestría en Psicología de las Organizaciones y del Trabajo"/>
            <w:listItem w:displayText="Maestría en Psicopatología Clínica y Forense con Énfasis en Intervención con Víctimas" w:value="Maestría en Psicopatología Clínica y Forense con Énfasis en Intervención con Víctimas"/>
            <w:listItem w:displayText="Maestría en Seguridad y Salud en el Trabajo" w:value="Maestría en Seguridad y Salud en el Trabajo"/>
            <w:listItem w:displayText="Maestría en Tecnologías de la Información para la Analítica de Datos" w:value="Maestría en Tecnologías de la Información para la Analítica de Datos"/>
            <w:listItem w:displayText="Maestría en Teología de la Biblia" w:value="Maestría en Teología de la Biblia"/>
            <w:listItem w:displayText="Mercadeo y Negocios Internacionales" w:value="Mercadeo y Negocios Internacionales"/>
            <w:listItem w:displayText="Negocios Internacionales" w:value="Negocios Internacionales"/>
            <w:listItem w:displayText="Posdoctorado en Alta Investigación en Educación Intercultural" w:value="Posdoctorado en Alta Investigación en Educación Intercultural"/>
            <w:listItem w:displayText="Profesional en Lengua Inglesa" w:value="Profesional en Lengua Inglesa"/>
            <w:listItem w:displayText="Psicología" w:value="Psicología"/>
            <w:listItem w:displayText="Relaciones Internacionales" w:value="Relaciones Internacionales"/>
            <w:listItem w:displayText="Técnica Profesional en la Producción Multimedia" w:value="Técnica Profesional en la Producción Multimedia"/>
            <w:listItem w:displayText="Técnico Laboral Asistente Administrativo" w:value="Técnico Laboral Asistente Administrativo"/>
            <w:listItem w:displayText="Técnico Laboral en Prevención y Control Ambiental" w:value="Técnico Laboral en Prevención y Control Ambiental"/>
            <w:listItem w:displayText="Tecnología en Automatización Industrial" w:value="Tecnología en Automatización Industrial"/>
            <w:listItem w:displayText="Tecnología en Desarrollo de Sistemas Electrónicos y de Telecomunicaciones" w:value="Tecnología en Desarrollo de Sistemas Electrónicos y de Telecomunicaciones"/>
            <w:listItem w:displayText="Tecnología en Desarrollo de Software" w:value="Tecnología en Desarrollo de Software"/>
            <w:listItem w:displayText="Tecnología en Entrenamiento Deportivo" w:value="Tecnología en Entrenamiento Deportivo"/>
            <w:listItem w:displayText="Tecnología en la Gestión de la Producción Multimedia" w:value="Tecnología en la Gestión de la Producción Multimedia"/>
          </w:dropDownList>
        </w:sdtPr>
        <w:sdtEndPr>
          <w:rPr>
            <w:rStyle w:val="Fuentedeprrafopredeter"/>
            <w:rFonts w:cs="Times New Roman"/>
            <w:szCs w:val="24"/>
          </w:rPr>
        </w:sdtEndPr>
        <w:sdtContent>
          <w:r w:rsidR="008C1292">
            <w:rPr>
              <w:rStyle w:val="Estilo4"/>
            </w:rPr>
            <w:t>Seleccione pregrado o posgrado USB Colombia (A-Z)</w:t>
          </w:r>
        </w:sdtContent>
      </w:sdt>
    </w:p>
    <w:p w:rsidR="008C1292" w:rsidP="008C1292" w:rsidRDefault="00637B4F" w14:paraId="3775F82B" w14:textId="77777777">
      <w:pPr>
        <w:jc w:val="center"/>
        <w:rPr>
          <w:rFonts w:cs="Times New Roman"/>
          <w:szCs w:val="24"/>
        </w:rPr>
      </w:pPr>
      <w:sdt>
        <w:sdtPr>
          <w:rPr>
            <w:szCs w:val="24"/>
          </w:rPr>
          <w:alias w:val="Ciudad"/>
          <w:tag w:val="Ciudad"/>
          <w:id w:val="-742413268"/>
          <w:placeholder>
            <w:docPart w:val="8A430E83B3FA4746A774EE0B1D5D1218"/>
          </w:placeholder>
          <w15:color w:val="FF6600"/>
          <w:dropDownList>
            <w:listItem w:displayText="Seleccione ciudad USB Colombia (A-Z)" w:value="Seleccione ciudad USB Colombia (A-Z)"/>
            <w:listItem w:displayText="Armenia, Colombia" w:value="Armenia, Colombia"/>
            <w:listItem w:displayText="Bello, Colombia" w:value="Bello, Colombia"/>
            <w:listItem w:displayText="Bogotá D.C., Colombia" w:value="Bogotá D.C., Colombia"/>
            <w:listItem w:displayText="Cartagena, Colombia" w:value="Cartagena, Colombia"/>
            <w:listItem w:displayText="Ibagué, Colombia" w:value="Ibagué, Colombia"/>
            <w:listItem w:displayText="Medellín, Colombia" w:value="Medellín, Colombia"/>
            <w:listItem w:displayText="Santiago de Cali, Colombia" w:value="Santiago de Cali, Colombia"/>
          </w:dropDownList>
        </w:sdtPr>
        <w:sdtEndPr>
          <w:rPr>
            <w:rFonts w:cs="Times New Roman"/>
          </w:rPr>
        </w:sdtEndPr>
        <w:sdtContent>
          <w:r w:rsidRPr="0042472F" w:rsidR="008C1292">
            <w:rPr>
              <w:szCs w:val="24"/>
            </w:rPr>
            <w:t>Seleccione ciudad USB Colombia (A-Z)</w:t>
          </w:r>
        </w:sdtContent>
      </w:sdt>
    </w:p>
    <w:p w:rsidRPr="00C727EA" w:rsidR="008C1292" w:rsidP="008C1292" w:rsidRDefault="00637B4F" w14:paraId="43BE5D77" w14:textId="77777777">
      <w:pPr>
        <w:jc w:val="center"/>
        <w:rPr>
          <w:rFonts w:cs="Times New Roman"/>
          <w:szCs w:val="24"/>
        </w:rPr>
      </w:pPr>
      <w:sdt>
        <w:sdtPr>
          <w:rPr>
            <w:szCs w:val="24"/>
          </w:rPr>
          <w:alias w:val="Año"/>
          <w:tag w:val="Año"/>
          <w:id w:val="865789458"/>
          <w:placeholder>
            <w:docPart w:val="7708E0B159584489857019FBFFEBEC6C"/>
          </w:placeholder>
          <w15:color w:val="FF6600"/>
          <w:dropDownList>
            <w:listItem w:displayText="Seleccione año" w:value="Seleccione año"/>
            <w:listItem w:displayText="2024" w:value="2024"/>
            <w:listItem w:displayText="2025" w:value="2025"/>
            <w:listItem w:displayText="2026" w:value="2026"/>
            <w:listItem w:displayText="2027" w:value="2027"/>
          </w:dropDownList>
        </w:sdtPr>
        <w:sdtEndPr>
          <w:rPr>
            <w:rFonts w:cs="Times New Roman"/>
          </w:rPr>
        </w:sdtEndPr>
        <w:sdtContent>
          <w:r w:rsidRPr="0038757B" w:rsidR="008C1292">
            <w:rPr>
              <w:szCs w:val="24"/>
            </w:rPr>
            <w:t>Seleccione año</w:t>
          </w:r>
        </w:sdtContent>
      </w:sdt>
      <w:commentRangeStart w:id="4"/>
      <w:r w:rsidRPr="00C727EA" w:rsidR="008C1292">
        <w:rPr>
          <w:rFonts w:cs="Times New Roman"/>
          <w:szCs w:val="24"/>
        </w:rPr>
        <w:t xml:space="preserve"> </w:t>
      </w:r>
      <w:commentRangeEnd w:id="4"/>
      <w:r w:rsidR="008C1292">
        <w:commentReference w:id="4"/>
      </w:r>
    </w:p>
    <w:p w:rsidR="007D1E62" w:rsidRDefault="007D1E62" w14:paraId="41785D13" w14:textId="77777777">
      <w:pPr>
        <w:spacing w:after="160" w:line="259" w:lineRule="auto"/>
        <w:jc w:val="left"/>
        <w:rPr>
          <w:rFonts w:cs="Times New Roman"/>
          <w:szCs w:val="24"/>
        </w:rPr>
      </w:pPr>
      <w:r>
        <w:br w:type="page"/>
      </w:r>
    </w:p>
    <w:tbl>
      <w:tblPr>
        <w:tblStyle w:val="Tablaconcuadrcula"/>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51"/>
        <w:gridCol w:w="530"/>
        <w:gridCol w:w="6623"/>
      </w:tblGrid>
      <w:tr w:rsidR="00F462CF" w:rsidTr="00864C78" w14:paraId="4B79CC72" w14:textId="77777777">
        <w:trPr>
          <w:trHeight w:val="397"/>
          <w:jc w:val="center"/>
        </w:trPr>
        <w:tc>
          <w:tcPr>
            <w:tcW w:w="2251" w:type="dxa"/>
            <w:tcBorders>
              <w:top w:val="single" w:color="ED7D31" w:themeColor="accent2" w:sz="12" w:space="0"/>
              <w:bottom w:val="single" w:color="ED7D31" w:themeColor="accent2" w:sz="4" w:space="0"/>
            </w:tcBorders>
            <w:vAlign w:val="center"/>
          </w:tcPr>
          <w:p w:rsidRPr="00A22712" w:rsidR="00F462CF" w:rsidP="00864C78" w:rsidRDefault="00F462CF" w14:paraId="70C2BD32" w14:textId="77777777">
            <w:pPr>
              <w:spacing w:before="60" w:after="60"/>
              <w:jc w:val="center"/>
              <w:rPr>
                <w:rFonts w:cs="Times New Roman"/>
                <w:sz w:val="20"/>
                <w:szCs w:val="20"/>
              </w:rPr>
            </w:pPr>
            <w:r>
              <w:rPr>
                <w:rFonts w:cs="Times New Roman"/>
                <w:szCs w:val="24"/>
              </w:rPr>
              <w:br w:type="page"/>
            </w:r>
            <w:commentRangeStart w:id="5"/>
            <w:r w:rsidRPr="00A22712">
              <w:rPr>
                <w:rFonts w:cs="Times New Roman"/>
                <w:sz w:val="20"/>
                <w:szCs w:val="20"/>
              </w:rPr>
              <w:t>C</w:t>
            </w:r>
            <w:commentRangeEnd w:id="5"/>
            <w:r>
              <w:rPr>
                <w:rStyle w:val="Refdecomentario"/>
              </w:rPr>
              <w:commentReference w:id="5"/>
            </w:r>
            <w:r w:rsidRPr="00A22712">
              <w:rPr>
                <w:rFonts w:cs="Times New Roman"/>
                <w:sz w:val="20"/>
                <w:szCs w:val="20"/>
              </w:rPr>
              <w:t>itar</w:t>
            </w:r>
            <w:r>
              <w:rPr>
                <w:rFonts w:cs="Times New Roman"/>
                <w:sz w:val="20"/>
                <w:szCs w:val="20"/>
              </w:rPr>
              <w:t>/</w:t>
            </w:r>
            <w:proofErr w:type="spellStart"/>
            <w:r w:rsidRPr="00A22712">
              <w:rPr>
                <w:rFonts w:cs="Times New Roman"/>
                <w:sz w:val="20"/>
                <w:szCs w:val="20"/>
              </w:rPr>
              <w:t>How</w:t>
            </w:r>
            <w:proofErr w:type="spellEnd"/>
            <w:r w:rsidRPr="00A22712">
              <w:rPr>
                <w:rFonts w:cs="Times New Roman"/>
                <w:sz w:val="20"/>
                <w:szCs w:val="20"/>
              </w:rPr>
              <w:t xml:space="preserve"> </w:t>
            </w:r>
            <w:proofErr w:type="spellStart"/>
            <w:r w:rsidRPr="00A22712">
              <w:rPr>
                <w:rFonts w:cs="Times New Roman"/>
                <w:sz w:val="20"/>
                <w:szCs w:val="20"/>
              </w:rPr>
              <w:t>to</w:t>
            </w:r>
            <w:proofErr w:type="spellEnd"/>
            <w:r w:rsidRPr="00A22712">
              <w:rPr>
                <w:rFonts w:cs="Times New Roman"/>
                <w:sz w:val="20"/>
                <w:szCs w:val="20"/>
              </w:rPr>
              <w:t xml:space="preserve"> cite</w:t>
            </w:r>
          </w:p>
        </w:tc>
        <w:tc>
          <w:tcPr>
            <w:tcW w:w="7153" w:type="dxa"/>
            <w:gridSpan w:val="2"/>
            <w:tcBorders>
              <w:top w:val="single" w:color="ED7D31" w:themeColor="accent2" w:sz="12" w:space="0"/>
            </w:tcBorders>
          </w:tcPr>
          <w:p w:rsidRPr="00A22712" w:rsidR="00F462CF" w:rsidP="00864C78" w:rsidRDefault="00F462CF" w14:paraId="79E1189A" w14:textId="77777777">
            <w:pPr>
              <w:spacing w:before="120"/>
              <w:rPr>
                <w:rFonts w:cs="Times New Roman"/>
                <w:sz w:val="20"/>
                <w:szCs w:val="20"/>
              </w:rPr>
            </w:pPr>
            <w:r w:rsidRPr="007B0896">
              <w:rPr>
                <w:rFonts w:cs="Times New Roman"/>
                <w:sz w:val="20"/>
                <w:szCs w:val="20"/>
              </w:rPr>
              <w:t>González Mejía</w:t>
            </w:r>
            <w:r>
              <w:rPr>
                <w:rFonts w:cs="Times New Roman"/>
                <w:sz w:val="20"/>
                <w:szCs w:val="20"/>
              </w:rPr>
              <w:t xml:space="preserve"> </w:t>
            </w:r>
            <w:r w:rsidRPr="007D4267">
              <w:rPr>
                <w:rFonts w:cs="Times New Roman"/>
                <w:i/>
                <w:iCs/>
                <w:sz w:val="20"/>
                <w:szCs w:val="20"/>
              </w:rPr>
              <w:t>et al.</w:t>
            </w:r>
            <w:r w:rsidRPr="00A22712">
              <w:rPr>
                <w:rFonts w:cs="Times New Roman"/>
                <w:sz w:val="20"/>
                <w:szCs w:val="20"/>
              </w:rPr>
              <w:t xml:space="preserve"> [1]</w:t>
            </w:r>
          </w:p>
        </w:tc>
      </w:tr>
      <w:tr w:rsidR="00F462CF" w:rsidTr="00864C78" w14:paraId="71411A5E" w14:textId="77777777">
        <w:trPr>
          <w:trHeight w:val="397"/>
          <w:jc w:val="center"/>
        </w:trPr>
        <w:tc>
          <w:tcPr>
            <w:tcW w:w="2251" w:type="dxa"/>
            <w:tcBorders>
              <w:top w:val="single" w:color="ED7D31" w:themeColor="accent2" w:sz="4" w:space="0"/>
              <w:bottom w:val="single" w:color="ED7D31" w:themeColor="accent2" w:sz="12" w:space="0"/>
            </w:tcBorders>
          </w:tcPr>
          <w:p w:rsidRPr="00A22712" w:rsidR="00F462CF" w:rsidP="00864C78" w:rsidRDefault="00F462CF" w14:paraId="1AA51F09" w14:textId="77777777">
            <w:pPr>
              <w:spacing w:before="60"/>
              <w:jc w:val="center"/>
              <w:rPr>
                <w:rFonts w:cs="Times New Roman"/>
                <w:sz w:val="20"/>
                <w:szCs w:val="20"/>
              </w:rPr>
            </w:pPr>
            <w:commentRangeStart w:id="6"/>
            <w:r w:rsidRPr="00A22712">
              <w:rPr>
                <w:rFonts w:cs="Times New Roman"/>
                <w:sz w:val="20"/>
                <w:szCs w:val="20"/>
              </w:rPr>
              <w:t>R</w:t>
            </w:r>
            <w:commentRangeEnd w:id="6"/>
            <w:r>
              <w:rPr>
                <w:rStyle w:val="Refdecomentario"/>
              </w:rPr>
              <w:commentReference w:id="6"/>
            </w:r>
            <w:r w:rsidRPr="00A22712">
              <w:rPr>
                <w:rFonts w:cs="Times New Roman"/>
                <w:sz w:val="20"/>
                <w:szCs w:val="20"/>
              </w:rPr>
              <w:t>eferencia</w:t>
            </w:r>
            <w:r>
              <w:rPr>
                <w:rFonts w:cs="Times New Roman"/>
                <w:sz w:val="20"/>
                <w:szCs w:val="20"/>
              </w:rPr>
              <w:t>/</w:t>
            </w:r>
            <w:r w:rsidRPr="00A22712">
              <w:rPr>
                <w:rFonts w:cs="Times New Roman"/>
                <w:sz w:val="20"/>
                <w:szCs w:val="20"/>
              </w:rPr>
              <w:t>Reference</w:t>
            </w:r>
          </w:p>
          <w:p w:rsidRPr="00A22712" w:rsidR="00F462CF" w:rsidP="00864C78" w:rsidRDefault="00F462CF" w14:paraId="4BA46C25" w14:textId="77777777">
            <w:pPr>
              <w:rPr>
                <w:rFonts w:cs="Times New Roman"/>
                <w:sz w:val="20"/>
                <w:szCs w:val="20"/>
              </w:rPr>
            </w:pPr>
          </w:p>
          <w:p w:rsidRPr="00A22712" w:rsidR="00F462CF" w:rsidP="00864C78" w:rsidRDefault="00F462CF" w14:paraId="7DD5930A" w14:textId="77777777">
            <w:pPr>
              <w:spacing w:line="240" w:lineRule="auto"/>
              <w:jc w:val="center"/>
              <w:rPr>
                <w:rFonts w:cs="Times New Roman"/>
                <w:sz w:val="20"/>
                <w:szCs w:val="20"/>
              </w:rPr>
            </w:pPr>
            <w:r w:rsidRPr="00A22712">
              <w:rPr>
                <w:rFonts w:cs="Times New Roman"/>
                <w:sz w:val="20"/>
                <w:szCs w:val="20"/>
              </w:rPr>
              <w:t>Estilo/Style:</w:t>
            </w:r>
          </w:p>
          <w:p w:rsidRPr="00A22712" w:rsidR="00F462CF" w:rsidP="00864C78" w:rsidRDefault="00F462CF" w14:paraId="0576F167" w14:textId="77777777">
            <w:pPr>
              <w:spacing w:line="240" w:lineRule="auto"/>
              <w:jc w:val="center"/>
              <w:rPr>
                <w:rFonts w:cs="Times New Roman"/>
                <w:b/>
                <w:sz w:val="20"/>
                <w:szCs w:val="20"/>
              </w:rPr>
            </w:pPr>
            <w:r w:rsidRPr="00A22712">
              <w:rPr>
                <w:rFonts w:cs="Times New Roman"/>
                <w:sz w:val="20"/>
                <w:szCs w:val="20"/>
              </w:rPr>
              <w:t>IEEE (20</w:t>
            </w:r>
            <w:r>
              <w:rPr>
                <w:rFonts w:cs="Times New Roman"/>
                <w:sz w:val="20"/>
                <w:szCs w:val="20"/>
              </w:rPr>
              <w:t>20</w:t>
            </w:r>
            <w:r w:rsidRPr="00A22712">
              <w:rPr>
                <w:rFonts w:cs="Times New Roman"/>
                <w:sz w:val="20"/>
                <w:szCs w:val="20"/>
              </w:rPr>
              <w:t>)</w:t>
            </w:r>
          </w:p>
        </w:tc>
        <w:tc>
          <w:tcPr>
            <w:tcW w:w="530" w:type="dxa"/>
            <w:tcBorders>
              <w:bottom w:val="single" w:color="ED7D31" w:themeColor="accent2" w:sz="12" w:space="0"/>
            </w:tcBorders>
          </w:tcPr>
          <w:p w:rsidRPr="00A22712" w:rsidR="00F462CF" w:rsidP="00864C78" w:rsidRDefault="00F462CF" w14:paraId="3F17BF2E" w14:textId="77777777">
            <w:pPr>
              <w:jc w:val="left"/>
              <w:rPr>
                <w:rFonts w:cs="Times New Roman"/>
                <w:sz w:val="20"/>
                <w:szCs w:val="20"/>
              </w:rPr>
            </w:pPr>
            <w:r w:rsidRPr="00A22712">
              <w:rPr>
                <w:rFonts w:cs="Times New Roman"/>
                <w:sz w:val="20"/>
                <w:szCs w:val="20"/>
              </w:rPr>
              <w:t>[1]</w:t>
            </w:r>
          </w:p>
        </w:tc>
        <w:tc>
          <w:tcPr>
            <w:tcW w:w="6623" w:type="dxa"/>
            <w:tcBorders>
              <w:bottom w:val="single" w:color="ED7D31" w:themeColor="accent2" w:sz="12" w:space="0"/>
            </w:tcBorders>
            <w:vAlign w:val="center"/>
          </w:tcPr>
          <w:p w:rsidRPr="001D0C54" w:rsidR="00F462CF" w:rsidP="00C15E17" w:rsidRDefault="002B59EC" w14:paraId="0D0E1B7C" w14:textId="5319E054">
            <w:r>
              <w:rPr>
                <w:rFonts w:cs="Times New Roman"/>
                <w:sz w:val="20"/>
                <w:szCs w:val="20"/>
              </w:rPr>
              <w:t>E.</w:t>
            </w:r>
            <w:r w:rsidRPr="00A22712">
              <w:rPr>
                <w:rFonts w:cs="Times New Roman"/>
                <w:sz w:val="20"/>
                <w:szCs w:val="20"/>
              </w:rPr>
              <w:t xml:space="preserve"> </w:t>
            </w:r>
            <w:r w:rsidRPr="007B0896">
              <w:rPr>
                <w:rFonts w:cs="Times New Roman"/>
                <w:sz w:val="20"/>
                <w:szCs w:val="20"/>
              </w:rPr>
              <w:t>González Mejía</w:t>
            </w:r>
            <w:r>
              <w:rPr>
                <w:rFonts w:cs="Times New Roman"/>
                <w:sz w:val="20"/>
                <w:szCs w:val="20"/>
              </w:rPr>
              <w:t xml:space="preserve"> </w:t>
            </w:r>
            <w:r w:rsidRPr="007D4267">
              <w:rPr>
                <w:rFonts w:cs="Times New Roman"/>
                <w:i/>
                <w:iCs/>
                <w:sz w:val="20"/>
                <w:szCs w:val="20"/>
              </w:rPr>
              <w:t>et al.</w:t>
            </w:r>
            <w:r w:rsidRPr="007B0896">
              <w:rPr>
                <w:rFonts w:cs="Times New Roman"/>
                <w:sz w:val="20"/>
                <w:szCs w:val="20"/>
              </w:rPr>
              <w:t xml:space="preserve">, “Desarrollo de un modelo de gestión de calidad basado en la norma ISO 9001: empresa del sector eléctrico M&amp;M Proyectos e Ingeniería S.A.S.”, </w:t>
            </w:r>
            <w:sdt>
              <w:sdtPr>
                <w:rPr>
                  <w:rStyle w:val="Estilo10"/>
                  <w:szCs w:val="20"/>
                </w:rPr>
                <w:alias w:val="Grado"/>
                <w:tag w:val="Tipo de artículo"/>
                <w:id w:val="1337426040"/>
                <w:placeholder>
                  <w:docPart w:val="35D6999971B44D2D94DE3EB8A79789E1"/>
                </w:placeholder>
                <w15:color w:val="FF6600"/>
                <w:dropDownList>
                  <w:listItem w:displayText="Seleccione modalidad de grado" w:value="Seleccione modalidad de grado"/>
                  <w:listItem w:displayText="Tesis de doctorado" w:value="Tesis de doctorado"/>
                  <w:listItem w:displayText="Tesis de maestría" w:value="Tesis de maestría"/>
                  <w:listItem w:displayText="Trabajo de grado especialización" w:value="Trabajo de grado especialización"/>
                  <w:listItem w:displayText="Trabajo de grado profesional" w:value="Trabajo de grado profesional"/>
                  <w:listItem w:displayText="Trabajo de grado tecnología" w:value="Trabajo de grado tecnología"/>
                </w:dropDownList>
              </w:sdtPr>
              <w:sdtEndPr>
                <w:rPr>
                  <w:rStyle w:val="Fuentedeprrafopredeter"/>
                  <w:rFonts w:cs="Times New Roman"/>
                  <w:sz w:val="24"/>
                </w:rPr>
              </w:sdtEndPr>
              <w:sdtContent>
                <w:r>
                  <w:rPr>
                    <w:rStyle w:val="Estilo10"/>
                    <w:szCs w:val="20"/>
                  </w:rPr>
                  <w:t>Seleccione modalidad de grado</w:t>
                </w:r>
              </w:sdtContent>
            </w:sdt>
            <w:r w:rsidR="00504FFB">
              <w:rPr>
                <w:rFonts w:cs="Times New Roman"/>
                <w:sz w:val="20"/>
                <w:szCs w:val="20"/>
              </w:rPr>
              <w:t xml:space="preserve">, </w:t>
            </w:r>
            <w:sdt>
              <w:sdtPr>
                <w:rPr>
                  <w:rStyle w:val="Estilo4"/>
                  <w:sz w:val="20"/>
                  <w:szCs w:val="20"/>
                </w:rPr>
                <w:alias w:val="Programa"/>
                <w:tag w:val="Programa"/>
                <w:id w:val="-242411194"/>
                <w:placeholder>
                  <w:docPart w:val="2A6CFFA59B084996A71A9C052CDA7681"/>
                </w:placeholder>
                <w15:color w:val="FF6600"/>
                <w:dropDownList>
                  <w:listItem w:displayText="Seleccione pregrado o posgrado USB Colombia (A-Z)" w:value="Seleccione pregrado o posgrado USB Colombia (A-Z)"/>
                  <w:listItem w:displayText="Administración de Empresas" w:value="Administración de Empresas"/>
                  <w:listItem w:displayText="Administración de Negocios" w:value="Administración de Negocios"/>
                  <w:listItem w:displayText="Administración del Comercio Internacional" w:value="Administración del Comercio Internacional"/>
                  <w:listItem w:displayText="Administración Turística" w:value="Administración Turística"/>
                  <w:listItem w:displayText="Arquitectura" w:value="Arquitectura"/>
                  <w:listItem w:displayText="Bacteriología" w:value="Bacteriología"/>
                  <w:listItem w:displayText="Ciencia Política" w:value="Ciencia Política"/>
                  <w:listItem w:displayText="Ciencias Culinarias de la Gastronomía" w:value="Ciencias Culinarias de la Gastronomía"/>
                  <w:listItem w:displayText="Contaduría Pública" w:value="Contaduría Pública"/>
                  <w:listItem w:displayText="Derecho" w:value="Derecho"/>
                  <w:listItem w:displayText="Diseño de Vestuario" w:value="Diseño de Vestuario"/>
                  <w:listItem w:displayText="Diseño Industrial" w:value="Diseño Industrial"/>
                  <w:listItem w:displayText="Doctorado en Administración de Negocios" w:value="Doctorado en Administración de Negocios"/>
                  <w:listItem w:displayText="Doctorado en Ciencias de la Educación" w:value="Doctorado en Ciencias de la Educación"/>
                  <w:listItem w:displayText="Doctorado en Derecho" w:value="Doctorado en Derecho"/>
                  <w:listItem w:displayText="Doctorado en Educación" w:value="Doctorado en Educación"/>
                  <w:listItem w:displayText="Doctorado en Humanidades, Humanismo y Persona" w:value="Doctorado en Humanidades, Humanismo y Persona"/>
                  <w:listItem w:displayText="Doctorado en Ingeniería" w:value="Doctorado en Ingeniería"/>
                  <w:listItem w:displayText="Doctorado en Neurociencia Aplicada y Comportamiento" w:value="Doctorado en Neurociencia Aplicada y Comportamiento"/>
                  <w:listItem w:displayText="Doctorado en Psicología" w:value="Doctorado en Psicología"/>
                  <w:listItem w:displayText="Economía" w:value="Economía"/>
                  <w:listItem w:displayText="Especialización en Administración de la Seguridad" w:value="Especialización en Administración de la Seguridad"/>
                  <w:listItem w:displayText="Especialización en Administración de Negocios" w:value="Especialización en Administración de Negocios"/>
                  <w:listItem w:displayText="Especialización en Atención Psicosocial a Víctimas y Sobrevivientes" w:value="Especialización en Atención Psicosocial a Víctimas y Sobrevivientes"/>
                  <w:listItem w:displayText="Especialización en Automatización de Procesos Industriales" w:value="Especialización en Automatización de Procesos Industriales"/>
                  <w:listItem w:displayText="Especialización en Ciencias Penales y Penitenciarias" w:value="Especialización en Ciencias Penales y Penitenciarias"/>
                  <w:listItem w:displayText="Especialización en Construcción" w:value="Especialización en Construcción"/>
                  <w:listItem w:displayText="Especialización en Cooperación Internacional para el Desarrollo" w:value="Especialización en Cooperación Internacional para el Desarrollo"/>
                  <w:listItem w:displayText="Especialización en Derecho Ambiental" w:value="Especialización en Derecho Ambiental"/>
                  <w:listItem w:displayText="Especialización en Derecho Ambiental y de los Recursos Naturales" w:value="Especialización en Derecho Ambiental y de los Recursos Naturales"/>
                  <w:listItem w:displayText="Especialización en Derecho Comercial y de la Empresa" w:value="Especialización en Derecho Comercial y de la Empresa"/>
                  <w:listItem w:displayText="Especialización en Derecho Internacional de los Derechos Humanos y Cultura de Paz" w:value="Especialización en Derecho Internacional de los Derechos Humanos y Cultura de Paz"/>
                  <w:listItem w:displayText="Especialización en Derecho Laboral y de la Seguridad Social" w:value="Especialización en Derecho Laboral y de la Seguridad Social"/>
                  <w:listItem w:displayText="Especialización en Derecho Marítimo y Portuario" w:value="Especialización en Derecho Marítimo y Portuario"/>
                  <w:listItem w:displayText="Especialización en Derecho Procesal" w:value="Especialización en Derecho Procesal"/>
                  <w:listItem w:displayText="Especialización en Derecho Procesal Penal y Criminalística" w:value="Especialización en Derecho Procesal Penal y Criminalística"/>
                  <w:listItem w:displayText="Especialización en Desarrollo Territorial y Gestión Pública" w:value="Especialización en Desarrollo Territorial y Gestión Pública"/>
                  <w:listItem w:displayText="Especialización en Didácticas para Lecturas y Escrituras con Énfasis en Literatura" w:value="Especialización en Didácticas para Lecturas y Escrituras con Énfasis en Literatura"/>
                  <w:listItem w:displayText="Especialización en Dirección y Gestión Educativa" w:value="Especialización en Dirección y Gestión Educativa"/>
                  <w:listItem w:displayText="Especialización en Docencia Mediada por las TIC" w:value="Especialización en Docencia Mediada por las TIC"/>
                  <w:listItem w:displayText="Especialización en Docencia Universitaria" w:value="Especialización en Docencia Universitaria"/>
                  <w:listItem w:displayText="Especialización en Economía Ambiental y Desarrollo Sostenible" w:value="Especialización en Economía Ambiental y Desarrollo Sostenible"/>
                  <w:listItem w:displayText="Especialización en Educación Religiosa" w:value="Especialización en Educación Religiosa"/>
                  <w:listItem w:displayText="Especialización en Educación Religiosa Escolar" w:value="Especialización en Educación Religiosa Escolar"/>
                  <w:listItem w:displayText="Especialización en Evaluación y Diagnóstico Neuropsicológico" w:value="Especialización en Evaluación y Diagnóstico Neuropsicológico"/>
                  <w:listItem w:displayText="Especialización en Filosofía Contemporánea" w:value="Especialización en Filosofía Contemporánea"/>
                  <w:listItem w:displayText="Especialización en Finanzas" w:value="Especialización en Finanzas"/>
                  <w:listItem w:displayText="Especialización en Gerencia de Empresas Comerciales" w:value="Especialización en Gerencia de Empresas Comerciales"/>
                  <w:listItem w:displayText="Especialización en Gerencia de Calidad" w:value="Especialización en Gerencia de Calidad"/>
                  <w:listItem w:displayText="Especialización en Gerencia de la Calidad y Auditoría en Salud" w:value="Especialización en Gerencia de la Calidad y Auditoría en Salud"/>
                  <w:listItem w:displayText="Especialización en Gerencia de Negocios Internacionales" w:value="Especialización en Gerencia de Negocios Internacionales"/>
                  <w:listItem w:displayText="Especialización en Gerencia de Recursos Humanos" w:value="Especialización en Gerencia de Recursos Humanos"/>
                  <w:listItem w:displayText="Especialización en Gerencia de Sistemas de Información" w:value="Especialización en Gerencia de Sistemas de Información"/>
                  <w:listItem w:displayText="Especialización en Gerencia Educativa" w:value="Especialización en Gerencia Educativa"/>
                  <w:listItem w:displayText="Especialización en Gerencia Estratégica de Costos" w:value="Especialización en Gerencia Estratégica de Costos"/>
                  <w:listItem w:displayText="Especialización en Gerencia Estratégica para el Sistema Moda" w:value="Especialización en Gerencia Estratégica para el Sistema Moda"/>
                  <w:listItem w:displayText="Especialización en Gerencia Financiera Aplicada al Mercado de Capitales" w:value="Especialización en Gerencia Financiera Aplicada al Mercado de Capitales"/>
                  <w:listItem w:displayText="Especialización en Gestión de Información y Bases de Datos" w:value="Especialización en Gestión de Información y Bases de Datos"/>
                  <w:listItem w:displayText="Especialización en Gestión de la Responsabilidad Social Empresarial" w:value="Especialización en Gestión de la Responsabilidad Social Empresarial"/>
                  <w:listItem w:displayText="Especialización en Gestión de Plantas Industriales" w:value="Especialización en Gestión de Plantas Industriales"/>
                  <w:listItem w:displayText="Especialización en Gestión de Procesos Productivos y de Servicios" w:value="Especialización en Gestión de Procesos Productivos y de Servicios"/>
                  <w:listItem w:displayText="Especialización en Gestión de Proyectos Multimediales para la Educación" w:value="Especialización en Gestión de Proyectos Multimediales para la Educación"/>
                  <w:listItem w:displayText="Especialización en Gestión Integral de Proyectos" w:value="Especialización en Gestión Integral de Proyectos"/>
                  <w:listItem w:displayText="Especialización en Gestión Portuaria y Marítima" w:value="Especialización en Gestión Portuaria y Marítima"/>
                  <w:listItem w:displayText="Especialización en Ingeniería de Procesos de Refinación de Petróleos y Petroquímicos Básicos" w:value="Especialización en Ingeniería de Procesos de Refinación de Petróleos y Petroquímicos Básicos"/>
                  <w:listItem w:displayText="Especialización en Innovación e Integración Multimedia" w:value="Especialización en Innovación e Integración Multimedia"/>
                  <w:listItem w:displayText="Especialización en Intervención Psicológica en Situaciones de Crisis" w:value="Especialización en Intervención Psicológica en Situaciones de Crisis"/>
                  <w:listItem w:displayText="Especialización en Interventoría y Supervisión de Proyectos y Obras Civiles" w:value="Especialización en Interventoría y Supervisión de Proyectos y Obras Civiles"/>
                  <w:listItem w:displayText="Especialización en Logística del Comercio Internacional" w:value="Especialización en Logística del Comercio Internacional"/>
                  <w:listItem w:displayText="Especialización en Medición y Evaluación Psicológica" w:value="Especialización en Medición y Evaluación Psicológica"/>
                  <w:listItem w:displayText="Especialización en Medio Ambiente Urbano y Desarrollo Territorial" w:value="Especialización en Medio Ambiente Urbano y Desarrollo Territorial"/>
                  <w:listItem w:displayText="Especialización en Mercadeo" w:value="Especialización en Mercadeo"/>
                  <w:listItem w:displayText="Especialización en Multimedia y Experiencia de Usuario" w:value="Especialización en Multimedia y Experiencia de Usuario"/>
                  <w:listItem w:displayText="Especialización en Negocios Internacionales" w:value="Especialización en Negocios Internacionales"/>
                  <w:listItem w:displayText="Especialización en Negocios y Servicios de Telecomunicaciones" w:value="Especialización en Negocios y Servicios de Telecomunicaciones"/>
                  <w:listItem w:displayText="Especialización en Pedagogía y Docencia Universitaria" w:value="Especialización en Pedagogía y Docencia Universitaria"/>
                  <w:listItem w:displayText="Especialización en Postproducción de Audio" w:value="Especialización en Postproducción de Audio"/>
                  <w:listItem w:displayText="Especialización en Procesos de Desarrollo de Software" w:value="Especialización en Procesos de Desarrollo de Software"/>
                  <w:listItem w:displayText="Especialización en Producción Musical" w:value="Especialización en Producción Musical"/>
                  <w:listItem w:displayText="Especialización en Psicología Clínica" w:value="Especialización en Psicología Clínica"/>
                  <w:listItem w:displayText="Especialización en Psicología Clínica con Orientación Psicoanalítica" w:value="Especialización en Psicología Clínica con Orientación Psicoanalítica"/>
                  <w:listItem w:displayText="Especialización en Psicología de la Educación" w:value="Especialización en Psicología de la Educación"/>
                  <w:listItem w:displayText="Especialización en Psicología de la Salud Ocupacional" w:value="Especialización en Psicología de la Salud Ocupacional"/>
                  <w:listItem w:displayText="Especialización en Psicología de la Seguridad y Salud en el Trabajo" w:value="Especialización en Psicología de la Seguridad y Salud en el Trabajo"/>
                  <w:listItem w:displayText="Especialización en Psicología de las Organizaciones y del Trabajo" w:value="Especialización en Psicología de las Organizaciones y del Trabajo"/>
                  <w:listItem w:displayText="Especialización en Psicología de los Cuidados Paliativos" w:value="Especialización en Psicología de los Cuidados Paliativos"/>
                  <w:listItem w:displayText="Especialización en Redes y Servicios Telemáticos" w:value="Especialización en Redes y Servicios Telemáticos"/>
                  <w:listItem w:displayText="Especialización en Seguridad Informática" w:value="Especialización en Seguridad Informática"/>
                  <w:listItem w:displayText="Especialización en Seguridad y Salud en el Trabajo" w:value="Especialización en Seguridad y Salud en el Trabajo"/>
                  <w:listItem w:displayText="Especialización en Servicios Públicos Domiciliarios" w:value="Especialización en Servicios Públicos Domiciliarios"/>
                  <w:listItem w:displayText="Especialización en Sistemas de Información Geográfica" w:value="Especialización en Sistemas de Información Geográfica"/>
                  <w:listItem w:displayText="Especialización en Teoría y Metodología del Entrenamiento Deportivo" w:value="Especialización en Teoría y Metodología del Entrenamiento Deportivo"/>
                  <w:listItem w:displayText="Extensión Maestría en Bioquímica Clínica" w:value="Extensión Maestría en Bioquímica Clínica"/>
                  <w:listItem w:displayText="Extensión Maestría en Didáctica del Inglés" w:value="Extensión Maestría en Didáctica del Inglés"/>
                  <w:listItem w:displayText="Extensión Maestría en Microbiología Clínica" w:value="Extensión Maestría en Microbiología Clínica"/>
                  <w:listItem w:displayText="Finanzas y Negocios Internacionales" w:value="Finanzas y Negocios Internacionales"/>
                  <w:listItem w:displayText="Fisioterapia" w:value="Fisioterapia"/>
                  <w:listItem w:displayText="Fonoaudiología" w:value="Fonoaudiología"/>
                  <w:listItem w:displayText="Gestión Deportiva" w:value="Gestión Deportiva"/>
                  <w:listItem w:displayText="Gobierno y Relaciones Internacionales" w:value="Gobierno y Relaciones Internacionales"/>
                  <w:listItem w:displayText="Ingeniería Aeronáutica" w:value="Ingeniería Aeronáutica"/>
                  <w:listItem w:displayText="Ingeniería Agroindustrial" w:value="Ingeniería Agroindustrial"/>
                  <w:listItem w:displayText="Ingeniería Ambiental" w:value="Ingeniería Ambiental"/>
                  <w:listItem w:displayText="Ingeniería Biomédica" w:value="Ingeniería Biomédica"/>
                  <w:listItem w:displayText="Ingeniería de Datos y Software" w:value="Ingeniería de Datos y Software"/>
                  <w:listItem w:displayText="Ingeniería de Sistemas" w:value="Ingeniería de Sistemas"/>
                  <w:listItem w:displayText="Ingeniería de Sistemas Cibernéticos" w:value="Ingeniería de Sistemas Cibernéticos"/>
                  <w:listItem w:displayText="Ingeniería de Sonido" w:value="Ingeniería de Sonido"/>
                  <w:listItem w:displayText="Ingeniería Electrónica" w:value="Ingeniería Electrónica"/>
                  <w:listItem w:displayText="Ingeniería Industrial" w:value="Ingeniería Industrial"/>
                  <w:listItem w:displayText="Ingeniería Mecatrónica" w:value="Ingeniería Mecatrónica"/>
                  <w:listItem w:displayText="Ingeniería Multimedia" w:value="Ingeniería Multimedia"/>
                  <w:listItem w:displayText="Ingeniería Química" w:value="Ingeniería Química"/>
                  <w:listItem w:displayText="Licenciatura en Educación Artística" w:value="Licenciatura en Educación Artística"/>
                  <w:listItem w:displayText="Licenciatura en Educación Artística y Cultural" w:value="Licenciatura en Educación Artística y Cultural"/>
                  <w:listItem w:displayText="Licenciatura en Educación Física" w:value="Licenciatura en Educación Física"/>
                  <w:listItem w:displayText="Licenciatura en Educación Física, Recreación y Deportes" w:value="Licenciatura en Educación Física, Recreación y Deportes"/>
                  <w:listItem w:displayText="Licenciatura en Educación Física y Deporte" w:value="Licenciatura en Educación Física y Deporte"/>
                  <w:listItem w:displayText="Licenciatura en Educación Física y Deportes" w:value="Licenciatura en Educación Física y Deportes"/>
                  <w:listItem w:displayText="Licenciatura en Educación Infantil" w:value="Licenciatura en Educación Infantil"/>
                  <w:listItem w:displayText="Licenciatura en Educación para la Primera Infancia" w:value="Licenciatura en Educación para la Primera Infancia"/>
                  <w:listItem w:displayText="Licenciatura en Educación Preescolar" w:value="Licenciatura en Educación Preescolar"/>
                  <w:listItem w:displayText="Licenciatura en Filosofía" w:value="Licenciatura en Filosofía"/>
                  <w:listItem w:displayText="Licenciatura en Humanidades y Lengua Castellana" w:value="Licenciatura en Humanidades y Lengua Castellana"/>
                  <w:listItem w:displayText="Licenciatura en Lengua Castellana" w:value="Licenciatura en Lengua Castellana"/>
                  <w:listItem w:displayText="Licenciatura en Lengua Inglesa" w:value="Licenciatura en Lengua Inglesa"/>
                  <w:listItem w:displayText="Licenciatura en Lenguas Modernas con Énfasis en Inglés y Francés" w:value="Licenciatura en Lenguas Modernas con Énfasis en Inglés y Francés"/>
                  <w:listItem w:displayText="Licenciatura en Literatura y Lengua Castellana" w:value="Licenciatura en Literatura y Lengua Castellana"/>
                  <w:listItem w:displayText="Licenciatura en Teología" w:value="Licenciatura en Teología"/>
                  <w:listItem w:displayText="Maestría en Acústica y Vibraciones" w:value="Maestría en Acústica y Vibraciones"/>
                  <w:listItem w:displayText="Maestría en Administración de Negocios" w:value="Maestría en Administración de Negocios"/>
                  <w:listItem w:displayText="Maestría en Administración Financiera" w:value="Maestría en Administración Financiera"/>
                  <w:listItem w:displayText="Maestría en Alta Dirección de Servicios Educativos" w:value="Maestría en Alta Dirección de Servicios Educativos"/>
                  <w:listItem w:displayText="Maestría en Arquitectura" w:value="Maestría en Arquitectura"/>
                  <w:listItem w:displayText="Maestría en Bioclimática" w:value="Maestría en Bioclimática"/>
                  <w:listItem w:displayText="Maestría en Bioquímica Clínica" w:value="Maestría en Bioquímica Clínica"/>
                  <w:listItem w:displayText="Maestría en Ciencias de la Educación" w:value="Maestría en Ciencias de la Educación"/>
                  <w:listItem w:displayText="Maestría en Ciencias del Deporte" w:value="Maestría en Ciencias del Deporte"/>
                  <w:listItem w:displayText="Maestría en Clínica de la Infancia y la Juventud" w:value="Maestría en Clínica de la Infancia y la Juventud"/>
                  <w:listItem w:displayText="Maestría en Cooperación Internacional para el Desarrollo" w:value="Maestría en Cooperación Internacional para el Desarrollo"/>
                  <w:listItem w:displayText="Maestría en Creatividad" w:value="Maestría en Creatividad"/>
                  <w:listItem w:displayText="Maestría en Derecho" w:value="Maestría en Derecho"/>
                  <w:listItem w:displayText="Maestría en Derecho y Administración de Justicia" w:value="Maestría en Derecho y Administración de Justicia"/>
                  <w:listItem w:displayText="Maestría en Didáctica del Inglés" w:value="Maestría en Didáctica del Inglés"/>
                  <w:listItem w:displayText="Maestría en Didácticas para Lecturas, Escrituras y Literatura" w:value="Maestría en Didácticas para Lecturas, Escrituras y Literatura"/>
                  <w:listItem w:displayText="Maestría en Dirección de Empresas" w:value="Maestría en Dirección de Empresas"/>
                  <w:listItem w:displayText="Maestría en Dirección Deportiva y Relaciones Internacionales" w:value="Maestría en Dirección Deportiva y Relaciones Internacionales"/>
                  <w:listItem w:displayText="Maestría en Dirección Portuaria y Marítima" w:value="Maestría en Dirección Portuaria y Marítima"/>
                  <w:listItem w:displayText="Maestría en Docencia en Educación Superior" w:value="Maestría en Docencia en Educación Superior"/>
                  <w:listItem w:displayText="Maestría en Docencia Mediada con las TIC" w:value="Maestría en Docencia Mediada con las TIC"/>
                  <w:listItem w:displayText="Maestría en Educación" w:value="Maestría en Educación"/>
                  <w:listItem w:displayText="Maestría en Educación: Desarrollo Humano" w:value="Maestría en Educación: Desarrollo Humano"/>
                  <w:listItem w:displayText="Maestría en Educación para la Primera Infancia" w:value="Maestría en Educación para la Primera Infancia"/>
                  <w:listItem w:displayText="Maestría en Estudios del Desarrollo y la Responsabilidad Social Empresarial" w:value="Maestría en Estudios del Desarrollo y la Responsabilidad Social Empresarial"/>
                  <w:listItem w:displayText="Maestría en Filosofía Contemporánea" w:value="Maestría en Filosofía Contemporánea"/>
                  <w:listItem w:displayText="Maestría en Geoinformática" w:value="Maestría en Geoinformática"/>
                  <w:listItem w:displayText="Maestría en Gerencia de la Ciencia, Tecnología e Innovación" w:value="Maestría en Gerencia de la Ciencia, Tecnología e Innovación"/>
                  <w:listItem w:displayText="Maestría en Gerencia de Proyectos" w:value="Maestría en Gerencia de Proyectos"/>
                  <w:listItem w:displayText="Maestría en Gerencia Turística" w:value="Maestría en Gerencia Turística"/>
                  <w:listItem w:displayText="Maestría en Ingeniería Aeroespacial" w:value="Maestría en Ingeniería Aeroespacial"/>
                  <w:listItem w:displayText="Maestría en Ingeniería: Biotecnología" w:value="Maestría en Ingeniería: Biotecnología"/>
                  <w:listItem w:displayText="Maestría en Ingeniería de Procesos" w:value="Maestría en Ingeniería de Procesos"/>
                  <w:listItem w:displayText="Maestría en Ingeniería de Proyectos" w:value="Maestría en Ingeniería de Proyectos"/>
                  <w:listItem w:displayText="Maestría en Ingeniería de Software" w:value="Maestría en Ingeniería de Software"/>
                  <w:listItem w:displayText="Maestría en Internet de las Cosas y Control" w:value="Maestría en Internet de las Cosas y Control"/>
                  <w:listItem w:displayText="Maestría en Mercadeo" w:value="Maestría en Mercadeo"/>
                  <w:listItem w:displayText="Maestría en Microbiología Clínica" w:value="Maestría en Microbiología Clínica"/>
                  <w:listItem w:displayText="Maestría en Neuropsicología" w:value="Maestría en Neuropsicología"/>
                  <w:listItem w:displayText="Maestría en Neuropsicología Clínica" w:value="Maestría en Neuropsicología Clínica"/>
                  <w:listItem w:displayText="Maestría en Preparación Física en Fútbol" w:value="Maestría en Preparación Física en Fútbol"/>
                  <w:listItem w:displayText="Maestría en Proyecto Urbano" w:value="Maestría en Proyecto Urbano"/>
                  <w:listItem w:displayText="Maestría en Psicología" w:value="Maestría en Psicología"/>
                  <w:listItem w:displayText="Maestría en Psicología Clínica" w:value="Maestría en Psicología Clínica"/>
                  <w:listItem w:displayText="Maestría en Psicología de las Organizaciones y del Trabajo" w:value="Maestría en Psicología de las Organizaciones y del Trabajo"/>
                  <w:listItem w:displayText="Maestría en Psicopatología Clínica y Forense con Énfasis en Intervención con Víctimas" w:value="Maestría en Psicopatología Clínica y Forense con Énfasis en Intervención con Víctimas"/>
                  <w:listItem w:displayText="Maestría en Seguridad y Salud en el Trabajo" w:value="Maestría en Seguridad y Salud en el Trabajo"/>
                  <w:listItem w:displayText="Maestría en Tecnologías de la Información para la Analítica de Datos" w:value="Maestría en Tecnologías de la Información para la Analítica de Datos"/>
                  <w:listItem w:displayText="Maestría en Teología de la Biblia" w:value="Maestría en Teología de la Biblia"/>
                  <w:listItem w:displayText="Mercadeo y Negocios Internacionales" w:value="Mercadeo y Negocios Internacionales"/>
                  <w:listItem w:displayText="Negocios Internacionales" w:value="Negocios Internacionales"/>
                  <w:listItem w:displayText="Posdoctorado en Alta Investigación en Educación Intercultural" w:value="Posdoctorado en Alta Investigación en Educación Intercultural"/>
                  <w:listItem w:displayText="Profesional en Lengua Inglesa" w:value="Profesional en Lengua Inglesa"/>
                  <w:listItem w:displayText="Psicología" w:value="Psicología"/>
                  <w:listItem w:displayText="Relaciones Internacionales" w:value="Relaciones Internacionales"/>
                  <w:listItem w:displayText="Técnica Profesional en la Producción Multimedia" w:value="Técnica Profesional en la Producción Multimedia"/>
                  <w:listItem w:displayText="Técnico Laboral Asistente Administrativo" w:value="Técnico Laboral Asistente Administrativo"/>
                  <w:listItem w:displayText="Técnico Laboral en Prevención y Control Ambiental" w:value="Técnico Laboral en Prevención y Control Ambiental"/>
                  <w:listItem w:displayText="Tecnología en Automatización Industrial" w:value="Tecnología en Automatización Industrial"/>
                  <w:listItem w:displayText="Tecnología en Desarrollo de Sistemas Electrónicos y de Telecomunicaciones" w:value="Tecnología en Desarrollo de Sistemas Electrónicos y de Telecomunicaciones"/>
                  <w:listItem w:displayText="Tecnología en Desarrollo de Software" w:value="Tecnología en Desarrollo de Software"/>
                  <w:listItem w:displayText="Tecnología en Entrenamiento Deportivo" w:value="Tecnología en Entrenamiento Deportivo"/>
                  <w:listItem w:displayText="Tecnología en la Gestión de la Producción Multimedia" w:value="Tecnología en la Gestión de la Producción Multimedia"/>
                </w:dropDownList>
              </w:sdtPr>
              <w:sdtEndPr>
                <w:rPr>
                  <w:rStyle w:val="Fuentedeprrafopredeter"/>
                  <w:rFonts w:cs="Times New Roman"/>
                </w:rPr>
              </w:sdtEndPr>
              <w:sdtContent>
                <w:r w:rsidRPr="00504FFB" w:rsidR="00504FFB">
                  <w:rPr>
                    <w:rStyle w:val="Estilo4"/>
                    <w:sz w:val="20"/>
                    <w:szCs w:val="20"/>
                  </w:rPr>
                  <w:t>Seleccione pregrado o posgrado USB Colombia (A-Z)</w:t>
                </w:r>
              </w:sdtContent>
            </w:sdt>
            <w:r w:rsidRPr="00504FFB">
              <w:rPr>
                <w:rFonts w:cs="Times New Roman"/>
                <w:sz w:val="20"/>
                <w:szCs w:val="20"/>
              </w:rPr>
              <w:t>,</w:t>
            </w:r>
            <w:r w:rsidRPr="00504FFB">
              <w:rPr>
                <w:sz w:val="20"/>
                <w:szCs w:val="20"/>
              </w:rPr>
              <w:t xml:space="preserve"> </w:t>
            </w:r>
            <w:r w:rsidRPr="007B0896">
              <w:rPr>
                <w:sz w:val="20"/>
                <w:szCs w:val="20"/>
              </w:rPr>
              <w:t xml:space="preserve">Universidad de San Buenaventura </w:t>
            </w:r>
            <w:sdt>
              <w:sdtPr>
                <w:rPr>
                  <w:rStyle w:val="Estilo10"/>
                  <w:szCs w:val="20"/>
                </w:rPr>
                <w:alias w:val="Grado"/>
                <w:tag w:val="Tipo de artículo"/>
                <w:id w:val="-549388805"/>
                <w:placeholder>
                  <w:docPart w:val="E0E566187B47411A8584F7C34E7158CE"/>
                </w:placeholder>
                <w15:color w:val="FF6600"/>
                <w:dropDownList>
                  <w:listItem w:displayText="Seleccione sede / seccional y/o extensión / departamento" w:value="Seleccione sede / seccional y/o extensión / departamento"/>
                  <w:listItem w:displayText="Bogotá (Cundinamarca)" w:value="Bogotá (Cundinamarca)"/>
                  <w:listItem w:displayText="Cali (Valle del Cauca)" w:value="Cali (Valle del Cauca)"/>
                  <w:listItem w:displayText="Cartagena (Bolívar)" w:value="Cartagena (Bolívar)"/>
                  <w:listItem w:displayText="Medellín (Antioquia)" w:value="Medellín (Antioquia)"/>
                  <w:listItem w:displayText="Medellín (Antioquia), Extensión Armenia (Quindío)" w:value="Medellín (Antioquia), Extensión Armenia (Quindío)"/>
                  <w:listItem w:displayText="Medellín (Antioquia), Extensión Ibagué (Tolima)" w:value="Medellín (Antioquia), Extensión Ibagué (Tolima)"/>
                </w:dropDownList>
              </w:sdtPr>
              <w:sdtEndPr>
                <w:rPr>
                  <w:rStyle w:val="Fuentedeprrafopredeter"/>
                  <w:rFonts w:cs="Times New Roman"/>
                  <w:sz w:val="24"/>
                </w:rPr>
              </w:sdtEndPr>
              <w:sdtContent>
                <w:r w:rsidRPr="002B59EC">
                  <w:rPr>
                    <w:rStyle w:val="Estilo10"/>
                    <w:szCs w:val="20"/>
                  </w:rPr>
                  <w:t>Seleccione sede / seccional y/o extensión / departamento</w:t>
                </w:r>
              </w:sdtContent>
            </w:sdt>
            <w:r w:rsidRPr="002B59EC">
              <w:rPr>
                <w:rFonts w:cs="Times New Roman"/>
                <w:sz w:val="20"/>
                <w:szCs w:val="20"/>
              </w:rPr>
              <w:t xml:space="preserve">, </w:t>
            </w:r>
            <w:sdt>
              <w:sdtPr>
                <w:rPr>
                  <w:rStyle w:val="Estilo6"/>
                  <w:sz w:val="20"/>
                  <w:szCs w:val="20"/>
                </w:rPr>
                <w:alias w:val="Año"/>
                <w:tag w:val="Año"/>
                <w:id w:val="-202715239"/>
                <w:placeholder>
                  <w:docPart w:val="BC33A0CD70B84B479B078AC2A1B7E184"/>
                </w:placeholder>
                <w15:color w:val="FF6600"/>
                <w:dropDownList>
                  <w:listItem w:displayText="Seleccione año" w:value="Seleccione año"/>
                  <w:listItem w:displayText="2024" w:value="2024"/>
                  <w:listItem w:displayText="2025" w:value="2025"/>
                  <w:listItem w:displayText="2026" w:value="2026"/>
                  <w:listItem w:displayText="2027" w:value="2027"/>
                </w:dropDownList>
              </w:sdtPr>
              <w:sdtEndPr>
                <w:rPr>
                  <w:rStyle w:val="Fuentedeprrafopredeter"/>
                  <w:rFonts w:cs="Times New Roman"/>
                </w:rPr>
              </w:sdtEndPr>
              <w:sdtContent>
                <w:r w:rsidRPr="002B59EC">
                  <w:rPr>
                    <w:rStyle w:val="Estilo6"/>
                    <w:sz w:val="20"/>
                    <w:szCs w:val="20"/>
                  </w:rPr>
                  <w:t>Seleccione año</w:t>
                </w:r>
              </w:sdtContent>
            </w:sdt>
            <w:r w:rsidRPr="002B59EC">
              <w:rPr>
                <w:rFonts w:cs="Times New Roman"/>
                <w:sz w:val="20"/>
                <w:szCs w:val="20"/>
              </w:rPr>
              <w:t>.</w:t>
            </w:r>
          </w:p>
        </w:tc>
      </w:tr>
    </w:tbl>
    <w:p w:rsidR="00A22712" w:rsidP="00A22712" w:rsidRDefault="00A22712" w14:paraId="5735AE0C" w14:textId="77777777">
      <w:pPr>
        <w:jc w:val="left"/>
        <w:rPr>
          <w:rFonts w:cs="Times New Roman"/>
          <w:b/>
          <w:noProof/>
          <w:szCs w:val="24"/>
          <w:lang w:eastAsia="es-CO"/>
        </w:rPr>
      </w:pPr>
      <w:commentRangeStart w:id="7"/>
      <w:r>
        <w:rPr>
          <w:noProof/>
        </w:rPr>
        <w:drawing>
          <wp:inline distT="0" distB="0" distL="0" distR="0" wp14:anchorId="6743FC13" wp14:editId="0AB324BA">
            <wp:extent cx="762000" cy="287979"/>
            <wp:effectExtent l="0" t="0" r="0" b="0"/>
            <wp:docPr id="11" name="Imagen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2000" cy="287979"/>
                    </a:xfrm>
                    <a:prstGeom prst="rect">
                      <a:avLst/>
                    </a:prstGeom>
                  </pic:spPr>
                </pic:pic>
              </a:graphicData>
            </a:graphic>
          </wp:inline>
        </w:drawing>
      </w:r>
      <w:commentRangeEnd w:id="7"/>
      <w:r w:rsidR="004B1E30">
        <w:rPr>
          <w:rStyle w:val="Refdecomentario"/>
        </w:rPr>
        <w:commentReference w:id="7"/>
      </w:r>
      <w:r w:rsidRPr="005716A2">
        <w:rPr>
          <w:rFonts w:cs="Times New Roman"/>
          <w:b/>
          <w:noProof/>
          <w:szCs w:val="24"/>
          <w:lang w:eastAsia="es-CO"/>
        </w:rPr>
        <w:t xml:space="preserve"> </w:t>
      </w:r>
      <w:r>
        <w:rPr>
          <w:noProof/>
        </w:rPr>
        <w:drawing>
          <wp:inline distT="0" distB="0" distL="0" distR="0" wp14:anchorId="10E62BF8" wp14:editId="179C3403">
            <wp:extent cx="771525" cy="269938"/>
            <wp:effectExtent l="0" t="0" r="0" b="0"/>
            <wp:docPr id="13" name="Imagen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1525" cy="269938"/>
                    </a:xfrm>
                    <a:prstGeom prst="rect">
                      <a:avLst/>
                    </a:prstGeom>
                  </pic:spPr>
                </pic:pic>
              </a:graphicData>
            </a:graphic>
          </wp:inline>
        </w:drawing>
      </w:r>
    </w:p>
    <w:p w:rsidR="00E11481" w:rsidP="00E11481" w:rsidRDefault="00E11481" w14:paraId="112F44F7" w14:textId="77777777">
      <w:pPr>
        <w:jc w:val="left"/>
        <w:rPr>
          <w:rFonts w:cs="Times New Roman"/>
          <w:szCs w:val="24"/>
        </w:rPr>
      </w:pPr>
    </w:p>
    <w:p w:rsidRPr="001B3DC7" w:rsidR="00FC763A" w:rsidP="00FC763A" w:rsidRDefault="00637B4F" w14:paraId="082BE7AC" w14:textId="77777777">
      <w:pPr>
        <w:rPr>
          <w:rFonts w:cs="Times New Roman"/>
          <w:sz w:val="20"/>
          <w:szCs w:val="20"/>
        </w:rPr>
      </w:pPr>
      <w:sdt>
        <w:sdtPr>
          <w:rPr>
            <w:rStyle w:val="Estilo3"/>
            <w:sz w:val="20"/>
            <w:szCs w:val="20"/>
          </w:rPr>
          <w:alias w:val="Convenio"/>
          <w:tag w:val="Facultad"/>
          <w:id w:val="1032838192"/>
          <w:placeholder>
            <w:docPart w:val="E890247BD2F24AEA81F4031D9D3E9D67"/>
          </w:placeholder>
          <w15:color w:val="FF6600"/>
          <w:dropDownList>
            <w:listItem w:displayText="Seleccione universidad en convenio (A-Z)" w:value="Seleccione universidad en convenio (A-Z)"/>
            <w:listItem w:displayText="En convenio con la Fundación Universitaria Católica del Norte (Virtual)" w:value="En convenio con la Fundación Universitaria Católica del Norte (Virtual)"/>
            <w:listItem w:displayText="En convenio con la Universidad de Caldas" w:value="En convenio con la Universidad de Caldas"/>
            <w:listItem w:displayText="En convenio con la Universidad de San Buenaventura Cali" w:value="En convenio con la Universidad de San Buenaventura Cali"/>
            <w:listItem w:displayText="En convenio con la Universidad de San Buenaventura Medellín" w:value="En convenio con la Universidad de San Buenaventura Medellín"/>
            <w:listItem w:displayText="En convenio con la Universidad del Norte" w:value="En convenio con la Universidad del Norte"/>
            <w:listItem w:displayText="En convenio con la Universidad EAFIT" w:value="En convenio con la Universidad EAFIT"/>
            <w:listItem w:displayText="En convenio con la Universidad Mariana" w:value="En convenio con la Universidad Mariana"/>
            <w:listItem w:displayText="En convenio con la Universidad Militar Nueva Granada" w:value="En convenio con la Universidad Militar Nueva Granada"/>
          </w:dropDownList>
        </w:sdtPr>
        <w:sdtEndPr>
          <w:rPr>
            <w:rStyle w:val="Fuentedeprrafopredeter"/>
            <w:rFonts w:cs="Times New Roman"/>
          </w:rPr>
        </w:sdtEndPr>
        <w:sdtContent>
          <w:r w:rsidR="00FC763A">
            <w:rPr>
              <w:rStyle w:val="Estilo3"/>
              <w:sz w:val="20"/>
              <w:szCs w:val="20"/>
            </w:rPr>
            <w:t>Seleccione universidad en convenio (A-Z)</w:t>
          </w:r>
        </w:sdtContent>
      </w:sdt>
      <w:commentRangeStart w:id="8"/>
      <w:commentRangeEnd w:id="8"/>
      <w:r w:rsidRPr="001B3DC7" w:rsidR="00FC763A">
        <w:rPr>
          <w:rStyle w:val="Refdecomentario"/>
          <w:sz w:val="20"/>
          <w:szCs w:val="20"/>
        </w:rPr>
        <w:commentReference w:id="8"/>
      </w:r>
    </w:p>
    <w:p w:rsidRPr="00CB01AC" w:rsidR="00FC763A" w:rsidP="00FC763A" w:rsidRDefault="00637B4F" w14:paraId="1763705A" w14:textId="77777777">
      <w:pPr>
        <w:rPr>
          <w:rFonts w:cs="Times New Roman"/>
          <w:sz w:val="20"/>
          <w:szCs w:val="20"/>
        </w:rPr>
      </w:pPr>
      <w:sdt>
        <w:sdtPr>
          <w:rPr>
            <w:rStyle w:val="Estilo4"/>
            <w:sz w:val="20"/>
            <w:szCs w:val="20"/>
          </w:rPr>
          <w:alias w:val="Programa"/>
          <w:tag w:val="Programa"/>
          <w:id w:val="868649081"/>
          <w:placeholder>
            <w:docPart w:val="4B1B04DFB8154D39B79244C474610971"/>
          </w:placeholder>
          <w15:color w:val="FF6600"/>
          <w:dropDownList>
            <w:listItem w:displayText="Seleccione posgrado USB Colombia (A-Z)" w:value="Seleccione posgrado USB Colombia (A-Z)"/>
            <w:listItem w:displayText="Doctorado en Administración de Negocios" w:value="Doctorado en Administración de Negocios"/>
            <w:listItem w:displayText="Doctorado en Ciencias de la Educación" w:value="Doctorado en Ciencias de la Educación"/>
            <w:listItem w:displayText="Doctorado en Derecho" w:value="Doctorado en Derecho"/>
            <w:listItem w:displayText="Doctorado en Educación" w:value="Doctorado en Educación"/>
            <w:listItem w:displayText="Doctorado en Humanidades, Humanismo y Persona" w:value="Doctorado en Humanidades, Humanismo y Persona"/>
            <w:listItem w:displayText="Doctorado en Ingeniería" w:value="Doctorado en Ingeniería"/>
            <w:listItem w:displayText="Doctorado en Neurociencia Aplicada y Comportamiento" w:value="Doctorado en Neurociencia Aplicada y Comportamiento"/>
            <w:listItem w:displayText="Doctorado en Psicología" w:value="Doctorado en Psicología"/>
            <w:listItem w:displayText="Especialización en Administración de la Seguridad" w:value="Especialización en Administración de la Seguridad"/>
            <w:listItem w:displayText="Especialización en Administración de Negocios" w:value="Especialización en Administración de Negocios"/>
            <w:listItem w:displayText="Especialización en Atención Psicosocial a Víctimas y Sobrevivientes" w:value="Especialización en Atención Psicosocial a Víctimas y Sobrevivientes"/>
            <w:listItem w:displayText="Especialización en Automatización de Procesos Industriales" w:value="Especialización en Automatización de Procesos Industriales"/>
            <w:listItem w:displayText="Especialización en Ciencias Penales y Penitenciarias" w:value="Especialización en Ciencias Penales y Penitenciarias"/>
            <w:listItem w:displayText="Especialización en Construcción" w:value="Especialización en Construcción"/>
            <w:listItem w:displayText="Especialización en Cooperación Internacional para el Desarrollo" w:value="Especialización en Cooperación Internacional para el Desarrollo"/>
            <w:listItem w:displayText="Especialización en Derecho Ambiental" w:value="Especialización en Derecho Ambiental"/>
            <w:listItem w:displayText="Especialización en Derecho Ambiental y de los Recursos Naturales" w:value="Especialización en Derecho Ambiental y de los Recursos Naturales"/>
            <w:listItem w:displayText="Especialización en Derecho Comercial y de la Empresa" w:value="Especialización en Derecho Comercial y de la Empresa"/>
            <w:listItem w:displayText="Especialización en Derecho Internacional de los Derechos Humanos y Cultura de Paz" w:value="Especialización en Derecho Internacional de los Derechos Humanos y Cultura de Paz"/>
            <w:listItem w:displayText="Especialización en Derecho Laboral y de la Seguridad Social" w:value="Especialización en Derecho Laboral y de la Seguridad Social"/>
            <w:listItem w:displayText="Especialización en Derecho Marítimo y Portuario" w:value="Especialización en Derecho Marítimo y Portuario"/>
            <w:listItem w:displayText="Especialización en Derecho Procesal" w:value="Especialización en Derecho Procesal"/>
            <w:listItem w:displayText="Especialización en Derecho Procesal Penal y Criminalística" w:value="Especialización en Derecho Procesal Penal y Criminalística"/>
            <w:listItem w:displayText="Especialización en Desarrollo Territorial y Gestión Pública" w:value="Especialización en Desarrollo Territorial y Gestión Pública"/>
            <w:listItem w:displayText="Especialización en Didácticas para Lecturas y Escrituras con Énfasis en Literatura" w:value="Especialización en Didácticas para Lecturas y Escrituras con Énfasis en Literatura"/>
            <w:listItem w:displayText="Especialización en Dirección y Gestión Educativa" w:value="Especialización en Dirección y Gestión Educativa"/>
            <w:listItem w:displayText="Especialización en Docencia Mediada por las TIC" w:value="Especialización en Docencia Mediada por las TIC"/>
            <w:listItem w:displayText="Especialización en Docencia Universitaria" w:value="Especialización en Docencia Universitaria"/>
            <w:listItem w:displayText="Especialización en Economía Ambiental y Desarrollo Sostenible" w:value="Especialización en Economía Ambiental y Desarrollo Sostenible"/>
            <w:listItem w:displayText="Especialización en Educación Religiosa" w:value="Especialización en Educación Religiosa"/>
            <w:listItem w:displayText="Especialización en Educación Religiosa Escolar" w:value="Especialización en Educación Religiosa Escolar"/>
            <w:listItem w:displayText="Especialización en Evaluación y Diagnóstico Neuropsicológico" w:value="Especialización en Evaluación y Diagnóstico Neuropsicológico"/>
            <w:listItem w:displayText="Especialización en Filosofía Contemporánea" w:value="Especialización en Filosofía Contemporánea"/>
            <w:listItem w:displayText="Especialización en Finanzas" w:value="Especialización en Finanzas"/>
            <w:listItem w:displayText="Especialización en Gerencia de Empresas Comerciales" w:value="Especialización en Gerencia de Empresas Comerciales"/>
            <w:listItem w:displayText="Especialización en Gerencia de Calidad" w:value="Especialización en Gerencia de Calidad"/>
            <w:listItem w:displayText="Especialización en Gerencia de la Calidad y Auditoría en Salud" w:value="Especialización en Gerencia de la Calidad y Auditoría en Salud"/>
            <w:listItem w:displayText="Especialización en Gerencia de Negocios Internacionales" w:value="Especialización en Gerencia de Negocios Internacionales"/>
            <w:listItem w:displayText="Especialización en Gerencia de Recursos Humanos" w:value="Especialización en Gerencia de Recursos Humanos"/>
            <w:listItem w:displayText="Especialización en Gerencia de Sistemas de Información" w:value="Especialización en Gerencia de Sistemas de Información"/>
            <w:listItem w:displayText="Especialización en Gerencia Educativa" w:value="Especialización en Gerencia Educativa"/>
            <w:listItem w:displayText="Especialización en Gerencia Estratégica de Costos" w:value="Especialización en Gerencia Estratégica de Costos"/>
            <w:listItem w:displayText="Especialización en Gerencia Estratégica para el Sistema Moda" w:value="Especialización en Gerencia Estratégica para el Sistema Moda"/>
            <w:listItem w:displayText="Especialización en Gerencia Financiera Aplicada al Mercado de Capitales" w:value="Especialización en Gerencia Financiera Aplicada al Mercado de Capitales"/>
            <w:listItem w:displayText="Especialización en Gestión de Información y Bases de Datos" w:value="Especialización en Gestión de Información y Bases de Datos"/>
            <w:listItem w:displayText="Especialización en Gestión de la Responsabilidad Social Empresarial" w:value="Especialización en Gestión de la Responsabilidad Social Empresarial"/>
            <w:listItem w:displayText="Especialización en Gestión de Plantas Industriales" w:value="Especialización en Gestión de Plantas Industriales"/>
            <w:listItem w:displayText="Especialización en Gestión de Procesos Productivos y de Servicios" w:value="Especialización en Gestión de Procesos Productivos y de Servicios"/>
            <w:listItem w:displayText="Especialización en Gestión de Proyectos Multimediales para la Educación" w:value="Especialización en Gestión de Proyectos Multimediales para la Educación"/>
            <w:listItem w:displayText="Especialización en Gestión Integral de Proyectos" w:value="Especialización en Gestión Integral de Proyectos"/>
            <w:listItem w:displayText="Especialización en Gestión Portuaria y Marítima" w:value="Especialización en Gestión Portuaria y Marítima"/>
            <w:listItem w:displayText="Especialización en Ingeniería de Procesos de Refinación de Petróleos y Petroquímicos Básicos" w:value="Especialización en Ingeniería de Procesos de Refinación de Petróleos y Petroquímicos Básicos"/>
            <w:listItem w:displayText="Especialización en Innovación e Integración Multimedia" w:value="Especialización en Innovación e Integración Multimedia"/>
            <w:listItem w:displayText="Especialización en Intervención Psicológica en Situaciones de Crisis" w:value="Especialización en Intervención Psicológica en Situaciones de Crisis"/>
            <w:listItem w:displayText="Especialización en Interventoría y Supervisión de Proyectos y Obras Civiles" w:value="Especialización en Interventoría y Supervisión de Proyectos y Obras Civiles"/>
            <w:listItem w:displayText="Especialización en Logística del Comercio Internacional" w:value="Especialización en Logística del Comercio Internacional"/>
            <w:listItem w:displayText="Especialización en Medición y Evaluación Psicológica" w:value="Especialización en Medición y Evaluación Psicológica"/>
            <w:listItem w:displayText="Especialización en Medio Ambiente Urbano y Desarrollo Territorial" w:value="Especialización en Medio Ambiente Urbano y Desarrollo Territorial"/>
            <w:listItem w:displayText="Especialización en Mercadeo" w:value="Especialización en Mercadeo"/>
            <w:listItem w:displayText="Especialización en Multimedia y Experiencia de Usuario" w:value="Especialización en Multimedia y Experiencia de Usuario"/>
            <w:listItem w:displayText="Especialización en Negocios Internacionales" w:value="Especialización en Negocios Internacionales"/>
            <w:listItem w:displayText="Especialización en Negocios y Servicios de Telecomunicaciones" w:value="Especialización en Negocios y Servicios de Telecomunicaciones"/>
            <w:listItem w:displayText="Especialización en Pedagogía y Docencia Universitaria" w:value="Especialización en Pedagogía y Docencia Universitaria"/>
            <w:listItem w:displayText="Especialización en Postproducción de Audio" w:value="Especialización en Postproducción de Audio"/>
            <w:listItem w:displayText="Especialización en Procesos de Desarrollo de Software" w:value="Especialización en Procesos de Desarrollo de Software"/>
            <w:listItem w:displayText="Especialización en Producción Musical" w:value="Especialización en Producción Musical"/>
            <w:listItem w:displayText="Especialización en Psicología Clínica" w:value="Especialización en Psicología Clínica"/>
            <w:listItem w:displayText="Especialización en Psicología Clínica con Orientación Psicoanalítica" w:value="Especialización en Psicología Clínica con Orientación Psicoanalítica"/>
            <w:listItem w:displayText="Especialización en Psicología de la Educación" w:value="Especialización en Psicología de la Educación"/>
            <w:listItem w:displayText="Especialización en Psicología de la Salud Ocupacional" w:value="Especialización en Psicología de la Salud Ocupacional"/>
            <w:listItem w:displayText="Especialización en Psicología de la Seguridad y Salud en el Trabajo" w:value="Especialización en Psicología de la Seguridad y Salud en el Trabajo"/>
            <w:listItem w:displayText="Especialización en Psicología de las Organizaciones y del Trabajo" w:value="Especialización en Psicología de las Organizaciones y del Trabajo"/>
            <w:listItem w:displayText="Especialización en Psicología de los Cuidados Paliativos" w:value="Especialización en Psicología de los Cuidados Paliativos"/>
            <w:listItem w:displayText="Especialización en Redes y Servicios Telemáticos" w:value="Especialización en Redes y Servicios Telemáticos"/>
            <w:listItem w:displayText="Especialización en Seguridad Informática" w:value="Especialización en Seguridad Informática"/>
            <w:listItem w:displayText="Especialización en Seguridad y Salud en el Trabajo" w:value="Especialización en Seguridad y Salud en el Trabajo"/>
            <w:listItem w:displayText="Especialización en Servicios Públicos Domiciliarios" w:value="Especialización en Servicios Públicos Domiciliarios"/>
            <w:listItem w:displayText="Especialización en Sistemas de Información Geográfica" w:value="Especialización en Sistemas de Información Geográfica"/>
            <w:listItem w:displayText="Especialización en Teoría y Metodología del Entrenamiento Deportivo" w:value="Especialización en Teoría y Metodología del Entrenamiento Deportivo"/>
            <w:listItem w:displayText="Extensión Maestría en Bioquímica Clínica" w:value="Extensión Maestría en Bioquímica Clínica"/>
            <w:listItem w:displayText="Extensión Maestría en Didáctica del Inglés" w:value="Extensión Maestría en Didáctica del Inglés"/>
            <w:listItem w:displayText="Extensión Maestría en Microbiología Clínica" w:value="Extensión Maestría en Microbiología Clínica"/>
            <w:listItem w:displayText="Maestría en Acústica y Vibraciones" w:value="Maestría en Acústica y Vibraciones"/>
            <w:listItem w:displayText="Maestría en Administración Financiera" w:value="Maestría en Administración Financiera"/>
            <w:listItem w:displayText="Maestría en Alta Dirección de Servicios Educativos" w:value="Maestría en Alta Dirección de Servicios Educativos"/>
            <w:listItem w:displayText="Maestría en Arquitectura" w:value="Maestría en Arquitectura"/>
            <w:listItem w:displayText="Maestría en Bioclimática" w:value="Maestría en Bioclimática"/>
            <w:listItem w:displayText="Maestría en Bioquímica Clínica" w:value="Maestría en Bioquímica Clínica"/>
            <w:listItem w:displayText="Maestría en Ciencias de la Educación" w:value="Maestría en Ciencias de la Educación"/>
            <w:listItem w:displayText="Maestría en Ciencias del Deporte" w:value="Maestría en Ciencias del Deporte"/>
            <w:listItem w:displayText="Maestría en Clínica de la Infancia y la Juventud" w:value="Maestría en Clínica de la Infancia y la Juventud"/>
            <w:listItem w:displayText="Maestría en Cooperación Internacional para el Desarrollo" w:value="Maestría en Cooperación Internacional para el Desarrollo"/>
            <w:listItem w:displayText="Maestría en Creatividad" w:value="Maestría en Creatividad"/>
            <w:listItem w:displayText="Maestría en Derecho" w:value="Maestría en Derecho"/>
            <w:listItem w:displayText="Maestría en Derecho y Administración de Justicia" w:value="Maestría en Derecho y Administración de Justicia"/>
            <w:listItem w:displayText="Maestría en Didáctica del Inglés" w:value="Maestría en Didáctica del Inglés"/>
            <w:listItem w:displayText="Maestría en Didácticas para Lecturas, Escrituras y Literatura" w:value="Maestría en Didácticas para Lecturas, Escrituras y Literatura"/>
            <w:listItem w:displayText="Maestría en Dirección de Empresas" w:value="Maestría en Dirección de Empresas"/>
            <w:listItem w:displayText="Maestría en Dirección Deportiva y Relaciones Internacionales" w:value="Maestría en Dirección Deportiva y Relaciones Internacionales"/>
            <w:listItem w:displayText="Maestría en Dirección Portuaria y Marítima" w:value="Maestría en Dirección Portuaria y Marítima"/>
            <w:listItem w:displayText="Maestría en Docencia en Educación Superior" w:value="Maestría en Docencia en Educación Superior"/>
            <w:listItem w:displayText="Maestría en Docencia Mediada con las TIC" w:value="Maestría en Docencia Mediada con las TIC"/>
            <w:listItem w:displayText="Maestría en Educación" w:value="Maestría en Educación"/>
            <w:listItem w:displayText="Maestría en Educación: Desarrollo Humano" w:value="Maestría en Educación: Desarrollo Humano"/>
            <w:listItem w:displayText="Maestría en Educación para la Primera Infancia" w:value="Maestría en Educación para la Primera Infancia"/>
            <w:listItem w:displayText="Maestría en Estudios del Desarrollo y la Responsabilidad Social Empresarial" w:value="Maestría en Estudios del Desarrollo y la Responsabilidad Social Empresarial"/>
            <w:listItem w:displayText="Maestría en Filosofía Contemporánea" w:value="Maestría en Filosofía Contemporánea"/>
            <w:listItem w:displayText="Maestría en Geoinformática" w:value="Maestría en Geoinformática"/>
            <w:listItem w:displayText="Maestría en Gerencia de la Ciencia, Tecnología e Innovación" w:value="Maestría en Gerencia de la Ciencia, Tecnología e Innovación"/>
            <w:listItem w:displayText="Maestría en Gerencia de Proyectos" w:value="Maestría en Gerencia de Proyectos"/>
            <w:listItem w:displayText="Maestría en Gerencia Turística" w:value="Maestría en Gerencia Turística"/>
            <w:listItem w:displayText="Maestría en Ingeniería Aeroespacial" w:value="Maestría en Ingeniería Aeroespacial"/>
            <w:listItem w:displayText="Maestría en Ingeniería: Biotecnología" w:value="Maestría en Ingeniería: Biotecnología"/>
            <w:listItem w:displayText="Maestría en Ingeniería de Procesos" w:value="Maestría en Ingeniería de Procesos"/>
            <w:listItem w:displayText="Maestría en Ingeniería de Proyectos" w:value="Maestría en Ingeniería de Proyectos"/>
            <w:listItem w:displayText="Maestría en Ingeniería de Software" w:value="Maestría en Ingeniería de Software"/>
            <w:listItem w:displayText="Maestría en Internet de las Cosas y Control" w:value="Maestría en Internet de las Cosas y Control"/>
            <w:listItem w:displayText="Maestría en Mercadeo" w:value="Maestría en Mercadeo"/>
            <w:listItem w:displayText="Maestría en Microbiología Clínica" w:value="Maestría en Microbiología Clínica"/>
            <w:listItem w:displayText="Maestría en Neuropsicología" w:value="Maestría en Neuropsicología"/>
            <w:listItem w:displayText="Maestría en Neuropsicología Clínica" w:value="Maestría en Neuropsicología Clínica"/>
            <w:listItem w:displayText="Maestría en Preparación Física en Fútbol" w:value="Maestría en Preparación Física en Fútbol"/>
            <w:listItem w:displayText="Maestría en Proyecto Urbano" w:value="Maestría en Proyecto Urbano"/>
            <w:listItem w:displayText="Maestría en Psicología" w:value="Maestría en Psicología"/>
            <w:listItem w:displayText="Maestría en Psicología Clínica" w:value="Maestría en Psicología Clínica"/>
            <w:listItem w:displayText="Maestría en Psicología de las Organizaciones y del Trabajo" w:value="Maestría en Psicología de las Organizaciones y del Trabajo"/>
            <w:listItem w:displayText="Maestría en Psicopatología Clínica y Forense con Énfasis en Intervención con Víctimas" w:value="Maestría en Psicopatología Clínica y Forense con Énfasis en Intervención con Víctimas"/>
            <w:listItem w:displayText="Maestría en Seguridad y Salud en el Trabajo" w:value="Maestría en Seguridad y Salud en el Trabajo"/>
            <w:listItem w:displayText="Maestría en Tecnologías de la Información para la Analítica de Datos" w:value="Maestría en Tecnologías de la Información para la Analítica de Datos"/>
            <w:listItem w:displayText="Maestría en Teología de la Biblia" w:value="Maestría en Teología de la Biblia"/>
            <w:listItem w:displayText="Posdoctorado en Alta Investigación en Educación Intercultural" w:value="Posdoctorado en Alta Investigación en Educación Intercultural"/>
          </w:dropDownList>
        </w:sdtPr>
        <w:sdtEndPr>
          <w:rPr>
            <w:rStyle w:val="Fuentedeprrafopredeter"/>
            <w:rFonts w:cs="Times New Roman"/>
          </w:rPr>
        </w:sdtEndPr>
        <w:sdtContent>
          <w:r w:rsidRPr="00CB01AC" w:rsidR="00FC763A">
            <w:rPr>
              <w:rStyle w:val="Estilo4"/>
              <w:sz w:val="20"/>
              <w:szCs w:val="20"/>
            </w:rPr>
            <w:t>Seleccione posgrado USB Colombia (A-Z)</w:t>
          </w:r>
        </w:sdtContent>
      </w:sdt>
      <w:r w:rsidRPr="00CB01AC" w:rsidR="00FC763A">
        <w:rPr>
          <w:rFonts w:cs="Times New Roman"/>
          <w:sz w:val="20"/>
          <w:szCs w:val="20"/>
        </w:rPr>
        <w:t>, Cohorte</w:t>
      </w:r>
      <w:r w:rsidRPr="00CB01AC" w:rsidR="00FC763A">
        <w:rPr>
          <w:rStyle w:val="Ttulo2Car"/>
          <w:sz w:val="20"/>
          <w:szCs w:val="20"/>
        </w:rPr>
        <w:t xml:space="preserve"> </w:t>
      </w:r>
      <w:sdt>
        <w:sdtPr>
          <w:rPr>
            <w:rStyle w:val="Estilo3"/>
            <w:sz w:val="20"/>
            <w:szCs w:val="20"/>
          </w:rPr>
          <w:alias w:val="Cohorte"/>
          <w:tag w:val="Cohorte"/>
          <w:id w:val="-496953229"/>
          <w:placeholder>
            <w:docPart w:val="331E1B7BEE39445ABE4BA895332445F1"/>
          </w:placeholder>
          <w15:color w:val="FF6600"/>
          <w:dropDownList>
            <w:listItem w:displayText="Seleccione cohorte posgrado" w:value="Seleccione cohorte posgrado"/>
            <w:listItem w:displayText="I" w:value="I"/>
            <w:listItem w:displayText="II" w:value="II"/>
            <w:listItem w:displayText="III" w:value="III"/>
            <w:listItem w:displayText="IV" w:value="IV"/>
            <w:listItem w:displayText="V" w:value="V"/>
            <w:listItem w:displayText="VI" w:value="VI"/>
            <w:listItem w:displayText="VII" w:value="VII"/>
            <w:listItem w:displayText="VIII" w:value="VIII"/>
            <w:listItem w:displayText="IX" w:value="IX"/>
            <w:listItem w:displayText="X" w:value="X"/>
            <w:listItem w:displayText="XI" w:value="XI"/>
            <w:listItem w:displayText="XII" w:value="XII"/>
            <w:listItem w:displayText="XIII" w:value="XIII"/>
            <w:listItem w:displayText="XIV" w:value="XIV"/>
            <w:listItem w:displayText="XV" w:value="XV"/>
            <w:listItem w:displayText="XVI" w:value="XVI"/>
            <w:listItem w:displayText="XVII" w:value="XVII"/>
            <w:listItem w:displayText="XVIII" w:value="XVIII"/>
            <w:listItem w:displayText="XIX" w:value="XIX"/>
            <w:listItem w:displayText="XX" w:value="XX"/>
            <w:listItem w:displayText="XXI" w:value="XXI"/>
            <w:listItem w:displayText="XXII" w:value="XXII"/>
            <w:listItem w:displayText="XXIII" w:value="XXIII"/>
            <w:listItem w:displayText="XXIV" w:value="XXIV"/>
            <w:listItem w:displayText="XXV" w:value="XXV"/>
            <w:listItem w:displayText="XXVI" w:value="XXVI"/>
            <w:listItem w:displayText="XXVII" w:value="XXVII"/>
            <w:listItem w:displayText="XXVIII" w:value="XXVIII"/>
            <w:listItem w:displayText="XXIX" w:value="XXIX"/>
            <w:listItem w:displayText="XXX" w:value="XXX"/>
            <w:listItem w:displayText="XXXI" w:value="XXXI"/>
            <w:listItem w:displayText="XXXII" w:value="XXXII"/>
            <w:listItem w:displayText="XXXIII" w:value="XXXIII"/>
            <w:listItem w:displayText="XXXIV" w:value="XXXIV"/>
            <w:listItem w:displayText="XXXV" w:value="XXXV"/>
            <w:listItem w:displayText="XXXVI" w:value="XXXVI"/>
            <w:listItem w:displayText="XXXVII" w:value="XXXVII"/>
            <w:listItem w:displayText="XXXVIII" w:value="XXXVIII"/>
            <w:listItem w:displayText="XXXIX" w:value="XXXIX"/>
            <w:listItem w:displayText="XL" w:value="XL"/>
            <w:listItem w:displayText="XLI" w:value="XLI"/>
            <w:listItem w:displayText="XLII" w:value="XLII"/>
            <w:listItem w:displayText="XLIII" w:value="XLIII"/>
            <w:listItem w:displayText="XLIV" w:value="XLIV"/>
            <w:listItem w:displayText="XLV" w:value="XLV"/>
            <w:listItem w:displayText="XLVI" w:value="XLVI"/>
            <w:listItem w:displayText="XLVII" w:value="XLVII"/>
            <w:listItem w:displayText="XLVIII" w:value="XLVIII"/>
            <w:listItem w:displayText="XLIX" w:value="XLIX"/>
            <w:listItem w:displayText="L" w:value="L"/>
          </w:dropDownList>
        </w:sdtPr>
        <w:sdtEndPr>
          <w:rPr>
            <w:rStyle w:val="Fuentedeprrafopredeter"/>
            <w:rFonts w:cs="Times New Roman"/>
          </w:rPr>
        </w:sdtEndPr>
        <w:sdtContent>
          <w:r w:rsidRPr="00CB01AC" w:rsidR="00FC763A">
            <w:rPr>
              <w:rStyle w:val="Estilo3"/>
              <w:sz w:val="20"/>
              <w:szCs w:val="20"/>
            </w:rPr>
            <w:t>Seleccione cohorte posgrado</w:t>
          </w:r>
        </w:sdtContent>
      </w:sdt>
      <w:r w:rsidRPr="00CB01AC" w:rsidR="00FC763A">
        <w:rPr>
          <w:rFonts w:cs="Times New Roman"/>
          <w:sz w:val="20"/>
          <w:szCs w:val="20"/>
        </w:rPr>
        <w:t>.</w:t>
      </w:r>
      <w:commentRangeStart w:id="9"/>
      <w:r w:rsidRPr="00CB01AC" w:rsidR="00FC763A">
        <w:rPr>
          <w:rFonts w:cs="Times New Roman"/>
          <w:sz w:val="20"/>
          <w:szCs w:val="20"/>
        </w:rPr>
        <w:t xml:space="preserve"> </w:t>
      </w:r>
      <w:commentRangeEnd w:id="9"/>
      <w:r w:rsidRPr="00CB01AC" w:rsidR="00FC763A">
        <w:rPr>
          <w:rStyle w:val="Refdecomentario"/>
          <w:sz w:val="20"/>
          <w:szCs w:val="20"/>
        </w:rPr>
        <w:commentReference w:id="9"/>
      </w:r>
    </w:p>
    <w:p w:rsidRPr="00025E95" w:rsidR="00FC763A" w:rsidP="00FC763A" w:rsidRDefault="00637B4F" w14:paraId="5CD9EF61" w14:textId="77777777">
      <w:pPr>
        <w:rPr>
          <w:rFonts w:cs="Times New Roman"/>
          <w:sz w:val="20"/>
          <w:szCs w:val="20"/>
        </w:rPr>
      </w:pPr>
      <w:sdt>
        <w:sdtPr>
          <w:rPr>
            <w:rStyle w:val="Estilo5"/>
            <w:sz w:val="20"/>
            <w:szCs w:val="20"/>
          </w:rPr>
          <w:alias w:val="Grupo"/>
          <w:tag w:val="Ciudad"/>
          <w:id w:val="1051117322"/>
          <w:placeholder>
            <w:docPart w:val="4829B0DA325742F592B60BA41361F86B"/>
          </w:placeholder>
          <w15:color w:val="FF6600"/>
          <w:dropDownList>
            <w:listItem w:displayText="Seleccione grupo de investigación USB Colombia (A-Z)" w:value="Seleccione grupo de investigación USB Colombia (A-Z)"/>
            <w:listItem w:displayText="Grupo de Investigación Acústica Aplicada (Bogotá)" w:value="Grupo de Investigación Acústica Aplicada (Bogotá)"/>
            <w:listItem w:displayText="Grupo de Investigación Aerotech (Bogotá)" w:value="Grupo de Investigación Aerotech (Bogotá)"/>
            <w:listItem w:displayText="Grupo de Investigación Alta Dirección, Humanidad-es y el Educar-se [GIADHE] (Cali)" w:value="Grupo de Investigación Alta Dirección, Humanidad-es y el Educar-se [GIADHE] (Cali)"/>
            <w:listItem w:displayText="Grupo de Investigación Arquitectura, Urbanismo y Estética (Cali)" w:value="Grupo de Investigación Arquitectura, Urbanismo y Estética (Cali)"/>
            <w:listItem w:displayText="Grupo de Investigación Avances en Psicología Clínica y de la Salud (Bogotá)" w:value="Grupo de Investigación Avances en Psicología Clínica y de la Salud (Bogotá)"/>
            <w:listItem w:displayText="Grupo de Investigación Biotecnología [GIB] (Cali)" w:value="Grupo de Investigación Biotecnología [GIB] (Cali)"/>
            <w:listItem w:displayText="Grupo de Investigación Casos y Estudios Organizacionales [CEO] (Medellín)" w:value="Grupo de Investigación Casos y Estudios Organizacionales [CEO] (Medellín)"/>
            <w:listItem w:displayText="Grupo de Investigación Ciencias de las Ingenierías [GICI] (Cartagena)" w:value="Grupo de Investigación Ciencias de las Ingenierías [GICI] (Cartagena)"/>
            <w:listItem w:displayText="Grupo de Investigación Derecho, Cultura y Ciudad (Medellín)" w:value="Grupo de Investigación Derecho, Cultura y Ciudad (Medellín)"/>
            <w:listItem w:displayText="Grupo de Investigación Devenir (Bogotá)" w:value="Grupo de Investigación Devenir (Bogotá)"/>
            <w:listItem w:displayText="Grupo de Investigación Economía, Gestión, Territorio y Desarrollo Sostenible [GEOS] (Cali)" w:value="Grupo de Investigación Economía, Gestión, Territorio y Desarrollo Sostenible [GEOS] (Cali)"/>
            <w:listItem w:displayText="Grupo de Investigación Educación y Desarrollo Humano (Cali)" w:value="Grupo de Investigación Educación y Desarrollo Humano (Cali)"/>
            <w:listItem w:displayText="Grupo de Investigación Escuela Latinoamericana de Cooperación y Desarrollo [GIELACID] (Cartagena)" w:value="Grupo de Investigación Escuela Latinoamericana de Cooperación y Desarrollo [GIELACID] (Cartagena)"/>
            <w:listItem w:displayText="Grupo de Investigación Estéticas Urbanas y Socialidades [GEUS] (Cali)" w:value="Grupo de Investigación Estéticas Urbanas y Socialidades [GEUS] (Cali)"/>
            <w:listItem w:displayText="Grupo de Investigación Estudios Clínicos y Sociales en Psicología (Medellín)" w:value="Grupo de Investigación Estudios Clínicos y Sociales en Psicología (Medellín)"/>
            <w:listItem w:displayText="Grupo de Investigación Estudios en Asentamientos Urbanos y Desarrollo Sostenible [GAUDES] (Cartagena)" w:value="Grupo de Investigación Estudios en Asentamientos Urbanos y Desarrollo Sostenible [GAUDES] (Cartagena)"/>
            <w:listItem w:displayText="Grupo de Investigación Estudios Interdisciplinarios Sobre Educación [ESINED] (Medellín)" w:value="Grupo de Investigación Estudios Interdisciplinarios Sobre Educación [ESINED] (Medellín)"/>
            <w:listItem w:displayText="Grupo de Investigación Evaluación y Calidad de la Educación [GIECE] (Cali)" w:value="Grupo de Investigación Evaluación y Calidad de la Educación [GIECE] (Cali)"/>
            <w:listItem w:displayText="Grupo de Investigación Geoinformática Aplicada (Medellín)" w:value="Grupo de Investigación Geoinformática Aplicada (Medellín)"/>
            <w:listItem w:displayText="Grupo de Investigación Gestión Administrativa y Contable [GIGAC] (Cartagena)" w:value="Grupo de Investigación Gestión Administrativa y Contable [GIGAC] (Cartagena)"/>
            <w:listItem w:displayText="Grupo de Investigación Gestión Organizacional y Desarrollo Humano [GODH] (Bogotá)" w:value="Grupo de Investigación Gestión Organizacional y Desarrollo Humano [GODH] (Bogotá)"/>
            <w:listItem w:displayText="Grupo de Investigación Hombre, Proyecto y Ciudad (Medellín)" w:value="Grupo de Investigación Hombre, Proyecto y Ciudad (Medellín)"/>
            <w:listItem w:displayText="Grupo de Investigación Interdisciplinario Educación y Pedagogía [GIEP] (Cartagena)" w:value="Grupo de Investigación Interdisciplinario Educación y Pedagogía [GIEP] (Cartagena)"/>
            <w:listItem w:displayText="Grupo de Investigación Interdisciplinario Estudios Pedagógicos [GIDEP] (Medellín)" w:value="Grupo de Investigación Interdisciplinario Estudios Pedagógicos [GIDEP] (Medellín)"/>
            <w:listItem w:displayText="Grupo de Investigación Interdisciplinario Estudios sobre Religión, Sociedad y Política [GIERSP] (Bogotá)" w:value="Grupo de Investigación Interdisciplinario Estudios sobre Religión, Sociedad y Política [GIERSP] (Bogotá)"/>
            <w:listItem w:displayText="Grupo de Investigación Interdisciplinario para el Desarrollo del Pensamiento y la Acción Dialógica (Medellín)" w:value="Grupo de Investigación Interdisciplinario para el Desarrollo del Pensamiento y la Acción Dialógica (Medellín)"/>
            <w:listItem w:displayText="Grupo de Investigación Laboratorio de Electrónica Aplicada [LEA] (Cali)" w:value="Grupo de Investigación Laboratorio de Electrónica Aplicada [LEA] (Cali)"/>
            <w:listItem w:displayText="Grupo de Investigación Laboratorio de Investigación para el Desarrollo de la Ingeniería de Software [LIDIS] (Cali)" w:value="Grupo de Investigación Laboratorio de Investigación para el Desarrollo de la Ingeniería de Software [LIDIS] (Cali)"/>
            <w:listItem w:displayText="Grupo de Investigación Microbiología y Ambiente [GIMA] (Cartagena)" w:value="Grupo de Investigación Microbiología y Ambiente [GIMA] (Cartagena)"/>
            <w:listItem w:displayText="Grupo de Investigación Modelamiento y Simulación Computacional (Medellín)" w:value="Grupo de Investigación Modelamiento y Simulación Computacional (Medellín)"/>
            <w:listItem w:displayText="Grupo de Investigación Movimiento Humano y Salud [GIMHUS] (Cartagena)" w:value="Grupo de Investigación Movimiento Humano y Salud [GIMHUS] (Cartagena)"/>
            <w:listItem w:displayText="Grupo de Investigación Neuropsicología y Conducta (Medellín)" w:value="Grupo de Investigación Neuropsicología y Conducta (Medellín)"/>
            <w:listItem w:displayText="Grupo de Investigación Nuevas Tecnologías, Trabajo y Gestión [NTTG] (Cali)" w:value="Grupo de Investigación Nuevas Tecnologías, Trabajo y Gestión [NTTG] (Cali)"/>
            <w:listItem w:displayText="Grupo de Investigación Problemas Contemporáneos del Derecho y la Política (Cali)" w:value="Grupo de Investigación Problemas Contemporáneos del Derecho y la Política (Cali)"/>
            <w:listItem w:displayText="Grupo de Investigación Psicología [GIPSI] (Cartagena)" w:value="Grupo de Investigación Psicología [GIPSI] (Cartagena)"/>
            <w:listItem w:displayText="Grupo de Investigación Psicología y Neurociencias (Medellín)" w:value="Grupo de Investigación Psicología y Neurociencias (Medellín)"/>
            <w:listItem w:displayText="Grupo de Investigación Salud Comportamental y Organizacional (Medellín)" w:value="Grupo de Investigación Salud Comportamental y Organizacional (Medellín)"/>
            <w:listItem w:displayText="Grupo de Investigación Salud y Prácticas Sociales [SYPRES] (Cartagena)" w:value="Grupo de Investigación Salud y Prácticas Sociales [SYPRES] (Cartagena)"/>
            <w:listItem w:displayText="Grupo de Investigación Solsytec (Bogotá)" w:value="Grupo de Investigación Solsytec (Bogotá)"/>
            <w:listItem w:displayText="Grupo de Investigación Tendencias Actuales en Educación y Pedagogía [TAEPE] (Bogotá)" w:value="Grupo de Investigación Tendencias Actuales en Educación y Pedagogía [TAEPE] (Bogotá)"/>
            <w:listItem w:displayText="Grupo de Investigaciones Biomédicas [GIB] (Cartagena)" w:value="Grupo de Investigaciones Biomédicas [GIB] (Cartagena)"/>
            <w:listItem w:displayText="Grupo de Investigaciones en Derecho Relaciones Internacionales y Ciencia Política [GIDERIC] (Cartagena)" w:value="Grupo de Investigaciones en Derecho Relaciones Internacionales y Ciencia Política [GIDERIC] (Cartagena)"/>
          </w:dropDownList>
        </w:sdtPr>
        <w:sdtEndPr>
          <w:rPr>
            <w:rStyle w:val="Fuentedeprrafopredeter"/>
            <w:rFonts w:cs="Times New Roman"/>
          </w:rPr>
        </w:sdtEndPr>
        <w:sdtContent>
          <w:r w:rsidR="00FC763A">
            <w:rPr>
              <w:rStyle w:val="Estilo5"/>
              <w:sz w:val="20"/>
              <w:szCs w:val="20"/>
            </w:rPr>
            <w:t>Seleccione grupo de investigación USB Colombia (A-Z)</w:t>
          </w:r>
        </w:sdtContent>
      </w:sdt>
      <w:r w:rsidRPr="00025E95" w:rsidR="00FC763A">
        <w:rPr>
          <w:rFonts w:cs="Times New Roman"/>
          <w:sz w:val="20"/>
          <w:szCs w:val="20"/>
        </w:rPr>
        <w:t xml:space="preserve"> </w:t>
      </w:r>
      <w:commentRangeStart w:id="10"/>
      <w:commentRangeEnd w:id="10"/>
      <w:r w:rsidRPr="00025E95" w:rsidR="00FC763A">
        <w:rPr>
          <w:rStyle w:val="Refdecomentario"/>
          <w:sz w:val="20"/>
          <w:szCs w:val="20"/>
        </w:rPr>
        <w:commentReference w:id="10"/>
      </w:r>
    </w:p>
    <w:p w:rsidRPr="00E36632" w:rsidR="00FC763A" w:rsidP="00FC763A" w:rsidRDefault="00637B4F" w14:paraId="2FC14F68" w14:textId="77777777">
      <w:pPr>
        <w:rPr>
          <w:rFonts w:cs="Times New Roman"/>
          <w:sz w:val="20"/>
          <w:szCs w:val="20"/>
        </w:rPr>
      </w:pPr>
      <w:sdt>
        <w:sdtPr>
          <w:rPr>
            <w:rStyle w:val="Estilo3"/>
            <w:sz w:val="20"/>
            <w:szCs w:val="20"/>
          </w:rPr>
          <w:alias w:val="Línea"/>
          <w:tag w:val="Facultad"/>
          <w:id w:val="778459135"/>
          <w:placeholder>
            <w:docPart w:val="6E6C6EE0344749828121FDB6612DE264"/>
          </w:placeholder>
          <w15:color w:val="FF6600"/>
          <w:dropDownList>
            <w:listItem w:displayText="Seleccione línea de investigación USB Colombia (A-Z)" w:value="Seleccione línea de investigación USB Colombia (A-Z)"/>
            <w:listItem w:displayText="Línea de investigación acústica y procesamiento de señal (Medellín)" w:value="Línea de investigación acústica y procesamiento de señal (Medellín)"/>
            <w:listItem w:displayText="Línea de investigación acústica y vibraciones (Bogotá)" w:value="Línea de investigación acústica y vibraciones (Bogotá)"/>
            <w:listItem w:displayText="Línea de investigación adicciones (Medellín)" w:value="Línea de investigación adicciones (Medellín)"/>
            <w:listItem w:displayText="Línea de investigación adultos y lesiones focales cerebrales (Medellín)" w:value="Línea de investigación adultos y lesiones focales cerebrales (Medellín)"/>
            <w:listItem w:displayText="Línea de investigación análisis y procesamiento de señales (Bogotá)" w:value="Línea de investigación análisis y procesamiento de señales (Bogotá)"/>
            <w:listItem w:displayText="Línea de investigación antropología franciscana, educación y formación (Medellín)" w:value="Línea de investigación antropología franciscana, educación y formación (Medellín)"/>
            <w:listItem w:displayText="Línea de investigación antropología pedagógica y desarrollo humano (Bogotá)" w:value="Línea de investigación antropología pedagógica y desarrollo humano (Bogotá)"/>
            <w:listItem w:displayText="Línea de investigación aplicaciones sonoras para la salud (Bogotá)" w:value="Línea de investigación aplicaciones sonoras para la salud (Bogotá)"/>
            <w:listItem w:displayText="Línea de investigación aprendizaje, desarrollo y diversidad (Medellín)" w:value="Línea de investigación aprendizaje, desarrollo y diversidad (Medellín)"/>
            <w:listItem w:displayText="Línea de investigación asentamientos urbanos y territorio (Cartagena)" w:value="Línea de investigación asentamientos urbanos y territorio (Cartagena)"/>
            <w:listItem w:displayText="Línea de investigación automatización y control (Bogotá)" w:value="Línea de investigación automatización y control (Bogotá)"/>
            <w:listItem w:displayText="Línea de investigación biblia, teología y educación (Bogotá)" w:value="Línea de investigación biblia, teología y educación (Bogotá)"/>
            <w:listItem w:displayText="Línea de investigación bienestar humano y tecnología (Medellín)" w:value="Línea de investigación bienestar humano y tecnología (Medellín)"/>
            <w:listItem w:displayText="Línea de investigación biología molecular (Cali)" w:value="Línea de investigación biología molecular (Cali)"/>
            <w:listItem w:displayText="Línea de investigación bioprocesos (Cali)" w:value="Línea de investigación bioprocesos (Cali)"/>
            <w:listItem w:displayText="Línea de investigación bioprocesos y medio ambiente (Cartagena)" w:value="Línea de investigación bioprocesos y medio ambiente (Cartagena)"/>
            <w:listItem w:displayText="Línea de investigación calidad ambiental e indicadores (Cartagena)" w:value="Línea de investigación calidad ambiental e indicadores (Cartagena)"/>
            <w:listItem w:displayText="Línea de investigación comercio internacional y globalización (Cartagena)" w:value="Línea de investigación comercio internacional y globalización (Cartagena)"/>
            <w:listItem w:displayText="Línea de investigación conflictos (Medellín)" w:value="Línea de investigación conflictos (Medellín)"/>
            <w:listItem w:displayText="Línea de investigación conflictos, desarrollo y territorios (Medellín)" w:value="Línea de investigación conflictos, desarrollo y territorios (Medellín)"/>
            <w:listItem w:displayText="Línea de investigación construcción del sujeto político, ciudadanía y trasformación social (Medellín)" w:value="Línea de investigación construcción del sujeto político, ciudadanía y trasformación social (Medellín)"/>
            <w:listItem w:displayText="Línea de investigación construcción, medición y difusión del conocimiento científico (Medellín)" w:value="Línea de investigación construcción, medición y difusión del conocimiento científico (Medellín)"/>
            <w:listItem w:displayText="Línea de investigación contenidos digitales y diseño de experiencias inmersivas (Bogotá)" w:value="Línea de investigación contenidos digitales y diseño de experiencias inmersivas (Bogotá)"/>
            <w:listItem w:displayText="Línea de investigación contextos y subjetividades contemporáneas (Medellín)" w:value="Línea de investigación contextos y subjetividades contemporáneas (Medellín)"/>
            <w:listItem w:displayText="Línea de investigación cooperación internacional y financiamiento del desarrollo (Cartagena)" w:value="Línea de investigación cooperación internacional y financiamiento del desarrollo (Cartagena)"/>
            <w:listItem w:displayText="Línea de investigación crecimiento y desarrollo económico (Bogotá)" w:value="Línea de investigación crecimiento y desarrollo económico (Bogotá)"/>
            <w:listItem w:displayText="Línea de investigación cuerpos / consumos / servicios educativos (Cali)" w:value="Línea de investigación cuerpos / consumos / servicios educativos (Cali)"/>
            <w:listItem w:displayText="Línea de investigación debates jurídicos en el contexto global (Cartagena)" w:value="Línea de investigación debates jurídicos en el contexto global (Cartagena)"/>
            <w:listItem w:displayText="Línea de investigación democracia (Medellín)" w:value="Línea de investigación democracia (Medellín)"/>
            <w:listItem w:displayText="Línea de investigación democracia, participación y deliberación (Medellín)" w:value="Línea de investigación democracia, participación y deliberación (Medellín)"/>
            <w:listItem w:displayText="Línea de investigación derecho a la salud y salud pública (Cartagena)" w:value="Línea de investigación derecho a la salud y salud pública (Cartagena)"/>
            <w:listItem w:displayText="Línea de investigación derecho privado (Medellín)" w:value="Línea de investigación derecho privado (Medellín)"/>
            <w:listItem w:displayText="Línea de investigación derecho privado contemporáneo, mercado, justicia y sociedad (Cali)" w:value="Línea de investigación derecho privado contemporáneo, mercado, justicia y sociedad (Cali)"/>
            <w:listItem w:displayText="Línea de investigación derecho privado y nuevas formas de regulación jurídica (Medellín)" w:value="Línea de investigación derecho privado y nuevas formas de regulación jurídica (Medellín)"/>
            <w:listItem w:displayText="Línea de investigación desarrollo de las competencias comunicativa y cognitiva en lenguas extranjeras (Cartagena)" w:value="Línea de investigación desarrollo de las competencias comunicativa y cognitiva en lenguas extranjeras (Cartagena)"/>
            <w:listItem w:displayText="Línea de investigación desarrollo humano y contextos educativos (Cartagena)" w:value="Línea de investigación desarrollo humano y contextos educativos (Cartagena)"/>
            <w:listItem w:displayText="Línea de investigación desarrollo humano y contextos educativos (Medellín)" w:value="Línea de investigación desarrollo humano y contextos educativos (Medellín)"/>
            <w:listItem w:displayText="Línea de investigación desarrollo humano, humanismo y persona (Bogotá)" w:value="Línea de investigación desarrollo humano, humanismo y persona (Bogotá)"/>
            <w:listItem w:displayText="Línea de investigación desarrollo y prosocialidad (Medellín)" w:value="Línea de investigación desarrollo y prosocialidad (Medellín)"/>
            <w:listItem w:displayText="Línea de investigación didáctica de las ciencias (Medellín)" w:value="Línea de investigación didáctica de las ciencias (Medellín)"/>
            <w:listItem w:displayText="Línea de investigación discapacidad y sociedad (Cartagena)" w:value="Línea de investigación discapacidad y sociedad (Cartagena)"/>
            <w:listItem w:displayText="Línea de investigación diseño de sistemas de sonido (Bogotá)" w:value="Línea de investigación diseño de sistemas de sonido (Bogotá)"/>
            <w:listItem w:displayText="Línea de investigación diseño de vehículos (Bogotá)" w:value="Línea de investigación diseño de vehículos (Bogotá)"/>
            <w:listItem w:displayText="Línea de investigación economía y finanzas internacionales (Medellín)" w:value="Línea de investigación economía y finanzas internacionales (Medellín)"/>
            <w:listItem w:displayText="Línea de investigación economía y gestión del territorio (Cali)" w:value="Línea de investigación economía y gestión del territorio (Cali)"/>
            <w:listItem w:displayText="Línea de investigación economía, finanzas y gestión pública (Cali)" w:value="Línea de investigación economía, finanzas y gestión pública (Cali)"/>
            <w:listItem w:displayText="Línea de investigación educación artística, cultural y patrimonio (Medellín)" w:value="Línea de investigación educación artística, cultural y patrimonio (Medellín)"/>
            <w:listItem w:displayText="Línea de investigación educación e interculturalidad (Cartagena)" w:value="Línea de investigación educación e interculturalidad (Cartagena)"/>
            <w:listItem w:displayText="Línea de investigación educación física, cuerpo y motricidad (Medellín)" w:value="Línea de investigación educación física, cuerpo y motricidad (Medellín)"/>
            <w:listItem w:displayText="Línea de investigación educación y tecnologías de la información y la comunicación (Bogotá)" w:value="Línea de investigación educación y tecnologías de la información y la comunicación (Bogotá)"/>
            <w:listItem w:displayText="Línea de investigación educación, sociedad y desarrollo humano (Cali)" w:value="Línea de investigación educación, sociedad y desarrollo humano (Cali)"/>
            <w:listItem w:displayText="Línea de investigación emprendimiento y desarrollo organizacional (Cartagena)" w:value="Línea de investigación emprendimiento y desarrollo organizacional (Cartagena)"/>
            <w:listItem w:displayText="Línea de investigación empresa, territorio y desarrollo sostenible (Cali)" w:value="Línea de investigación empresa, territorio y desarrollo sostenible (Cali)"/>
            <w:listItem w:displayText="Línea de investigación energía y propulsión (Bogotá)" w:value="Línea de investigación energía y propulsión (Bogotá)"/>
            <w:listItem w:displayText="Línea de investigación enfermedades crónicas no transmisibles (Cartagena)" w:value="Línea de investigación enfermedades crónicas no transmisibles (Cartagena)"/>
            <w:listItem w:displayText="Línea de investigación enfermedades infecciosas (Cartagena)" w:value="Línea de investigación enfermedades infecciosas (Cartagena)"/>
            <w:listItem w:displayText="Línea de investigación enseñanza de la filosofía (Bogotá)" w:value="Línea de investigación enseñanza de la filosofía (Bogotá)"/>
            <w:listItem w:displayText="Línea de investigación enseñanza y aprendizaje de la investigación (Medellín)" w:value="Línea de investigación enseñanza y aprendizaje de la investigación (Medellín)"/>
            <w:listItem w:displayText="Línea de investigación estado, conflictos y territorios (Bogotá)" w:value="Línea de investigación estado, conflictos y territorios (Bogotá)"/>
            <w:listItem w:displayText="Línea de investigación estética y creación (Medellín)" w:value="Línea de investigación estética y creación (Medellín)"/>
            <w:listItem w:displayText="Línea de investigación estructuras y materiales (Bogotá)" w:value="Línea de investigación estructuras y materiales (Bogotá)"/>
            <w:listItem w:displayText="Línea de investigación estudios clínicos (Medellín)" w:value="Línea de investigación estudios clínicos (Medellín)"/>
            <w:listItem w:displayText="Línea de investigación estudios críticos sobre educación y currículo (Medellín)" w:value="Línea de investigación estudios críticos sobre educación y currículo (Medellín)"/>
            <w:listItem w:displayText="Línea de investigación estudios culturales y lenguajes contemporáneos (Medellín)" w:value="Línea de investigación estudios culturales y lenguajes contemporáneos (Medellín)"/>
            <w:listItem w:displayText="Línea de investigación ética y antropología (Bogotá)" w:value="Línea de investigación ética y antropología (Bogotá)"/>
            <w:listItem w:displayText="Línea de investigación evaluación censal y muestral (Cali)" w:value="Línea de investigación evaluación censal y muestral (Cali)"/>
            <w:listItem w:displayText="Línea de investigación evaluación de aprendizaje y gestión de calidad (Cali)" w:value="Línea de investigación evaluación de aprendizaje y gestión de calidad (Cali)"/>
            <w:listItem w:displayText="Línea de investigación evaluación de procesos pedagógicos (Cali)" w:value="Línea de investigación evaluación de procesos pedagógicos (Cali)"/>
            <w:listItem w:displayText="Línea de investigación evaluación, diversidad y cultura (Cali)" w:value="Línea de investigación evaluación, diversidad y cultura (Cali)"/>
            <w:listItem w:displayText="Línea de investigación experiencias interactivas multimedia (Medellín)" w:value="Línea de investigación experiencias interactivas multimedia (Medellín)"/>
            <w:listItem w:displayText="Línea de investigación filosofía contemporánea (Bogotá)" w:value="Línea de investigación filosofía contemporánea (Bogotá)"/>
            <w:listItem w:displayText="Línea de investigación fisioterapia basadas en evidencia (Cartagena)" w:value="Línea de investigación fisioterapia basadas en evidencia (Cartagena)"/>
            <w:listItem w:displayText="Línea de investigación formación y práctica pedagógica (Bogotá)" w:value="Línea de investigación formación y práctica pedagógica (Bogotá)"/>
            <w:listItem w:displayText="Línea de investigación geoinformática (Medellín)" w:value="Línea de investigación geoinformática (Medellín)"/>
            <w:listItem w:displayText="Línea de investigación gestión ambiental y de los recursos naturales (Medellín)" w:value="Línea de investigación gestión ambiental y de los recursos naturales (Medellín)"/>
            <w:listItem w:displayText="Línea de investigación gestión contable y ciencias conexas para el desarrollo socio-económico (Cartagena)" w:value="Línea de investigación gestión contable y ciencias conexas para el desarrollo socio-económico (Cartagena)"/>
            <w:listItem w:displayText="Línea de investigación gestión de la contabilidad y los costos en la organización (Cali)" w:value="Línea de investigación gestión de la contabilidad y los costos en la organización (Cali)"/>
            <w:listItem w:displayText="Línea de investigación gestión educativa (Cartagena)" w:value="Línea de investigación gestión educativa (Cartagena)"/>
            <w:listItem w:displayText="Línea de investigación gestión educativa-currículo (Medellín)" w:value="Línea de investigación gestión educativa-currículo (Medellín)"/>
            <w:listItem w:displayText="Línea de investigación gestión financiera en mercados globales (Cartagena)" w:value="Línea de investigación gestión financiera en mercados globales (Cartagena)"/>
            <w:listItem w:displayText="Línea de investigación gestión humana y trabajo docente (Medellín)" w:value="Línea de investigación gestión humana y trabajo docente (Medellín)"/>
            <w:listItem w:displayText="Línea de investigación gestión integral de las organizaciones (Cali)" w:value="Línea de investigación gestión integral de las organizaciones (Cali)"/>
            <w:listItem w:displayText="Línea de investigación gestión integral de proyectos (Cali)" w:value="Línea de investigación gestión integral de proyectos (Cali)"/>
            <w:listItem w:displayText="Línea de investigación gestión organizacional, emprendimiento y responsabilidad social (Cali)" w:value="Línea de investigación gestión organizacional, emprendimiento y responsabilidad social (Cali)"/>
            <w:listItem w:displayText="Línea de investigación gestión para la transformación de los procesos territoriales y ambientales (Medellín)" w:value="Línea de investigación gestión para la transformación de los procesos territoriales y ambientales (Medellín)"/>
            <w:listItem w:displayText="Línea de investigación gestión y control de las organizaciones (Bogotá)" w:value="Línea de investigación gestión y control de las organizaciones (Bogotá)"/>
            <w:listItem w:displayText="Línea de investigación gestión y desarrollo industrial (Medellín)" w:value="Línea de investigación gestión y desarrollo industrial (Medellín)"/>
            <w:listItem w:displayText="Línea de investigación globalización e interculturalidad (Medellín)" w:value="Línea de investigación globalización e interculturalidad (Medellín)"/>
            <w:listItem w:displayText="Línea de investigación globalización y cooperación (Bogotá)" w:value="Línea de investigación globalización y cooperación (Bogotá)"/>
            <w:listItem w:displayText="Línea de investigación hematología y medicina transfusional (Cartagena)" w:value="Línea de investigación hematología y medicina transfusional (Cartagena)"/>
            <w:listItem w:displayText="Línea de investigación humanismo y persona (Bogotá)" w:value="Línea de investigación humanismo y persona (Bogotá)"/>
            <w:listItem w:displayText="Línea de investigación humanismo y persona, lenguaje y comunicación (Bogotá)" w:value="Línea de investigación humanismo y persona, lenguaje y comunicación (Bogotá)"/>
            <w:listItem w:displayText="Línea de investigación inclusión (Medellín)" w:value="Línea de investigación inclusión (Medellín)"/>
            <w:listItem w:displayText="Línea de investigación inclusión y protección jurídico-social (Medellín)" w:value="Línea de investigación inclusión y protección jurídico-social (Medellín)"/>
            <w:listItem w:displayText="Línea de investigación infancia (Medellín)" w:value="Línea de investigación infancia (Medellín)"/>
            <w:listItem w:displayText="Línea de investigación infancia en contextos diversos (Cartagena)" w:value="Línea de investigación infancia en contextos diversos (Cartagena)"/>
            <w:listItem w:displayText="Línea de investigación infancia: infancias y pedagogía (Cali)" w:value="Línea de investigación infancia: infancias y pedagogía (Cali)"/>
            <w:listItem w:displayText="Línea de investigación ingeniería de datos y software (Medellín)" w:value="Línea de investigación ingeniería de datos y software (Medellín)"/>
            <w:listItem w:displayText="Línea de investigación ingeniería de procesos (Cartagena)" w:value="Línea de investigación ingeniería de procesos (Cartagena)"/>
            <w:listItem w:displayText="Línea de investigación ingeniería de software (Cartagena)" w:value="Línea de investigación ingeniería de software (Cartagena)"/>
            <w:listItem w:displayText="Línea de investigación ingeniería del software (Medellín)" w:value="Línea de investigación ingeniería del software (Medellín)"/>
            <w:listItem w:displayText="Línea de investigación innovación y obtención de nuevos productos (Cali)" w:value="Línea de investigación innovación y obtención de nuevos productos (Cali)"/>
            <w:listItem w:displayText="Línea de investigación inteligencia artificial y procesos cognitivos (Cali)" w:value="Línea de investigación inteligencia artificial y procesos cognitivos (Cali)"/>
            <w:listItem w:displayText="Línea de investigación internacional y desarrollo (Bogotá)" w:value="Línea de investigación internacional y desarrollo (Bogotá)"/>
            <w:listItem w:displayText="Línea de investigación internet de las cosas (IoT) y análisis de datos (Bogotá)" w:value="Línea de investigación internet de las cosas (IoT) y análisis de datos (Bogotá)"/>
            <w:listItem w:displayText="Línea de investigación intersecciones del psicoanálisis (Cali)" w:value="Línea de investigación intersecciones del psicoanálisis (Cali)"/>
            <w:listItem w:displayText="Línea de investigación investigación estética (Cali)" w:value="Línea de investigación investigación estética (Cali)"/>
            <w:listItem w:displayText="Línea de investigación justicia alternativa (Cali)" w:value="Línea de investigación justicia alternativa (Cali)"/>
            <w:listItem w:displayText="Línea de investigación lenguajes, narrativas y literatura (Cali)" w:value="Línea de investigación lenguajes, narrativas y literatura (Cali)"/>
            <w:listItem w:displayText="Línea de investigación logística del comercio internacional (Cartagena)" w:value="Línea de investigación logística del comercio internacional (Cartagena)"/>
            <w:listItem w:displayText="Línea de investigación logística y mercadeo (Cali)" w:value="Línea de investigación logística y mercadeo (Cali)"/>
            <w:listItem w:displayText="Línea de investigación management / organizaciones/ servicios educativos (Cali)" w:value="Línea de investigación management / organizaciones/ servicios educativos (Cali)"/>
            <w:listItem w:displayText="Línea de investigación management / poder estratégico/ instituciones (Cali)" w:value="Línea de investigación management / poder estratégico/ instituciones (Cali)"/>
            <w:listItem w:displayText="Línea de investigación mantenimiento y gestión (Bogotá)" w:value="Línea de investigación mantenimiento y gestión (Bogotá)"/>
            <w:listItem w:displayText="Línea de investigación marco jurídico, políticas e instrumentos de la cooperación para el desarrollo (Cartagena)" w:value="Línea de investigación marco jurídico, políticas e instrumentos de la cooperación para el desarrollo (Cartagena)"/>
            <w:listItem w:displayText="Línea de investigación mecánica computacional (Bogotá)" w:value="Línea de investigación mecánica computacional (Bogotá)"/>
            <w:listItem w:displayText="Línea de investigación medición y evaluación (Medellín)" w:value="Línea de investigación medición y evaluación (Medellín)"/>
            <w:listItem w:displayText="Línea de investigación medio ambiente y desarrollo territorial (Medellín)" w:value="Línea de investigación medio ambiente y desarrollo territorial (Medellín)"/>
            <w:listItem w:displayText="Línea de investigación medio ambiente y territorio (Medellín)" w:value="Línea de investigación medio ambiente y territorio (Medellín)"/>
            <w:listItem w:displayText="Línea de investigación mejora de procesos (Cali)" w:value="Línea de investigación mejora de procesos (Cali)"/>
            <w:listItem w:displayText="Línea de investigación memoria, identidad y cultura (Medellín)" w:value="Línea de investigación memoria, identidad y cultura (Medellín)"/>
            <w:listItem w:displayText="Línea de investigación mipymes y emprendimiento (Medellín)" w:value="Línea de investigación mipymes y emprendimiento (Medellín)"/>
            <w:listItem w:displayText="Línea de investigación modelamiento y simulación computacional en ciencias básicas (Medellín)" w:value="Línea de investigación modelamiento y simulación computacional en ciencias básicas (Medellín)"/>
            <w:listItem w:displayText="Línea de investigación movimiento y desarrollo humano (Cartagena)" w:value="Línea de investigación movimiento y desarrollo humano (Cartagena)"/>
            <w:listItem w:displayText="Línea de investigación multimedia e interacción (Cali)" w:value="Línea de investigación multimedia e interacción (Cali)"/>
            <w:listItem w:displayText="Línea de investigación narrativas transmedia para la memoria histórica y construcción de paz (Bogotá)" w:value="Línea de investigación narrativas transmedia para la memoria histórica y construcción de paz (Bogotá)"/>
            <w:listItem w:displayText="Línea de investigación neurociencia y comportamiento (Bogotá)" w:value="Línea de investigación neurociencia y comportamiento (Bogotá)"/>
            <w:listItem w:displayText="Línea de investigación neurociencias clínicas focales cerebrales (Medellín)" w:value="Línea de investigación neurociencias clínicas focales cerebrales (Medellín)"/>
            <w:listItem w:displayText="Línea de investigación neurociencias cognitivas (Medellín)" w:value="Línea de investigación neurociencias cognitivas (Medellín)"/>
            <w:listItem w:displayText="Línea de investigación neurociencias e ingeniería (Medellín)" w:value="Línea de investigación neurociencias e ingeniería (Medellín)"/>
            <w:listItem w:displayText="Línea de investigación neurociencias sociales (Medellín)" w:value="Línea de investigación neurociencias sociales (Medellín)"/>
            <w:listItem w:displayText="Línea de investigación neurodegenerativas (Medellín)" w:value="Línea de investigación neurodegenerativas (Medellín)"/>
            <w:listItem w:displayText="Línea de investigación neurodesarrollo (Medellín)" w:value="Línea de investigación neurodesarrollo (Medellín)"/>
            <w:listItem w:displayText="Línea de investigación neurolingüística (Medellín)" w:value="Línea de investigación neurolingüística (Medellín)"/>
            <w:listItem w:displayText="Línea de investigación neuropsicología del ciclo vital (Medellín)" w:value="Línea de investigación neuropsicología del ciclo vital (Medellín)"/>
            <w:listItem w:displayText="Línea de investigación patrimonio y sustentabilidad (Cartagena)" w:value="Línea de investigación patrimonio y sustentabilidad (Cartagena)"/>
            <w:listItem w:displayText="Línea de investigación pedagogía, lenguaje y comunicación (Medellín)" w:value="Línea de investigación pedagogía, lenguaje y comunicación (Medellín)"/>
            <w:listItem w:displayText="Línea de investigación pedagogía, lenguaje y educación (Medellín)" w:value="Línea de investigación pedagogía, lenguaje y educación (Medellín)"/>
            <w:listItem w:displayText="Línea de investigación pedagogía, subjetividad y evaluación (Cali)" w:value="Línea de investigación pedagogía, subjetividad y evaluación (Cali)"/>
            <w:listItem w:displayText="Línea de investigación pedagogías críticas (Medellín)" w:value="Línea de investigación pedagogías críticas (Medellín)"/>
            <w:listItem w:displayText="Línea de investigación pensamiento ecologizante y formación bioética (Medellín)" w:value="Línea de investigación pensamiento ecologizante y formación bioética (Medellín)"/>
            <w:listItem w:displayText="Línea de investigación pensamiento franciscano, bioética y educación (Cartagena)" w:value="Línea de investigación pensamiento franciscano, bioética y educación (Cartagena)"/>
            <w:listItem w:displayText="Línea de investigación pensamiento pedagógico (Cali)" w:value="Línea de investigación pensamiento pedagógico (Cali)"/>
            <w:listItem w:displayText="Línea de investigación pensamiento y lenguaje (Cartagena)" w:value="Línea de investigación pensamiento y lenguaje (Cartagena)"/>
            <w:listItem w:displayText="Línea de investigación perfiles cognitivos y psicopatología (Medellín)" w:value="Línea de investigación perfiles cognitivos y psicopatología (Medellín)"/>
            <w:listItem w:displayText="Línea de investigación primera infancia y educación (Bogotá)" w:value="Línea de investigación primera infancia y educación (Bogotá)"/>
            <w:listItem w:displayText="Línea de investigación procesos agroindustriales  (Cartagena)" w:value="Línea de investigación procesos agroindustriales  (Cartagena)"/>
            <w:listItem w:displayText="Línea de investigación procesos biológicos y biotecnología (Cartagena)" w:value="Línea de investigación procesos biológicos y biotecnología (Cartagena)"/>
            <w:listItem w:displayText="Línea de investigación procesos investigativos en salud (Cartagena)" w:value="Línea de investigación procesos investigativos en salud (Cartagena)"/>
            <w:listItem w:displayText="Línea de investigación producción de audio (Medellín)" w:value="Línea de investigación producción de audio (Medellín)"/>
            <w:listItem w:displayText="Línea de investigación producción de audio y tecnología para la música (Bogotá)" w:value="Línea de investigación producción de audio y tecnología para la música (Bogotá)"/>
            <w:listItem w:displayText="Línea de investigación productividad y calidad (Cali)" w:value="Línea de investigación productividad y calidad (Cali)"/>
            <w:listItem w:displayText="Línea de investigación productividad y competitividad (Bogotá)" w:value="Línea de investigación productividad y competitividad (Bogotá)"/>
            <w:listItem w:displayText="Línea de investigación proyecciones jurídico-políticas del derecho internacional, los derechos humanos y el DIH (Cali)" w:value="Línea de investigación proyecciones jurídico-políticas del derecho internacional, los derechos humanos y el DIH (Cali)"/>
            <w:listItem w:displayText="Línea de investigación proyecto arquitectónico (Cali)" w:value="Línea de investigación proyecto arquitectónico (Cali)"/>
            <w:listItem w:displayText="Línea de investigación proyecto urbano (Cali)" w:value="Línea de investigación proyecto urbano (Cali)"/>
            <w:listItem w:displayText="Línea de investigación psicología clínica (Cartagena)" w:value="Línea de investigación psicología clínica (Cartagena)"/>
            <w:listItem w:displayText="Línea de investigación psicología de la salud (Medellín)" w:value="Línea de investigación psicología de la salud (Medellín)"/>
            <w:listItem w:displayText="Línea de investigación redes y telecomunicaciones (Cartagena)" w:value="Línea de investigación redes y telecomunicaciones (Cartagena)"/>
            <w:listItem w:displayText="Línea de investigación religión, sociedad y política (Bogotá)" w:value="Línea de investigación religión, sociedad y política (Bogotá)"/>
            <w:listItem w:displayText="Línea de investigación responsabilidad social y sostenibilidad (Bogotá)" w:value="Línea de investigación responsabilidad social y sostenibilidad (Bogotá)"/>
            <w:listItem w:displayText="Línea de investigación robótica, sistemas de control y de telecomunicaciones (Medellín)" w:value="Línea de investigación robótica, sistemas de control y de telecomunicaciones (Medellín)"/>
            <w:listItem w:displayText="Línea de investigación robótica, sistemas de control y potencia (Medellín)" w:value="Línea de investigación robótica, sistemas de control y potencia (Medellín)"/>
            <w:listItem w:displayText="Línea de investigación robótica, tecnologías de la información y la comunicación (Bogotá)" w:value="Línea de investigación robótica, tecnologías de la información y la comunicación (Bogotá)"/>
            <w:listItem w:displayText="Línea de investigación salud pública (Cartagena)" w:value="Línea de investigación salud pública (Cartagena)"/>
            <w:listItem w:displayText="Línea de investigación salud y calidad de vida (Bogotá)" w:value="Línea de investigación salud y calidad de vida (Bogotá)"/>
            <w:listItem w:displayText="Línea de investigación salud y trabajo (Medellín)" w:value="Línea de investigación salud y trabajo (Medellín)"/>
            <w:listItem w:displayText="Línea de investigación saneamiento y sistemas de seguridad alimentaria en ambientes agroindustriales (Cartagena) " w:value="Línea de investigación saneamiento y sistemas de seguridad alimentaria en ambientes agroindustriales (Cartagena) "/>
            <w:listItem w:displayText="Línea de investigación sistemas de aeronaves y teledetección (Bogotá)" w:value="Línea de investigación sistemas de aeronaves y teledetección (Bogotá)"/>
            <w:listItem w:displayText="Línea de investigación sistemas de sonido (Cali)" w:value="Línea de investigación sistemas de sonido (Cali)"/>
            <w:listItem w:displayText="Línea de investigación sistemas embebidos (Cali)" w:value="Línea de investigación sistemas embebidos (Cali)"/>
            <w:listItem w:displayText="Línea de investigación sociedad y sectores estratégicos del desarrollo (Cartagena)" w:value="Línea de investigación sociedad y sectores estratégicos del desarrollo (Cartagena)"/>
            <w:listItem w:displayText="Línea de investigación sociedad, violencia y calidad de vida (Cartagena)" w:value="Línea de investigación sociedad, violencia y calidad de vida (Cartagena)"/>
            <w:listItem w:displayText="Línea de investigación subjetividad, cultura y construcción de paz (Cali)" w:value="Línea de investigación subjetividad, cultura y construcción de paz (Cali)"/>
            <w:listItem w:displayText="Línea de investigación tecnología en entrenamiento deportivo (Medellín)" w:value="Línea de investigación tecnología en entrenamiento deportivo (Medellín)"/>
            <w:listItem w:displayText="Línea de investigación tecnología en hábitat sustentable (Cartagena)" w:value="Línea de investigación tecnología en hábitat sustentable (Cartagena)"/>
            <w:listItem w:displayText="Línea de investigación tecnología y desarrollo humano (Cali)" w:value="Línea de investigación tecnología y desarrollo humano (Cali)"/>
            <w:listItem w:displayText="Línea de investigación tecnologías de información (Cali)" w:value="Línea de investigación tecnologías de información (Cali)"/>
            <w:listItem w:displayText="Línea de investigación tecnologías en salud y ciberseguridad (Bogotá)" w:value="Línea de investigación tecnologías en salud y ciberseguridad (Bogotá)"/>
            <w:listItem w:displayText="Línea de investigación tecnologías y desarrollo humano (Cali)" w:value="Línea de investigación tecnologías y desarrollo humano (Cali)"/>
            <w:listItem w:displayText="Línea de investigación teoría del derecho y administración de justicia (Bogotá)" w:value="Línea de investigación teoría del derecho y administración de justicia (Bogotá)"/>
            <w:listItem w:displayText="Línea de investigación trabajo, salud y contexto (Cali)" w:value="Línea de investigación trabajo, salud y contexto (Cali)"/>
            <w:listItem w:displayText="Línea de investigación transformaciones contemporáneas (Medellín)" w:value="Línea de investigación transformaciones contemporáneas (Medellín)"/>
            <w:listItem w:displayText="Línea de investigación transformaciones de la política y del derecho en el ámbito de la gobernabilidad (Cali)" w:value="Línea de investigación transformaciones de la política y del derecho en el ámbito de la gobernabilidad (Cali)"/>
            <w:listItem w:displayText="Línea de investigación violencia y paz (Bogotá)" w:value="Línea de investigación violencia y paz (Bogotá)"/>
          </w:dropDownList>
        </w:sdtPr>
        <w:sdtEndPr>
          <w:rPr>
            <w:rStyle w:val="Fuentedeprrafopredeter"/>
            <w:rFonts w:cs="Times New Roman"/>
          </w:rPr>
        </w:sdtEndPr>
        <w:sdtContent>
          <w:r w:rsidR="00FC763A">
            <w:rPr>
              <w:rStyle w:val="Estilo3"/>
              <w:sz w:val="20"/>
              <w:szCs w:val="20"/>
            </w:rPr>
            <w:t>Seleccione línea de investigación USB Colombia (A-Z)</w:t>
          </w:r>
        </w:sdtContent>
      </w:sdt>
      <w:r w:rsidRPr="00E36632" w:rsidR="00FC763A">
        <w:rPr>
          <w:rFonts w:cs="Times New Roman"/>
          <w:sz w:val="20"/>
          <w:szCs w:val="20"/>
        </w:rPr>
        <w:t xml:space="preserve"> </w:t>
      </w:r>
    </w:p>
    <w:p w:rsidR="00E11481" w:rsidP="00E11481" w:rsidRDefault="00E11481" w14:paraId="17A52481" w14:textId="77777777">
      <w:pPr>
        <w:rPr>
          <w:rFonts w:cs="Times New Roman"/>
          <w:sz w:val="20"/>
          <w:szCs w:val="20"/>
        </w:rPr>
      </w:pPr>
    </w:p>
    <w:p w:rsidR="00E11481" w:rsidP="00E11481" w:rsidRDefault="00E11481" w14:paraId="35762DB9" w14:textId="77777777">
      <w:pPr>
        <w:rPr>
          <w:rFonts w:cs="Times New Roman"/>
          <w:sz w:val="20"/>
          <w:szCs w:val="20"/>
        </w:rPr>
      </w:pPr>
    </w:p>
    <w:p w:rsidR="00E11481" w:rsidP="00E11481" w:rsidRDefault="00E11481" w14:paraId="11C4E947" w14:textId="77777777">
      <w:pPr>
        <w:rPr>
          <w:rFonts w:cs="Times New Roman"/>
          <w:sz w:val="20"/>
          <w:szCs w:val="20"/>
        </w:rPr>
      </w:pPr>
    </w:p>
    <w:p w:rsidRPr="005A1D1B" w:rsidR="00E11481" w:rsidP="00E11481" w:rsidRDefault="00E11481" w14:paraId="4A35FED1" w14:textId="77777777">
      <w:pPr>
        <w:rPr>
          <w:rFonts w:cs="Times New Roman"/>
          <w:sz w:val="20"/>
          <w:szCs w:val="20"/>
        </w:rPr>
      </w:pPr>
    </w:p>
    <w:p w:rsidR="00E11481" w:rsidP="00E11481" w:rsidRDefault="00E11481" w14:paraId="147D7058" w14:textId="77777777">
      <w:pPr>
        <w:jc w:val="left"/>
        <w:rPr>
          <w:rFonts w:cs="Times New Roman"/>
          <w:sz w:val="20"/>
          <w:szCs w:val="20"/>
        </w:rPr>
      </w:pPr>
      <w:commentRangeStart w:id="11"/>
      <w:r>
        <w:rPr>
          <w:rFonts w:cs="Times New Roman"/>
          <w:sz w:val="20"/>
          <w:szCs w:val="20"/>
        </w:rPr>
        <w:t xml:space="preserve"> </w:t>
      </w:r>
      <w:commentRangeEnd w:id="11"/>
      <w:r>
        <w:rPr>
          <w:rStyle w:val="Refdecomentario"/>
        </w:rPr>
        <w:commentReference w:id="11"/>
      </w: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52"/>
        <w:gridCol w:w="6842"/>
      </w:tblGrid>
      <w:tr w:rsidR="00E11481" w:rsidTr="008B075C" w14:paraId="50140FB4" w14:textId="77777777">
        <w:tc>
          <w:tcPr>
            <w:tcW w:w="2552" w:type="dxa"/>
            <w:vAlign w:val="center"/>
          </w:tcPr>
          <w:p w:rsidR="00E11481" w:rsidP="008B075C" w:rsidRDefault="00E11481" w14:paraId="2B4BA055" w14:textId="77777777">
            <w:pPr>
              <w:jc w:val="left"/>
              <w:rPr>
                <w:rFonts w:cs="Times New Roman"/>
                <w:sz w:val="20"/>
                <w:szCs w:val="20"/>
              </w:rPr>
            </w:pPr>
            <w:r>
              <w:rPr>
                <w:noProof/>
              </w:rPr>
              <w:drawing>
                <wp:inline distT="0" distB="0" distL="0" distR="0" wp14:anchorId="2AA6D5B6" wp14:editId="2FFEC8FA">
                  <wp:extent cx="1429329" cy="529210"/>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429329" cy="529210"/>
                          </a:xfrm>
                          <a:prstGeom prst="rect">
                            <a:avLst/>
                          </a:prstGeom>
                          <a:noFill/>
                          <a:ln>
                            <a:noFill/>
                          </a:ln>
                        </pic:spPr>
                      </pic:pic>
                    </a:graphicData>
                  </a:graphic>
                </wp:inline>
              </w:drawing>
            </w:r>
          </w:p>
        </w:tc>
        <w:tc>
          <w:tcPr>
            <w:tcW w:w="6842" w:type="dxa"/>
            <w:vAlign w:val="center"/>
          </w:tcPr>
          <w:p w:rsidR="00E11481" w:rsidP="008B075C" w:rsidRDefault="00E11481" w14:paraId="0F52B7D8" w14:textId="2436F08B">
            <w:pPr>
              <w:jc w:val="left"/>
              <w:rPr>
                <w:rFonts w:cs="Times New Roman"/>
                <w:sz w:val="20"/>
                <w:szCs w:val="20"/>
              </w:rPr>
            </w:pPr>
            <w:r w:rsidRPr="00761B20">
              <w:rPr>
                <w:rFonts w:cs="Times New Roman"/>
                <w:sz w:val="20"/>
                <w:szCs w:val="20"/>
              </w:rPr>
              <w:t>Repositorio</w:t>
            </w:r>
            <w:r w:rsidR="00E27046">
              <w:rPr>
                <w:rFonts w:cs="Times New Roman"/>
                <w:sz w:val="20"/>
                <w:szCs w:val="20"/>
              </w:rPr>
              <w:t xml:space="preserve"> Institucional</w:t>
            </w:r>
          </w:p>
          <w:p w:rsidRPr="00761B20" w:rsidR="00E11481" w:rsidP="008B075C" w:rsidRDefault="00E11481" w14:paraId="7363A093" w14:textId="77777777">
            <w:pPr>
              <w:jc w:val="left"/>
              <w:rPr>
                <w:noProof/>
                <w:sz w:val="20"/>
                <w:szCs w:val="20"/>
              </w:rPr>
            </w:pPr>
            <w:r w:rsidRPr="00761B20">
              <w:rPr>
                <w:rFonts w:cs="Times New Roman"/>
                <w:sz w:val="20"/>
                <w:szCs w:val="20"/>
              </w:rPr>
              <w:t>www.bibliotecadigital.usb.edu.co</w:t>
            </w:r>
          </w:p>
        </w:tc>
      </w:tr>
    </w:tbl>
    <w:p w:rsidR="00E11481" w:rsidP="00E11481" w:rsidRDefault="00E11481" w14:paraId="2CAB403D" w14:textId="77777777">
      <w:pPr>
        <w:jc w:val="left"/>
        <w:rPr>
          <w:rFonts w:cs="Times New Roman"/>
          <w:b/>
          <w:sz w:val="20"/>
          <w:szCs w:val="20"/>
        </w:rPr>
      </w:pPr>
    </w:p>
    <w:p w:rsidRPr="002D2CDB" w:rsidR="00E11481" w:rsidP="00E11481" w:rsidRDefault="00E11481" w14:paraId="40CC2174" w14:textId="77777777">
      <w:pPr>
        <w:jc w:val="left"/>
        <w:rPr>
          <w:rFonts w:cs="Times New Roman"/>
          <w:sz w:val="20"/>
          <w:szCs w:val="20"/>
        </w:rPr>
      </w:pPr>
      <w:r w:rsidRPr="00A97A13">
        <w:rPr>
          <w:rFonts w:cs="Times New Roman"/>
          <w:b/>
          <w:sz w:val="20"/>
          <w:szCs w:val="20"/>
        </w:rPr>
        <w:t>Bibliotecas Universidad de San Buenaventura</w:t>
      </w:r>
    </w:p>
    <w:p w:rsidRPr="00EA3935" w:rsidR="00E11481" w:rsidP="00E11481" w:rsidRDefault="00E11481" w14:paraId="722C28F1" w14:textId="77777777">
      <w:pPr>
        <w:spacing w:line="276" w:lineRule="auto"/>
        <w:jc w:val="left"/>
        <w:rPr>
          <w:rFonts w:cs="Times New Roman"/>
          <w:sz w:val="20"/>
          <w:szCs w:val="20"/>
        </w:rPr>
      </w:pPr>
      <w:r w:rsidRPr="00EA3935">
        <w:rPr>
          <w:rFonts w:cs="Times New Roman"/>
          <w:sz w:val="20"/>
          <w:szCs w:val="20"/>
        </w:rPr>
        <w:t>Biblioteca Fray Alberto Montealegre O.F.M. - Bogotá.</w:t>
      </w:r>
    </w:p>
    <w:p w:rsidRPr="00EA3935" w:rsidR="00E11481" w:rsidP="00E11481" w:rsidRDefault="00E11481" w14:paraId="232BA289" w14:textId="77777777">
      <w:pPr>
        <w:spacing w:line="276" w:lineRule="auto"/>
        <w:jc w:val="left"/>
        <w:rPr>
          <w:rFonts w:cs="Times New Roman"/>
          <w:sz w:val="20"/>
          <w:szCs w:val="20"/>
        </w:rPr>
      </w:pPr>
      <w:r w:rsidRPr="00EA3935">
        <w:rPr>
          <w:rFonts w:cs="Times New Roman"/>
          <w:sz w:val="20"/>
          <w:szCs w:val="20"/>
        </w:rPr>
        <w:t>Biblioteca Fray Arturo Calle Restrepo O.F.M.</w:t>
      </w:r>
      <w:r w:rsidRPr="00EA3935">
        <w:rPr>
          <w:rFonts w:cs="Times New Roman"/>
          <w:b/>
          <w:sz w:val="20"/>
          <w:szCs w:val="20"/>
        </w:rPr>
        <w:t xml:space="preserve"> - </w:t>
      </w:r>
      <w:r w:rsidRPr="00EA3935">
        <w:rPr>
          <w:rFonts w:cs="Times New Roman"/>
          <w:sz w:val="20"/>
          <w:szCs w:val="20"/>
        </w:rPr>
        <w:t>Medellín, Bello, Armenia, Ibagué.</w:t>
      </w:r>
    </w:p>
    <w:p w:rsidRPr="00EA3935" w:rsidR="00E11481" w:rsidP="00E11481" w:rsidRDefault="00E11481" w14:paraId="5C071458" w14:textId="77777777">
      <w:pPr>
        <w:spacing w:line="276" w:lineRule="auto"/>
        <w:jc w:val="left"/>
        <w:rPr>
          <w:rFonts w:cs="Times New Roman"/>
          <w:sz w:val="20"/>
          <w:szCs w:val="20"/>
        </w:rPr>
      </w:pPr>
      <w:r w:rsidRPr="00EA3935">
        <w:rPr>
          <w:rFonts w:cs="Times New Roman"/>
          <w:sz w:val="20"/>
          <w:szCs w:val="20"/>
        </w:rPr>
        <w:t>Departamento de Biblioteca - Cali.</w:t>
      </w:r>
    </w:p>
    <w:p w:rsidRPr="00EA3935" w:rsidR="00E11481" w:rsidP="00E11481" w:rsidRDefault="00E11481" w14:paraId="16A4651D" w14:textId="77777777">
      <w:pPr>
        <w:spacing w:line="276" w:lineRule="auto"/>
        <w:jc w:val="left"/>
        <w:rPr>
          <w:rFonts w:cs="Times New Roman"/>
          <w:sz w:val="20"/>
          <w:szCs w:val="20"/>
        </w:rPr>
      </w:pPr>
      <w:r w:rsidRPr="00EA3935">
        <w:rPr>
          <w:rFonts w:cs="Times New Roman"/>
          <w:sz w:val="20"/>
          <w:szCs w:val="20"/>
        </w:rPr>
        <w:t>Biblioteca Central Fray Antonio de Marchena – Cartagena.</w:t>
      </w:r>
    </w:p>
    <w:p w:rsidR="00E11481" w:rsidP="00E11481" w:rsidRDefault="00E11481" w14:paraId="3BC7C7A7" w14:textId="77777777">
      <w:pPr>
        <w:jc w:val="center"/>
        <w:rPr>
          <w:rFonts w:cs="Times New Roman"/>
          <w:b/>
          <w:sz w:val="20"/>
          <w:szCs w:val="20"/>
        </w:rPr>
      </w:pPr>
    </w:p>
    <w:p w:rsidRPr="00A97A13" w:rsidR="00E11481" w:rsidP="00E11481" w:rsidRDefault="00E11481" w14:paraId="7A431B65" w14:textId="77777777">
      <w:pPr>
        <w:jc w:val="center"/>
        <w:rPr>
          <w:rFonts w:cs="Times New Roman"/>
          <w:b/>
          <w:sz w:val="20"/>
          <w:szCs w:val="20"/>
        </w:rPr>
      </w:pPr>
    </w:p>
    <w:p w:rsidRPr="00A97A13" w:rsidR="00E11481" w:rsidP="00E11481" w:rsidRDefault="00E11481" w14:paraId="7B7EE7B3" w14:textId="77777777">
      <w:pPr>
        <w:spacing w:line="276" w:lineRule="auto"/>
        <w:jc w:val="left"/>
        <w:rPr>
          <w:rFonts w:cs="Times New Roman"/>
          <w:sz w:val="20"/>
          <w:szCs w:val="20"/>
        </w:rPr>
      </w:pPr>
      <w:r w:rsidRPr="00FA4DE3">
        <w:rPr>
          <w:rFonts w:cs="Times New Roman"/>
          <w:b/>
          <w:bCs/>
          <w:sz w:val="20"/>
          <w:szCs w:val="20"/>
        </w:rPr>
        <w:t>Universidad de San Buenaventura Colombia</w:t>
      </w:r>
      <w:r w:rsidRPr="00A97A13">
        <w:rPr>
          <w:rFonts w:cs="Times New Roman"/>
          <w:sz w:val="20"/>
          <w:szCs w:val="20"/>
        </w:rPr>
        <w:t xml:space="preserve"> - www.usb.edu.co</w:t>
      </w:r>
    </w:p>
    <w:p w:rsidRPr="00A97A13" w:rsidR="00E11481" w:rsidP="00E11481" w:rsidRDefault="00E11481" w14:paraId="4E8BC187" w14:textId="77777777">
      <w:pPr>
        <w:spacing w:line="276" w:lineRule="auto"/>
        <w:jc w:val="left"/>
        <w:rPr>
          <w:rFonts w:cs="Times New Roman"/>
          <w:sz w:val="20"/>
          <w:szCs w:val="20"/>
        </w:rPr>
      </w:pPr>
      <w:r w:rsidRPr="00A97A13">
        <w:rPr>
          <w:rFonts w:cs="Times New Roman"/>
          <w:sz w:val="20"/>
          <w:szCs w:val="20"/>
        </w:rPr>
        <w:t>Bogotá</w:t>
      </w:r>
      <w:r w:rsidRPr="00A97A13">
        <w:rPr>
          <w:rFonts w:cs="Times New Roman"/>
          <w:b/>
          <w:sz w:val="20"/>
          <w:szCs w:val="20"/>
        </w:rPr>
        <w:t xml:space="preserve"> - </w:t>
      </w:r>
      <w:r w:rsidRPr="00A97A13">
        <w:rPr>
          <w:rFonts w:cs="Times New Roman"/>
          <w:sz w:val="20"/>
          <w:szCs w:val="20"/>
        </w:rPr>
        <w:t>www.usbbog.edu.co</w:t>
      </w:r>
    </w:p>
    <w:p w:rsidRPr="00A97A13" w:rsidR="00E11481" w:rsidP="00E11481" w:rsidRDefault="00E11481" w14:paraId="628C297D" w14:textId="77777777">
      <w:pPr>
        <w:spacing w:line="276" w:lineRule="auto"/>
        <w:jc w:val="left"/>
        <w:rPr>
          <w:rFonts w:cs="Times New Roman"/>
          <w:sz w:val="20"/>
          <w:szCs w:val="20"/>
        </w:rPr>
      </w:pPr>
      <w:r w:rsidRPr="00A97A13">
        <w:rPr>
          <w:rFonts w:cs="Times New Roman"/>
          <w:sz w:val="20"/>
          <w:szCs w:val="20"/>
        </w:rPr>
        <w:t>Medellín</w:t>
      </w:r>
      <w:r w:rsidRPr="00A97A13">
        <w:rPr>
          <w:rFonts w:cs="Times New Roman"/>
          <w:b/>
          <w:sz w:val="20"/>
          <w:szCs w:val="20"/>
        </w:rPr>
        <w:t xml:space="preserve"> - </w:t>
      </w:r>
      <w:r w:rsidRPr="00A97A13">
        <w:rPr>
          <w:rFonts w:cs="Times New Roman"/>
          <w:sz w:val="20"/>
          <w:szCs w:val="20"/>
        </w:rPr>
        <w:t>www.usbmed.edu.co</w:t>
      </w:r>
    </w:p>
    <w:p w:rsidRPr="00A97A13" w:rsidR="00E11481" w:rsidP="00E11481" w:rsidRDefault="00E11481" w14:paraId="36208B42" w14:textId="77777777">
      <w:pPr>
        <w:spacing w:line="276" w:lineRule="auto"/>
        <w:jc w:val="left"/>
        <w:rPr>
          <w:rFonts w:cs="Times New Roman"/>
          <w:sz w:val="20"/>
          <w:szCs w:val="20"/>
        </w:rPr>
      </w:pPr>
      <w:r w:rsidRPr="00A97A13">
        <w:rPr>
          <w:rFonts w:cs="Times New Roman"/>
          <w:sz w:val="20"/>
          <w:szCs w:val="20"/>
        </w:rPr>
        <w:t>Cali -</w:t>
      </w:r>
      <w:r w:rsidRPr="00A97A13">
        <w:rPr>
          <w:rFonts w:cs="Times New Roman"/>
          <w:b/>
          <w:sz w:val="20"/>
          <w:szCs w:val="20"/>
        </w:rPr>
        <w:t xml:space="preserve"> </w:t>
      </w:r>
      <w:r w:rsidRPr="00A97A13">
        <w:rPr>
          <w:rFonts w:cs="Times New Roman"/>
          <w:sz w:val="20"/>
          <w:szCs w:val="20"/>
        </w:rPr>
        <w:t>www.usbcali.edu.co</w:t>
      </w:r>
    </w:p>
    <w:p w:rsidRPr="00A97A13" w:rsidR="00E11481" w:rsidP="00E11481" w:rsidRDefault="00E11481" w14:paraId="198B3D91" w14:textId="77777777">
      <w:pPr>
        <w:spacing w:line="276" w:lineRule="auto"/>
        <w:jc w:val="left"/>
        <w:rPr>
          <w:rFonts w:cs="Times New Roman"/>
          <w:sz w:val="20"/>
          <w:szCs w:val="20"/>
        </w:rPr>
      </w:pPr>
      <w:r w:rsidRPr="00A97A13">
        <w:rPr>
          <w:rFonts w:cs="Times New Roman"/>
          <w:sz w:val="20"/>
          <w:szCs w:val="20"/>
        </w:rPr>
        <w:t>Cartagena - www.usbctg.edu.co</w:t>
      </w:r>
    </w:p>
    <w:p w:rsidRPr="00A97A13" w:rsidR="00E11481" w:rsidP="00E11481" w:rsidRDefault="00E11481" w14:paraId="0DC5AE4F" w14:textId="77777777">
      <w:pPr>
        <w:spacing w:line="276" w:lineRule="auto"/>
        <w:jc w:val="left"/>
        <w:rPr>
          <w:rFonts w:cs="Times New Roman"/>
          <w:sz w:val="20"/>
          <w:szCs w:val="20"/>
        </w:rPr>
      </w:pPr>
      <w:r w:rsidRPr="00A97A13">
        <w:rPr>
          <w:rFonts w:cs="Times New Roman"/>
          <w:sz w:val="20"/>
          <w:szCs w:val="20"/>
        </w:rPr>
        <w:t>Editorial Bonaventuriana - www.editorialbonaventuriana.usb.edu.co</w:t>
      </w:r>
    </w:p>
    <w:p w:rsidRPr="00A97A13" w:rsidR="00E11481" w:rsidP="00E11481" w:rsidRDefault="00E11481" w14:paraId="73BCBCE0" w14:textId="77777777">
      <w:pPr>
        <w:spacing w:line="276" w:lineRule="auto"/>
        <w:jc w:val="left"/>
        <w:rPr>
          <w:rFonts w:cs="Times New Roman"/>
          <w:sz w:val="20"/>
          <w:szCs w:val="20"/>
        </w:rPr>
      </w:pPr>
      <w:r w:rsidRPr="00A97A13">
        <w:rPr>
          <w:rFonts w:cs="Times New Roman"/>
          <w:sz w:val="20"/>
          <w:szCs w:val="20"/>
        </w:rPr>
        <w:t>Revistas</w:t>
      </w:r>
      <w:r>
        <w:rPr>
          <w:rFonts w:cs="Times New Roman"/>
          <w:sz w:val="20"/>
          <w:szCs w:val="20"/>
        </w:rPr>
        <w:t xml:space="preserve"> científicas</w:t>
      </w:r>
      <w:r w:rsidRPr="00A97A13">
        <w:rPr>
          <w:rFonts w:cs="Times New Roman"/>
          <w:sz w:val="20"/>
          <w:szCs w:val="20"/>
        </w:rPr>
        <w:t xml:space="preserve"> – www.revistas.usb.edu.co</w:t>
      </w:r>
    </w:p>
    <w:p w:rsidR="008618E0" w:rsidP="000511AB" w:rsidRDefault="008618E0" w14:paraId="5023B188" w14:textId="21289895">
      <w:pPr>
        <w:rPr>
          <w:rFonts w:cs="Times New Roman"/>
          <w:szCs w:val="24"/>
        </w:rPr>
      </w:pPr>
    </w:p>
    <w:p w:rsidR="002E0FBB" w:rsidP="000511AB" w:rsidRDefault="002E0FBB" w14:paraId="2D72472D" w14:textId="21A1D64D">
      <w:pPr>
        <w:rPr>
          <w:rFonts w:cs="Times New Roman"/>
          <w:szCs w:val="24"/>
        </w:rPr>
      </w:pPr>
    </w:p>
    <w:p w:rsidR="00D85B34" w:rsidP="000511AB" w:rsidRDefault="00D85B34" w14:paraId="58A701AB" w14:textId="77777777">
      <w:pPr>
        <w:rPr>
          <w:rFonts w:cs="Times New Roman"/>
          <w:szCs w:val="24"/>
        </w:rPr>
      </w:pPr>
    </w:p>
    <w:p w:rsidR="00E11481" w:rsidP="000511AB" w:rsidRDefault="00E11481" w14:paraId="53CFE12F" w14:textId="77777777">
      <w:pPr>
        <w:rPr>
          <w:rFonts w:cs="Times New Roman"/>
          <w:szCs w:val="24"/>
        </w:rPr>
      </w:pPr>
    </w:p>
    <w:p w:rsidR="005A2B8E" w:rsidP="004A7C51" w:rsidRDefault="005A2B8E" w14:paraId="282DF19A" w14:textId="77777777">
      <w:pPr>
        <w:pStyle w:val="PrrIEEE"/>
      </w:pPr>
    </w:p>
    <w:p w:rsidRPr="006B13CA" w:rsidR="000511AB" w:rsidP="00A0794E" w:rsidRDefault="00A0794E" w14:paraId="0AC83E73" w14:textId="3F8CB0A3">
      <w:pPr>
        <w:jc w:val="center"/>
        <w:rPr>
          <w:rFonts w:cs="Times New Roman"/>
          <w:szCs w:val="24"/>
        </w:rPr>
      </w:pPr>
      <w:commentRangeStart w:id="12"/>
      <w:r w:rsidRPr="00A0794E">
        <w:rPr>
          <w:rFonts w:cs="Times New Roman"/>
          <w:b/>
          <w:szCs w:val="24"/>
        </w:rPr>
        <w:t>Dedicatoria</w:t>
      </w:r>
      <w:commentRangeEnd w:id="12"/>
      <w:r w:rsidR="00A75437">
        <w:rPr>
          <w:rStyle w:val="Refdecomentario"/>
        </w:rPr>
        <w:commentReference w:id="12"/>
      </w:r>
    </w:p>
    <w:p w:rsidR="000511AB" w:rsidP="001A5955" w:rsidRDefault="000511AB" w14:paraId="3F107D0C" w14:textId="77777777">
      <w:pPr>
        <w:jc w:val="center"/>
        <w:rPr>
          <w:rFonts w:cs="Times New Roman"/>
          <w:szCs w:val="24"/>
        </w:rPr>
      </w:pPr>
    </w:p>
    <w:p w:rsidR="001A5955" w:rsidP="001A5955" w:rsidRDefault="001A5955" w14:paraId="71773D97" w14:textId="2EF80E38">
      <w:pPr>
        <w:jc w:val="center"/>
        <w:rPr>
          <w:rFonts w:cs="Times New Roman"/>
          <w:szCs w:val="24"/>
        </w:rPr>
      </w:pPr>
      <w:r>
        <w:rPr>
          <w:rFonts w:cs="Times New Roman"/>
          <w:szCs w:val="24"/>
        </w:rPr>
        <w:t>Texto de dedicatoria centrado.</w:t>
      </w:r>
    </w:p>
    <w:p w:rsidR="000511AB" w:rsidP="000511AB" w:rsidRDefault="000511AB" w14:paraId="769A02D5" w14:textId="77777777">
      <w:pPr>
        <w:rPr>
          <w:rFonts w:cs="Times New Roman"/>
          <w:szCs w:val="24"/>
        </w:rPr>
      </w:pPr>
    </w:p>
    <w:p w:rsidR="000511AB" w:rsidP="000511AB" w:rsidRDefault="000511AB" w14:paraId="0D6B9E8B" w14:textId="77777777">
      <w:pPr>
        <w:rPr>
          <w:rFonts w:cs="Times New Roman"/>
          <w:szCs w:val="24"/>
        </w:rPr>
      </w:pPr>
    </w:p>
    <w:p w:rsidR="00A0794E" w:rsidP="000511AB" w:rsidRDefault="00A0794E" w14:paraId="74ADE308" w14:textId="77777777">
      <w:pPr>
        <w:rPr>
          <w:rFonts w:cs="Times New Roman"/>
          <w:szCs w:val="24"/>
        </w:rPr>
      </w:pPr>
    </w:p>
    <w:p w:rsidR="00A0794E" w:rsidP="000511AB" w:rsidRDefault="00A0794E" w14:paraId="0105DCF4" w14:textId="77777777">
      <w:pPr>
        <w:rPr>
          <w:rFonts w:cs="Times New Roman"/>
          <w:szCs w:val="24"/>
        </w:rPr>
      </w:pPr>
    </w:p>
    <w:p w:rsidR="00A0794E" w:rsidP="000511AB" w:rsidRDefault="00A0794E" w14:paraId="2A81C243" w14:textId="77777777">
      <w:pPr>
        <w:rPr>
          <w:rFonts w:cs="Times New Roman"/>
          <w:szCs w:val="24"/>
        </w:rPr>
      </w:pPr>
    </w:p>
    <w:p w:rsidR="00A0794E" w:rsidP="000511AB" w:rsidRDefault="00A0794E" w14:paraId="4F0652F0" w14:textId="1E3E0E5E">
      <w:pPr>
        <w:rPr>
          <w:rFonts w:cs="Times New Roman"/>
          <w:szCs w:val="24"/>
        </w:rPr>
      </w:pPr>
    </w:p>
    <w:p w:rsidR="00ED7595" w:rsidP="000511AB" w:rsidRDefault="00ED7595" w14:paraId="4DB9E29F" w14:textId="6F37C99F">
      <w:pPr>
        <w:rPr>
          <w:rFonts w:cs="Times New Roman"/>
          <w:szCs w:val="24"/>
        </w:rPr>
      </w:pPr>
    </w:p>
    <w:p w:rsidR="00ED7595" w:rsidP="000511AB" w:rsidRDefault="00ED7595" w14:paraId="3535B188" w14:textId="67E86F24">
      <w:pPr>
        <w:rPr>
          <w:rFonts w:cs="Times New Roman"/>
          <w:szCs w:val="24"/>
        </w:rPr>
      </w:pPr>
    </w:p>
    <w:p w:rsidR="00ED7595" w:rsidP="000511AB" w:rsidRDefault="00ED7595" w14:paraId="5AFCB5E2" w14:textId="77777777">
      <w:pPr>
        <w:rPr>
          <w:rFonts w:cs="Times New Roman"/>
          <w:szCs w:val="24"/>
        </w:rPr>
      </w:pPr>
    </w:p>
    <w:p w:rsidR="00A0794E" w:rsidP="000511AB" w:rsidRDefault="00A0794E" w14:paraId="40A8AFC8" w14:textId="77777777">
      <w:pPr>
        <w:rPr>
          <w:rFonts w:cs="Times New Roman"/>
          <w:szCs w:val="24"/>
        </w:rPr>
      </w:pPr>
    </w:p>
    <w:p w:rsidRPr="006B13CA" w:rsidR="00A0794E" w:rsidP="00A0794E" w:rsidRDefault="00A0794E" w14:paraId="226C6965" w14:textId="13226A6B">
      <w:pPr>
        <w:jc w:val="center"/>
        <w:rPr>
          <w:rFonts w:cs="Times New Roman"/>
          <w:szCs w:val="24"/>
        </w:rPr>
      </w:pPr>
      <w:commentRangeStart w:id="13"/>
      <w:r w:rsidRPr="00A0794E">
        <w:rPr>
          <w:rFonts w:cs="Times New Roman"/>
          <w:b/>
          <w:szCs w:val="24"/>
        </w:rPr>
        <w:t>Agradecimientos</w:t>
      </w:r>
      <w:commentRangeEnd w:id="13"/>
      <w:r w:rsidR="00A75437">
        <w:rPr>
          <w:rStyle w:val="Refdecomentario"/>
        </w:rPr>
        <w:commentReference w:id="13"/>
      </w:r>
    </w:p>
    <w:p w:rsidR="000511AB" w:rsidP="001A5955" w:rsidRDefault="000511AB" w14:paraId="34140416" w14:textId="77777777">
      <w:pPr>
        <w:jc w:val="center"/>
        <w:rPr>
          <w:rFonts w:cs="Times New Roman"/>
          <w:szCs w:val="24"/>
        </w:rPr>
      </w:pPr>
    </w:p>
    <w:p w:rsidR="001A5955" w:rsidP="001A5955" w:rsidRDefault="001A5955" w14:paraId="576F03DD" w14:textId="619124E7">
      <w:pPr>
        <w:jc w:val="center"/>
        <w:rPr>
          <w:rFonts w:cs="Times New Roman"/>
          <w:szCs w:val="24"/>
        </w:rPr>
      </w:pPr>
      <w:r>
        <w:rPr>
          <w:rFonts w:cs="Times New Roman"/>
          <w:szCs w:val="24"/>
        </w:rPr>
        <w:t>Texto de agradecimientos centrado.</w:t>
      </w:r>
    </w:p>
    <w:p w:rsidR="000511AB" w:rsidP="000511AB" w:rsidRDefault="000511AB" w14:paraId="7EED82E6" w14:textId="77777777">
      <w:pPr>
        <w:rPr>
          <w:rFonts w:cs="Times New Roman"/>
          <w:szCs w:val="24"/>
        </w:rPr>
      </w:pPr>
    </w:p>
    <w:p w:rsidR="000511AB" w:rsidP="000511AB" w:rsidRDefault="000511AB" w14:paraId="78C3B99F" w14:textId="77777777">
      <w:pPr>
        <w:rPr>
          <w:rFonts w:cs="Times New Roman"/>
          <w:szCs w:val="24"/>
        </w:rPr>
      </w:pPr>
    </w:p>
    <w:p w:rsidR="00A0794E" w:rsidP="000511AB" w:rsidRDefault="00A0794E" w14:paraId="07B50393" w14:textId="77777777">
      <w:pPr>
        <w:rPr>
          <w:rFonts w:cs="Times New Roman"/>
          <w:szCs w:val="24"/>
        </w:rPr>
      </w:pPr>
    </w:p>
    <w:p w:rsidR="00A0794E" w:rsidP="000511AB" w:rsidRDefault="00A0794E" w14:paraId="4656C6CA" w14:textId="77777777">
      <w:pPr>
        <w:rPr>
          <w:rFonts w:cs="Times New Roman"/>
          <w:szCs w:val="24"/>
        </w:rPr>
      </w:pPr>
    </w:p>
    <w:p w:rsidR="00A0794E" w:rsidP="000511AB" w:rsidRDefault="00A0794E" w14:paraId="0A15098E" w14:textId="77777777">
      <w:pPr>
        <w:rPr>
          <w:rFonts w:cs="Times New Roman"/>
          <w:szCs w:val="24"/>
        </w:rPr>
      </w:pPr>
    </w:p>
    <w:p w:rsidR="00A0794E" w:rsidP="000511AB" w:rsidRDefault="00A0794E" w14:paraId="641C3BB7" w14:textId="77777777">
      <w:pPr>
        <w:rPr>
          <w:rFonts w:cs="Times New Roman"/>
          <w:szCs w:val="24"/>
        </w:rPr>
      </w:pPr>
    </w:p>
    <w:p w:rsidR="00A0794E" w:rsidP="000511AB" w:rsidRDefault="00A0794E" w14:paraId="2A2BBEFD" w14:textId="77777777">
      <w:pPr>
        <w:rPr>
          <w:rFonts w:cs="Times New Roman"/>
          <w:szCs w:val="24"/>
        </w:rPr>
      </w:pPr>
    </w:p>
    <w:p w:rsidR="00A0794E" w:rsidP="000511AB" w:rsidRDefault="00A0794E" w14:paraId="6B4AABC7" w14:textId="77777777">
      <w:pPr>
        <w:rPr>
          <w:rFonts w:cs="Times New Roman"/>
          <w:szCs w:val="24"/>
        </w:rPr>
      </w:pPr>
    </w:p>
    <w:p w:rsidR="00A0794E" w:rsidP="000511AB" w:rsidRDefault="00A0794E" w14:paraId="2AACD027" w14:textId="77777777">
      <w:pPr>
        <w:rPr>
          <w:rFonts w:cs="Times New Roman"/>
          <w:szCs w:val="24"/>
        </w:rPr>
      </w:pPr>
    </w:p>
    <w:p w:rsidR="00A0794E" w:rsidP="000511AB" w:rsidRDefault="00A0794E" w14:paraId="42BA4082" w14:textId="77777777">
      <w:pPr>
        <w:rPr>
          <w:rFonts w:cs="Times New Roman"/>
          <w:szCs w:val="24"/>
        </w:rPr>
      </w:pPr>
    </w:p>
    <w:p w:rsidR="00A0794E" w:rsidP="000511AB" w:rsidRDefault="00A0794E" w14:paraId="7E499AFB" w14:textId="77777777">
      <w:pPr>
        <w:rPr>
          <w:rFonts w:cs="Times New Roman"/>
          <w:szCs w:val="24"/>
        </w:rPr>
      </w:pPr>
    </w:p>
    <w:p w:rsidR="00A0794E" w:rsidP="000511AB" w:rsidRDefault="00A0794E" w14:paraId="68CB94A1" w14:textId="77777777">
      <w:pPr>
        <w:rPr>
          <w:rFonts w:cs="Times New Roman"/>
          <w:szCs w:val="24"/>
        </w:rPr>
      </w:pPr>
    </w:p>
    <w:p w:rsidR="00A0794E" w:rsidP="000511AB" w:rsidRDefault="00A0794E" w14:paraId="6511D1A8" w14:textId="7657CB65">
      <w:pPr>
        <w:rPr>
          <w:rFonts w:cs="Times New Roman"/>
          <w:szCs w:val="24"/>
        </w:rPr>
      </w:pPr>
    </w:p>
    <w:p w:rsidR="00ED7595" w:rsidP="000511AB" w:rsidRDefault="00ED7595" w14:paraId="2122C9D8" w14:textId="4EA62987">
      <w:pPr>
        <w:rPr>
          <w:rFonts w:cs="Times New Roman"/>
          <w:szCs w:val="24"/>
        </w:rPr>
      </w:pPr>
    </w:p>
    <w:p w:rsidRPr="006B13CA" w:rsidR="00F15F89" w:rsidP="006B13CA" w:rsidRDefault="0065103A" w14:paraId="18E5D74F" w14:textId="40BF20B1">
      <w:pPr>
        <w:jc w:val="center"/>
        <w:rPr>
          <w:rFonts w:cs="Times New Roman"/>
          <w:b/>
          <w:szCs w:val="24"/>
        </w:rPr>
      </w:pPr>
      <w:commentRangeStart w:id="14"/>
      <w:commentRangeEnd w:id="14"/>
      <w:r>
        <w:rPr>
          <w:rStyle w:val="Refdecomentario"/>
        </w:rPr>
        <w:commentReference w:id="14"/>
      </w:r>
    </w:p>
    <w:sdt>
      <w:sdtPr>
        <w:id w:val="-1246570310"/>
        <w:docPartObj>
          <w:docPartGallery w:val="Table of Contents"/>
          <w:docPartUnique/>
        </w:docPartObj>
        <w:rPr>
          <w:rFonts w:eastAsia="Calibri" w:cs="Arial" w:eastAsiaTheme="minorAscii" w:cstheme="minorBidi"/>
          <w:b w:val="1"/>
          <w:bCs w:val="1"/>
          <w:caps w:val="0"/>
          <w:smallCaps w:val="0"/>
          <w:lang w:val="es-ES" w:eastAsia="en-US"/>
        </w:rPr>
      </w:sdtPr>
      <w:sdtEndPr>
        <w:rPr>
          <w:rFonts w:eastAsia="Calibri" w:cs="Arial" w:eastAsiaTheme="minorAscii" w:cstheme="minorBidi"/>
          <w:b w:val="0"/>
          <w:bCs w:val="0"/>
          <w:caps w:val="0"/>
          <w:smallCaps w:val="0"/>
          <w:lang w:val="es-ES" w:eastAsia="en-US"/>
        </w:rPr>
      </w:sdtEndPr>
      <w:sdtContent>
        <w:p w:rsidR="00AA5E51" w:rsidRDefault="00AA5E51" w14:paraId="48317645" w14:textId="6827D315">
          <w:pPr>
            <w:pStyle w:val="TtuloTDC"/>
          </w:pPr>
          <w:r>
            <w:rPr>
              <w:lang w:val="es-ES"/>
            </w:rPr>
            <w:t>Tabla de contenido</w:t>
          </w:r>
        </w:p>
        <w:p w:rsidR="00B47E56" w:rsidRDefault="00DB4E16" w14:paraId="76F07896" w14:textId="6DBA4625">
          <w:pPr>
            <w:pStyle w:val="TDC1"/>
            <w:tabs>
              <w:tab w:val="right" w:leader="dot" w:pos="9394"/>
            </w:tabs>
            <w:rPr>
              <w:rFonts w:asciiTheme="minorHAnsi" w:hAnsiTheme="minorHAnsi" w:eastAsiaTheme="minorEastAsia"/>
              <w:noProof/>
              <w:sz w:val="22"/>
              <w:lang w:eastAsia="es-CO"/>
            </w:rPr>
          </w:pPr>
          <w:r>
            <w:fldChar w:fldCharType="begin"/>
          </w:r>
          <w:r>
            <w:instrText xml:space="preserve"> TOC \o "1-5" \h \z \u </w:instrText>
          </w:r>
          <w:r>
            <w:fldChar w:fldCharType="separate"/>
          </w:r>
          <w:hyperlink w:history="1" w:anchor="_Toc67128980">
            <w:r w:rsidRPr="00052C20" w:rsidR="00B47E56">
              <w:rPr>
                <w:rStyle w:val="Hipervnculo"/>
                <w:noProof/>
              </w:rPr>
              <w:t>RESUMEN</w:t>
            </w:r>
            <w:r w:rsidR="00B47E56">
              <w:rPr>
                <w:noProof/>
                <w:webHidden/>
              </w:rPr>
              <w:tab/>
            </w:r>
            <w:r w:rsidR="00B47E56">
              <w:rPr>
                <w:noProof/>
                <w:webHidden/>
              </w:rPr>
              <w:fldChar w:fldCharType="begin"/>
            </w:r>
            <w:r w:rsidR="00B47E56">
              <w:rPr>
                <w:noProof/>
                <w:webHidden/>
              </w:rPr>
              <w:instrText xml:space="preserve"> PAGEREF _Toc67128980 \h </w:instrText>
            </w:r>
            <w:r w:rsidR="00B47E56">
              <w:rPr>
                <w:noProof/>
                <w:webHidden/>
              </w:rPr>
            </w:r>
            <w:r w:rsidR="00B47E56">
              <w:rPr>
                <w:noProof/>
                <w:webHidden/>
              </w:rPr>
              <w:fldChar w:fldCharType="separate"/>
            </w:r>
            <w:r w:rsidR="00B47E56">
              <w:rPr>
                <w:noProof/>
                <w:webHidden/>
              </w:rPr>
              <w:t>7</w:t>
            </w:r>
            <w:r w:rsidR="00B47E56">
              <w:rPr>
                <w:noProof/>
                <w:webHidden/>
              </w:rPr>
              <w:fldChar w:fldCharType="end"/>
            </w:r>
          </w:hyperlink>
        </w:p>
        <w:p w:rsidR="00B47E56" w:rsidRDefault="00B47E56" w14:paraId="024F09EF" w14:textId="0B0CF474">
          <w:pPr>
            <w:pStyle w:val="TDC1"/>
            <w:tabs>
              <w:tab w:val="right" w:leader="dot" w:pos="9394"/>
            </w:tabs>
            <w:rPr>
              <w:rFonts w:asciiTheme="minorHAnsi" w:hAnsiTheme="minorHAnsi" w:eastAsiaTheme="minorEastAsia"/>
              <w:noProof/>
              <w:sz w:val="22"/>
              <w:lang w:eastAsia="es-CO"/>
            </w:rPr>
          </w:pPr>
          <w:hyperlink w:history="1" w:anchor="_Toc67128981">
            <w:r w:rsidRPr="00052C20">
              <w:rPr>
                <w:rStyle w:val="Hipervnculo"/>
                <w:noProof/>
              </w:rPr>
              <w:t>ABSTRACT</w:t>
            </w:r>
            <w:r>
              <w:rPr>
                <w:noProof/>
                <w:webHidden/>
              </w:rPr>
              <w:tab/>
            </w:r>
            <w:r>
              <w:rPr>
                <w:noProof/>
                <w:webHidden/>
              </w:rPr>
              <w:fldChar w:fldCharType="begin"/>
            </w:r>
            <w:r>
              <w:rPr>
                <w:noProof/>
                <w:webHidden/>
              </w:rPr>
              <w:instrText xml:space="preserve"> PAGEREF _Toc67128981 \h </w:instrText>
            </w:r>
            <w:r>
              <w:rPr>
                <w:noProof/>
                <w:webHidden/>
              </w:rPr>
            </w:r>
            <w:r>
              <w:rPr>
                <w:noProof/>
                <w:webHidden/>
              </w:rPr>
              <w:fldChar w:fldCharType="separate"/>
            </w:r>
            <w:r>
              <w:rPr>
                <w:noProof/>
                <w:webHidden/>
              </w:rPr>
              <w:t>8</w:t>
            </w:r>
            <w:r>
              <w:rPr>
                <w:noProof/>
                <w:webHidden/>
              </w:rPr>
              <w:fldChar w:fldCharType="end"/>
            </w:r>
          </w:hyperlink>
        </w:p>
        <w:p w:rsidR="00B47E56" w:rsidRDefault="00B47E56" w14:paraId="2D3CB79E" w14:textId="4866017E">
          <w:pPr>
            <w:pStyle w:val="TDC1"/>
            <w:tabs>
              <w:tab w:val="right" w:leader="dot" w:pos="9394"/>
            </w:tabs>
            <w:rPr>
              <w:rFonts w:asciiTheme="minorHAnsi" w:hAnsiTheme="minorHAnsi" w:eastAsiaTheme="minorEastAsia"/>
              <w:noProof/>
              <w:sz w:val="22"/>
              <w:lang w:eastAsia="es-CO"/>
            </w:rPr>
          </w:pPr>
          <w:hyperlink w:history="1" w:anchor="_Toc67128982">
            <w:r w:rsidRPr="00052C20">
              <w:rPr>
                <w:rStyle w:val="Hipervnculo"/>
                <w:noProof/>
              </w:rPr>
              <w:t>I. INTRODUCCIÓN</w:t>
            </w:r>
            <w:r>
              <w:rPr>
                <w:noProof/>
                <w:webHidden/>
              </w:rPr>
              <w:tab/>
            </w:r>
            <w:r>
              <w:rPr>
                <w:noProof/>
                <w:webHidden/>
              </w:rPr>
              <w:fldChar w:fldCharType="begin"/>
            </w:r>
            <w:r>
              <w:rPr>
                <w:noProof/>
                <w:webHidden/>
              </w:rPr>
              <w:instrText xml:space="preserve"> PAGEREF _Toc67128982 \h </w:instrText>
            </w:r>
            <w:r>
              <w:rPr>
                <w:noProof/>
                <w:webHidden/>
              </w:rPr>
            </w:r>
            <w:r>
              <w:rPr>
                <w:noProof/>
                <w:webHidden/>
              </w:rPr>
              <w:fldChar w:fldCharType="separate"/>
            </w:r>
            <w:r>
              <w:rPr>
                <w:noProof/>
                <w:webHidden/>
              </w:rPr>
              <w:t>9</w:t>
            </w:r>
            <w:r>
              <w:rPr>
                <w:noProof/>
                <w:webHidden/>
              </w:rPr>
              <w:fldChar w:fldCharType="end"/>
            </w:r>
          </w:hyperlink>
        </w:p>
        <w:p w:rsidR="00B47E56" w:rsidRDefault="00B47E56" w14:paraId="0D5CFF2C" w14:textId="0E736DFA">
          <w:pPr>
            <w:pStyle w:val="TDC1"/>
            <w:tabs>
              <w:tab w:val="right" w:leader="dot" w:pos="9394"/>
            </w:tabs>
            <w:rPr>
              <w:rFonts w:asciiTheme="minorHAnsi" w:hAnsiTheme="minorHAnsi" w:eastAsiaTheme="minorEastAsia"/>
              <w:noProof/>
              <w:sz w:val="22"/>
              <w:lang w:eastAsia="es-CO"/>
            </w:rPr>
          </w:pPr>
          <w:hyperlink w:history="1" w:anchor="_Toc67128983">
            <w:r w:rsidRPr="00052C20">
              <w:rPr>
                <w:rStyle w:val="Hipervnculo"/>
                <w:noProof/>
              </w:rPr>
              <w:t>REFERENCIAS</w:t>
            </w:r>
            <w:r>
              <w:rPr>
                <w:noProof/>
                <w:webHidden/>
              </w:rPr>
              <w:tab/>
            </w:r>
            <w:r>
              <w:rPr>
                <w:noProof/>
                <w:webHidden/>
              </w:rPr>
              <w:fldChar w:fldCharType="begin"/>
            </w:r>
            <w:r>
              <w:rPr>
                <w:noProof/>
                <w:webHidden/>
              </w:rPr>
              <w:instrText xml:space="preserve"> PAGEREF _Toc67128983 \h </w:instrText>
            </w:r>
            <w:r>
              <w:rPr>
                <w:noProof/>
                <w:webHidden/>
              </w:rPr>
            </w:r>
            <w:r>
              <w:rPr>
                <w:noProof/>
                <w:webHidden/>
              </w:rPr>
              <w:fldChar w:fldCharType="separate"/>
            </w:r>
            <w:r>
              <w:rPr>
                <w:noProof/>
                <w:webHidden/>
              </w:rPr>
              <w:t>25</w:t>
            </w:r>
            <w:r>
              <w:rPr>
                <w:noProof/>
                <w:webHidden/>
              </w:rPr>
              <w:fldChar w:fldCharType="end"/>
            </w:r>
          </w:hyperlink>
        </w:p>
        <w:p w:rsidR="00AA5E51" w:rsidRDefault="00DB4E16" w14:paraId="2C9303AB" w14:textId="43B5EC23">
          <w:r>
            <w:fldChar w:fldCharType="end"/>
          </w:r>
        </w:p>
      </w:sdtContent>
    </w:sdt>
    <w:p w:rsidR="00F15F89" w:rsidP="00CE2F3B" w:rsidRDefault="00F15F89" w14:paraId="401D85DC" w14:textId="33225453">
      <w:pPr>
        <w:jc w:val="center"/>
        <w:rPr>
          <w:rFonts w:cs="Times New Roman"/>
          <w:szCs w:val="24"/>
        </w:rPr>
      </w:pPr>
    </w:p>
    <w:p w:rsidR="00F15F89" w:rsidP="00F15F89" w:rsidRDefault="00F15F89" w14:paraId="47A51127" w14:textId="455F7747">
      <w:pPr>
        <w:rPr>
          <w:rFonts w:cs="Times New Roman"/>
          <w:szCs w:val="24"/>
        </w:rPr>
      </w:pPr>
    </w:p>
    <w:p w:rsidR="00CA7134" w:rsidP="00F15F89" w:rsidRDefault="00CA7134" w14:paraId="7A6FABAB" w14:textId="77777777">
      <w:pPr>
        <w:rPr>
          <w:rFonts w:cs="Times New Roman"/>
          <w:szCs w:val="24"/>
        </w:rPr>
      </w:pPr>
    </w:p>
    <w:p w:rsidR="001C36B5" w:rsidP="00F15F89" w:rsidRDefault="001C36B5" w14:paraId="7D57A85F" w14:textId="77777777">
      <w:pPr>
        <w:jc w:val="center"/>
        <w:rPr>
          <w:rFonts w:cs="Times New Roman"/>
          <w:b/>
          <w:szCs w:val="24"/>
        </w:rPr>
      </w:pPr>
    </w:p>
    <w:p w:rsidR="008618E0" w:rsidP="00F15F89" w:rsidRDefault="008618E0" w14:paraId="0386F698" w14:textId="77777777">
      <w:pPr>
        <w:jc w:val="center"/>
        <w:rPr>
          <w:rFonts w:cs="Times New Roman"/>
          <w:b/>
          <w:szCs w:val="24"/>
        </w:rPr>
      </w:pPr>
    </w:p>
    <w:p w:rsidR="008618E0" w:rsidP="00F15F89" w:rsidRDefault="008618E0" w14:paraId="2F6E02CF" w14:textId="77777777">
      <w:pPr>
        <w:jc w:val="center"/>
        <w:rPr>
          <w:rFonts w:cs="Times New Roman"/>
          <w:b/>
          <w:szCs w:val="24"/>
        </w:rPr>
      </w:pPr>
    </w:p>
    <w:p w:rsidR="008618E0" w:rsidP="00F15F89" w:rsidRDefault="008618E0" w14:paraId="6E9EB590" w14:textId="77777777">
      <w:pPr>
        <w:jc w:val="center"/>
        <w:rPr>
          <w:rFonts w:cs="Times New Roman"/>
          <w:b/>
          <w:szCs w:val="24"/>
        </w:rPr>
      </w:pPr>
    </w:p>
    <w:p w:rsidR="008618E0" w:rsidP="00F15F89" w:rsidRDefault="008618E0" w14:paraId="27F710F2" w14:textId="77777777">
      <w:pPr>
        <w:jc w:val="center"/>
        <w:rPr>
          <w:rFonts w:cs="Times New Roman"/>
          <w:b/>
          <w:szCs w:val="24"/>
        </w:rPr>
      </w:pPr>
    </w:p>
    <w:p w:rsidR="008618E0" w:rsidP="00F15F89" w:rsidRDefault="008618E0" w14:paraId="7C128E31" w14:textId="77777777">
      <w:pPr>
        <w:jc w:val="center"/>
        <w:rPr>
          <w:rFonts w:cs="Times New Roman"/>
          <w:b/>
          <w:szCs w:val="24"/>
        </w:rPr>
      </w:pPr>
    </w:p>
    <w:p w:rsidR="008618E0" w:rsidP="00F15F89" w:rsidRDefault="008618E0" w14:paraId="02A3F3AC" w14:textId="77777777">
      <w:pPr>
        <w:jc w:val="center"/>
        <w:rPr>
          <w:rFonts w:cs="Times New Roman"/>
          <w:b/>
          <w:szCs w:val="24"/>
        </w:rPr>
      </w:pPr>
    </w:p>
    <w:p w:rsidR="008618E0" w:rsidP="00F15F89" w:rsidRDefault="008618E0" w14:paraId="19B25E7E" w14:textId="77777777">
      <w:pPr>
        <w:jc w:val="center"/>
        <w:rPr>
          <w:rFonts w:cs="Times New Roman"/>
          <w:b/>
          <w:szCs w:val="24"/>
        </w:rPr>
      </w:pPr>
    </w:p>
    <w:p w:rsidR="008618E0" w:rsidP="00F15F89" w:rsidRDefault="008618E0" w14:paraId="2330C2A8" w14:textId="77777777">
      <w:pPr>
        <w:jc w:val="center"/>
        <w:rPr>
          <w:rFonts w:cs="Times New Roman"/>
          <w:b/>
          <w:szCs w:val="24"/>
        </w:rPr>
      </w:pPr>
    </w:p>
    <w:p w:rsidR="008618E0" w:rsidP="00F15F89" w:rsidRDefault="008618E0" w14:paraId="7ADAC2E3" w14:textId="77777777">
      <w:pPr>
        <w:jc w:val="center"/>
        <w:rPr>
          <w:rFonts w:cs="Times New Roman"/>
          <w:b/>
          <w:szCs w:val="24"/>
        </w:rPr>
      </w:pPr>
    </w:p>
    <w:p w:rsidR="005918F2" w:rsidRDefault="005918F2" w14:paraId="6ED727A9" w14:textId="77777777">
      <w:pPr>
        <w:spacing w:after="160" w:line="259" w:lineRule="auto"/>
        <w:jc w:val="left"/>
        <w:rPr>
          <w:rFonts w:cs="Times New Roman"/>
          <w:b/>
          <w:szCs w:val="24"/>
        </w:rPr>
      </w:pPr>
      <w:r>
        <w:rPr>
          <w:rFonts w:cs="Times New Roman"/>
          <w:b/>
          <w:szCs w:val="24"/>
        </w:rPr>
        <w:br w:type="page"/>
      </w:r>
    </w:p>
    <w:p w:rsidRPr="001A7F00" w:rsidR="00F15F89" w:rsidP="00F15F89" w:rsidRDefault="00F15F89" w14:paraId="033AA1C3" w14:textId="1FA3ED66">
      <w:pPr>
        <w:jc w:val="center"/>
        <w:rPr>
          <w:rFonts w:cs="Times New Roman"/>
          <w:szCs w:val="24"/>
        </w:rPr>
      </w:pPr>
      <w:r w:rsidRPr="001A7F00">
        <w:rPr>
          <w:rFonts w:cs="Times New Roman"/>
          <w:szCs w:val="24"/>
        </w:rPr>
        <w:t>LISTA DE TABLAS</w:t>
      </w:r>
      <w:commentRangeStart w:id="15"/>
      <w:commentRangeEnd w:id="15"/>
      <w:r w:rsidRPr="001A7F00">
        <w:rPr>
          <w:rStyle w:val="Refdecomentario"/>
        </w:rPr>
        <w:commentReference w:id="15"/>
      </w:r>
    </w:p>
    <w:p w:rsidR="00F15F89" w:rsidP="00F15F89" w:rsidRDefault="00F15F89" w14:paraId="7B5C712E" w14:textId="77777777">
      <w:pPr>
        <w:jc w:val="center"/>
        <w:rPr>
          <w:rFonts w:cs="Times New Roman"/>
          <w:szCs w:val="24"/>
        </w:rPr>
      </w:pPr>
    </w:p>
    <w:p w:rsidR="00B47E56" w:rsidRDefault="00B47E56" w14:paraId="55AEDB59" w14:textId="0B4568D5">
      <w:pPr>
        <w:pStyle w:val="Tabladeilustraciones"/>
        <w:tabs>
          <w:tab w:val="right" w:leader="dot" w:pos="9394"/>
        </w:tabs>
        <w:rPr>
          <w:rFonts w:asciiTheme="minorHAnsi" w:hAnsiTheme="minorHAnsi" w:eastAsiaTheme="minorEastAsia"/>
          <w:noProof/>
          <w:sz w:val="22"/>
          <w:lang w:eastAsia="es-CO"/>
        </w:rPr>
      </w:pPr>
      <w:r>
        <w:rPr>
          <w:rFonts w:cs="Times New Roman"/>
          <w:szCs w:val="24"/>
        </w:rPr>
        <w:fldChar w:fldCharType="begin"/>
      </w:r>
      <w:r>
        <w:rPr>
          <w:rFonts w:cs="Times New Roman"/>
          <w:szCs w:val="24"/>
        </w:rPr>
        <w:instrText xml:space="preserve"> TOC \h \z \c "TABLA" </w:instrText>
      </w:r>
      <w:r>
        <w:rPr>
          <w:rFonts w:cs="Times New Roman"/>
          <w:szCs w:val="24"/>
        </w:rPr>
        <w:fldChar w:fldCharType="separate"/>
      </w:r>
      <w:hyperlink w:history="1" w:anchor="_Toc67128999">
        <w:r w:rsidRPr="008B64BC">
          <w:rPr>
            <w:rStyle w:val="Hipervnculo"/>
            <w:noProof/>
          </w:rPr>
          <w:t>TABLA I RESULTADOS DEL TEST</w:t>
        </w:r>
        <w:r>
          <w:rPr>
            <w:noProof/>
            <w:webHidden/>
          </w:rPr>
          <w:tab/>
        </w:r>
        <w:r>
          <w:rPr>
            <w:noProof/>
            <w:webHidden/>
          </w:rPr>
          <w:fldChar w:fldCharType="begin"/>
        </w:r>
        <w:r>
          <w:rPr>
            <w:noProof/>
            <w:webHidden/>
          </w:rPr>
          <w:instrText xml:space="preserve"> PAGEREF _Toc67128999 \h </w:instrText>
        </w:r>
        <w:r>
          <w:rPr>
            <w:noProof/>
            <w:webHidden/>
          </w:rPr>
        </w:r>
        <w:r>
          <w:rPr>
            <w:noProof/>
            <w:webHidden/>
          </w:rPr>
          <w:fldChar w:fldCharType="separate"/>
        </w:r>
        <w:r>
          <w:rPr>
            <w:noProof/>
            <w:webHidden/>
          </w:rPr>
          <w:t>20</w:t>
        </w:r>
        <w:r>
          <w:rPr>
            <w:noProof/>
            <w:webHidden/>
          </w:rPr>
          <w:fldChar w:fldCharType="end"/>
        </w:r>
      </w:hyperlink>
    </w:p>
    <w:p w:rsidR="00B47E56" w:rsidRDefault="00B47E56" w14:paraId="3021D906" w14:textId="76819B74">
      <w:pPr>
        <w:pStyle w:val="Tabladeilustraciones"/>
        <w:tabs>
          <w:tab w:val="right" w:leader="dot" w:pos="9394"/>
        </w:tabs>
        <w:rPr>
          <w:rFonts w:asciiTheme="minorHAnsi" w:hAnsiTheme="minorHAnsi" w:eastAsiaTheme="minorEastAsia"/>
          <w:noProof/>
          <w:sz w:val="22"/>
          <w:lang w:eastAsia="es-CO"/>
        </w:rPr>
      </w:pPr>
      <w:hyperlink w:history="1" w:anchor="_Toc67129000">
        <w:r w:rsidRPr="008B64BC">
          <w:rPr>
            <w:rStyle w:val="Hipervnculo"/>
            <w:noProof/>
          </w:rPr>
          <w:t xml:space="preserve">TABLA II CATEGORÍAS DE INVESTIGACIÓN </w:t>
        </w:r>
        <w:r>
          <w:rPr>
            <w:noProof/>
            <w:webHidden/>
          </w:rPr>
          <w:tab/>
        </w:r>
        <w:r>
          <w:rPr>
            <w:noProof/>
            <w:webHidden/>
          </w:rPr>
          <w:fldChar w:fldCharType="begin"/>
        </w:r>
        <w:r>
          <w:rPr>
            <w:noProof/>
            <w:webHidden/>
          </w:rPr>
          <w:instrText xml:space="preserve"> PAGEREF _Toc67129000 \h </w:instrText>
        </w:r>
        <w:r>
          <w:rPr>
            <w:noProof/>
            <w:webHidden/>
          </w:rPr>
        </w:r>
        <w:r>
          <w:rPr>
            <w:noProof/>
            <w:webHidden/>
          </w:rPr>
          <w:fldChar w:fldCharType="separate"/>
        </w:r>
        <w:r>
          <w:rPr>
            <w:noProof/>
            <w:webHidden/>
          </w:rPr>
          <w:t>21</w:t>
        </w:r>
        <w:r>
          <w:rPr>
            <w:noProof/>
            <w:webHidden/>
          </w:rPr>
          <w:fldChar w:fldCharType="end"/>
        </w:r>
      </w:hyperlink>
    </w:p>
    <w:p w:rsidR="00F15F89" w:rsidP="00F15F89" w:rsidRDefault="00B47E56" w14:paraId="3BC4906B" w14:textId="1D8F800B">
      <w:pPr>
        <w:jc w:val="center"/>
        <w:rPr>
          <w:rFonts w:cs="Times New Roman"/>
          <w:szCs w:val="24"/>
        </w:rPr>
      </w:pPr>
      <w:r>
        <w:rPr>
          <w:rFonts w:cs="Times New Roman"/>
          <w:szCs w:val="24"/>
        </w:rPr>
        <w:fldChar w:fldCharType="end"/>
      </w:r>
    </w:p>
    <w:p w:rsidR="00F15F89" w:rsidP="00F15F89" w:rsidRDefault="00F15F89" w14:paraId="7EE537A7" w14:textId="77777777">
      <w:pPr>
        <w:jc w:val="center"/>
        <w:rPr>
          <w:rFonts w:cs="Times New Roman"/>
          <w:szCs w:val="24"/>
        </w:rPr>
      </w:pPr>
    </w:p>
    <w:p w:rsidR="00F15F89" w:rsidP="00F15F89" w:rsidRDefault="00F15F89" w14:paraId="3A94F941" w14:textId="77777777">
      <w:pPr>
        <w:jc w:val="center"/>
        <w:rPr>
          <w:rFonts w:cs="Times New Roman"/>
          <w:szCs w:val="24"/>
        </w:rPr>
      </w:pPr>
    </w:p>
    <w:p w:rsidR="00F15F89" w:rsidP="00F15F89" w:rsidRDefault="00F15F89" w14:paraId="002B088F" w14:textId="77777777">
      <w:pPr>
        <w:jc w:val="center"/>
        <w:rPr>
          <w:rFonts w:cs="Times New Roman"/>
          <w:szCs w:val="24"/>
        </w:rPr>
      </w:pPr>
    </w:p>
    <w:p w:rsidR="00F15F89" w:rsidP="00F15F89" w:rsidRDefault="00F15F89" w14:paraId="0DF4168A" w14:textId="77777777">
      <w:pPr>
        <w:jc w:val="center"/>
        <w:rPr>
          <w:rFonts w:cs="Times New Roman"/>
          <w:szCs w:val="24"/>
        </w:rPr>
      </w:pPr>
    </w:p>
    <w:p w:rsidR="00F15F89" w:rsidP="00F15F89" w:rsidRDefault="00F15F89" w14:paraId="681175A3" w14:textId="77777777">
      <w:pPr>
        <w:jc w:val="center"/>
        <w:rPr>
          <w:rFonts w:cs="Times New Roman"/>
          <w:szCs w:val="24"/>
        </w:rPr>
      </w:pPr>
    </w:p>
    <w:p w:rsidR="00F15F89" w:rsidP="00F15F89" w:rsidRDefault="00F15F89" w14:paraId="00DADDB2" w14:textId="77777777">
      <w:pPr>
        <w:jc w:val="center"/>
        <w:rPr>
          <w:rFonts w:cs="Times New Roman"/>
          <w:szCs w:val="24"/>
        </w:rPr>
      </w:pPr>
    </w:p>
    <w:p w:rsidR="00F15F89" w:rsidP="00F15F89" w:rsidRDefault="00F15F89" w14:paraId="6777956E" w14:textId="77777777">
      <w:pPr>
        <w:jc w:val="center"/>
        <w:rPr>
          <w:rFonts w:cs="Times New Roman"/>
          <w:szCs w:val="24"/>
        </w:rPr>
      </w:pPr>
    </w:p>
    <w:p w:rsidR="00F15F89" w:rsidP="00F15F89" w:rsidRDefault="00F15F89" w14:paraId="71AC9DC3" w14:textId="77777777">
      <w:pPr>
        <w:jc w:val="center"/>
        <w:rPr>
          <w:rFonts w:cs="Times New Roman"/>
          <w:szCs w:val="24"/>
        </w:rPr>
      </w:pPr>
    </w:p>
    <w:p w:rsidR="00F15F89" w:rsidP="00F15F89" w:rsidRDefault="00F15F89" w14:paraId="062D305D" w14:textId="77777777">
      <w:pPr>
        <w:jc w:val="center"/>
        <w:rPr>
          <w:rFonts w:cs="Times New Roman"/>
          <w:szCs w:val="24"/>
        </w:rPr>
      </w:pPr>
    </w:p>
    <w:p w:rsidR="00F15F89" w:rsidP="00F15F89" w:rsidRDefault="00F15F89" w14:paraId="0EA51044" w14:textId="77777777">
      <w:pPr>
        <w:jc w:val="center"/>
        <w:rPr>
          <w:rFonts w:cs="Times New Roman"/>
          <w:szCs w:val="24"/>
        </w:rPr>
      </w:pPr>
    </w:p>
    <w:p w:rsidR="00F15F89" w:rsidP="00F15F89" w:rsidRDefault="00F15F89" w14:paraId="6D6DC82F" w14:textId="77777777">
      <w:pPr>
        <w:jc w:val="center"/>
        <w:rPr>
          <w:rFonts w:cs="Times New Roman"/>
          <w:szCs w:val="24"/>
        </w:rPr>
      </w:pPr>
    </w:p>
    <w:p w:rsidR="00F15F89" w:rsidP="00F15F89" w:rsidRDefault="00F15F89" w14:paraId="27A597DB" w14:textId="77777777">
      <w:pPr>
        <w:jc w:val="center"/>
        <w:rPr>
          <w:rFonts w:cs="Times New Roman"/>
          <w:szCs w:val="24"/>
        </w:rPr>
      </w:pPr>
    </w:p>
    <w:p w:rsidR="00F15F89" w:rsidP="00F15F89" w:rsidRDefault="00F15F89" w14:paraId="16BF6BE0" w14:textId="77777777">
      <w:pPr>
        <w:jc w:val="center"/>
        <w:rPr>
          <w:rFonts w:cs="Times New Roman"/>
          <w:szCs w:val="24"/>
        </w:rPr>
      </w:pPr>
    </w:p>
    <w:p w:rsidR="00F15F89" w:rsidP="00F15F89" w:rsidRDefault="00F15F89" w14:paraId="489A3682" w14:textId="77777777">
      <w:pPr>
        <w:jc w:val="center"/>
        <w:rPr>
          <w:rFonts w:cs="Times New Roman"/>
          <w:szCs w:val="24"/>
        </w:rPr>
      </w:pPr>
    </w:p>
    <w:p w:rsidR="00F15F89" w:rsidP="00F15F89" w:rsidRDefault="00F15F89" w14:paraId="5F29F3AA" w14:textId="77777777">
      <w:pPr>
        <w:jc w:val="center"/>
        <w:rPr>
          <w:rFonts w:cs="Times New Roman"/>
          <w:szCs w:val="24"/>
        </w:rPr>
      </w:pPr>
    </w:p>
    <w:p w:rsidR="00F15F89" w:rsidP="00F15F89" w:rsidRDefault="00F15F89" w14:paraId="6775A3D0" w14:textId="77777777">
      <w:pPr>
        <w:jc w:val="center"/>
        <w:rPr>
          <w:rFonts w:cs="Times New Roman"/>
          <w:szCs w:val="24"/>
        </w:rPr>
      </w:pPr>
    </w:p>
    <w:p w:rsidR="00F15F89" w:rsidP="00F20B39" w:rsidRDefault="00F15F89" w14:paraId="271A4159" w14:textId="77777777">
      <w:pPr>
        <w:pStyle w:val="Cita40"/>
      </w:pPr>
    </w:p>
    <w:p w:rsidR="00F15F89" w:rsidP="00F15F89" w:rsidRDefault="00F15F89" w14:paraId="3549C48E" w14:textId="77777777">
      <w:pPr>
        <w:jc w:val="center"/>
        <w:rPr>
          <w:rFonts w:cs="Times New Roman"/>
          <w:szCs w:val="24"/>
        </w:rPr>
      </w:pPr>
    </w:p>
    <w:p w:rsidR="00F15F89" w:rsidP="00F15F89" w:rsidRDefault="00F15F89" w14:paraId="6A065187" w14:textId="736CCBE6">
      <w:pPr>
        <w:jc w:val="center"/>
        <w:rPr>
          <w:rFonts w:cs="Times New Roman"/>
          <w:szCs w:val="24"/>
        </w:rPr>
      </w:pPr>
    </w:p>
    <w:p w:rsidR="00F15F89" w:rsidP="00F15F89" w:rsidRDefault="00F15F89" w14:paraId="2FD71E2F" w14:textId="5F399EF1">
      <w:pPr>
        <w:jc w:val="center"/>
        <w:rPr>
          <w:rFonts w:cs="Times New Roman"/>
          <w:szCs w:val="24"/>
        </w:rPr>
      </w:pPr>
    </w:p>
    <w:p w:rsidR="00ED7595" w:rsidP="00F15F89" w:rsidRDefault="00ED7595" w14:paraId="40935ED0" w14:textId="4784E09C">
      <w:pPr>
        <w:jc w:val="center"/>
        <w:rPr>
          <w:rFonts w:cs="Times New Roman"/>
          <w:szCs w:val="24"/>
        </w:rPr>
      </w:pPr>
    </w:p>
    <w:p w:rsidR="00B47E56" w:rsidP="00F15F89" w:rsidRDefault="00B47E56" w14:paraId="4FA9ABE5" w14:textId="77777777">
      <w:pPr>
        <w:jc w:val="center"/>
        <w:rPr>
          <w:rFonts w:cs="Times New Roman"/>
          <w:szCs w:val="24"/>
        </w:rPr>
      </w:pPr>
    </w:p>
    <w:p w:rsidR="00ED7595" w:rsidP="00F15F89" w:rsidRDefault="00ED7595" w14:paraId="26519050" w14:textId="221A2268">
      <w:pPr>
        <w:jc w:val="center"/>
        <w:rPr>
          <w:rFonts w:cs="Times New Roman"/>
          <w:szCs w:val="24"/>
        </w:rPr>
      </w:pPr>
    </w:p>
    <w:p w:rsidR="00ED7595" w:rsidP="00F15F89" w:rsidRDefault="00ED7595" w14:paraId="5FA6C559" w14:textId="1BEDD1CF">
      <w:pPr>
        <w:jc w:val="center"/>
        <w:rPr>
          <w:rFonts w:cs="Times New Roman"/>
          <w:szCs w:val="24"/>
        </w:rPr>
      </w:pPr>
    </w:p>
    <w:p w:rsidR="00ED7595" w:rsidP="00F15F89" w:rsidRDefault="00ED7595" w14:paraId="0D96A9F3" w14:textId="68028825">
      <w:pPr>
        <w:jc w:val="center"/>
        <w:rPr>
          <w:rFonts w:cs="Times New Roman"/>
          <w:szCs w:val="24"/>
        </w:rPr>
      </w:pPr>
    </w:p>
    <w:p w:rsidRPr="001A7F00" w:rsidR="00F15F89" w:rsidP="00F15F89" w:rsidRDefault="00F15F89" w14:paraId="38E49624" w14:textId="77777777">
      <w:pPr>
        <w:jc w:val="center"/>
        <w:rPr>
          <w:rFonts w:cs="Times New Roman"/>
          <w:szCs w:val="24"/>
        </w:rPr>
      </w:pPr>
      <w:commentRangeStart w:id="16"/>
      <w:r w:rsidRPr="001A7F00">
        <w:rPr>
          <w:rFonts w:cs="Times New Roman"/>
          <w:szCs w:val="24"/>
        </w:rPr>
        <w:t>LISTA</w:t>
      </w:r>
      <w:commentRangeEnd w:id="16"/>
      <w:r w:rsidRPr="001A7F00" w:rsidR="00ED60DF">
        <w:rPr>
          <w:rStyle w:val="Refdecomentario"/>
          <w:bCs/>
        </w:rPr>
        <w:commentReference w:id="16"/>
      </w:r>
      <w:r w:rsidRPr="001A7F00">
        <w:rPr>
          <w:rFonts w:cs="Times New Roman"/>
          <w:szCs w:val="24"/>
        </w:rPr>
        <w:t xml:space="preserve"> DE FIGURAS</w:t>
      </w:r>
    </w:p>
    <w:p w:rsidR="00F15F89" w:rsidP="00F15F89" w:rsidRDefault="00F15F89" w14:paraId="3460C430" w14:textId="77777777">
      <w:pPr>
        <w:rPr>
          <w:rFonts w:cs="Times New Roman"/>
          <w:szCs w:val="24"/>
        </w:rPr>
      </w:pPr>
    </w:p>
    <w:p w:rsidR="000E007D" w:rsidRDefault="00B47E56" w14:paraId="7E809EE1" w14:textId="7FDA51C5">
      <w:pPr>
        <w:pStyle w:val="Tabladeilustraciones"/>
        <w:tabs>
          <w:tab w:val="right" w:leader="dot" w:pos="9394"/>
        </w:tabs>
        <w:rPr>
          <w:rFonts w:asciiTheme="minorHAnsi" w:hAnsiTheme="minorHAnsi" w:eastAsiaTheme="minorEastAsia"/>
          <w:noProof/>
          <w:sz w:val="22"/>
          <w:lang w:eastAsia="es-CO"/>
        </w:rPr>
      </w:pPr>
      <w:r>
        <w:rPr>
          <w:rFonts w:cs="Times New Roman"/>
          <w:szCs w:val="24"/>
        </w:rPr>
        <w:fldChar w:fldCharType="begin"/>
      </w:r>
      <w:r>
        <w:rPr>
          <w:rFonts w:cs="Times New Roman"/>
          <w:szCs w:val="24"/>
        </w:rPr>
        <w:instrText xml:space="preserve"> TOC \h \z \c "Fig." </w:instrText>
      </w:r>
      <w:r>
        <w:rPr>
          <w:rFonts w:cs="Times New Roman"/>
          <w:szCs w:val="24"/>
        </w:rPr>
        <w:fldChar w:fldCharType="separate"/>
      </w:r>
      <w:hyperlink w:history="1" w:anchor="_Toc114148333">
        <w:r w:rsidRPr="002333F4" w:rsidR="000E007D">
          <w:rPr>
            <w:rStyle w:val="Hipervnculo"/>
            <w:noProof/>
          </w:rPr>
          <w:t>Fig. 1. Imagen corporativa Institute of Electrical and Electronics Engineers (IEEE)</w:t>
        </w:r>
        <w:r w:rsidR="000E007D">
          <w:rPr>
            <w:noProof/>
            <w:webHidden/>
          </w:rPr>
          <w:tab/>
        </w:r>
        <w:r w:rsidR="000E007D">
          <w:rPr>
            <w:noProof/>
            <w:webHidden/>
          </w:rPr>
          <w:fldChar w:fldCharType="begin"/>
        </w:r>
        <w:r w:rsidR="000E007D">
          <w:rPr>
            <w:noProof/>
            <w:webHidden/>
          </w:rPr>
          <w:instrText xml:space="preserve"> PAGEREF _Toc114148333 \h </w:instrText>
        </w:r>
        <w:r w:rsidR="000E007D">
          <w:rPr>
            <w:noProof/>
            <w:webHidden/>
          </w:rPr>
        </w:r>
        <w:r w:rsidR="000E007D">
          <w:rPr>
            <w:noProof/>
            <w:webHidden/>
          </w:rPr>
          <w:fldChar w:fldCharType="separate"/>
        </w:r>
        <w:r w:rsidR="000E007D">
          <w:rPr>
            <w:noProof/>
            <w:webHidden/>
          </w:rPr>
          <w:t>21</w:t>
        </w:r>
        <w:r w:rsidR="000E007D">
          <w:rPr>
            <w:noProof/>
            <w:webHidden/>
          </w:rPr>
          <w:fldChar w:fldCharType="end"/>
        </w:r>
      </w:hyperlink>
    </w:p>
    <w:p w:rsidR="000E007D" w:rsidRDefault="000E007D" w14:paraId="275C0B36" w14:textId="0E70032E">
      <w:pPr>
        <w:pStyle w:val="Tabladeilustraciones"/>
        <w:tabs>
          <w:tab w:val="right" w:leader="dot" w:pos="9394"/>
        </w:tabs>
        <w:rPr>
          <w:rFonts w:asciiTheme="minorHAnsi" w:hAnsiTheme="minorHAnsi" w:eastAsiaTheme="minorEastAsia"/>
          <w:noProof/>
          <w:sz w:val="22"/>
          <w:lang w:eastAsia="es-CO"/>
        </w:rPr>
      </w:pPr>
      <w:hyperlink w:history="1" w:anchor="_Toc114148334">
        <w:r w:rsidRPr="002333F4">
          <w:rPr>
            <w:rStyle w:val="Hipervnculo"/>
            <w:noProof/>
          </w:rPr>
          <w:t>Fig. 2. Logo Repositorio Institucional Universidad de San Buenaventura</w:t>
        </w:r>
        <w:r>
          <w:rPr>
            <w:noProof/>
            <w:webHidden/>
          </w:rPr>
          <w:tab/>
        </w:r>
        <w:r>
          <w:rPr>
            <w:noProof/>
            <w:webHidden/>
          </w:rPr>
          <w:fldChar w:fldCharType="begin"/>
        </w:r>
        <w:r>
          <w:rPr>
            <w:noProof/>
            <w:webHidden/>
          </w:rPr>
          <w:instrText xml:space="preserve"> PAGEREF _Toc114148334 \h </w:instrText>
        </w:r>
        <w:r>
          <w:rPr>
            <w:noProof/>
            <w:webHidden/>
          </w:rPr>
        </w:r>
        <w:r>
          <w:rPr>
            <w:noProof/>
            <w:webHidden/>
          </w:rPr>
          <w:fldChar w:fldCharType="separate"/>
        </w:r>
        <w:r>
          <w:rPr>
            <w:noProof/>
            <w:webHidden/>
          </w:rPr>
          <w:t>21</w:t>
        </w:r>
        <w:r>
          <w:rPr>
            <w:noProof/>
            <w:webHidden/>
          </w:rPr>
          <w:fldChar w:fldCharType="end"/>
        </w:r>
      </w:hyperlink>
    </w:p>
    <w:p w:rsidR="005918F2" w:rsidP="00914B37" w:rsidRDefault="00B47E56" w14:paraId="478DD2ED" w14:textId="1126D8A2">
      <w:pPr>
        <w:rPr>
          <w:rFonts w:cs="Times New Roman"/>
          <w:szCs w:val="24"/>
        </w:rPr>
      </w:pPr>
      <w:r>
        <w:rPr>
          <w:rFonts w:cs="Times New Roman"/>
          <w:szCs w:val="24"/>
        </w:rPr>
        <w:fldChar w:fldCharType="end"/>
      </w:r>
    </w:p>
    <w:p w:rsidR="00914B37" w:rsidP="00F15F89" w:rsidRDefault="00914B37" w14:paraId="5508E2EF" w14:textId="77777777">
      <w:pPr>
        <w:rPr>
          <w:rFonts w:cs="Times New Roman"/>
          <w:szCs w:val="24"/>
        </w:rPr>
      </w:pPr>
    </w:p>
    <w:p w:rsidR="00F15F89" w:rsidP="00F15F89" w:rsidRDefault="00F15F89" w14:paraId="34457FC8" w14:textId="77777777">
      <w:pPr>
        <w:rPr>
          <w:rFonts w:cs="Times New Roman"/>
          <w:szCs w:val="24"/>
        </w:rPr>
      </w:pPr>
    </w:p>
    <w:p w:rsidR="00F15F89" w:rsidP="00F15F89" w:rsidRDefault="00F15F89" w14:paraId="6943E802" w14:textId="77777777">
      <w:pPr>
        <w:rPr>
          <w:rFonts w:cs="Times New Roman"/>
          <w:szCs w:val="24"/>
        </w:rPr>
      </w:pPr>
    </w:p>
    <w:p w:rsidR="00F15F89" w:rsidP="00F15F89" w:rsidRDefault="00F15F89" w14:paraId="6D287216" w14:textId="77777777">
      <w:pPr>
        <w:rPr>
          <w:rFonts w:cs="Times New Roman"/>
          <w:szCs w:val="24"/>
        </w:rPr>
      </w:pPr>
    </w:p>
    <w:p w:rsidR="00F15F89" w:rsidP="00F15F89" w:rsidRDefault="00F15F89" w14:paraId="43AD9C45" w14:textId="7F98C214">
      <w:pPr>
        <w:rPr>
          <w:rFonts w:cs="Times New Roman"/>
          <w:szCs w:val="24"/>
        </w:rPr>
      </w:pPr>
    </w:p>
    <w:p w:rsidR="0032414F" w:rsidP="00F15F89" w:rsidRDefault="0032414F" w14:paraId="225A7978" w14:textId="03F2C258">
      <w:pPr>
        <w:rPr>
          <w:rFonts w:cs="Times New Roman"/>
          <w:szCs w:val="24"/>
        </w:rPr>
      </w:pPr>
    </w:p>
    <w:p w:rsidR="0032414F" w:rsidP="00F15F89" w:rsidRDefault="0032414F" w14:paraId="131663F7" w14:textId="5D05C4D5">
      <w:pPr>
        <w:rPr>
          <w:rFonts w:cs="Times New Roman"/>
          <w:szCs w:val="24"/>
        </w:rPr>
      </w:pPr>
    </w:p>
    <w:p w:rsidR="0032414F" w:rsidP="00F15F89" w:rsidRDefault="0032414F" w14:paraId="415D11DF" w14:textId="2A836078">
      <w:pPr>
        <w:rPr>
          <w:rFonts w:cs="Times New Roman"/>
          <w:szCs w:val="24"/>
        </w:rPr>
      </w:pPr>
    </w:p>
    <w:p w:rsidR="0032414F" w:rsidP="00F15F89" w:rsidRDefault="0032414F" w14:paraId="0D18A7E0" w14:textId="05ECEC68">
      <w:pPr>
        <w:rPr>
          <w:rFonts w:cs="Times New Roman"/>
          <w:szCs w:val="24"/>
        </w:rPr>
      </w:pPr>
    </w:p>
    <w:p w:rsidR="0032414F" w:rsidP="00F15F89" w:rsidRDefault="0032414F" w14:paraId="6D3615D0" w14:textId="4EEFCA11">
      <w:pPr>
        <w:rPr>
          <w:rFonts w:cs="Times New Roman"/>
          <w:szCs w:val="24"/>
        </w:rPr>
      </w:pPr>
    </w:p>
    <w:p w:rsidR="0032414F" w:rsidP="00F15F89" w:rsidRDefault="0032414F" w14:paraId="6027D19B" w14:textId="6DE870F9">
      <w:pPr>
        <w:rPr>
          <w:rFonts w:cs="Times New Roman"/>
          <w:szCs w:val="24"/>
        </w:rPr>
      </w:pPr>
    </w:p>
    <w:p w:rsidR="0032414F" w:rsidP="00F15F89" w:rsidRDefault="0032414F" w14:paraId="0942E697" w14:textId="46D4AA3B">
      <w:pPr>
        <w:rPr>
          <w:rFonts w:cs="Times New Roman"/>
          <w:szCs w:val="24"/>
        </w:rPr>
      </w:pPr>
    </w:p>
    <w:p w:rsidR="0032414F" w:rsidP="00F15F89" w:rsidRDefault="0032414F" w14:paraId="67936389" w14:textId="1C5E7143">
      <w:pPr>
        <w:rPr>
          <w:rFonts w:cs="Times New Roman"/>
          <w:szCs w:val="24"/>
        </w:rPr>
      </w:pPr>
    </w:p>
    <w:p w:rsidR="0032414F" w:rsidP="00F15F89" w:rsidRDefault="0032414F" w14:paraId="6E2BDFCB" w14:textId="24356163">
      <w:pPr>
        <w:rPr>
          <w:rFonts w:cs="Times New Roman"/>
          <w:szCs w:val="24"/>
        </w:rPr>
      </w:pPr>
    </w:p>
    <w:p w:rsidR="0032414F" w:rsidP="00F15F89" w:rsidRDefault="0032414F" w14:paraId="2EE5E982" w14:textId="453BF233">
      <w:pPr>
        <w:rPr>
          <w:rFonts w:cs="Times New Roman"/>
          <w:szCs w:val="24"/>
        </w:rPr>
      </w:pPr>
    </w:p>
    <w:p w:rsidR="0032414F" w:rsidP="00F15F89" w:rsidRDefault="0032414F" w14:paraId="27C75D6E" w14:textId="5026A8CD">
      <w:pPr>
        <w:rPr>
          <w:rFonts w:cs="Times New Roman"/>
          <w:szCs w:val="24"/>
        </w:rPr>
      </w:pPr>
    </w:p>
    <w:p w:rsidR="0032414F" w:rsidP="00F15F89" w:rsidRDefault="0032414F" w14:paraId="7626A8B2" w14:textId="711720D5">
      <w:pPr>
        <w:rPr>
          <w:rFonts w:cs="Times New Roman"/>
          <w:szCs w:val="24"/>
        </w:rPr>
      </w:pPr>
    </w:p>
    <w:p w:rsidR="0032414F" w:rsidP="00F15F89" w:rsidRDefault="0032414F" w14:paraId="1F5384EA" w14:textId="7CD77107">
      <w:pPr>
        <w:rPr>
          <w:rFonts w:cs="Times New Roman"/>
          <w:szCs w:val="24"/>
        </w:rPr>
      </w:pPr>
    </w:p>
    <w:p w:rsidR="0032414F" w:rsidP="00F15F89" w:rsidRDefault="0032414F" w14:paraId="701825BB" w14:textId="315F2C4A">
      <w:pPr>
        <w:rPr>
          <w:rFonts w:cs="Times New Roman"/>
          <w:szCs w:val="24"/>
        </w:rPr>
      </w:pPr>
    </w:p>
    <w:p w:rsidR="0032414F" w:rsidP="00F15F89" w:rsidRDefault="0032414F" w14:paraId="2B32DA71" w14:textId="2B19F72A">
      <w:pPr>
        <w:rPr>
          <w:rFonts w:cs="Times New Roman"/>
          <w:szCs w:val="24"/>
        </w:rPr>
      </w:pPr>
    </w:p>
    <w:p w:rsidR="0032414F" w:rsidP="00F15F89" w:rsidRDefault="0032414F" w14:paraId="1E2BBD55" w14:textId="0F0B2CC4">
      <w:pPr>
        <w:rPr>
          <w:rFonts w:cs="Times New Roman"/>
          <w:szCs w:val="24"/>
        </w:rPr>
      </w:pPr>
    </w:p>
    <w:p w:rsidR="0032414F" w:rsidP="00F15F89" w:rsidRDefault="0032414F" w14:paraId="3AC1083C" w14:textId="5FE99914">
      <w:pPr>
        <w:rPr>
          <w:rFonts w:cs="Times New Roman"/>
          <w:szCs w:val="24"/>
        </w:rPr>
      </w:pPr>
      <w:commentRangeStart w:id="17"/>
      <w:r>
        <w:rPr>
          <w:rFonts w:cs="Times New Roman"/>
          <w:szCs w:val="24"/>
        </w:rPr>
        <w:t xml:space="preserve"> </w:t>
      </w:r>
      <w:commentRangeEnd w:id="17"/>
      <w:r>
        <w:rPr>
          <w:rStyle w:val="Refdecomentario"/>
        </w:rPr>
        <w:commentReference w:id="17"/>
      </w:r>
    </w:p>
    <w:p w:rsidR="00F15F89" w:rsidP="00F15F89" w:rsidRDefault="00F15F89" w14:paraId="7650DAA8" w14:textId="77777777">
      <w:pPr>
        <w:rPr>
          <w:rFonts w:cs="Times New Roman"/>
          <w:szCs w:val="24"/>
        </w:rPr>
      </w:pPr>
    </w:p>
    <w:p w:rsidR="00F15F89" w:rsidP="00F15F89" w:rsidRDefault="00F15F89" w14:paraId="16E145D6" w14:textId="77777777">
      <w:pPr>
        <w:jc w:val="center"/>
        <w:rPr>
          <w:rFonts w:cs="Times New Roman"/>
          <w:b/>
          <w:szCs w:val="24"/>
        </w:rPr>
        <w:sectPr w:rsidR="00F15F89" w:rsidSect="007676DC">
          <w:pgSz w:w="12240" w:h="15840" w:orient="portrait"/>
          <w:pgMar w:top="1418" w:right="1418" w:bottom="1418" w:left="1418" w:header="709" w:footer="709" w:gutter="0"/>
          <w:cols w:space="708"/>
          <w:docGrid w:linePitch="360"/>
          <w:headerReference w:type="default" r:id="R2f62abc5064c4d8e"/>
          <w:footerReference w:type="default" r:id="R0dd2dcfdb5424527"/>
        </w:sectPr>
      </w:pPr>
    </w:p>
    <w:p w:rsidRPr="006C3D0B" w:rsidR="00F15F89" w:rsidP="00AA5E51" w:rsidRDefault="00F653A1" w14:paraId="5B40DE4F" w14:textId="3EC0AC94">
      <w:pPr>
        <w:pStyle w:val="Ttulo1"/>
      </w:pPr>
      <w:bookmarkStart w:name="_Toc440985124" w:id="18"/>
      <w:bookmarkStart w:name="_Toc459198356" w:id="19"/>
      <w:commentRangeStart w:id="20"/>
      <w:r>
        <w:t xml:space="preserve"> </w:t>
      </w:r>
      <w:bookmarkStart w:name="_Toc67128980" w:id="21"/>
      <w:commentRangeEnd w:id="20"/>
      <w:r>
        <w:rPr>
          <w:rStyle w:val="Refdecomentario"/>
        </w:rPr>
        <w:commentReference w:id="20"/>
      </w:r>
      <w:r w:rsidRPr="006C3D0B" w:rsidR="00F15F89">
        <w:t>R</w:t>
      </w:r>
      <w:commentRangeStart w:id="22"/>
      <w:commentRangeEnd w:id="22"/>
      <w:r w:rsidRPr="006C3D0B" w:rsidR="00F15F89">
        <w:rPr>
          <w:rStyle w:val="Refdecomentario"/>
        </w:rPr>
        <w:commentReference w:id="22"/>
      </w:r>
      <w:r w:rsidRPr="006C3D0B" w:rsidR="00F15F89">
        <w:t>ESUMEN</w:t>
      </w:r>
      <w:bookmarkEnd w:id="18"/>
      <w:bookmarkEnd w:id="19"/>
      <w:bookmarkEnd w:id="21"/>
    </w:p>
    <w:p w:rsidR="00F15F89" w:rsidP="00E0279F" w:rsidRDefault="00F15F89" w14:paraId="629D660C" w14:textId="77777777">
      <w:pPr>
        <w:ind w:firstLine="708"/>
        <w:rPr>
          <w:szCs w:val="24"/>
        </w:rPr>
      </w:pPr>
    </w:p>
    <w:p w:rsidR="00F15F89" w:rsidP="5DF7F0E0" w:rsidRDefault="00F15F89" w14:paraId="33DBAA73" w14:textId="5E5CDDB1">
      <w:pPr>
        <w:spacing w:line="360" w:lineRule="auto"/>
        <w:jc w:val="both"/>
        <w:rPr>
          <w:noProof w:val="0"/>
          <w:lang w:val="es-CO"/>
        </w:rPr>
      </w:pPr>
      <w:r w:rsidRPr="5DF7F0E0" w:rsidR="614938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La implementación de tecnologías de realidad aumentada en libros interactivos como estrategia para incentivar la lectura en niños de 8 a 10 años en colegios públicos de Cali, Colombia. La investigación se enfoca en cómo la integración de elementos interactivos y visuales enriquece la experiencia lectora, fomentando un mayor interés y compromiso con la lectura en este grupo etario. Se exploran las posibilidades pedagógicas de la realidad aumentada, destacando su potencial para transformar los libros tradicionales en herramientas dinámicas que capturan la imaginación de los niños y facilitan la comprensión de textos complejos. Este estudio subraya la importancia de adaptar las metodologías educativas a las necesidades y estímulos de las nuevas generaciones, aprovechando los avances tecnológicos para mejorar los procesos de aprendizaje y fomentar el amor por la lectura desde una edad temprana.</w:t>
      </w:r>
    </w:p>
    <w:p w:rsidR="00F15F89" w:rsidP="5DF7F0E0" w:rsidRDefault="00F15F89" w14:paraId="5A270097" w14:textId="26777280">
      <w:pPr>
        <w:pStyle w:val="Normal"/>
      </w:pPr>
    </w:p>
    <w:p w:rsidRPr="008747EA" w:rsidR="00157E6C" w:rsidP="00157E6C" w:rsidRDefault="00157E6C" w14:paraId="0AB0E4BF" w14:textId="77777777">
      <w:pPr>
        <w:ind w:firstLine="709"/>
        <w:rPr>
          <w:szCs w:val="24"/>
        </w:rPr>
      </w:pPr>
      <w:commentRangeStart w:id="23"/>
      <w:r w:rsidRPr="006E2DBF">
        <w:rPr>
          <w:b/>
          <w:i/>
          <w:iCs/>
          <w:szCs w:val="24"/>
        </w:rPr>
        <w:t>P</w:t>
      </w:r>
      <w:commentRangeEnd w:id="23"/>
      <w:r w:rsidRPr="006E2DBF">
        <w:rPr>
          <w:rStyle w:val="Refdecomentario"/>
          <w:i/>
          <w:iCs/>
        </w:rPr>
        <w:commentReference w:id="23"/>
      </w:r>
      <w:r w:rsidRPr="006E2DBF">
        <w:rPr>
          <w:b/>
          <w:i/>
          <w:iCs/>
          <w:szCs w:val="24"/>
        </w:rPr>
        <w:t>alabras clave</w:t>
      </w:r>
      <w:r>
        <w:rPr>
          <w:b/>
          <w:szCs w:val="24"/>
        </w:rPr>
        <w:t xml:space="preserve"> </w:t>
      </w:r>
      <w:r>
        <w:t>—</w:t>
      </w:r>
      <w:r w:rsidRPr="008747EA">
        <w:rPr>
          <w:szCs w:val="24"/>
        </w:rPr>
        <w:t xml:space="preserve"> </w:t>
      </w:r>
      <w:r w:rsidRPr="002C7B6C">
        <w:rPr>
          <w:b/>
          <w:bCs/>
          <w:szCs w:val="24"/>
        </w:rPr>
        <w:t>Artículo científico, artículo de revisión, investigación, estilos de citación.</w:t>
      </w:r>
    </w:p>
    <w:p w:rsidR="00E521B3" w:rsidP="00E0279F" w:rsidRDefault="00E521B3" w14:paraId="6B6880BF" w14:textId="77777777">
      <w:pPr>
        <w:rPr>
          <w:b/>
          <w:szCs w:val="24"/>
        </w:rPr>
      </w:pPr>
    </w:p>
    <w:p w:rsidR="00F15F89" w:rsidP="00F15F89" w:rsidRDefault="00F15F89" w14:paraId="52E7A0BE" w14:textId="77777777">
      <w:pPr>
        <w:jc w:val="center"/>
        <w:rPr>
          <w:rFonts w:cs="Times New Roman"/>
          <w:szCs w:val="24"/>
        </w:rPr>
      </w:pPr>
    </w:p>
    <w:p w:rsidR="00AA5E51" w:rsidRDefault="00AA5E51" w14:paraId="2813B203" w14:textId="77777777">
      <w:pPr>
        <w:spacing w:after="160" w:line="259" w:lineRule="auto"/>
        <w:jc w:val="left"/>
        <w:rPr>
          <w:b/>
          <w:szCs w:val="24"/>
        </w:rPr>
      </w:pPr>
      <w:r>
        <w:rPr>
          <w:b/>
          <w:szCs w:val="24"/>
        </w:rPr>
        <w:br w:type="page"/>
      </w:r>
    </w:p>
    <w:p w:rsidR="00F15F89" w:rsidP="00AA5E51" w:rsidRDefault="00F15F89" w14:paraId="16F9FBB3" w14:textId="29CC9242">
      <w:pPr>
        <w:pStyle w:val="Ttulo1"/>
      </w:pPr>
      <w:bookmarkStart w:name="_Toc67128981" w:id="24"/>
      <w:r w:rsidRPr="00FB1F1D">
        <w:t>ABSTRACT</w:t>
      </w:r>
      <w:commentRangeStart w:id="25"/>
      <w:commentRangeEnd w:id="25"/>
      <w:r>
        <w:rPr>
          <w:rStyle w:val="Refdecomentario"/>
        </w:rPr>
        <w:commentReference w:id="25"/>
      </w:r>
      <w:bookmarkEnd w:id="24"/>
    </w:p>
    <w:p w:rsidRPr="00FB1F1D" w:rsidR="00F15F89" w:rsidP="00F15F89" w:rsidRDefault="00F15F89" w14:paraId="0F39AFD0" w14:textId="77777777">
      <w:pPr>
        <w:jc w:val="center"/>
        <w:rPr>
          <w:b/>
          <w:szCs w:val="24"/>
        </w:rPr>
      </w:pPr>
    </w:p>
    <w:p w:rsidR="35F8F67D" w:rsidP="5DF7F0E0" w:rsidRDefault="35F8F67D" w14:paraId="71B800BC" w14:textId="3A1C98D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F7F0E0" w:rsidR="35F8F6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implementation of augmented reality technologies in interactive books as a strategy to encourage reading in children aged 10 to 12 years in public schools in Cali, Colombia. The research focuses on how the integration of interactive and visual elements enriches the reading experience, fostering greater interest and commitment to reading in this age group. The pedagogical possibilities of augmented reality are explored, highlighting its potential to transform traditional books into dynamic tools that capture children's imagination and </w:t>
      </w:r>
      <w:r w:rsidRPr="5DF7F0E0" w:rsidR="35F8F6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5DF7F0E0" w:rsidR="35F8F6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understanding of complex texts. This study highlights the importance of adapting educational methodologies to the needs and stimuli of new generations, taking advantage of technological advances to improve learning processes and foster a love of reading from an early age.</w:t>
      </w:r>
    </w:p>
    <w:p w:rsidRPr="00DF304F" w:rsidR="00814336" w:rsidP="00814336" w:rsidRDefault="00814336" w14:paraId="64C18855" w14:textId="77777777">
      <w:pPr>
        <w:rPr>
          <w:color w:val="FF0000"/>
          <w:szCs w:val="24"/>
        </w:rPr>
      </w:pPr>
    </w:p>
    <w:p w:rsidRPr="001F3F4E" w:rsidR="00E70057" w:rsidP="00E70057" w:rsidRDefault="00E70057" w14:paraId="5792229E" w14:textId="77777777">
      <w:pPr>
        <w:ind w:firstLine="567"/>
        <w:rPr>
          <w:b/>
          <w:bCs/>
          <w:szCs w:val="24"/>
          <w:lang w:val="en-US"/>
        </w:rPr>
      </w:pPr>
      <w:commentRangeStart w:id="26"/>
      <w:r w:rsidRPr="003D7158">
        <w:rPr>
          <w:b/>
          <w:i/>
          <w:iCs/>
          <w:szCs w:val="24"/>
          <w:lang w:val="en-US"/>
        </w:rPr>
        <w:t>Keywords</w:t>
      </w:r>
      <w:commentRangeEnd w:id="26"/>
      <w:r w:rsidRPr="003D7158">
        <w:rPr>
          <w:b/>
          <w:lang w:val="en-US"/>
        </w:rPr>
        <w:commentReference w:id="26"/>
      </w:r>
      <w:r>
        <w:rPr>
          <w:b/>
          <w:szCs w:val="24"/>
          <w:lang w:val="en-US"/>
        </w:rPr>
        <w:t xml:space="preserve"> </w:t>
      </w:r>
      <w:r>
        <w:t>—</w:t>
      </w:r>
      <w:r>
        <w:rPr>
          <w:b/>
          <w:szCs w:val="24"/>
          <w:lang w:val="en-US"/>
        </w:rPr>
        <w:t xml:space="preserve"> S</w:t>
      </w:r>
      <w:r w:rsidRPr="001F3F4E">
        <w:rPr>
          <w:b/>
          <w:bCs/>
          <w:szCs w:val="24"/>
          <w:lang w:val="en-US"/>
        </w:rPr>
        <w:t>cientific article, review article, research, citation styles.</w:t>
      </w:r>
    </w:p>
    <w:p w:rsidRPr="00DF304F" w:rsidR="00F15F89" w:rsidP="00F15F89" w:rsidRDefault="00F15F89" w14:paraId="575873F8" w14:textId="77777777">
      <w:pPr>
        <w:rPr>
          <w:szCs w:val="24"/>
          <w:lang w:val="en-US"/>
        </w:rPr>
      </w:pPr>
    </w:p>
    <w:p w:rsidRPr="00DF304F" w:rsidR="00F15F89" w:rsidP="00F15F89" w:rsidRDefault="00F15F89" w14:paraId="7765DC8A" w14:textId="77777777">
      <w:pPr>
        <w:rPr>
          <w:szCs w:val="24"/>
          <w:lang w:val="en-US"/>
        </w:rPr>
      </w:pPr>
    </w:p>
    <w:p w:rsidRPr="00DF304F" w:rsidR="00F15F89" w:rsidP="00F15F89" w:rsidRDefault="00F15F89" w14:paraId="19CA861B" w14:textId="77777777">
      <w:pPr>
        <w:rPr>
          <w:rFonts w:cs="Times New Roman"/>
          <w:szCs w:val="24"/>
          <w:lang w:val="en-US"/>
        </w:rPr>
      </w:pPr>
    </w:p>
    <w:p w:rsidRPr="00DF304F" w:rsidR="00F15F89" w:rsidP="00F15F89" w:rsidRDefault="00F15F89" w14:paraId="098789E9" w14:textId="77777777">
      <w:pPr>
        <w:rPr>
          <w:rFonts w:cs="Times New Roman"/>
          <w:szCs w:val="24"/>
          <w:lang w:val="en-US"/>
        </w:rPr>
      </w:pPr>
    </w:p>
    <w:p w:rsidRPr="00DF304F" w:rsidR="00F15F89" w:rsidP="00F15F89" w:rsidRDefault="00F15F89" w14:paraId="2FC269CA" w14:textId="77777777">
      <w:pPr>
        <w:rPr>
          <w:rFonts w:cs="Times New Roman"/>
          <w:szCs w:val="24"/>
          <w:lang w:val="en-US"/>
        </w:rPr>
      </w:pPr>
    </w:p>
    <w:p w:rsidRPr="00DF304F" w:rsidR="00F15F89" w:rsidP="00F15F89" w:rsidRDefault="00F15F89" w14:paraId="5061426C" w14:textId="77777777">
      <w:pPr>
        <w:rPr>
          <w:rFonts w:cs="Times New Roman"/>
          <w:szCs w:val="24"/>
          <w:lang w:val="en-US"/>
        </w:rPr>
      </w:pPr>
    </w:p>
    <w:p w:rsidRPr="00DF304F" w:rsidR="00F15F89" w:rsidP="00F15F89" w:rsidRDefault="00F15F89" w14:paraId="3E3E137C" w14:textId="77777777">
      <w:pPr>
        <w:rPr>
          <w:rFonts w:cs="Times New Roman"/>
          <w:szCs w:val="24"/>
          <w:lang w:val="en-US"/>
        </w:rPr>
      </w:pPr>
    </w:p>
    <w:p w:rsidRPr="00DF304F" w:rsidR="00F15F89" w:rsidP="00F15F89" w:rsidRDefault="00F15F89" w14:paraId="6E7E4540" w14:textId="77777777">
      <w:pPr>
        <w:rPr>
          <w:rFonts w:cs="Times New Roman"/>
          <w:szCs w:val="24"/>
          <w:lang w:val="en-US"/>
        </w:rPr>
      </w:pPr>
    </w:p>
    <w:p w:rsidRPr="00DF304F" w:rsidR="00F15F89" w:rsidP="00F15F89" w:rsidRDefault="00F15F89" w14:paraId="7D3393D8" w14:textId="77777777">
      <w:pPr>
        <w:rPr>
          <w:rFonts w:cs="Times New Roman"/>
          <w:szCs w:val="24"/>
          <w:lang w:val="en-US"/>
        </w:rPr>
      </w:pPr>
    </w:p>
    <w:p w:rsidRPr="00DF304F" w:rsidR="00F15F89" w:rsidP="00F15F89" w:rsidRDefault="00F15F89" w14:paraId="3EBBBF61" w14:textId="1983BC27">
      <w:pPr>
        <w:rPr>
          <w:rFonts w:cs="Times New Roman"/>
          <w:szCs w:val="24"/>
          <w:lang w:val="en-US"/>
        </w:rPr>
      </w:pPr>
    </w:p>
    <w:p w:rsidRPr="00DF304F" w:rsidR="00857779" w:rsidP="00F15F89" w:rsidRDefault="00857779" w14:paraId="21535D23" w14:textId="77777777">
      <w:pPr>
        <w:jc w:val="center"/>
        <w:rPr>
          <w:b/>
          <w:lang w:val="en-US"/>
        </w:rPr>
      </w:pPr>
      <w:bookmarkStart w:name="_Toc437858002" w:id="27"/>
      <w:bookmarkStart w:name="_Toc437858423" w:id="28"/>
      <w:bookmarkStart w:name="_Toc440985125" w:id="29"/>
      <w:bookmarkStart w:name="_Toc459198357" w:id="30"/>
    </w:p>
    <w:p w:rsidRPr="00DF304F" w:rsidR="00CD41D1" w:rsidRDefault="00CD41D1" w14:paraId="4D8B3F9A" w14:textId="77777777">
      <w:pPr>
        <w:spacing w:after="160" w:line="259" w:lineRule="auto"/>
        <w:jc w:val="left"/>
        <w:rPr>
          <w:b/>
          <w:lang w:val="en-US"/>
        </w:rPr>
      </w:pPr>
      <w:r w:rsidRPr="00DF304F">
        <w:rPr>
          <w:b/>
          <w:lang w:val="en-US"/>
        </w:rPr>
        <w:br w:type="page"/>
      </w:r>
    </w:p>
    <w:p w:rsidRPr="006C3D0B" w:rsidR="00F15F89" w:rsidP="00AA5E51" w:rsidRDefault="00F15F89" w14:paraId="43A9B418" w14:textId="4CD2C98F">
      <w:pPr>
        <w:pStyle w:val="Ttulo1"/>
      </w:pPr>
      <w:bookmarkStart w:name="_Toc67128982" w:id="31"/>
      <w:commentRangeStart w:id="32"/>
      <w:r w:rsidRPr="006C3D0B">
        <w:t>I. IN</w:t>
      </w:r>
      <w:commentRangeEnd w:id="32"/>
      <w:r w:rsidRPr="006C3D0B">
        <w:rPr>
          <w:rStyle w:val="Refdecomentario"/>
        </w:rPr>
        <w:commentReference w:id="32"/>
      </w:r>
      <w:r w:rsidRPr="006C3D0B">
        <w:t>TRODUCCIÓN</w:t>
      </w:r>
      <w:bookmarkEnd w:id="27"/>
      <w:bookmarkEnd w:id="28"/>
      <w:bookmarkEnd w:id="29"/>
      <w:bookmarkEnd w:id="30"/>
      <w:bookmarkEnd w:id="31"/>
    </w:p>
    <w:p w:rsidR="00F15F89" w:rsidP="00F15F89" w:rsidRDefault="00F15F89" w14:paraId="606EDDF9" w14:textId="77777777">
      <w:pPr>
        <w:ind w:firstLine="708"/>
        <w:rPr>
          <w:rFonts w:cs="Times New Roman"/>
          <w:szCs w:val="24"/>
        </w:rPr>
      </w:pPr>
    </w:p>
    <w:p w:rsidR="00F56ECD" w:rsidP="00F56ECD" w:rsidRDefault="00F56ECD" w14:paraId="6C9BD1A1" w14:textId="77777777">
      <w:pPr>
        <w:rPr>
          <w:rFonts w:cs="Times New Roman"/>
          <w:szCs w:val="24"/>
        </w:rPr>
        <w:sectPr w:rsidR="00F56ECD" w:rsidSect="004B3744">
          <w:headerReference w:type="default" r:id="rId18"/>
          <w:pgSz w:w="12240" w:h="15840" w:orient="portrait"/>
          <w:pgMar w:top="1418" w:right="1418" w:bottom="1418" w:left="1418" w:header="709" w:footer="709" w:gutter="0"/>
          <w:cols w:space="708"/>
          <w:docGrid w:linePitch="360"/>
          <w:footerReference w:type="default" r:id="Rfe630656376d4983"/>
        </w:sectPr>
      </w:pPr>
    </w:p>
    <w:p w:rsidR="00F56ECD" w:rsidP="00F56ECD" w:rsidRDefault="00F56ECD" w14:paraId="254A001B" w14:textId="77777777">
      <w:pPr>
        <w:rPr>
          <w:rFonts w:cs="Times New Roman"/>
          <w:szCs w:val="24"/>
        </w:rPr>
      </w:pPr>
    </w:p>
    <w:p w:rsidR="00F56ECD" w:rsidP="00F56ECD" w:rsidRDefault="00F56ECD" w14:paraId="22F2D132" w14:textId="77777777">
      <w:pPr>
        <w:rPr>
          <w:rFonts w:cs="Times New Roman"/>
          <w:szCs w:val="24"/>
        </w:rPr>
        <w:sectPr w:rsidR="00F56ECD" w:rsidSect="004F0830">
          <w:type w:val="continuous"/>
          <w:pgSz w:w="12240" w:h="15840" w:orient="portrait"/>
          <w:pgMar w:top="1418" w:right="1418" w:bottom="1418" w:left="1418" w:header="709" w:footer="709" w:gutter="0"/>
          <w:cols w:space="708" w:num="2"/>
          <w:docGrid w:linePitch="360"/>
          <w:footerReference w:type="default" r:id="R75d67dbefcfc497b"/>
        </w:sectPr>
      </w:pPr>
    </w:p>
    <w:p w:rsidRPr="00A02B65" w:rsidR="00F15F89" w:rsidP="008618E0" w:rsidRDefault="00F15F89" w14:paraId="25EB1333" w14:textId="67A02F79">
      <w:pPr>
        <w:jc w:val="center"/>
      </w:pPr>
      <w:bookmarkStart w:name="_Toc440985126" w:id="35"/>
      <w:bookmarkStart w:name="_Toc459198358" w:id="36"/>
      <w:r w:rsidRPr="00A02B65">
        <w:t>II. PLANTEAMIENTO DEL PROBLEMA</w:t>
      </w:r>
      <w:bookmarkEnd w:id="35"/>
      <w:bookmarkEnd w:id="36"/>
      <w:commentRangeStart w:id="37"/>
      <w:r w:rsidR="005D28F7">
        <w:t xml:space="preserve"> </w:t>
      </w:r>
      <w:commentRangeEnd w:id="37"/>
      <w:r w:rsidR="005D28F7">
        <w:rPr>
          <w:rStyle w:val="Refdecomentario"/>
        </w:rPr>
        <w:commentReference w:id="37"/>
      </w:r>
    </w:p>
    <w:p w:rsidR="00F15F89" w:rsidP="00F15F89" w:rsidRDefault="00F15F89" w14:paraId="464C4286" w14:textId="77777777">
      <w:pPr>
        <w:rPr>
          <w:rFonts w:cs="Times New Roman"/>
          <w:b/>
          <w:szCs w:val="24"/>
        </w:rPr>
      </w:pPr>
    </w:p>
    <w:p w:rsidR="00F15F89" w:rsidP="003B33FA" w:rsidRDefault="00F15F89" w14:paraId="76A0F4F4" w14:textId="36DA5506">
      <w:pPr>
        <w:pStyle w:val="PrrIEEE"/>
      </w:pPr>
      <w:r w:rsidRPr="00C35B18">
        <w:t xml:space="preserve">Se refiere </w:t>
      </w:r>
      <w:r>
        <w:t xml:space="preserve">al interrogante que lleva al investigador a buscar respuestas concretas. Es la definición del problema que aborda con la investigación. </w:t>
      </w:r>
    </w:p>
    <w:p w:rsidRPr="00C35B18" w:rsidR="003E42C9" w:rsidP="00F15F89" w:rsidRDefault="003E42C9" w14:paraId="70FC8DFC" w14:textId="77777777">
      <w:pPr>
        <w:rPr>
          <w:rFonts w:cs="Times New Roman"/>
          <w:szCs w:val="24"/>
        </w:rPr>
      </w:pPr>
    </w:p>
    <w:p w:rsidRPr="00DF4FEB" w:rsidR="00F15F89" w:rsidP="000F5103" w:rsidRDefault="00F15F89" w14:paraId="5BB8F826" w14:textId="77777777">
      <w:pPr>
        <w:rPr>
          <w:i/>
        </w:rPr>
      </w:pPr>
      <w:bookmarkStart w:name="_Toc440985127" w:id="38"/>
      <w:bookmarkStart w:name="_Toc459198359" w:id="39"/>
      <w:r w:rsidRPr="00DF4FEB">
        <w:rPr>
          <w:i/>
        </w:rPr>
        <w:t>A. Antecedentes</w:t>
      </w:r>
      <w:bookmarkEnd w:id="38"/>
      <w:bookmarkEnd w:id="39"/>
    </w:p>
    <w:p w:rsidR="00F15F89" w:rsidP="00F15F89" w:rsidRDefault="00F15F89" w14:paraId="6214AFDB" w14:textId="06B3B471">
      <w:pPr>
        <w:rPr>
          <w:rFonts w:cs="Times New Roman"/>
          <w:b/>
          <w:szCs w:val="24"/>
        </w:rPr>
      </w:pPr>
    </w:p>
    <w:p w:rsidR="007564CC" w:rsidP="00063BC1" w:rsidRDefault="007564CC" w14:paraId="371E0E65" w14:textId="6A428882">
      <w:pPr>
        <w:pStyle w:val="PrrIEEE"/>
        <w:rPr>
          <w:b/>
        </w:rPr>
      </w:pPr>
      <w:r w:rsidRPr="00C12444">
        <w:t>L</w:t>
      </w:r>
      <w:r>
        <w:t>os antecedentes son las investigaciones que se han realizado previamente y que guardan una relación histórica con el tema de investigación actual.</w:t>
      </w:r>
    </w:p>
    <w:p w:rsidR="00F15F89" w:rsidP="00F15F89" w:rsidRDefault="00F15F89" w14:paraId="4EAB4D88" w14:textId="77777777">
      <w:pPr>
        <w:rPr>
          <w:rFonts w:cs="Times New Roman"/>
          <w:b/>
          <w:szCs w:val="24"/>
        </w:rPr>
      </w:pPr>
    </w:p>
    <w:p w:rsidR="00F15F89" w:rsidP="00F15F89" w:rsidRDefault="00F15F89" w14:paraId="1CCA469B" w14:textId="77777777">
      <w:pPr>
        <w:rPr>
          <w:rFonts w:cs="Times New Roman"/>
          <w:b/>
          <w:szCs w:val="24"/>
        </w:rPr>
      </w:pPr>
    </w:p>
    <w:p w:rsidR="00F15F89" w:rsidP="00F15F89" w:rsidRDefault="00F15F89" w14:paraId="170366E0" w14:textId="0C87F406">
      <w:pPr>
        <w:rPr>
          <w:rFonts w:cs="Times New Roman"/>
          <w:b/>
          <w:szCs w:val="24"/>
        </w:rPr>
      </w:pPr>
    </w:p>
    <w:p w:rsidR="00063BC1" w:rsidP="00F15F89" w:rsidRDefault="00063BC1" w14:paraId="56A944FF" w14:textId="77777777">
      <w:pPr>
        <w:rPr>
          <w:rFonts w:cs="Times New Roman"/>
          <w:b/>
          <w:szCs w:val="24"/>
        </w:rPr>
      </w:pPr>
    </w:p>
    <w:p w:rsidR="00F15F89" w:rsidP="0097313D" w:rsidRDefault="00F15F89" w14:paraId="0F7314D5" w14:textId="35FA80E3">
      <w:pPr>
        <w:spacing w:after="160" w:line="259" w:lineRule="auto"/>
        <w:jc w:val="left"/>
        <w:rPr>
          <w:rFonts w:cs="Times New Roman"/>
          <w:b/>
          <w:szCs w:val="24"/>
        </w:rPr>
      </w:pPr>
    </w:p>
    <w:p w:rsidR="0097313D" w:rsidRDefault="0097313D" w14:paraId="42F3DFFD" w14:textId="77777777">
      <w:pPr>
        <w:spacing w:after="160" w:line="259" w:lineRule="auto"/>
        <w:jc w:val="left"/>
      </w:pPr>
      <w:bookmarkStart w:name="_Toc440985128" w:id="40"/>
      <w:bookmarkStart w:name="_Toc459198360" w:id="41"/>
      <w:r>
        <w:br w:type="page"/>
      </w:r>
    </w:p>
    <w:p w:rsidRPr="00A02B65" w:rsidR="00F15F89" w:rsidP="008618E0" w:rsidRDefault="00F15F89" w14:paraId="02471E21" w14:textId="662F62F3" w14:noSpellErr="1">
      <w:pPr>
        <w:jc w:val="center"/>
      </w:pPr>
      <w:r w:rsidR="400CC404">
        <w:rPr/>
        <w:t>III. JUSTIFICACIÓN</w:t>
      </w:r>
      <w:bookmarkEnd w:id="40"/>
      <w:bookmarkEnd w:id="41"/>
    </w:p>
    <w:p w:rsidR="00F15F89" w:rsidP="5DF7F0E0" w:rsidRDefault="00F15F89" w14:paraId="5BAFC05A" w14:textId="7960AEA0">
      <w:pPr>
        <w:jc w:val="center"/>
      </w:pPr>
    </w:p>
    <w:p w:rsidR="00F15F89" w:rsidP="5DF7F0E0" w:rsidRDefault="00F15F89" w14:paraId="6C623E13" w14:textId="77848F8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pPr>
      <w:r w:rsidRPr="5DF7F0E0"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Este proyecto se enfoca en el estudio del estado actual de Colombia, y en </w:t>
      </w:r>
      <w:r w:rsidRPr="5DF7F0E0"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específico</w:t>
      </w:r>
      <w:r w:rsidRPr="5DF7F0E0"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Cali, sobre el tema del analfabetismo, y poderlo combatir con las nuevas tecnologías de realidad aumentada y QR, a partir del incentivo de un libro digital donde se fusionen el entretenimiento con el aprendizaje, como, según expertos han mencionado, es la mejor forma de combatirlo [8]</w:t>
      </w:r>
      <w:r w:rsidRPr="5DF7F0E0" w:rsidR="3825CF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t>.</w:t>
      </w:r>
      <w:r w:rsidRPr="5DF7F0E0"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Y es importante remarcar la importancia de dicha problemática, no solo el daño social, sino también la involución y decaimiento cultural, tanto educacional, como en las tecnologías contemporáneas</w:t>
      </w:r>
      <w:r w:rsidRPr="5DF7F0E0" w:rsidR="3825CF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t>.</w:t>
      </w:r>
    </w:p>
    <w:p w:rsidR="00F15F89" w:rsidP="5DF7F0E0" w:rsidRDefault="00F15F89" w14:paraId="4FCBF606" w14:textId="73FA37C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pPr>
      <w:r w:rsidRPr="5DF7F0E0"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Esto no es nuevos, muchos filósofos y educadores ha tocado este tópico, un ejemplo de ello es Paulo Freire, que, en la pedagogía del oprimido nos explica como Latinoamérica, no ha logrado salir del estigma del tercer mundo por el hecho de su devaluación social frente a otras culturas en el tema de la educación, y que, problemas como el analfabetismo (Freire refiriéndose a las favelas Brasileras y esta tesis refiriéndose a Cali) llegan a ser un impedimento tan agresivo que puede llevar a la involución</w:t>
      </w:r>
      <w:r w:rsidRPr="5DF7F0E0" w:rsidR="3825CF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t>.</w:t>
      </w:r>
    </w:p>
    <w:p w:rsidR="00F15F89" w:rsidP="5DF7F0E0" w:rsidRDefault="00F15F89" w14:paraId="07139442" w14:textId="743023B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pPr>
      <w:r w:rsidRPr="5DF7F0E0"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Pero, en el ámbito del primer mundo, podemos ver propuestas novedosas frente a este problema y sus tratamientos, ejemplos como reino unido y su ARToolKit, Nueva Zelanda con el Magic Book, o Estados Unidos con su 3D Cyber Anatomy Room [9] que mencionaremos más adelante en los antecedentes y estado de arte</w:t>
      </w:r>
      <w:r w:rsidRPr="5DF7F0E0" w:rsidR="3825CF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t>.</w:t>
      </w:r>
      <w:r w:rsidRPr="5DF7F0E0"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Pero es importante remarcar el impacto cultural que tuvieron y esa constate evolución que ha servido como estandarte para otros países</w:t>
      </w:r>
      <w:r w:rsidRPr="5DF7F0E0" w:rsidR="3825CF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t>.</w:t>
      </w:r>
    </w:p>
    <w:p w:rsidR="00F15F89" w:rsidP="5DF7F0E0" w:rsidRDefault="00F15F89" w14:paraId="365043E3" w14:textId="198F85E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Entonces, si dejar de ser un país en vías de desarrollo y empezar a ser un país desarrollado, debes tener en cuenta que problema está sobre la mesa, como atacarlos, con que se debe enfrentar, y para que lo estamos enfrentando</w:t>
      </w:r>
      <w:r w:rsidRPr="5DF7F0E0" w:rsidR="3825CF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t>.</w:t>
      </w:r>
      <w:r w:rsidRPr="5DF7F0E0"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Es por ello que este proyecto funciona como un parte-aguas, un indicador que propone una herramienta para enfrentar el analfabetismo como otros países ya lo han hecho.</w:t>
      </w:r>
    </w:p>
    <w:p w:rsidR="00F15F89" w:rsidP="5DF7F0E0" w:rsidRDefault="00F15F89" w14:paraId="7D5B8491" w14:textId="16136832">
      <w:pPr>
        <w:rPr>
          <w:rFonts w:cs="Times New Roman"/>
          <w:b w:val="1"/>
          <w:bCs w:val="1"/>
        </w:rPr>
      </w:pPr>
    </w:p>
    <w:p w:rsidR="00F15F89" w:rsidP="00F15F89" w:rsidRDefault="00F15F89" w14:paraId="1A79E93C" w14:textId="77777777">
      <w:pPr>
        <w:rPr>
          <w:rFonts w:cs="Times New Roman"/>
          <w:b/>
          <w:szCs w:val="24"/>
        </w:rPr>
      </w:pPr>
    </w:p>
    <w:p w:rsidR="00F15F89" w:rsidP="00F15F89" w:rsidRDefault="00F15F89" w14:paraId="51F5664E" w14:textId="77777777">
      <w:pPr>
        <w:rPr>
          <w:rFonts w:cs="Times New Roman"/>
          <w:b/>
          <w:szCs w:val="24"/>
        </w:rPr>
      </w:pPr>
    </w:p>
    <w:p w:rsidR="00F15F89" w:rsidP="00F15F89" w:rsidRDefault="00F15F89" w14:paraId="4E62B16D" w14:textId="77777777">
      <w:pPr>
        <w:rPr>
          <w:rFonts w:cs="Times New Roman"/>
          <w:b/>
          <w:szCs w:val="24"/>
        </w:rPr>
      </w:pPr>
    </w:p>
    <w:p w:rsidR="00F15F89" w:rsidP="00F15F89" w:rsidRDefault="00F15F89" w14:paraId="3B3D7C70" w14:textId="77777777">
      <w:pPr>
        <w:rPr>
          <w:rFonts w:cs="Times New Roman"/>
          <w:b/>
          <w:szCs w:val="24"/>
        </w:rPr>
      </w:pPr>
    </w:p>
    <w:p w:rsidR="00857779" w:rsidP="5DF7F0E0" w:rsidRDefault="00857779" w14:paraId="3EF1E178" w14:noSpellErr="1" w14:textId="6EF3646C">
      <w:pPr>
        <w:pStyle w:val="Normal"/>
        <w:rPr>
          <w:rFonts w:cs="Times New Roman"/>
          <w:b w:val="1"/>
          <w:bCs w:val="1"/>
        </w:rPr>
      </w:pPr>
      <w:bookmarkStart w:name="_Toc440985129" w:id="43"/>
      <w:bookmarkStart w:name="_Toc459198361" w:id="44"/>
    </w:p>
    <w:p w:rsidRPr="00A02B65" w:rsidR="00F15F89" w:rsidP="008618E0" w:rsidRDefault="00F15F89" w14:paraId="2099028C" w14:textId="04AB6943" w14:noSpellErr="1">
      <w:pPr>
        <w:jc w:val="center"/>
      </w:pPr>
      <w:r w:rsidR="400CC404">
        <w:rPr/>
        <w:t>IV. OBJETIVOS</w:t>
      </w:r>
      <w:bookmarkEnd w:id="43"/>
      <w:bookmarkEnd w:id="44"/>
    </w:p>
    <w:p w:rsidR="00F15F89" w:rsidP="00F15F89" w:rsidRDefault="00F15F89" w14:paraId="5F8C6FFB" w14:textId="2A3FEEFE">
      <w:pPr>
        <w:jc w:val="center"/>
      </w:pPr>
    </w:p>
    <w:p w:rsidR="00F15F89" w:rsidP="5DF7F0E0" w:rsidRDefault="00F15F89" w14:paraId="66BAA556" w14:textId="359BA9E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CO"/>
        </w:rPr>
        <w:t>A. Objetivo General</w:t>
      </w:r>
      <w:r w:rsidRPr="5DF7F0E0" w:rsidR="0D25D5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Lograr un libro interactivo funcional de una historia corta (usando una historia bíblica en este caso) que emplee las tecnologías de los videos en realidad aumentada con base en códigos QR, para que se proyecten metrajes audiovisuales que incentiven a la lectura con pequeños párrafos a pies de páginas.</w:t>
      </w:r>
    </w:p>
    <w:p w:rsidR="00F15F89" w:rsidP="5DF7F0E0" w:rsidRDefault="00F15F89" w14:paraId="51195A67" w14:textId="421E64CC">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00F15F89" w:rsidP="5DF7F0E0" w:rsidRDefault="00F15F89" w14:paraId="556F6E41" w14:textId="536E22F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pPr>
      <w:r w:rsidRPr="5DF7F0E0" w:rsidR="0D25D57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CO"/>
        </w:rPr>
        <w:t>B. Objetivos Específicos:</w:t>
      </w:r>
    </w:p>
    <w:p w:rsidR="00F15F89" w:rsidP="5DF7F0E0" w:rsidRDefault="00F15F89" w14:paraId="44588B90" w14:textId="44820003">
      <w:pPr>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CO"/>
        </w:rPr>
      </w:pPr>
    </w:p>
    <w:p w:rsidR="00F15F89" w:rsidP="5DF7F0E0" w:rsidRDefault="00F15F89" w14:paraId="2F357AEF" w14:textId="4D53AA81">
      <w:pPr>
        <w:pStyle w:val="Prrafodelista"/>
        <w:numPr>
          <w:ilvl w:val="0"/>
          <w:numId w:val="1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Diagnosticar las técnicas y la alfabetización lectora e impactos de estas en el país:</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El analfabetismo en Colombia, y particularmente en Cali, constituye una problemática que no puede ser subestimada. Con una población aproximada de 2.2 millones de habitantes según el censo de 2023, Cali enfrenta una tasa de analfabetismo del 4.4% en el mismo año. Sin embargo, esta realidad no es nueva; ya en 2014, la ciudad había experimentado serios desafíos en este ámbito. En 2014, Cali registraba la tasa de analfabetismo más alta entre las nueve ciudades más importantes del país. Ante esta alarmante situación, se implementaron diversas políticas y estrategias que lograron reducir la tasa a menos del 3%. No obstante, este logro fue temporal, pues los índices comenzaron a aumentar nuevamente hasta alcanzar los niveles actuales. Esta tendencia no es exclusiva de Cali. A nivel nacional, Colombia ha mostrado una evolución preocupante, con más del 5% de la población siendo analfabeta en el mejor de los casos. Este fenómeno revela una regresión significativa en los esfuerzos por erradicar el analfabetismo.</w:t>
      </w:r>
    </w:p>
    <w:p w:rsidR="00F15F89" w:rsidP="5DF7F0E0" w:rsidRDefault="00F15F89" w14:paraId="49EFA674" w14:textId="39E3CAD6">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En este contexto, es pertinente mencionar la metodología del oprimido de Paulo Freire. Freire, en su obra fundamental "Pedagogía del Oprimido", plantea que la alfabetización debe ir más allá de la simple adquisición de habilidades de lectura y escritura. La alfabetización, según Freire, debe ser un proceso de concientización, en el que los individuos se empoderen para analizar críticamente su realidad y actuar sobre ella. La situación en Cali y en Colombia en general, refleja la necesidad de adoptar un enfoque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freireano</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para abordar el analfabetismo de manera integral. Además del analfabetismo básico, enfrentamos un problema de analfabetismo funcional, agravado por una declinación en la calidad de la lectura. En 2017, se reportó que el 56% de los colombianos había leído al menos un libro, pero no todos estos eran libros tradicionales; muchos optaron por mangas, cómics, blogs y podcasts. Preocupantemente, el 75% de estos lectores se limitó a consumir solo uno de estos formatos en su totalidad.</w:t>
      </w:r>
    </w:p>
    <w:p w:rsidR="00F15F89" w:rsidP="5DF7F0E0" w:rsidRDefault="00F15F89" w14:paraId="79AC9C24" w14:textId="5CC77AAE">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Estas estadísticas pintan un panorama complejo y desafiante que requiere una intervención sostenida y estratégica. La metodología del oprimido de Freire sugiere que la educación debe ser un acto liberador, donde el proceso de aprendizaje transforma tanto al educador como al educando, promoviendo una cultura de alfabetización crítica y lectura integral. Solo a través de un enfoque que combine políticas efectivas con una pedagogía liberadora, podremos revertir la tendencia y fomentar una verdadera cultura de alfabetización en el país.</w:t>
      </w:r>
    </w:p>
    <w:p w:rsidR="00F15F89" w:rsidP="5DF7F0E0" w:rsidRDefault="00F15F89" w14:paraId="50201B9D" w14:textId="6D72BABC">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00F15F89" w:rsidP="5DF7F0E0" w:rsidRDefault="00F15F89" w14:paraId="0142B762" w14:textId="3F39B483">
      <w:pPr>
        <w:pStyle w:val="Prrafodelista"/>
        <w:numPr>
          <w:ilvl w:val="0"/>
          <w:numId w:val="1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Investigar y seleccionar las técnicas y herramientas de realidad aumentada:</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El analfabetismo funcional es un problema crítico que afecta a millones de personas en todo el mundo. A diferencia del analfabetismo absoluto, el analfabetismo funcional se refiere a la incapacidad de una persona para utilizar habilidades de lectura, escritura y aritmética en situaciones cotidianas, a pesar de haber recibido educación básica. Este fenómeno tiene un impacto significativo en la vida diaria, limitando las oportunidades laborales y la participación social de los individuos afectados. En este contexto, la realidad aumentada (RA) se presenta como una herramienta innovadora con el potencial de transformar la educación y ofrecer nuevas soluciones para combatir el analfabetismo funcional.</w:t>
      </w:r>
    </w:p>
    <w:p w:rsidR="00F15F89" w:rsidP="5DF7F0E0" w:rsidRDefault="00F15F89" w14:paraId="754A9361" w14:textId="29E8E51E">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La realidad aumentada es una tecnología que superpone información digital sobre el mundo real, mejorando la percepción y la interacción de los usuarios con su entorno. A través de dispositivos como smartphones,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tablets</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y gafas inteligentes, la RA permite integrar elementos virtuales en el espacio físico, ofreciendo experiencias interactivas y envolventes. Esta tecnología se diferencia de la realidad virtual en que no crea un entorno completamente digital, sino que enriquece la realidad existente con contenido adicional.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La RA ha demostrado ser especialmente efectiva en el ámbito educativo, donde puede mejorar la comprensión, la retención de información y el compromiso de los estudiantes [9].</w:t>
      </w:r>
    </w:p>
    <w:p w:rsidR="00F15F89" w:rsidP="5DF7F0E0" w:rsidRDefault="00F15F89" w14:paraId="03D14454" w14:textId="66000AAF">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Diversas investigaciones y estudios de caso han documentado el impacto positivo de la RA en la educación. Por ejemplo, en "REALIDAD AUMENTADA Y EDUCACIÓN: ANÁLISIS DE EXPERIENCIAS PRÁCTICAS" de Carlos Prendes Espinosa, se analizan varias experiencias prácticas que muestran cómo la RA puede mejorar la motivación y el rendimiento académico de los estudiantes [10]. Estas experiencias revelan que la RA puede hacer que los conceptos complejos sean más accesibles y comprensibles, proporcionando un aprendizaje más activo y participativo. Además, en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Using</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Augmented</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Reality</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Technology</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in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Education</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de Rabia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Meryem</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YILMAZ y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Yüksel</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GÖKTAŞ, se destacan varias aplicaciones y herramientas de RA que están revolucionando la educación, como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Aurasma</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y Google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Expeditions</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[11].</w:t>
      </w:r>
    </w:p>
    <w:p w:rsidR="00F15F89" w:rsidP="5DF7F0E0" w:rsidRDefault="00F15F89" w14:paraId="55C8F0C9" w14:textId="3D0ECF95">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La implementación de la RA en la educación presenta varias ventajas. Primero, la RA fomenta la interactividad, permitiendo a los estudiantes interactuar con el contenido de manera dinámica y envolvente. Segundo, la RA es accesible, ya que muchos dispositivos móviles actuales tienen capacidades de RA, lo que facilita su integración en las aulas. Tercero, la RA aumenta el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engagement</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de los estudiantes, haciendo que el aprendizaje sea más atractivo y estimulante.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Estos beneficios son especialmente relevantes en el contexto del analfabetismo funcional, donde los métodos educativos tradicionales a menudo no son suficientes para captar el interés y mejorar las habilidades de los estudiantes.</w:t>
      </w:r>
    </w:p>
    <w:p w:rsidR="00F15F89" w:rsidP="5DF7F0E0" w:rsidRDefault="00F15F89" w14:paraId="70D53BC2" w14:textId="18A5AA07">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La RA tiene un gran potencial para abordar el analfabetismo funcional al ofrecer métodos de enseñanza más efectivos y personalizados. En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Augmented</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Reality</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Technology</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for</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Education</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de Mariano Alcañiz, Manuel Contero, David C. Pérez-López y Mario Ortega, se discuten varias aplicaciones de RA que han mostrado mejorar la comprensión lectora y las habilidades funcionales de los estudiantes [12]. Estos autores señalan que la RA puede hacer que el aprendizaje sea más accesible para aquellos con dificultades de lectura, proporcionando apoyo visual y contextual que facilita la comprensión del texto.</w:t>
      </w:r>
    </w:p>
    <w:p w:rsidR="00F15F89" w:rsidP="5DF7F0E0" w:rsidRDefault="00F15F89" w14:paraId="223B5532" w14:textId="6112E84B">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Además, en "Realidad virtual y realidad aumentada en la educación, una instantánea nacional e internacional" de Alejandro Gustavo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Piscitelli</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Altomari</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se examinan varias experiencias internacionales que demuestran cómo la RA puede ser una herramienta eficaz para mejorar la alfabetización [13].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Por ejemplo, en algunos estudios de caso, se ha encontrado que los estudiantes que utilizaron aplicaciones de RA tuvieron un mejor rendimiento en pruebas de comprensión lectora en comparación con aquellos que usaron métodos tradicionales.</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Estas experiencias sugieren que la RA puede ofrecer un aprendizaje más personalizado y adaptativo, ajustándose a las necesidades individuales de los estudiantes y proporcionando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feedback</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en tiempo real.</w:t>
      </w:r>
    </w:p>
    <w:p w:rsidR="00F15F89" w:rsidP="5DF7F0E0" w:rsidRDefault="00F15F89" w14:paraId="60D293DB" w14:textId="70B28C2A">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Para investigar y evaluar el impacto de la RA en el analfabetismo funcional, es fundamental utilizar una metodología adecuada. Esto incluye la recolección de datos a través de encuestas, entrevistas y pruebas de comprensión lectora, así como el análisis de estos datos para determinar la efectividad de la RA. Los estudios de caso y las experiencias prácticas documentadas en la literatura existente proporcionan una base sólida para desarrollar y probar nuevas aplicaciones de RA en la educación.</w:t>
      </w:r>
    </w:p>
    <w:p w:rsidR="00F15F89" w:rsidP="5DF7F0E0" w:rsidRDefault="00F15F89" w14:paraId="03993AD7" w14:textId="418548D1">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Los resultados de la implementación de RA en la educación han sido prometedores. En varias experiencias documentadas, se ha observado una mejora significativa en las habilidades de lectura y comprensión de los estudiantes. Además, la RA ha demostrado ser efectiva para captar el interés de los estudiantes y mantenerlos comprometidos con el proceso de aprendizaje. Estos resultados sugieren que la RA puede ser una herramienta valiosa para combatir el analfabetismo funcional, ofreciendo nuevas oportunidades para mejorar las habilidades funcionales y la alfabetización de los estudiantes.</w:t>
      </w:r>
    </w:p>
    <w:p w:rsidR="00F15F89" w:rsidP="5DF7F0E0" w:rsidRDefault="00F15F89" w14:paraId="36B5F6FD" w14:textId="67EB7647">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En conclusión, la realidad aumentada tiene el potencial de transformar la educación y ofrecer nuevas soluciones para combatir el analfabetismo funcional. Las experiencias prácticas y los estudios de caso documentados en la literatura existente destacan los beneficios de la RA, incluyendo su capacidad para mejorar la comprensión, la retención de información y el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engagement</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de los estudiantes. Sin embargo, es necesario seguir investigando y evaluando el impacto de la RA en el analfabetismo funcional para desarrollar aplicaciones y métodos de enseñanza más efectivos. Con el apoyo de la tecnología, podemos avanzar hacia una educación más inclusiva y accesible, donde todos los estudiantes tengan la oportunidad de desarrollar plenamente sus habilidades funcionales y alcanzar su máximo potencial.</w:t>
      </w:r>
    </w:p>
    <w:p w:rsidR="00F15F89" w:rsidP="5DF7F0E0" w:rsidRDefault="00F15F89" w14:paraId="3B9AD6B3" w14:textId="017C032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00F15F89" w:rsidP="5DF7F0E0" w:rsidRDefault="00F15F89" w14:paraId="4E4C53CA" w14:textId="5BE0665F">
      <w:pPr>
        <w:pStyle w:val="Prrafodelista"/>
        <w:numPr>
          <w:ilvl w:val="0"/>
          <w:numId w:val="1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Desarrollar el libro integrando las tecnologías de realidad aumentada y la interacción con los elementos audiovisuales.</w:t>
      </w:r>
    </w:p>
    <w:p w:rsidR="00F15F89" w:rsidP="5DF7F0E0" w:rsidRDefault="00F15F89" w14:paraId="326718F8" w14:textId="19B3A5D6">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En principio se debía partir de hacer un trabajo conjunto para unificarlo, lo primero era dividir en dos partes el proyecto, la implementación de la RA mientras se construía la parte grafica a su vez, es por ello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que</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para no hacer engorroso el desenvolvimiento del libro, se harán tres subtítulos, que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serian</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w:t>
      </w:r>
    </w:p>
    <w:p w:rsidR="00F15F89" w:rsidP="5DF7F0E0" w:rsidRDefault="00F15F89" w14:paraId="47F82CA1" w14:textId="6C4C2FC4">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00F15F89" w:rsidP="5DF7F0E0" w:rsidRDefault="00F15F89" w14:paraId="41176C2F" w14:textId="7EC1EF07">
      <w:pPr>
        <w:pStyle w:val="Prrafodelista"/>
        <w:numPr>
          <w:ilvl w:val="0"/>
          <w:numId w:val="1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Creación del modelo que vamos a usar para el medio audiovisual, los personajes, dioramas y primeras implementaciones:</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Se partió con una encuesta y una pregunta ¿Qué formato se usara para el medio audiovisual? Para ello se tomaron 3 ideas, una película que sobre salga al leer el QR, una animación 3d estilo diorama de cámara libre para el espectador, e imágenes estáticas en realidad aumentada por cada página con sonido. Para tomar la decisión se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contemplo</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una idea clara, queremos que el usuario final lea., es por ello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que</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la película quedaba descartada al igual que las páginas con sonido.</w:t>
      </w:r>
      <w:r>
        <w:br/>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Después de tener claro el norte pensamos en cómo hacerlo, se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inicio</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con la organización del libro, cuantas páginas tendría y cuántas de ellas serian interactivas, para ello se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baso</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en el libro de ilustraciones del principito que usamos como referencia [18] , para ello se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identifico</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cada cuanto se debe implementar las nuevas tecnologías para no romper el ritmo del libro, a su vez empezamos a implementar un vocabulario ameno y una cantidad de palabras atrayentes para nuestro público objetivo, para ello se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hablo</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con la estudiante de licenciatura en lenguas modernas Sara López Giraldo, quien nos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expreso</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que la letra grande, el uso de un lenguaje sencillo y que tenga ayudas visuales más que acompañen las palabras por sí mismo. Con estas bases claras se comenzaron las implementaciones, se ideo el esquema del libro, las portadas, las animaciones en 3D para la parte de los QR y los dioramas para que el niño lo vea en varias direcciones. Pero había un inconveniente ¿Dónde está la innovación?</w:t>
      </w:r>
    </w:p>
    <w:p w:rsidR="00F15F89" w:rsidP="5DF7F0E0" w:rsidRDefault="00F15F89" w14:paraId="67340184" w14:textId="6E4AFDFB">
      <w:pPr>
        <w:pStyle w:val="Prrafodelista"/>
        <w:spacing w:line="360" w:lineRule="auto"/>
        <w:ind w:left="108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00F15F89" w:rsidP="5DF7F0E0" w:rsidRDefault="00F15F89" w14:paraId="57E2AEC3" w14:textId="3067E778">
      <w:pPr>
        <w:pStyle w:val="Prrafodelista"/>
        <w:numPr>
          <w:ilvl w:val="0"/>
          <w:numId w:val="1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Cartas RA como instrumento de innovación y su implementación en Unity junto con otros desarrollos:</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Kid</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Icarus</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Uprising</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[19] es un juego de la saga homónima que salió a la venta el año 2012 por Nintendo para su consola 3Ds, en dicho juego había un minijuego conocido como “Cartas AR”, unas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cartes</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donde los personajes del juego salían en realidad aumentada al ser leídas con la cámara del juego y al juntar dos cartas estas batallaban entre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si</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Este juego fue la piedra angular de la innovación que buscábamos, la forma de probar si los niños leían es,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que</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para avanzar la historia,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debias</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colocar una de las cartas junto con el QR para avanzar la historia.</w:t>
      </w:r>
      <w:r>
        <w:br/>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Lo primero que se hizo fueron las pruebas de como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obtenerdichas</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funciones. Se uso Unity [20] para la parte funcional, en dicho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softwre</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se colocaron los modelos de prueba, que luego fueron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remlplazados</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por modelados de la historia hechos en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blender</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[21] con el estilo artístico del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lowpoly</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de la PS1, tanto para un rendimiento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mas</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optimo, como para que se vea retro y agradable a la vista. De igual forma, se hicieron los QR en el software antes mencionado; pero, para que los QR funcionasen y nos mostraran los dioramas, personajes, animaciones, diálogos, diseño sonara y demás necesidades, se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uso</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el plugin llamado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Bufonia</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el cual, su función principal, es crear proyectos en realidad aumentada de una manera sencilla ya que requiere de conceptos no muy profundo en programación, naturalmente usando QR (aunque también se puede usar otro tipo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deimágenes</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el proceso radica en la descarga de la librería desde su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pagina</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principal, y al crear una cuenta en dicha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pagina</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se nos da una licencia que nos permite usar el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image</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target”, que es, en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escencia</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la que nos permite asignarle un modelado (o cualquier otro requerimiento) a un QR (o cualquier otra imagen necesaria). Es gracias a esto que el código se puede escanear y hacer las pruebas. Es también gracias a este plugin que se pueden hacer las interacciones con los QR y generar las animaciones con los QR correctos.</w:t>
      </w:r>
      <w:r>
        <w:br/>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También se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uso</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la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pagina</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Mixamo</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[22] que nos permite crear el esqueleto y las animaciones de los personajes, con ello se crea una experiencia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mas</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viva y amena para el usuario final. Luego se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paso</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al diseño sonoro, los diálogos se grabaron utilizando moduladores de voz para imitar los personajes, y la música fue he compuesta en estilo “chip-tune” para emular ese mismo estilo retro que se busca usando el software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lovely</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composer</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[23] y la inteligencia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artificila</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Loudly</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[24].</w:t>
      </w:r>
      <w:r>
        <w:br/>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Todo ello se tiene creado para sacar un APK [25], este APK tiene la función de funcionar como una cámara para poder leer de forma sencilla los QR, esto se hizo con el fin de que hay celulares antiguos o de gama baja que no tienen un correcto lector de códigos QR, a su vez, es ligero y su funcionalidad es solo de lectura, para que pueda ser accesible para todo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publico</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w:t>
      </w:r>
      <w:r>
        <w:br/>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A su vez, el libro fue creado con 22 </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paginas</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con imágenes creadas después de enseñar a la IA de imágenes de Edge [26] un estilo artístico ameno con acuarelas y teoría del color basado en el libro “psicología del color” de Eva héller [27].</w:t>
      </w:r>
    </w:p>
    <w:p w:rsidR="00F15F89" w:rsidP="5DF7F0E0" w:rsidRDefault="00F15F89" w14:paraId="7196AFE7" w14:textId="13840A1D">
      <w:pPr>
        <w:pStyle w:val="Prrafodelista"/>
        <w:spacing w:line="360" w:lineRule="auto"/>
        <w:ind w:left="108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00F15F89" w:rsidP="5DF7F0E0" w:rsidRDefault="00F15F89" w14:paraId="1E9CAAAA" w14:textId="50F89FCE">
      <w:pPr>
        <w:pStyle w:val="Prrafodelista"/>
        <w:numPr>
          <w:ilvl w:val="0"/>
          <w:numId w:val="1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Correcciones del libro, primer prototipado:</w:t>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Al tener cada fragmento concretado, solo se unieron las piezas, que se anexan al documento [28], el libro primeramente genero errores en la configuración de los QR, luego en el largo del libro o en las imágenes, se pasaron por tres revisiones con nuestro director de Tesis Juan Manuel Fajardo hasta llegar a la que tenemos hasta ahora, con esto listo seguía la implementación.</w:t>
      </w:r>
      <w:r>
        <w:br/>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 parte del punto de la metodologías de aprendizaje y psicología conductual, para ello se tomaron las bases realizadas por el psicólogo Burrhus Frederic Skinner en su libro “Sobre el conductismo” [29] Para entender como fomentar esta idea sin que parezca alienada o no entendible, ideas que entendimos mejor con el ensayo “Estrategias pedagógicas innovadoras en entornos virtuales de aprendizaje” [30] la cual fue piedra angular para saber cómo implementar las nuevas tecnologías, a su vez obras como Educación virtual, aprendizaje autónomo y construcción de conocimiento [31] y metodologías de enseñanza para un aprendizaje significativo de la histología [32] nos ayudaron a comprender mejor el panorama deseado.</w:t>
      </w:r>
      <w:r>
        <w:br/>
      </w:r>
      <w:r w:rsidRPr="5DF7F0E0"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Por último, se utilizó el texto de Oliver Pérez sobre la Ludificación [33] Para el panorama de la inventiva de los juegos en la literatura.</w:t>
      </w:r>
    </w:p>
    <w:p w:rsidR="00F15F89" w:rsidP="5DF7F0E0" w:rsidRDefault="00F15F89" w14:paraId="47F1EFD2" w14:textId="06CDF5E5">
      <w:pPr>
        <w:pStyle w:val="Prrafodelista"/>
        <w:numPr>
          <w:ilvl w:val="0"/>
          <w:numId w:val="1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 xml:space="preserve">Validar o medir el impacto de la herramienta para mejorar </w:t>
      </w:r>
      <w:r w:rsidRPr="5DF7F0E0"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el enfatización lectora</w:t>
      </w:r>
      <w:r w:rsidRPr="5DF7F0E0"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 xml:space="preserve"> en un grupo objetivo.</w:t>
      </w:r>
    </w:p>
    <w:p w:rsidR="00F15F89" w:rsidP="5DF7F0E0" w:rsidRDefault="00F15F89" w14:paraId="290374A0" w14:textId="18FE8D7D">
      <w:pPr>
        <w:jc w:val="center"/>
        <w:rPr>
          <w:rFonts w:cs="Times New Roman"/>
          <w:b w:val="1"/>
          <w:bCs w:val="1"/>
        </w:rPr>
      </w:pPr>
    </w:p>
    <w:p w:rsidR="00F15F89" w:rsidP="00F15F89" w:rsidRDefault="00F15F89" w14:paraId="7819915A" w14:textId="77777777">
      <w:pPr>
        <w:jc w:val="center"/>
        <w:rPr>
          <w:rFonts w:cs="Times New Roman"/>
          <w:b/>
          <w:szCs w:val="24"/>
        </w:rPr>
      </w:pPr>
    </w:p>
    <w:p w:rsidR="00F15F89" w:rsidP="00F15F89" w:rsidRDefault="00F15F89" w14:paraId="07EA11ED" w14:textId="77777777">
      <w:pPr>
        <w:jc w:val="center"/>
        <w:rPr>
          <w:rFonts w:cs="Times New Roman"/>
          <w:b/>
          <w:szCs w:val="24"/>
        </w:rPr>
      </w:pPr>
    </w:p>
    <w:p w:rsidR="00857779" w:rsidP="00F15F89" w:rsidRDefault="00857779" w14:paraId="514AA8F3" w14:textId="77777777">
      <w:pPr>
        <w:jc w:val="center"/>
        <w:rPr>
          <w:rFonts w:cs="Times New Roman"/>
          <w:b/>
          <w:szCs w:val="24"/>
        </w:rPr>
      </w:pPr>
    </w:p>
    <w:p w:rsidR="00857779" w:rsidP="00F15F89" w:rsidRDefault="00857779" w14:paraId="11E585A1" w14:textId="77777777">
      <w:pPr>
        <w:jc w:val="center"/>
        <w:rPr>
          <w:rFonts w:cs="Times New Roman"/>
          <w:b/>
          <w:szCs w:val="24"/>
        </w:rPr>
      </w:pPr>
    </w:p>
    <w:p w:rsidR="00857779" w:rsidP="00F15F89" w:rsidRDefault="00857779" w14:paraId="1C947A42" w14:textId="77777777">
      <w:pPr>
        <w:jc w:val="center"/>
        <w:rPr>
          <w:rFonts w:cs="Times New Roman"/>
          <w:b/>
          <w:szCs w:val="24"/>
        </w:rPr>
      </w:pPr>
    </w:p>
    <w:p w:rsidR="00857779" w:rsidP="00F15F89" w:rsidRDefault="00857779" w14:paraId="06FBCA5A" w14:textId="77777777">
      <w:pPr>
        <w:jc w:val="center"/>
        <w:rPr>
          <w:rFonts w:cs="Times New Roman"/>
          <w:b/>
          <w:szCs w:val="24"/>
        </w:rPr>
      </w:pPr>
    </w:p>
    <w:p w:rsidR="00857779" w:rsidP="00F15F89" w:rsidRDefault="00857779" w14:paraId="376EF5BE" w14:textId="77777777">
      <w:pPr>
        <w:jc w:val="center"/>
        <w:rPr>
          <w:rFonts w:cs="Times New Roman"/>
          <w:b/>
          <w:szCs w:val="24"/>
        </w:rPr>
      </w:pPr>
    </w:p>
    <w:p w:rsidR="00857779" w:rsidP="5DF7F0E0" w:rsidRDefault="00857779" w14:paraId="05E69AD1" w14:textId="77777777" w14:noSpellErr="1">
      <w:pPr>
        <w:jc w:val="center"/>
        <w:rPr>
          <w:rFonts w:cs="Times New Roman"/>
          <w:b w:val="1"/>
          <w:bCs w:val="1"/>
        </w:rPr>
      </w:pPr>
    </w:p>
    <w:p w:rsidR="5DF7F0E0" w:rsidP="5DF7F0E0" w:rsidRDefault="5DF7F0E0" w14:paraId="56964EA6" w14:textId="09553E0A">
      <w:pPr>
        <w:jc w:val="center"/>
        <w:rPr>
          <w:rFonts w:cs="Times New Roman"/>
          <w:b w:val="1"/>
          <w:bCs w:val="1"/>
        </w:rPr>
      </w:pPr>
    </w:p>
    <w:p w:rsidR="5DF7F0E0" w:rsidP="5DF7F0E0" w:rsidRDefault="5DF7F0E0" w14:paraId="04406C3C" w14:textId="2FC63E6E">
      <w:pPr>
        <w:jc w:val="center"/>
        <w:rPr>
          <w:rFonts w:cs="Times New Roman"/>
          <w:b w:val="1"/>
          <w:bCs w:val="1"/>
        </w:rPr>
      </w:pPr>
    </w:p>
    <w:p w:rsidR="5DF7F0E0" w:rsidP="5DF7F0E0" w:rsidRDefault="5DF7F0E0" w14:paraId="7DA7B021" w14:textId="7936A0E4">
      <w:pPr>
        <w:jc w:val="center"/>
        <w:rPr>
          <w:rFonts w:cs="Times New Roman"/>
          <w:b w:val="1"/>
          <w:bCs w:val="1"/>
        </w:rPr>
      </w:pPr>
    </w:p>
    <w:p w:rsidR="5DF7F0E0" w:rsidP="5DF7F0E0" w:rsidRDefault="5DF7F0E0" w14:paraId="7FE97000" w14:textId="0B4C1244">
      <w:pPr>
        <w:jc w:val="center"/>
        <w:rPr>
          <w:rFonts w:cs="Times New Roman"/>
          <w:b w:val="1"/>
          <w:bCs w:val="1"/>
        </w:rPr>
      </w:pPr>
    </w:p>
    <w:p w:rsidR="5DF7F0E0" w:rsidP="5DF7F0E0" w:rsidRDefault="5DF7F0E0" w14:paraId="4CBB88F2" w14:textId="6F472657">
      <w:pPr>
        <w:jc w:val="center"/>
        <w:rPr>
          <w:rFonts w:cs="Times New Roman"/>
          <w:b w:val="1"/>
          <w:bCs w:val="1"/>
        </w:rPr>
      </w:pPr>
    </w:p>
    <w:p w:rsidR="5DF7F0E0" w:rsidP="5DF7F0E0" w:rsidRDefault="5DF7F0E0" w14:paraId="44913843" w14:textId="13281CC4">
      <w:pPr>
        <w:jc w:val="center"/>
        <w:rPr>
          <w:rFonts w:cs="Times New Roman"/>
          <w:b w:val="1"/>
          <w:bCs w:val="1"/>
        </w:rPr>
      </w:pPr>
    </w:p>
    <w:p w:rsidR="5DF7F0E0" w:rsidP="5DF7F0E0" w:rsidRDefault="5DF7F0E0" w14:paraId="61B4257C" w14:textId="4E8028CD">
      <w:pPr>
        <w:jc w:val="center"/>
        <w:rPr>
          <w:rFonts w:cs="Times New Roman"/>
          <w:b w:val="1"/>
          <w:bCs w:val="1"/>
        </w:rPr>
      </w:pPr>
    </w:p>
    <w:p w:rsidR="5DF7F0E0" w:rsidP="5DF7F0E0" w:rsidRDefault="5DF7F0E0" w14:paraId="72332012" w14:textId="132DBB12">
      <w:pPr>
        <w:jc w:val="center"/>
        <w:rPr>
          <w:rFonts w:cs="Times New Roman"/>
          <w:b w:val="1"/>
          <w:bCs w:val="1"/>
        </w:rPr>
      </w:pPr>
    </w:p>
    <w:p w:rsidR="5DF7F0E0" w:rsidP="5DF7F0E0" w:rsidRDefault="5DF7F0E0" w14:paraId="0A8C26D9" w14:textId="4BF98879">
      <w:pPr>
        <w:jc w:val="center"/>
        <w:rPr>
          <w:rFonts w:cs="Times New Roman"/>
          <w:b w:val="1"/>
          <w:bCs w:val="1"/>
        </w:rPr>
      </w:pPr>
    </w:p>
    <w:p w:rsidR="5DF7F0E0" w:rsidP="5DF7F0E0" w:rsidRDefault="5DF7F0E0" w14:paraId="45A1D581" w14:textId="6A34E417">
      <w:pPr>
        <w:jc w:val="center"/>
        <w:rPr>
          <w:rFonts w:cs="Times New Roman"/>
          <w:b w:val="1"/>
          <w:bCs w:val="1"/>
        </w:rPr>
      </w:pPr>
    </w:p>
    <w:p w:rsidR="5DF7F0E0" w:rsidP="5DF7F0E0" w:rsidRDefault="5DF7F0E0" w14:paraId="223F005A" w14:textId="2756105C">
      <w:pPr>
        <w:jc w:val="center"/>
        <w:rPr>
          <w:rFonts w:cs="Times New Roman"/>
          <w:b w:val="1"/>
          <w:bCs w:val="1"/>
        </w:rPr>
      </w:pPr>
    </w:p>
    <w:p w:rsidR="5DF7F0E0" w:rsidP="5DF7F0E0" w:rsidRDefault="5DF7F0E0" w14:paraId="18D45F66" w14:textId="25527625">
      <w:pPr>
        <w:jc w:val="center"/>
        <w:rPr>
          <w:rFonts w:cs="Times New Roman"/>
          <w:b w:val="1"/>
          <w:bCs w:val="1"/>
        </w:rPr>
      </w:pPr>
    </w:p>
    <w:p w:rsidR="5DF7F0E0" w:rsidP="5DF7F0E0" w:rsidRDefault="5DF7F0E0" w14:paraId="74FAC47C" w14:textId="5199F511">
      <w:pPr>
        <w:jc w:val="center"/>
        <w:rPr>
          <w:rFonts w:cs="Times New Roman"/>
          <w:b w:val="1"/>
          <w:bCs w:val="1"/>
        </w:rPr>
      </w:pPr>
    </w:p>
    <w:p w:rsidR="5DF7F0E0" w:rsidP="5DF7F0E0" w:rsidRDefault="5DF7F0E0" w14:paraId="1AB3A6E6" w14:textId="53B88AEE">
      <w:pPr>
        <w:jc w:val="center"/>
        <w:rPr>
          <w:rFonts w:cs="Times New Roman"/>
          <w:b w:val="1"/>
          <w:bCs w:val="1"/>
        </w:rPr>
      </w:pPr>
    </w:p>
    <w:p w:rsidR="5DF7F0E0" w:rsidP="5DF7F0E0" w:rsidRDefault="5DF7F0E0" w14:paraId="4E853E90" w14:textId="7DB26B13">
      <w:pPr>
        <w:jc w:val="center"/>
        <w:rPr>
          <w:rFonts w:cs="Times New Roman"/>
          <w:b w:val="1"/>
          <w:bCs w:val="1"/>
        </w:rPr>
      </w:pPr>
    </w:p>
    <w:p w:rsidR="00857779" w:rsidP="00F15F89" w:rsidRDefault="00857779" w14:paraId="7594927E" w14:textId="77777777">
      <w:pPr>
        <w:jc w:val="center"/>
        <w:rPr>
          <w:rFonts w:cs="Times New Roman"/>
          <w:b/>
          <w:szCs w:val="24"/>
        </w:rPr>
      </w:pPr>
    </w:p>
    <w:p w:rsidR="00C663DD" w:rsidP="008618E0" w:rsidRDefault="00C663DD" w14:paraId="48EE9296" w14:textId="77777777">
      <w:pPr>
        <w:jc w:val="center"/>
        <w:rPr>
          <w:b/>
        </w:rPr>
      </w:pPr>
    </w:p>
    <w:p w:rsidRPr="00A02B65" w:rsidR="002F2386" w:rsidP="008618E0" w:rsidRDefault="007564CC" w14:paraId="29A0799A" w14:textId="40C10BCD">
      <w:pPr>
        <w:jc w:val="center"/>
      </w:pPr>
      <w:r w:rsidRPr="00A02B65">
        <w:t>V. PROBLEMA DE INVESTIGACIÓN</w:t>
      </w:r>
    </w:p>
    <w:p w:rsidR="002F2386" w:rsidP="00F15F89" w:rsidRDefault="002F2386" w14:paraId="44F279F2" w14:textId="34B73D46">
      <w:pPr>
        <w:jc w:val="center"/>
        <w:rPr>
          <w:rFonts w:cs="Times New Roman"/>
          <w:b/>
          <w:szCs w:val="24"/>
        </w:rPr>
      </w:pPr>
    </w:p>
    <w:p w:rsidR="007564CC" w:rsidP="00F15F89" w:rsidRDefault="007564CC" w14:paraId="74B687E9" w14:textId="77777777">
      <w:pPr>
        <w:jc w:val="center"/>
        <w:rPr>
          <w:rFonts w:cs="Times New Roman"/>
          <w:b/>
          <w:szCs w:val="24"/>
        </w:rPr>
      </w:pPr>
    </w:p>
    <w:p w:rsidR="007564CC" w:rsidRDefault="007564CC" w14:paraId="6B2C9E28" w14:textId="77777777">
      <w:pPr>
        <w:spacing w:after="160"/>
        <w:jc w:val="left"/>
        <w:rPr>
          <w:b/>
        </w:rPr>
      </w:pPr>
      <w:bookmarkStart w:name="_Toc440985132" w:id="49"/>
      <w:bookmarkStart w:name="_Toc459198364" w:id="50"/>
      <w:r>
        <w:rPr>
          <w:b/>
        </w:rPr>
        <w:br w:type="page"/>
      </w:r>
    </w:p>
    <w:p w:rsidRPr="00A02B65" w:rsidR="00F15F89" w:rsidP="008618E0" w:rsidRDefault="00F15F89" w14:paraId="6F40CBD3" w14:textId="35BB0C1F" w14:noSpellErr="1">
      <w:pPr>
        <w:jc w:val="center"/>
      </w:pPr>
      <w:commentRangeStart w:id="51"/>
      <w:r w:rsidR="400CC404">
        <w:rPr/>
        <w:t>V</w:t>
      </w:r>
      <w:r w:rsidR="72909FFB">
        <w:rPr/>
        <w:t>I</w:t>
      </w:r>
      <w:commentRangeEnd w:id="51"/>
      <w:r>
        <w:rPr>
          <w:rStyle w:val="CommentReference"/>
        </w:rPr>
        <w:commentReference w:id="51"/>
      </w:r>
      <w:r w:rsidR="400CC404">
        <w:rPr/>
        <w:t>. H</w:t>
      </w:r>
      <w:commentRangeStart w:id="52"/>
      <w:commentRangeEnd w:id="52"/>
      <w:r>
        <w:rPr>
          <w:rStyle w:val="CommentReference"/>
        </w:rPr>
        <w:commentReference w:id="52"/>
      </w:r>
      <w:r w:rsidR="400CC404">
        <w:rPr/>
        <w:t>IPÓTESIS</w:t>
      </w:r>
      <w:bookmarkEnd w:id="49"/>
      <w:bookmarkEnd w:id="50"/>
    </w:p>
    <w:p w:rsidR="00F15F89" w:rsidP="5DF7F0E0" w:rsidRDefault="00F15F89" w14:paraId="25C1FA88" w14:textId="1224A93D">
      <w:pPr>
        <w:jc w:val="center"/>
      </w:pPr>
    </w:p>
    <w:p w:rsidR="00F15F89" w:rsidP="5DF7F0E0" w:rsidRDefault="00F15F89" w14:paraId="13E004B7" w14:textId="43A7F426">
      <w:pPr>
        <w:spacing w:line="360" w:lineRule="auto"/>
        <w:jc w:val="both"/>
        <w:rPr>
          <w:rFonts w:ascii="Times New Roman" w:hAnsi="Times New Roman" w:eastAsia="Times New Roman" w:cs="Times New Roman"/>
          <w:noProof w:val="0"/>
          <w:sz w:val="24"/>
          <w:szCs w:val="24"/>
          <w:lang w:val="es-CO"/>
        </w:rPr>
      </w:pPr>
      <w:r w:rsidRPr="5DF7F0E0" w:rsidR="6942A1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Los cuentos interactivos incentivaran la lectura en jóvenes de entre 10 a 12 años de colegios públicos en Cali.</w:t>
      </w:r>
    </w:p>
    <w:p w:rsidR="00F15F89" w:rsidP="5DF7F0E0" w:rsidRDefault="00F15F89" w14:paraId="23D85278" w14:textId="5F3CA8AF">
      <w:pPr>
        <w:rPr>
          <w:rFonts w:cs="Times New Roman"/>
          <w:b w:val="1"/>
          <w:bCs w:val="1"/>
        </w:rPr>
      </w:pPr>
    </w:p>
    <w:p w:rsidR="00F15F89" w:rsidP="00F15F89" w:rsidRDefault="00F15F89" w14:paraId="0258CEE3" w14:textId="0B80342C">
      <w:pPr>
        <w:rPr>
          <w:rFonts w:cs="Times New Roman"/>
          <w:b/>
          <w:szCs w:val="24"/>
        </w:rPr>
      </w:pPr>
    </w:p>
    <w:p w:rsidR="00426C69" w:rsidP="00F15F89" w:rsidRDefault="00426C69" w14:paraId="505E3814" w14:textId="77777777">
      <w:pPr>
        <w:rPr>
          <w:rFonts w:cs="Times New Roman"/>
          <w:b/>
          <w:szCs w:val="24"/>
        </w:rPr>
      </w:pPr>
    </w:p>
    <w:p w:rsidR="00F15F89" w:rsidP="5DF7F0E0" w:rsidRDefault="00F15F89" w14:paraId="24058E18" w14:textId="77777777" w14:noSpellErr="1">
      <w:pPr>
        <w:jc w:val="center"/>
        <w:rPr>
          <w:rFonts w:cs="Times New Roman"/>
          <w:b w:val="1"/>
          <w:bCs w:val="1"/>
        </w:rPr>
      </w:pPr>
    </w:p>
    <w:p w:rsidR="5DF7F0E0" w:rsidP="5DF7F0E0" w:rsidRDefault="5DF7F0E0" w14:paraId="512D6250" w14:textId="0E0BE44A">
      <w:pPr>
        <w:jc w:val="center"/>
        <w:rPr>
          <w:rFonts w:cs="Times New Roman"/>
          <w:b w:val="1"/>
          <w:bCs w:val="1"/>
        </w:rPr>
      </w:pPr>
    </w:p>
    <w:p w:rsidR="5DF7F0E0" w:rsidP="5DF7F0E0" w:rsidRDefault="5DF7F0E0" w14:paraId="7E7C90DC" w14:textId="30EF6C24">
      <w:pPr>
        <w:jc w:val="center"/>
        <w:rPr>
          <w:rFonts w:cs="Times New Roman"/>
          <w:b w:val="1"/>
          <w:bCs w:val="1"/>
        </w:rPr>
      </w:pPr>
    </w:p>
    <w:p w:rsidR="5DF7F0E0" w:rsidP="5DF7F0E0" w:rsidRDefault="5DF7F0E0" w14:paraId="7BECC2C5" w14:textId="3CC82B56">
      <w:pPr>
        <w:jc w:val="center"/>
        <w:rPr>
          <w:rFonts w:cs="Times New Roman"/>
          <w:b w:val="1"/>
          <w:bCs w:val="1"/>
        </w:rPr>
      </w:pPr>
    </w:p>
    <w:p w:rsidR="5DF7F0E0" w:rsidP="5DF7F0E0" w:rsidRDefault="5DF7F0E0" w14:paraId="6B7160C6" w14:textId="68A562DD">
      <w:pPr>
        <w:jc w:val="center"/>
        <w:rPr>
          <w:rFonts w:cs="Times New Roman"/>
          <w:b w:val="1"/>
          <w:bCs w:val="1"/>
        </w:rPr>
      </w:pPr>
    </w:p>
    <w:p w:rsidR="5DF7F0E0" w:rsidP="5DF7F0E0" w:rsidRDefault="5DF7F0E0" w14:paraId="6D0D53E9" w14:textId="746E0257">
      <w:pPr>
        <w:jc w:val="center"/>
        <w:rPr>
          <w:rFonts w:cs="Times New Roman"/>
          <w:b w:val="1"/>
          <w:bCs w:val="1"/>
        </w:rPr>
      </w:pPr>
    </w:p>
    <w:p w:rsidR="5DF7F0E0" w:rsidP="5DF7F0E0" w:rsidRDefault="5DF7F0E0" w14:paraId="2A9BE9C3" w14:textId="37818A98">
      <w:pPr>
        <w:jc w:val="center"/>
        <w:rPr>
          <w:rFonts w:cs="Times New Roman"/>
          <w:b w:val="1"/>
          <w:bCs w:val="1"/>
        </w:rPr>
      </w:pPr>
    </w:p>
    <w:p w:rsidR="5DF7F0E0" w:rsidP="5DF7F0E0" w:rsidRDefault="5DF7F0E0" w14:paraId="22AA4147" w14:textId="0B967115">
      <w:pPr>
        <w:jc w:val="center"/>
        <w:rPr>
          <w:rFonts w:cs="Times New Roman"/>
          <w:b w:val="1"/>
          <w:bCs w:val="1"/>
        </w:rPr>
      </w:pPr>
    </w:p>
    <w:p w:rsidR="5DF7F0E0" w:rsidP="5DF7F0E0" w:rsidRDefault="5DF7F0E0" w14:paraId="445C15DD" w14:textId="5628552C">
      <w:pPr>
        <w:jc w:val="center"/>
        <w:rPr>
          <w:rFonts w:cs="Times New Roman"/>
          <w:b w:val="1"/>
          <w:bCs w:val="1"/>
        </w:rPr>
      </w:pPr>
    </w:p>
    <w:p w:rsidR="5DF7F0E0" w:rsidP="5DF7F0E0" w:rsidRDefault="5DF7F0E0" w14:paraId="3DE56FEC" w14:textId="749BD9C6">
      <w:pPr>
        <w:jc w:val="center"/>
        <w:rPr>
          <w:rFonts w:cs="Times New Roman"/>
          <w:b w:val="1"/>
          <w:bCs w:val="1"/>
        </w:rPr>
      </w:pPr>
    </w:p>
    <w:p w:rsidR="5DF7F0E0" w:rsidP="5DF7F0E0" w:rsidRDefault="5DF7F0E0" w14:paraId="384F46D4" w14:textId="10702B8D">
      <w:pPr>
        <w:jc w:val="center"/>
        <w:rPr>
          <w:rFonts w:cs="Times New Roman"/>
          <w:b w:val="1"/>
          <w:bCs w:val="1"/>
        </w:rPr>
      </w:pPr>
    </w:p>
    <w:p w:rsidR="5DF7F0E0" w:rsidP="5DF7F0E0" w:rsidRDefault="5DF7F0E0" w14:paraId="1241C8EC" w14:textId="0793005E">
      <w:pPr>
        <w:jc w:val="center"/>
        <w:rPr>
          <w:rFonts w:cs="Times New Roman"/>
          <w:b w:val="1"/>
          <w:bCs w:val="1"/>
        </w:rPr>
      </w:pPr>
    </w:p>
    <w:p w:rsidR="5DF7F0E0" w:rsidP="5DF7F0E0" w:rsidRDefault="5DF7F0E0" w14:paraId="09BEAADE" w14:textId="7933C538">
      <w:pPr>
        <w:jc w:val="center"/>
        <w:rPr>
          <w:rFonts w:cs="Times New Roman"/>
          <w:b w:val="1"/>
          <w:bCs w:val="1"/>
        </w:rPr>
      </w:pPr>
    </w:p>
    <w:p w:rsidR="00F15F89" w:rsidP="00F15F89" w:rsidRDefault="00F15F89" w14:paraId="0428E7F8" w14:textId="77777777">
      <w:pPr>
        <w:jc w:val="center"/>
        <w:rPr>
          <w:rFonts w:cs="Times New Roman"/>
          <w:b/>
          <w:szCs w:val="24"/>
        </w:rPr>
      </w:pPr>
    </w:p>
    <w:p w:rsidR="00F15F89" w:rsidP="00F15F89" w:rsidRDefault="00F15F89" w14:paraId="3057D6E2" w14:textId="77777777">
      <w:pPr>
        <w:jc w:val="center"/>
        <w:rPr>
          <w:rFonts w:cs="Times New Roman"/>
          <w:b/>
          <w:szCs w:val="24"/>
        </w:rPr>
      </w:pPr>
    </w:p>
    <w:p w:rsidR="00F15F89" w:rsidP="00F15F89" w:rsidRDefault="00F15F89" w14:paraId="34DB6203" w14:textId="77777777">
      <w:pPr>
        <w:jc w:val="center"/>
        <w:rPr>
          <w:rFonts w:cs="Times New Roman"/>
          <w:b/>
          <w:szCs w:val="24"/>
        </w:rPr>
      </w:pPr>
    </w:p>
    <w:p w:rsidR="00F15F89" w:rsidP="00F15F89" w:rsidRDefault="00F15F89" w14:paraId="5F4BD29F" w14:textId="77777777">
      <w:pPr>
        <w:jc w:val="center"/>
        <w:rPr>
          <w:rFonts w:cs="Times New Roman"/>
          <w:b/>
          <w:szCs w:val="24"/>
        </w:rPr>
      </w:pPr>
    </w:p>
    <w:p w:rsidR="00F15F89" w:rsidP="00F15F89" w:rsidRDefault="00F15F89" w14:paraId="7ADC0D2D" w14:textId="77777777">
      <w:pPr>
        <w:jc w:val="center"/>
        <w:rPr>
          <w:rFonts w:cs="Times New Roman"/>
          <w:b/>
          <w:szCs w:val="24"/>
        </w:rPr>
      </w:pPr>
    </w:p>
    <w:p w:rsidR="00F15F89" w:rsidP="00F15F89" w:rsidRDefault="00F15F89" w14:paraId="66F27B5F" w14:textId="53F1A549">
      <w:pPr>
        <w:jc w:val="center"/>
        <w:rPr>
          <w:rFonts w:cs="Times New Roman"/>
          <w:b/>
          <w:szCs w:val="24"/>
        </w:rPr>
      </w:pPr>
    </w:p>
    <w:p w:rsidR="006114D6" w:rsidP="00F15F89" w:rsidRDefault="006114D6" w14:paraId="785EC459" w14:textId="77777777">
      <w:pPr>
        <w:jc w:val="center"/>
        <w:rPr>
          <w:rFonts w:cs="Times New Roman"/>
          <w:b/>
          <w:szCs w:val="24"/>
        </w:rPr>
      </w:pPr>
    </w:p>
    <w:p w:rsidR="00F15F89" w:rsidP="00F15F89" w:rsidRDefault="00F15F89" w14:paraId="7F73C772" w14:textId="77777777">
      <w:pPr>
        <w:jc w:val="center"/>
        <w:rPr>
          <w:rFonts w:cs="Times New Roman"/>
          <w:b/>
          <w:szCs w:val="24"/>
        </w:rPr>
      </w:pPr>
    </w:p>
    <w:p w:rsidRPr="00A02B65" w:rsidR="00F15F89" w:rsidP="00F15F89" w:rsidRDefault="00F15F89" w14:paraId="40534C12" w14:textId="03795A7E" w14:noSpellErr="1">
      <w:pPr>
        <w:jc w:val="center"/>
      </w:pPr>
      <w:bookmarkStart w:name="_Toc440985137" w:id="64"/>
      <w:bookmarkStart w:name="_Toc459198369" w:id="65"/>
      <w:r w:rsidR="400CC404">
        <w:rPr/>
        <w:t>V</w:t>
      </w:r>
      <w:r w:rsidR="72909FFB">
        <w:rPr/>
        <w:t>I</w:t>
      </w:r>
      <w:r w:rsidR="400CC404">
        <w:rPr/>
        <w:t>I. MARCO TEÓRICO</w:t>
      </w:r>
      <w:bookmarkEnd w:id="64"/>
      <w:bookmarkEnd w:id="65"/>
    </w:p>
    <w:p w:rsidR="00F15F89" w:rsidP="5DF7F0E0" w:rsidRDefault="00F15F89" w14:paraId="4A333BC4" w14:textId="3A6583A2">
      <w:pPr>
        <w:jc w:val="center"/>
      </w:pPr>
    </w:p>
    <w:p w:rsidR="00F15F89" w:rsidP="5DF7F0E0" w:rsidRDefault="00F15F89" w14:paraId="50C689D6" w14:textId="0631784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66CF6A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En los últimos años, se ha prestado una mayor atención a la incorporación de la realidad aumentada (RA) en la educación. La realidad aumentada (RA), una tecnología que superpone elementos virtuales al mundo físico, tiene mucho potencial para mejorar la enseñanza y el aprendizaje. Numerosos investigadores en este ámbito han investigado las aplicaciones y los efectos de la RA en una variedad de niveles educativos, desde la educación primaria hasta la educación superior [10]. La capacidad de proporcionar experiencias de aprendizaje inmersivas y contextualizadas es uno de los aspectos más destacados de la RA en educación. La RA facilita la comprensión de conceptos abstractos y promueve un aprendizaje más activo y participativo al permitir que los estudiantes interactúen directamente con objetos virtuales en su entorno físico. Estas experiencias inmersivas aumentan la retención de información de los estudiantes y fomentan su curiosidad y motivación internas [9]. La RA ha demostrado mejorar la adquisición de habilidades prácticas y cognitivas, así como la motivación y el compromiso de los estudiantes. Por ejemplo, la RA se ha utilizado en campos como la ciencia y la ingeniería para simular experimentos complejos y facilitar la comprensión de fenómenos abstractos. De manera similar, la RA ha permitido a los estudiantes en disciplinas como la historia y la geografía explorar entornos virtuales y viajar en el tiempo para comprender eventos históricos [11]. La variedad de dispositivos y plataformas disponibles para implementar la RA en el aula es otro factor importante a tener en cuenta. Los educadores pueden utilizar una variedad de herramientas, desde aplicaciones móviles hasta dispositivos de realidad virtual, para crear experiencias de aprendizaje enriquecedoras y personalizadas. Sin embargo, para que la RA se implemente exitosamente en las escuelas, es necesario no solo tener acceso a la tecnología adecuada, sino también capacitar a los maestros y crear contenido pedagógico apropiado [12]. La incorporación de la RA en la educación tiene ventajas y desventajas, pero también tiene potencial. Entre ellos se encuentran las preocupaciones sobre la equidad en el acceso a la tecnología y la privacidad y la seguridad de los datos. Además, se requieren investigaciones adicionales para comprender mejor los efectos de la RA en el aprendizaje y el desarrollo de los estudiantes a largo plazo [13].</w:t>
      </w:r>
    </w:p>
    <w:p w:rsidR="00F15F89" w:rsidP="5DF7F0E0" w:rsidRDefault="00F15F89" w14:paraId="245B33E3" w14:textId="6F28C1F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66CF6A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Por parte del analfabetismo, en Colombia y mas especifico desde Cali, ya que, la ciudad con una población estimada de 2.2 millones, según el censo de 2023, y tiene una tasa de analfabetismo de 4.4% para el mismo año, pero, no es nuevo, en 2014 ya habían habido algunos problemas. [14].</w:t>
      </w:r>
    </w:p>
    <w:p w:rsidR="00F15F89" w:rsidP="5DF7F0E0" w:rsidRDefault="00F15F89" w14:paraId="6B20ED2E" w14:textId="55FC840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66CF6A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En el año 2014, la tasa de analfabetismo más alta entre las nueve ciudades más importantes del país era Cali. Es por ello que se planteó un cambio que logra bajar los índices menores al 3%, y aunque se logro, poco después de ello empezó a aumentar hasta lo que vemos hoy. [15] [16] Pero este cambio no es exclusivo de Cali, Colombia ha demostrado que ha evolucionado (o más bien involucionado) en este aspecto con más del 5% de la población nacional siendo analfabeta como mínimo. [1] [2].</w:t>
      </w:r>
    </w:p>
    <w:p w:rsidR="00F15F89" w:rsidP="5DF7F0E0" w:rsidRDefault="00F15F89" w14:paraId="47CB805B" w14:textId="0B904D3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66CF6A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Pero esta es una de las bases que ayuda al problema principal, ese analfabetismo funcional que viene con un declive con pequeños resurgimientos como en el 2017 donde el 56% de los </w:t>
      </w:r>
      <w:r w:rsidRPr="5DF7F0E0" w:rsidR="66CF6A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Colombianos</w:t>
      </w:r>
      <w:r w:rsidRPr="5DF7F0E0" w:rsidR="66CF6A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a leído un libro, de los cuales no son exclusivamente libros, sino que se fusionan con mangas, comics, blogs y podcast, de los cuales el 75% solo leyó o consumió uno solo de ellos en su totalidad. [17].</w:t>
      </w:r>
    </w:p>
    <w:p w:rsidR="00F15F89" w:rsidP="5DF7F0E0" w:rsidRDefault="00F15F89" w14:paraId="6712F58E" w14:textId="4E3020E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00F15F89" w:rsidP="5DF7F0E0" w:rsidRDefault="00F15F89" w14:paraId="379B98D3" w14:textId="519646BE">
      <w:pPr>
        <w:pStyle w:val="Normal"/>
        <w:spacing w:line="360" w:lineRule="auto"/>
        <w:jc w:val="center"/>
      </w:pPr>
      <w:r w:rsidRPr="5DF7F0E0" w:rsidR="66CF6A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66CF6ABF">
        <w:drawing>
          <wp:inline wp14:editId="3E1B8B04" wp14:anchorId="2D7D29E2">
            <wp:extent cx="4476750" cy="2800350"/>
            <wp:effectExtent l="0" t="0" r="0" b="0"/>
            <wp:docPr id="2068556179" name="" title=""/>
            <wp:cNvGraphicFramePr>
              <a:graphicFrameLocks noChangeAspect="1"/>
            </wp:cNvGraphicFramePr>
            <a:graphic>
              <a:graphicData uri="http://schemas.openxmlformats.org/drawingml/2006/picture">
                <pic:pic>
                  <pic:nvPicPr>
                    <pic:cNvPr id="0" name=""/>
                    <pic:cNvPicPr/>
                  </pic:nvPicPr>
                  <pic:blipFill>
                    <a:blip r:embed="R5933d52051ac4813">
                      <a:extLst>
                        <a:ext xmlns:a="http://schemas.openxmlformats.org/drawingml/2006/main" uri="{28A0092B-C50C-407E-A947-70E740481C1C}">
                          <a14:useLocalDpi val="0"/>
                        </a:ext>
                      </a:extLst>
                    </a:blip>
                    <a:stretch>
                      <a:fillRect/>
                    </a:stretch>
                  </pic:blipFill>
                  <pic:spPr>
                    <a:xfrm>
                      <a:off x="0" y="0"/>
                      <a:ext cx="4476750" cy="2800350"/>
                    </a:xfrm>
                    <a:prstGeom prst="rect">
                      <a:avLst/>
                    </a:prstGeom>
                  </pic:spPr>
                </pic:pic>
              </a:graphicData>
            </a:graphic>
          </wp:inline>
        </w:drawing>
      </w:r>
      <w:r>
        <w:br/>
      </w:r>
      <w:r w:rsidR="69E48CE2">
        <w:rPr/>
        <w:t xml:space="preserve">Fig. </w:t>
      </w:r>
      <w:r>
        <w:fldChar w:fldCharType="begin"/>
      </w:r>
      <w:r>
        <w:instrText xml:space="preserve">SEQ Fig. \* ARABIC</w:instrText>
      </w:r>
      <w:r>
        <w:fldChar w:fldCharType="separate"/>
      </w:r>
      <w:r w:rsidRPr="5DF7F0E0" w:rsidR="69E48CE2">
        <w:rPr>
          <w:noProof/>
        </w:rPr>
        <w:t>1</w:t>
      </w:r>
      <w:r>
        <w:fldChar w:fldCharType="end"/>
      </w:r>
      <w:r w:rsidR="69E48CE2">
        <w:rPr/>
        <w:t>.</w:t>
      </w:r>
    </w:p>
    <w:p w:rsidR="00F15F89" w:rsidP="5DF7F0E0" w:rsidRDefault="00F15F89" w14:paraId="53B1EF85" w14:textId="2C6EE77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00F15F89" w:rsidP="5DF7F0E0" w:rsidRDefault="00F15F89" w14:paraId="77389ED1" w14:textId="49470EC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5DF7F0E0" w:rsidR="66CF6A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El proyecto radica aquí, por el hecho o consecuencia que, según la UNESCO, una forma de combatir el analfabetismo y el analfabetismo funcional es con una integración dinámica de la enseñanza con el entretenimiento [6].</w:t>
      </w:r>
    </w:p>
    <w:p w:rsidR="00F15F89" w:rsidP="5DF7F0E0" w:rsidRDefault="00F15F89" w14:paraId="569A2E26" w14:textId="70F0F335">
      <w:pPr>
        <w:rPr>
          <w:rFonts w:cs="Times New Roman"/>
          <w:b w:val="1"/>
          <w:bCs w:val="1"/>
        </w:rPr>
      </w:pPr>
    </w:p>
    <w:bookmarkStart w:name="_Hlk55823975" w:id="66"/>
    <w:bookmarkEnd w:id="66"/>
    <w:bookmarkStart w:name="_Hlk55826362" w:id="68"/>
    <w:bookmarkStart w:name="_Hlk55826498" w:id="69"/>
    <w:bookmarkEnd w:id="68"/>
    <w:bookmarkEnd w:id="69"/>
    <w:p w:rsidR="00470DDE" w:rsidP="00470DDE" w:rsidRDefault="00470DDE" w14:paraId="5A88BFD6" w14:textId="77777777">
      <w:pPr>
        <w:jc w:val="left"/>
        <w:rPr>
          <w:rFonts w:cs="Times New Roman"/>
          <w:b/>
          <w:szCs w:val="24"/>
        </w:rPr>
      </w:pPr>
    </w:p>
    <w:p w:rsidR="00470DDE" w:rsidRDefault="00470DDE" w14:paraId="54E809D4" w14:textId="77777777">
      <w:pPr>
        <w:spacing w:after="160" w:line="259" w:lineRule="auto"/>
        <w:jc w:val="left"/>
      </w:pPr>
      <w:r>
        <w:br w:type="page"/>
      </w:r>
    </w:p>
    <w:p w:rsidRPr="00A02B65" w:rsidR="007E07F6" w:rsidP="007E07F6" w:rsidRDefault="007E07F6" w14:paraId="33D93449" w14:textId="11B481E6">
      <w:pPr>
        <w:jc w:val="center"/>
      </w:pPr>
      <w:bookmarkStart w:name="_Toc440985139" w:id="75"/>
      <w:bookmarkStart w:name="_Toc459198371" w:id="76"/>
      <w:r w:rsidRPr="00A02B65">
        <w:t>VII</w:t>
      </w:r>
      <w:r w:rsidRPr="00A02B65" w:rsidR="007564CC">
        <w:t>I</w:t>
      </w:r>
      <w:r w:rsidRPr="00A02B65">
        <w:t>. METODOLOGÍA</w:t>
      </w:r>
      <w:bookmarkEnd w:id="75"/>
      <w:bookmarkEnd w:id="76"/>
    </w:p>
    <w:p w:rsidR="002832A5" w:rsidP="007E07F6" w:rsidRDefault="002832A5" w14:paraId="55163060" w14:textId="0CA8D514">
      <w:pPr>
        <w:jc w:val="center"/>
        <w:rPr>
          <w:b/>
        </w:rPr>
      </w:pPr>
    </w:p>
    <w:p w:rsidR="001C2E23" w:rsidP="001C2E23" w:rsidRDefault="001C2E23" w14:paraId="3FE03DFF" w14:textId="77777777">
      <w:pPr>
        <w:rPr>
          <w:rFonts w:cs="Times New Roman"/>
          <w:b/>
          <w:szCs w:val="24"/>
        </w:rPr>
      </w:pPr>
    </w:p>
    <w:p w:rsidR="00F15F89" w:rsidP="00F15F89" w:rsidRDefault="00F15F89" w14:paraId="53DFD328" w14:textId="77777777">
      <w:pPr>
        <w:rPr>
          <w:rFonts w:cs="Times New Roman"/>
          <w:b/>
          <w:szCs w:val="24"/>
        </w:rPr>
      </w:pPr>
    </w:p>
    <w:p w:rsidR="005C6092" w:rsidRDefault="005C6092" w14:paraId="0D6B1FA9" w14:textId="77777777">
      <w:pPr>
        <w:spacing w:after="160" w:line="259" w:lineRule="auto"/>
        <w:jc w:val="left"/>
        <w:rPr>
          <w:rFonts w:cs="Times New Roman"/>
          <w:bCs/>
          <w:szCs w:val="24"/>
        </w:rPr>
      </w:pPr>
      <w:r>
        <w:rPr>
          <w:rFonts w:cs="Times New Roman"/>
          <w:bCs/>
          <w:szCs w:val="24"/>
        </w:rPr>
        <w:br w:type="page"/>
      </w:r>
    </w:p>
    <w:p w:rsidRPr="00EB751D" w:rsidR="005C6092" w:rsidP="5DF7F0E0" w:rsidRDefault="005C6092" w14:paraId="66350B00" w14:textId="59B3BC09">
      <w:pPr>
        <w:spacing w:before="120" w:after="120"/>
        <w:jc w:val="center"/>
        <w:rPr>
          <w:rFonts w:cs="Times New Roman"/>
        </w:rPr>
      </w:pPr>
      <w:r w:rsidRPr="5DF7F0E0" w:rsidR="3D7B63A3">
        <w:rPr>
          <w:rFonts w:cs="Times New Roman"/>
        </w:rPr>
        <w:t xml:space="preserve">IX </w:t>
      </w:r>
      <w:r w:rsidRPr="5DF7F0E0" w:rsidR="5E7CBAD0">
        <w:rPr>
          <w:rFonts w:cs="Times New Roman"/>
        </w:rPr>
        <w:t>RESULTADOS</w:t>
      </w:r>
    </w:p>
    <w:p w:rsidR="00F15F89" w:rsidP="5DF7F0E0" w:rsidRDefault="00F15F89" w14:paraId="752862EA" w14:noSpellErr="1" w14:textId="735EF330">
      <w:pPr>
        <w:pStyle w:val="Normal"/>
        <w:spacing w:after="160" w:line="259" w:lineRule="auto"/>
        <w:jc w:val="left"/>
        <w:rPr>
          <w:sz w:val="20"/>
          <w:szCs w:val="20"/>
        </w:rPr>
      </w:pPr>
    </w:p>
    <w:p w:rsidR="00963576" w:rsidRDefault="00963576" w14:paraId="55A17C60" w14:textId="77777777">
      <w:pPr>
        <w:spacing w:after="160" w:line="259" w:lineRule="auto"/>
        <w:jc w:val="left"/>
      </w:pPr>
      <w:bookmarkStart w:name="_Toc440985141" w:id="144"/>
      <w:bookmarkStart w:name="_Toc459198373" w:id="145"/>
      <w:r>
        <w:br w:type="page"/>
      </w:r>
    </w:p>
    <w:p w:rsidRPr="00A02B65" w:rsidR="00F15F89" w:rsidP="00F15F89" w:rsidRDefault="00F15F89" w14:paraId="1F6067A7" w14:textId="41A0EC99">
      <w:pPr>
        <w:jc w:val="center"/>
      </w:pPr>
      <w:r w:rsidRPr="00A02B65">
        <w:t>X. DISCUSIÓN</w:t>
      </w:r>
      <w:bookmarkEnd w:id="144"/>
      <w:bookmarkEnd w:id="145"/>
    </w:p>
    <w:p w:rsidR="00F15F89" w:rsidP="00F15F89" w:rsidRDefault="00F15F89" w14:paraId="50753B8C" w14:textId="77777777">
      <w:pPr>
        <w:rPr>
          <w:rFonts w:cs="Times New Roman"/>
          <w:b/>
          <w:szCs w:val="24"/>
        </w:rPr>
      </w:pPr>
    </w:p>
    <w:p w:rsidR="00963576" w:rsidRDefault="00963576" w14:paraId="1D806A2B" w14:textId="77777777">
      <w:pPr>
        <w:spacing w:after="160" w:line="259" w:lineRule="auto"/>
        <w:jc w:val="left"/>
      </w:pPr>
      <w:bookmarkStart w:name="_Toc440985142" w:id="146"/>
      <w:bookmarkStart w:name="_Toc459198374" w:id="147"/>
      <w:r>
        <w:br w:type="page"/>
      </w:r>
    </w:p>
    <w:p w:rsidRPr="00A02B65" w:rsidR="00F15F89" w:rsidP="00E34F9D" w:rsidRDefault="00F15F89" w14:paraId="4EA9E248" w14:textId="36455952">
      <w:pPr>
        <w:jc w:val="center"/>
      </w:pPr>
      <w:r w:rsidRPr="00A02B65">
        <w:t>X</w:t>
      </w:r>
      <w:r w:rsidRPr="00A02B65" w:rsidR="007564CC">
        <w:t>I</w:t>
      </w:r>
      <w:r w:rsidRPr="00A02B65">
        <w:t>. CONCLUSIONES</w:t>
      </w:r>
      <w:bookmarkEnd w:id="146"/>
      <w:bookmarkEnd w:id="147"/>
    </w:p>
    <w:p w:rsidR="00F15F89" w:rsidP="00F15F89" w:rsidRDefault="00F15F89" w14:paraId="665AC2CA" w14:textId="6F92554C">
      <w:pPr>
        <w:rPr>
          <w:rFonts w:cs="Times New Roman"/>
          <w:b/>
          <w:szCs w:val="24"/>
        </w:rPr>
      </w:pPr>
    </w:p>
    <w:p w:rsidR="002832A5" w:rsidP="00C81B75" w:rsidRDefault="002832A5" w14:paraId="6B128A34" w14:textId="74EA4FF5">
      <w:pPr>
        <w:pStyle w:val="PrrIEEE"/>
      </w:pPr>
    </w:p>
    <w:p w:rsidR="007564CC" w:rsidP="00F15F89" w:rsidRDefault="007564CC" w14:paraId="5BDF445C" w14:textId="6B508E3A">
      <w:pPr>
        <w:rPr>
          <w:rFonts w:cs="Times New Roman"/>
          <w:b/>
          <w:szCs w:val="24"/>
        </w:rPr>
      </w:pPr>
    </w:p>
    <w:p w:rsidR="007564CC" w:rsidRDefault="007564CC" w14:paraId="4E81AA80" w14:textId="77777777">
      <w:pPr>
        <w:spacing w:after="160"/>
        <w:jc w:val="left"/>
        <w:rPr>
          <w:rFonts w:cs="Times New Roman"/>
          <w:b/>
          <w:szCs w:val="24"/>
        </w:rPr>
      </w:pPr>
      <w:r>
        <w:rPr>
          <w:rFonts w:cs="Times New Roman"/>
          <w:b/>
          <w:szCs w:val="24"/>
        </w:rPr>
        <w:br w:type="page"/>
      </w:r>
    </w:p>
    <w:p w:rsidRPr="00A02B65" w:rsidR="007564CC" w:rsidP="00E34F9D" w:rsidRDefault="007564CC" w14:paraId="0C6D4960" w14:textId="63910BE1">
      <w:pPr>
        <w:jc w:val="center"/>
      </w:pPr>
      <w:r w:rsidRPr="00A02B65">
        <w:t>XII. RECOMENDACIONES</w:t>
      </w:r>
    </w:p>
    <w:p w:rsidR="00F15F89" w:rsidP="00F15F89" w:rsidRDefault="00F15F89" w14:paraId="42EFA908" w14:textId="77777777">
      <w:pPr>
        <w:rPr>
          <w:rFonts w:cs="Times New Roman"/>
          <w:b/>
          <w:szCs w:val="24"/>
        </w:rPr>
      </w:pPr>
    </w:p>
    <w:p w:rsidR="00F15F89" w:rsidP="00F15F89" w:rsidRDefault="00F15F89" w14:paraId="0270DC80" w14:textId="77777777">
      <w:pPr>
        <w:rPr>
          <w:rFonts w:cs="Times New Roman"/>
          <w:b/>
          <w:szCs w:val="24"/>
        </w:rPr>
      </w:pPr>
    </w:p>
    <w:p w:rsidR="00F15F89" w:rsidP="00F15F89" w:rsidRDefault="00F15F89" w14:paraId="3EC7D817" w14:textId="77777777">
      <w:pPr>
        <w:rPr>
          <w:rFonts w:cs="Times New Roman"/>
          <w:b/>
          <w:szCs w:val="24"/>
        </w:rPr>
      </w:pPr>
    </w:p>
    <w:p w:rsidR="00F15F89" w:rsidP="00F15F89" w:rsidRDefault="00F15F89" w14:paraId="13B9D00A" w14:textId="77777777">
      <w:pPr>
        <w:rPr>
          <w:rFonts w:cs="Times New Roman"/>
          <w:b/>
          <w:szCs w:val="24"/>
        </w:rPr>
      </w:pPr>
    </w:p>
    <w:p w:rsidR="00F15F89" w:rsidP="00F15F89" w:rsidRDefault="00F15F89" w14:paraId="5A6EC667" w14:textId="77777777">
      <w:pPr>
        <w:rPr>
          <w:rFonts w:cs="Times New Roman"/>
          <w:b/>
          <w:szCs w:val="24"/>
        </w:rPr>
      </w:pPr>
    </w:p>
    <w:p w:rsidR="00F15F89" w:rsidP="00F15F89" w:rsidRDefault="00F15F89" w14:paraId="66BE5527" w14:textId="77777777">
      <w:pPr>
        <w:rPr>
          <w:rFonts w:cs="Times New Roman"/>
          <w:b/>
          <w:szCs w:val="24"/>
        </w:rPr>
      </w:pPr>
    </w:p>
    <w:p w:rsidR="00F15F89" w:rsidP="00F15F89" w:rsidRDefault="00F15F89" w14:paraId="2ED59D0C" w14:textId="77777777">
      <w:pPr>
        <w:rPr>
          <w:rFonts w:cs="Times New Roman"/>
          <w:b/>
          <w:szCs w:val="24"/>
        </w:rPr>
      </w:pPr>
    </w:p>
    <w:p w:rsidR="00F15F89" w:rsidP="00F15F89" w:rsidRDefault="00F15F89" w14:paraId="53F6B411" w14:textId="77777777">
      <w:pPr>
        <w:rPr>
          <w:rFonts w:cs="Times New Roman"/>
          <w:b/>
          <w:szCs w:val="24"/>
        </w:rPr>
      </w:pPr>
    </w:p>
    <w:p w:rsidR="00F15F89" w:rsidP="00F15F89" w:rsidRDefault="00F15F89" w14:paraId="3A66E0CB" w14:textId="77777777">
      <w:pPr>
        <w:rPr>
          <w:rFonts w:cs="Times New Roman"/>
          <w:b/>
          <w:szCs w:val="24"/>
        </w:rPr>
      </w:pPr>
    </w:p>
    <w:p w:rsidR="00F15F89" w:rsidP="00F15F89" w:rsidRDefault="00F15F89" w14:paraId="17CAA5D0" w14:textId="77777777">
      <w:pPr>
        <w:rPr>
          <w:rFonts w:cs="Times New Roman"/>
          <w:b/>
          <w:szCs w:val="24"/>
        </w:rPr>
      </w:pPr>
    </w:p>
    <w:p w:rsidR="00F15F89" w:rsidP="00F15F89" w:rsidRDefault="00F15F89" w14:paraId="5447DCC6" w14:textId="77777777">
      <w:pPr>
        <w:rPr>
          <w:rFonts w:cs="Times New Roman"/>
          <w:b/>
          <w:szCs w:val="24"/>
        </w:rPr>
      </w:pPr>
    </w:p>
    <w:p w:rsidR="00F15F89" w:rsidP="00F15F89" w:rsidRDefault="00F15F89" w14:paraId="63ED8B51" w14:textId="77777777">
      <w:pPr>
        <w:rPr>
          <w:rFonts w:cs="Times New Roman"/>
          <w:b/>
          <w:szCs w:val="24"/>
        </w:rPr>
      </w:pPr>
    </w:p>
    <w:p w:rsidR="00F15F89" w:rsidP="00F15F89" w:rsidRDefault="00F15F89" w14:paraId="2B069824" w14:textId="77777777">
      <w:pPr>
        <w:rPr>
          <w:rFonts w:cs="Times New Roman"/>
          <w:b/>
          <w:szCs w:val="24"/>
        </w:rPr>
      </w:pPr>
    </w:p>
    <w:p w:rsidR="00F15F89" w:rsidP="00F15F89" w:rsidRDefault="00F15F89" w14:paraId="37075E44" w14:textId="77777777">
      <w:pPr>
        <w:rPr>
          <w:rFonts w:cs="Times New Roman"/>
          <w:b/>
          <w:szCs w:val="24"/>
        </w:rPr>
      </w:pPr>
    </w:p>
    <w:p w:rsidR="00F15F89" w:rsidP="00F15F89" w:rsidRDefault="00F15F89" w14:paraId="30B83198" w14:textId="77777777">
      <w:pPr>
        <w:rPr>
          <w:rFonts w:cs="Times New Roman"/>
          <w:b/>
          <w:szCs w:val="24"/>
        </w:rPr>
      </w:pPr>
    </w:p>
    <w:p w:rsidR="00F15F89" w:rsidP="00F15F89" w:rsidRDefault="00F15F89" w14:paraId="2553545C" w14:textId="77777777">
      <w:pPr>
        <w:rPr>
          <w:rFonts w:cs="Times New Roman"/>
          <w:b/>
          <w:szCs w:val="24"/>
        </w:rPr>
      </w:pPr>
    </w:p>
    <w:p w:rsidR="00F15F89" w:rsidP="00F15F89" w:rsidRDefault="00F15F89" w14:paraId="08D8137C" w14:textId="77777777">
      <w:pPr>
        <w:rPr>
          <w:rFonts w:cs="Times New Roman"/>
          <w:b/>
          <w:szCs w:val="24"/>
        </w:rPr>
      </w:pPr>
    </w:p>
    <w:p w:rsidR="00F15F89" w:rsidP="00F15F89" w:rsidRDefault="00F15F89" w14:paraId="64702927" w14:textId="77777777">
      <w:pPr>
        <w:rPr>
          <w:rFonts w:cs="Times New Roman"/>
          <w:b/>
          <w:szCs w:val="24"/>
        </w:rPr>
      </w:pPr>
    </w:p>
    <w:p w:rsidR="00F15F89" w:rsidP="00F15F89" w:rsidRDefault="00F15F89" w14:paraId="3DE7A458" w14:textId="77777777">
      <w:pPr>
        <w:rPr>
          <w:rFonts w:cs="Times New Roman"/>
          <w:b/>
          <w:szCs w:val="24"/>
        </w:rPr>
      </w:pPr>
    </w:p>
    <w:p w:rsidR="00F15F89" w:rsidP="00F15F89" w:rsidRDefault="00F15F89" w14:paraId="7A98A260" w14:textId="77777777">
      <w:pPr>
        <w:rPr>
          <w:rFonts w:cs="Times New Roman"/>
          <w:b/>
          <w:szCs w:val="24"/>
        </w:rPr>
      </w:pPr>
    </w:p>
    <w:p w:rsidR="00F15F89" w:rsidP="00F15F89" w:rsidRDefault="00F15F89" w14:paraId="4C9A37FB" w14:textId="77777777">
      <w:pPr>
        <w:rPr>
          <w:rFonts w:cs="Times New Roman"/>
          <w:b/>
          <w:szCs w:val="24"/>
        </w:rPr>
      </w:pPr>
    </w:p>
    <w:p w:rsidR="00F15F89" w:rsidP="00F15F89" w:rsidRDefault="00F15F89" w14:paraId="536282CE" w14:textId="77777777">
      <w:pPr>
        <w:rPr>
          <w:rFonts w:cs="Times New Roman"/>
          <w:b/>
          <w:szCs w:val="24"/>
        </w:rPr>
      </w:pPr>
    </w:p>
    <w:p w:rsidR="00F15F89" w:rsidP="00F15F89" w:rsidRDefault="00F15F89" w14:paraId="054104E3" w14:textId="77777777">
      <w:pPr>
        <w:rPr>
          <w:rFonts w:cs="Times New Roman"/>
          <w:b/>
          <w:szCs w:val="24"/>
        </w:rPr>
      </w:pPr>
    </w:p>
    <w:p w:rsidR="00F15F89" w:rsidP="00F15F89" w:rsidRDefault="00F15F89" w14:paraId="2A652918" w14:textId="7A0C094F">
      <w:pPr>
        <w:rPr>
          <w:rFonts w:cs="Times New Roman"/>
          <w:b/>
          <w:szCs w:val="24"/>
        </w:rPr>
      </w:pPr>
    </w:p>
    <w:p w:rsidR="00ED6E2E" w:rsidP="00F15F89" w:rsidRDefault="00ED6E2E" w14:paraId="3ACE1DA0" w14:textId="43FC37E6">
      <w:pPr>
        <w:rPr>
          <w:rFonts w:cs="Times New Roman"/>
          <w:b/>
          <w:szCs w:val="24"/>
        </w:rPr>
      </w:pPr>
    </w:p>
    <w:p w:rsidR="00ED6E2E" w:rsidP="00F15F89" w:rsidRDefault="00ED6E2E" w14:paraId="3DF94700" w14:textId="470F445C">
      <w:pPr>
        <w:rPr>
          <w:rFonts w:cs="Times New Roman"/>
          <w:b/>
          <w:szCs w:val="24"/>
        </w:rPr>
      </w:pPr>
    </w:p>
    <w:p w:rsidR="00ED6E2E" w:rsidP="00F15F89" w:rsidRDefault="00ED6E2E" w14:paraId="2FBE66C6" w14:textId="61D166A1">
      <w:pPr>
        <w:rPr>
          <w:rFonts w:cs="Times New Roman"/>
          <w:b/>
          <w:szCs w:val="24"/>
        </w:rPr>
      </w:pPr>
    </w:p>
    <w:p w:rsidRPr="006C3D0B" w:rsidR="00F15F89" w:rsidP="00E34F9D" w:rsidRDefault="00F15F89" w14:paraId="05E65324" w14:textId="5841D919">
      <w:pPr>
        <w:pStyle w:val="Ttulo1"/>
      </w:pPr>
      <w:bookmarkStart w:name="_Toc459198375" w:id="148"/>
      <w:bookmarkStart w:name="_Toc67128983" w:id="149"/>
      <w:r w:rsidRPr="006C3D0B">
        <w:t>R</w:t>
      </w:r>
      <w:commentRangeStart w:id="150"/>
      <w:commentRangeEnd w:id="150"/>
      <w:r w:rsidRPr="006C3D0B">
        <w:rPr>
          <w:rStyle w:val="Refdecomentario"/>
        </w:rPr>
        <w:commentReference w:id="150"/>
      </w:r>
      <w:r w:rsidRPr="006C3D0B">
        <w:t>EFERENCIAS</w:t>
      </w:r>
      <w:bookmarkEnd w:id="148"/>
      <w:bookmarkEnd w:id="149"/>
    </w:p>
    <w:p w:rsidR="00F15F89" w:rsidP="004E44F5" w:rsidRDefault="00F15F89" w14:paraId="70104240" w14:textId="77777777">
      <w:pPr>
        <w:pStyle w:val="PrrIEEE"/>
      </w:pPr>
    </w:p>
    <w:p w:rsidR="00F15F89" w:rsidP="5DF7F0E0" w:rsidRDefault="00F15F89" w14:paraId="4DBDD7BC" w14:textId="63859F3E">
      <w:pPr>
        <w:pStyle w:val="Prrafodelista"/>
        <w:widowControl w:val="0"/>
        <w:numPr>
          <w:ilvl w:val="0"/>
          <w:numId w:val="16"/>
        </w:numPr>
        <w:autoSpaceDE w:val="0"/>
        <w:autoSpaceDN w:val="0"/>
        <w:adjustRightInd w:val="0"/>
        <w:spacing w:before="160" w:after="160" w:line="240" w:lineRule="auto"/>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BBVA Research, "Economía en Colombia en el 2023", Yahoo Finanzas, 2023. [En línea]. Disponible en: </w:t>
      </w:r>
      <w:hyperlink r:id="R5ea017b9b78f460b">
        <w:r w:rsidRPr="5DF7F0E0" w:rsidR="5EC4AC0B">
          <w:rPr>
            <w:rStyle w:val="Hipervnculo"/>
            <w:rFonts w:ascii="Times New Roman" w:hAnsi="Times New Roman" w:eastAsia="Times New Roman" w:cs="Times New Roman"/>
            <w:noProof/>
            <w:sz w:val="24"/>
            <w:szCs w:val="24"/>
            <w:lang w:val="es-CO"/>
          </w:rPr>
          <w:t>https://es-us.finanzas.yahoo.com</w:t>
        </w:r>
      </w:hyperlink>
      <w:r w:rsidRPr="5DF7F0E0" w:rsidR="5EC4AC0B">
        <w:rPr>
          <w:rFonts w:ascii="Times New Roman" w:hAnsi="Times New Roman" w:eastAsia="Times New Roman" w:cs="Times New Roman"/>
          <w:noProof/>
          <w:sz w:val="24"/>
          <w:szCs w:val="24"/>
          <w:lang w:val="es-CO"/>
        </w:rPr>
        <w:t>. [Accedido: 27-oct-2024].</w:t>
      </w:r>
    </w:p>
    <w:p w:rsidR="00F15F89" w:rsidP="5DF7F0E0" w:rsidRDefault="00F15F89" w14:paraId="390E1F1A" w14:textId="6A741CBC">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Datosmacro, "Tasa de alfabetización en Colombia", 2023. [En línea]. Disponible en: </w:t>
      </w:r>
      <w:hyperlink r:id="R5afd403b21604dda">
        <w:r w:rsidRPr="5DF7F0E0" w:rsidR="5EC4AC0B">
          <w:rPr>
            <w:rStyle w:val="Hipervnculo"/>
            <w:rFonts w:ascii="Times New Roman" w:hAnsi="Times New Roman" w:eastAsia="Times New Roman" w:cs="Times New Roman"/>
            <w:noProof/>
            <w:sz w:val="24"/>
            <w:szCs w:val="24"/>
            <w:lang w:val="es-CO"/>
          </w:rPr>
          <w:t>https://datosmacro.expansion.com</w:t>
        </w:r>
      </w:hyperlink>
      <w:r w:rsidRPr="5DF7F0E0" w:rsidR="5EC4AC0B">
        <w:rPr>
          <w:rFonts w:ascii="Times New Roman" w:hAnsi="Times New Roman" w:eastAsia="Times New Roman" w:cs="Times New Roman"/>
          <w:noProof/>
          <w:sz w:val="24"/>
          <w:szCs w:val="24"/>
          <w:lang w:val="es-CO"/>
        </w:rPr>
        <w:t>. [Accedido: 27-oct-2024].</w:t>
      </w:r>
    </w:p>
    <w:p w:rsidR="00F15F89" w:rsidP="5DF7F0E0" w:rsidRDefault="00F15F89" w14:paraId="44032CA7" w14:textId="167DE27C">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Radio Nacional, "Los colombianos leen 3,7 libros al año", 2023. [En línea]. Disponible en: </w:t>
      </w:r>
      <w:hyperlink r:id="R235e7853dbfe4f68">
        <w:r w:rsidRPr="5DF7F0E0" w:rsidR="5EC4AC0B">
          <w:rPr>
            <w:rStyle w:val="Hipervnculo"/>
            <w:rFonts w:ascii="Times New Roman" w:hAnsi="Times New Roman" w:eastAsia="Times New Roman" w:cs="Times New Roman"/>
            <w:noProof/>
            <w:sz w:val="24"/>
            <w:szCs w:val="24"/>
            <w:lang w:val="es-CO"/>
          </w:rPr>
          <w:t>https://www.radionacional.co</w:t>
        </w:r>
      </w:hyperlink>
      <w:r w:rsidRPr="5DF7F0E0" w:rsidR="5EC4AC0B">
        <w:rPr>
          <w:rFonts w:ascii="Times New Roman" w:hAnsi="Times New Roman" w:eastAsia="Times New Roman" w:cs="Times New Roman"/>
          <w:noProof/>
          <w:sz w:val="24"/>
          <w:szCs w:val="24"/>
          <w:lang w:val="es-CO"/>
        </w:rPr>
        <w:t>. [Accedido: 27-oct-2024].</w:t>
      </w:r>
    </w:p>
    <w:p w:rsidR="00F15F89" w:rsidP="5DF7F0E0" w:rsidRDefault="00F15F89" w14:paraId="178AD970" w14:textId="355DC0A7">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Departamento Administrativo Nacional de Estadística (DANE), "Consumo cultural en Colombia", 2023. [En línea]. Disponible en: </w:t>
      </w:r>
      <w:hyperlink r:id="R36bdf39f175a4900">
        <w:r w:rsidRPr="5DF7F0E0" w:rsidR="5EC4AC0B">
          <w:rPr>
            <w:rStyle w:val="Hipervnculo"/>
            <w:rFonts w:ascii="Times New Roman" w:hAnsi="Times New Roman" w:eastAsia="Times New Roman" w:cs="Times New Roman"/>
            <w:noProof/>
            <w:sz w:val="24"/>
            <w:szCs w:val="24"/>
            <w:lang w:val="es-CO"/>
          </w:rPr>
          <w:t>https://www.dane.gov.co</w:t>
        </w:r>
      </w:hyperlink>
      <w:r w:rsidRPr="5DF7F0E0" w:rsidR="5EC4AC0B">
        <w:rPr>
          <w:rFonts w:ascii="Times New Roman" w:hAnsi="Times New Roman" w:eastAsia="Times New Roman" w:cs="Times New Roman"/>
          <w:noProof/>
          <w:sz w:val="24"/>
          <w:szCs w:val="24"/>
          <w:lang w:val="es-CO"/>
        </w:rPr>
        <w:t>. [Accedido: 27-oct-2024].</w:t>
      </w:r>
    </w:p>
    <w:p w:rsidR="00F15F89" w:rsidP="5DF7F0E0" w:rsidRDefault="00F15F89" w14:paraId="6BA29791" w14:textId="5B79E77D">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Lectupedia, "Cantidad de libros leídos por país", 2023. [En línea]. Disponible en: </w:t>
      </w:r>
      <w:hyperlink r:id="R43d61ebd6a344158">
        <w:r w:rsidRPr="5DF7F0E0" w:rsidR="5EC4AC0B">
          <w:rPr>
            <w:rStyle w:val="Hipervnculo"/>
            <w:rFonts w:ascii="Times New Roman" w:hAnsi="Times New Roman" w:eastAsia="Times New Roman" w:cs="Times New Roman"/>
            <w:noProof/>
            <w:sz w:val="24"/>
            <w:szCs w:val="24"/>
            <w:lang w:val="es-CO"/>
          </w:rPr>
          <w:t>https://lectupedia.com</w:t>
        </w:r>
      </w:hyperlink>
      <w:r w:rsidRPr="5DF7F0E0" w:rsidR="5EC4AC0B">
        <w:rPr>
          <w:rFonts w:ascii="Times New Roman" w:hAnsi="Times New Roman" w:eastAsia="Times New Roman" w:cs="Times New Roman"/>
          <w:noProof/>
          <w:sz w:val="24"/>
          <w:szCs w:val="24"/>
          <w:lang w:val="es-CO"/>
        </w:rPr>
        <w:t>. [Accedido: 27-oct-2024].</w:t>
      </w:r>
    </w:p>
    <w:p w:rsidR="00F15F89" w:rsidP="5DF7F0E0" w:rsidRDefault="00F15F89" w14:paraId="33FC2069" w14:textId="31821827">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Banco Interamericano de Desarrollo (BID), "Impulsando la alfabetización en medio de la crisis educativa", 2023. [En línea]. Disponible en: </w:t>
      </w:r>
      <w:hyperlink r:id="Rb2cc3638b1324864">
        <w:r w:rsidRPr="5DF7F0E0" w:rsidR="5EC4AC0B">
          <w:rPr>
            <w:rStyle w:val="Hipervnculo"/>
            <w:rFonts w:ascii="Times New Roman" w:hAnsi="Times New Roman" w:eastAsia="Times New Roman" w:cs="Times New Roman"/>
            <w:noProof/>
            <w:sz w:val="24"/>
            <w:szCs w:val="24"/>
            <w:lang w:val="es-CO"/>
          </w:rPr>
          <w:t>https://blogs.iadb.org</w:t>
        </w:r>
      </w:hyperlink>
      <w:r w:rsidRPr="5DF7F0E0" w:rsidR="5EC4AC0B">
        <w:rPr>
          <w:rFonts w:ascii="Times New Roman" w:hAnsi="Times New Roman" w:eastAsia="Times New Roman" w:cs="Times New Roman"/>
          <w:noProof/>
          <w:sz w:val="24"/>
          <w:szCs w:val="24"/>
          <w:lang w:val="es-CO"/>
        </w:rPr>
        <w:t>. [Accedido: 27-oct-2024].</w:t>
      </w:r>
    </w:p>
    <w:p w:rsidR="00F15F89" w:rsidP="5DF7F0E0" w:rsidRDefault="00F15F89" w14:paraId="7DB9DA16" w14:textId="2528E0B7">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Ciencia Latina, "Educación y alfabetización", </w:t>
      </w:r>
      <w:r w:rsidRPr="5DF7F0E0" w:rsidR="5EC4AC0B">
        <w:rPr>
          <w:rFonts w:ascii="Times New Roman" w:hAnsi="Times New Roman" w:eastAsia="Times New Roman" w:cs="Times New Roman"/>
          <w:i w:val="1"/>
          <w:iCs w:val="1"/>
          <w:noProof/>
          <w:sz w:val="24"/>
          <w:szCs w:val="24"/>
          <w:lang w:val="es-CO"/>
        </w:rPr>
        <w:t>Ciencia Latina</w:t>
      </w:r>
      <w:r w:rsidRPr="5DF7F0E0" w:rsidR="5EC4AC0B">
        <w:rPr>
          <w:rFonts w:ascii="Times New Roman" w:hAnsi="Times New Roman" w:eastAsia="Times New Roman" w:cs="Times New Roman"/>
          <w:noProof/>
          <w:sz w:val="24"/>
          <w:szCs w:val="24"/>
          <w:lang w:val="es-CO"/>
        </w:rPr>
        <w:t xml:space="preserve">, vol. 5, no. 3, pp. 25-40, 2023. [En línea]. Disponible en: </w:t>
      </w:r>
      <w:hyperlink r:id="R5faa4bcd418d497b">
        <w:r w:rsidRPr="5DF7F0E0" w:rsidR="5EC4AC0B">
          <w:rPr>
            <w:rStyle w:val="Hipervnculo"/>
            <w:rFonts w:ascii="Times New Roman" w:hAnsi="Times New Roman" w:eastAsia="Times New Roman" w:cs="Times New Roman"/>
            <w:noProof/>
            <w:sz w:val="24"/>
            <w:szCs w:val="24"/>
            <w:lang w:val="es-CO"/>
          </w:rPr>
          <w:t>https://ciencialatina.org</w:t>
        </w:r>
      </w:hyperlink>
      <w:r w:rsidRPr="5DF7F0E0" w:rsidR="5EC4AC0B">
        <w:rPr>
          <w:rFonts w:ascii="Times New Roman" w:hAnsi="Times New Roman" w:eastAsia="Times New Roman" w:cs="Times New Roman"/>
          <w:noProof/>
          <w:sz w:val="24"/>
          <w:szCs w:val="24"/>
          <w:lang w:val="es-CO"/>
        </w:rPr>
        <w:t>.</w:t>
      </w:r>
    </w:p>
    <w:p w:rsidR="00F15F89" w:rsidP="5DF7F0E0" w:rsidRDefault="00F15F89" w14:paraId="3AC9F80C" w14:textId="141C2297">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UNESCO, </w:t>
      </w:r>
      <w:r w:rsidRPr="5DF7F0E0" w:rsidR="5EC4AC0B">
        <w:rPr>
          <w:rFonts w:ascii="Times New Roman" w:hAnsi="Times New Roman" w:eastAsia="Times New Roman" w:cs="Times New Roman"/>
          <w:i w:val="1"/>
          <w:iCs w:val="1"/>
          <w:noProof/>
          <w:sz w:val="24"/>
          <w:szCs w:val="24"/>
          <w:lang w:val="es-CO"/>
        </w:rPr>
        <w:t>Educación para todos: desafíos y avances</w:t>
      </w:r>
      <w:r w:rsidRPr="5DF7F0E0" w:rsidR="5EC4AC0B">
        <w:rPr>
          <w:rFonts w:ascii="Times New Roman" w:hAnsi="Times New Roman" w:eastAsia="Times New Roman" w:cs="Times New Roman"/>
          <w:noProof/>
          <w:sz w:val="24"/>
          <w:szCs w:val="24"/>
          <w:lang w:val="es-CO"/>
        </w:rPr>
        <w:t xml:space="preserve">, París: UNESCO, 2008. [En línea]. Disponible en: </w:t>
      </w:r>
      <w:hyperlink r:id="Rc648827e4e71444f">
        <w:r w:rsidRPr="5DF7F0E0" w:rsidR="5EC4AC0B">
          <w:rPr>
            <w:rStyle w:val="Hipervnculo"/>
            <w:rFonts w:ascii="Times New Roman" w:hAnsi="Times New Roman" w:eastAsia="Times New Roman" w:cs="Times New Roman"/>
            <w:noProof/>
            <w:sz w:val="24"/>
            <w:szCs w:val="24"/>
            <w:lang w:val="es-CO"/>
          </w:rPr>
          <w:t>https://unesdoc.unesco.org</w:t>
        </w:r>
      </w:hyperlink>
      <w:r w:rsidRPr="5DF7F0E0" w:rsidR="5EC4AC0B">
        <w:rPr>
          <w:rFonts w:ascii="Times New Roman" w:hAnsi="Times New Roman" w:eastAsia="Times New Roman" w:cs="Times New Roman"/>
          <w:noProof/>
          <w:sz w:val="24"/>
          <w:szCs w:val="24"/>
          <w:lang w:val="es-CO"/>
        </w:rPr>
        <w:t>.</w:t>
      </w:r>
    </w:p>
    <w:p w:rsidR="00F15F89" w:rsidP="5DF7F0E0" w:rsidRDefault="00F15F89" w14:paraId="5AF3B362" w14:textId="331710F3">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J. González-Barrera, "Aplicaciones de la realidad aumentada en la educación", </w:t>
      </w:r>
      <w:r w:rsidRPr="5DF7F0E0" w:rsidR="5EC4AC0B">
        <w:rPr>
          <w:rFonts w:ascii="Times New Roman" w:hAnsi="Times New Roman" w:eastAsia="Times New Roman" w:cs="Times New Roman"/>
          <w:i w:val="1"/>
          <w:iCs w:val="1"/>
          <w:noProof/>
          <w:sz w:val="24"/>
          <w:szCs w:val="24"/>
          <w:lang w:val="es-CO"/>
        </w:rPr>
        <w:t>Centro de Investigación y Estudios de la Comunicación (CIEC)</w:t>
      </w:r>
      <w:r w:rsidRPr="5DF7F0E0" w:rsidR="5EC4AC0B">
        <w:rPr>
          <w:rFonts w:ascii="Times New Roman" w:hAnsi="Times New Roman" w:eastAsia="Times New Roman" w:cs="Times New Roman"/>
          <w:noProof/>
          <w:sz w:val="24"/>
          <w:szCs w:val="24"/>
          <w:lang w:val="es-CO"/>
        </w:rPr>
        <w:t xml:space="preserve">, Ciudad de México, México, 2018. [En línea]. Disponible en: </w:t>
      </w:r>
      <w:hyperlink r:id="R5516e5364bc7421b">
        <w:r w:rsidRPr="5DF7F0E0" w:rsidR="5EC4AC0B">
          <w:rPr>
            <w:rStyle w:val="Hipervnculo"/>
            <w:rFonts w:ascii="Times New Roman" w:hAnsi="Times New Roman" w:eastAsia="Times New Roman" w:cs="Times New Roman"/>
            <w:noProof/>
            <w:sz w:val="24"/>
            <w:szCs w:val="24"/>
            <w:lang w:val="es-CO"/>
          </w:rPr>
          <w:t>https://ciecpress.centro.edu.mx</w:t>
        </w:r>
      </w:hyperlink>
      <w:r w:rsidRPr="5DF7F0E0" w:rsidR="5EC4AC0B">
        <w:rPr>
          <w:rFonts w:ascii="Times New Roman" w:hAnsi="Times New Roman" w:eastAsia="Times New Roman" w:cs="Times New Roman"/>
          <w:noProof/>
          <w:sz w:val="24"/>
          <w:szCs w:val="24"/>
          <w:lang w:val="es-CO"/>
        </w:rPr>
        <w:t>.</w:t>
      </w:r>
    </w:p>
    <w:p w:rsidR="00F15F89" w:rsidP="5DF7F0E0" w:rsidRDefault="00F15F89" w14:paraId="54A17BFB" w14:textId="05C92615">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A. Fernández-Cárdenas, </w:t>
      </w:r>
      <w:r w:rsidRPr="5DF7F0E0" w:rsidR="5EC4AC0B">
        <w:rPr>
          <w:rFonts w:ascii="Times New Roman" w:hAnsi="Times New Roman" w:eastAsia="Times New Roman" w:cs="Times New Roman"/>
          <w:i w:val="1"/>
          <w:iCs w:val="1"/>
          <w:noProof/>
          <w:sz w:val="24"/>
          <w:szCs w:val="24"/>
          <w:lang w:val="es-CO"/>
        </w:rPr>
        <w:t>Realidad aumentada y educación</w:t>
      </w:r>
      <w:r w:rsidRPr="5DF7F0E0" w:rsidR="5EC4AC0B">
        <w:rPr>
          <w:rFonts w:ascii="Times New Roman" w:hAnsi="Times New Roman" w:eastAsia="Times New Roman" w:cs="Times New Roman"/>
          <w:noProof/>
          <w:sz w:val="24"/>
          <w:szCs w:val="24"/>
          <w:lang w:val="es-CO"/>
        </w:rPr>
        <w:t xml:space="preserve">, Universidad de Sevilla, España, 2019. [En línea]. Disponible en: </w:t>
      </w:r>
      <w:hyperlink r:id="R718436f25ac946a1">
        <w:r w:rsidRPr="5DF7F0E0" w:rsidR="5EC4AC0B">
          <w:rPr>
            <w:rStyle w:val="Hipervnculo"/>
            <w:rFonts w:ascii="Times New Roman" w:hAnsi="Times New Roman" w:eastAsia="Times New Roman" w:cs="Times New Roman"/>
            <w:noProof/>
            <w:sz w:val="24"/>
            <w:szCs w:val="24"/>
            <w:lang w:val="es-CO"/>
          </w:rPr>
          <w:t>https://idus.us.es</w:t>
        </w:r>
      </w:hyperlink>
      <w:r w:rsidRPr="5DF7F0E0" w:rsidR="5EC4AC0B">
        <w:rPr>
          <w:rFonts w:ascii="Times New Roman" w:hAnsi="Times New Roman" w:eastAsia="Times New Roman" w:cs="Times New Roman"/>
          <w:noProof/>
          <w:sz w:val="24"/>
          <w:szCs w:val="24"/>
          <w:lang w:val="es-CO"/>
        </w:rPr>
        <w:t>. [Accedido: 6-abr-2024].</w:t>
      </w:r>
    </w:p>
    <w:p w:rsidR="00F15F89" w:rsidP="5DF7F0E0" w:rsidRDefault="00F15F89" w14:paraId="5B3A8DD2" w14:textId="50A18247">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A. Yildirim, "The effects of augmented reality applications on students' academic achievement, motivation and success", </w:t>
      </w:r>
      <w:r w:rsidRPr="5DF7F0E0" w:rsidR="5EC4AC0B">
        <w:rPr>
          <w:rFonts w:ascii="Times New Roman" w:hAnsi="Times New Roman" w:eastAsia="Times New Roman" w:cs="Times New Roman"/>
          <w:i w:val="1"/>
          <w:iCs w:val="1"/>
          <w:noProof/>
          <w:sz w:val="24"/>
          <w:szCs w:val="24"/>
          <w:lang w:val="es-CO"/>
        </w:rPr>
        <w:t>Journal of Human Sciences</w:t>
      </w:r>
      <w:r w:rsidRPr="5DF7F0E0" w:rsidR="5EC4AC0B">
        <w:rPr>
          <w:rFonts w:ascii="Times New Roman" w:hAnsi="Times New Roman" w:eastAsia="Times New Roman" w:cs="Times New Roman"/>
          <w:noProof/>
          <w:sz w:val="24"/>
          <w:szCs w:val="24"/>
          <w:lang w:val="es-CO"/>
        </w:rPr>
        <w:t xml:space="preserve">, vol. 16, no. 1, pp. 352-363, 2019. [En línea]. Disponible en: </w:t>
      </w:r>
      <w:hyperlink r:id="R0b66394397794103">
        <w:r w:rsidRPr="5DF7F0E0" w:rsidR="5EC4AC0B">
          <w:rPr>
            <w:rStyle w:val="Hipervnculo"/>
            <w:rFonts w:ascii="Times New Roman" w:hAnsi="Times New Roman" w:eastAsia="Times New Roman" w:cs="Times New Roman"/>
            <w:noProof/>
            <w:sz w:val="24"/>
            <w:szCs w:val="24"/>
            <w:lang w:val="es-CO"/>
          </w:rPr>
          <w:t>https://dergipark.org.tr</w:t>
        </w:r>
      </w:hyperlink>
      <w:r w:rsidRPr="5DF7F0E0" w:rsidR="5EC4AC0B">
        <w:rPr>
          <w:rFonts w:ascii="Times New Roman" w:hAnsi="Times New Roman" w:eastAsia="Times New Roman" w:cs="Times New Roman"/>
          <w:noProof/>
          <w:sz w:val="24"/>
          <w:szCs w:val="24"/>
          <w:lang w:val="es-CO"/>
        </w:rPr>
        <w:t>.</w:t>
      </w:r>
    </w:p>
    <w:p w:rsidR="00F15F89" w:rsidP="5DF7F0E0" w:rsidRDefault="00F15F89" w14:paraId="307EF26A" w14:textId="511494EE">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B. Johnson et al., "Augmented reality in education: a meta-review and cross-disciplinary research agenda", </w:t>
      </w:r>
      <w:r w:rsidRPr="5DF7F0E0" w:rsidR="5EC4AC0B">
        <w:rPr>
          <w:rFonts w:ascii="Times New Roman" w:hAnsi="Times New Roman" w:eastAsia="Times New Roman" w:cs="Times New Roman"/>
          <w:i w:val="1"/>
          <w:iCs w:val="1"/>
          <w:noProof/>
          <w:sz w:val="24"/>
          <w:szCs w:val="24"/>
          <w:lang w:val="es-CO"/>
        </w:rPr>
        <w:t>Educational Technology Research and Development</w:t>
      </w:r>
      <w:r w:rsidRPr="5DF7F0E0" w:rsidR="5EC4AC0B">
        <w:rPr>
          <w:rFonts w:ascii="Times New Roman" w:hAnsi="Times New Roman" w:eastAsia="Times New Roman" w:cs="Times New Roman"/>
          <w:noProof/>
          <w:sz w:val="24"/>
          <w:szCs w:val="24"/>
          <w:lang w:val="es-CO"/>
        </w:rPr>
        <w:t xml:space="preserve">, vol. 68, no. 5, pp. 2273-2302, 2020. [En línea]. Disponible en: </w:t>
      </w:r>
      <w:hyperlink r:id="Rcb91aea6f57e4ac2">
        <w:r w:rsidRPr="5DF7F0E0" w:rsidR="5EC4AC0B">
          <w:rPr>
            <w:rStyle w:val="Hipervnculo"/>
            <w:rFonts w:ascii="Times New Roman" w:hAnsi="Times New Roman" w:eastAsia="Times New Roman" w:cs="Times New Roman"/>
            <w:noProof/>
            <w:sz w:val="24"/>
            <w:szCs w:val="24"/>
            <w:lang w:val="es-CO"/>
          </w:rPr>
          <w:t>https://citeseerx.ist.psu.edu</w:t>
        </w:r>
      </w:hyperlink>
      <w:r w:rsidRPr="5DF7F0E0" w:rsidR="5EC4AC0B">
        <w:rPr>
          <w:rFonts w:ascii="Times New Roman" w:hAnsi="Times New Roman" w:eastAsia="Times New Roman" w:cs="Times New Roman"/>
          <w:noProof/>
          <w:sz w:val="24"/>
          <w:szCs w:val="24"/>
          <w:lang w:val="es-CO"/>
        </w:rPr>
        <w:t>.</w:t>
      </w:r>
    </w:p>
    <w:p w:rsidR="00F15F89" w:rsidP="5DF7F0E0" w:rsidRDefault="00F15F89" w14:paraId="136BA798" w14:textId="006EF230">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C. Smith et al., "Challenges and opportunities of augmented reality in education: A systematic review", </w:t>
      </w:r>
      <w:r w:rsidRPr="5DF7F0E0" w:rsidR="5EC4AC0B">
        <w:rPr>
          <w:rFonts w:ascii="Times New Roman" w:hAnsi="Times New Roman" w:eastAsia="Times New Roman" w:cs="Times New Roman"/>
          <w:i w:val="1"/>
          <w:iCs w:val="1"/>
          <w:noProof/>
          <w:sz w:val="24"/>
          <w:szCs w:val="24"/>
          <w:lang w:val="es-CO"/>
        </w:rPr>
        <w:t>Interactive Learning Environments</w:t>
      </w:r>
      <w:r w:rsidRPr="5DF7F0E0" w:rsidR="5EC4AC0B">
        <w:rPr>
          <w:rFonts w:ascii="Times New Roman" w:hAnsi="Times New Roman" w:eastAsia="Times New Roman" w:cs="Times New Roman"/>
          <w:noProof/>
          <w:sz w:val="24"/>
          <w:szCs w:val="24"/>
          <w:lang w:val="es-CO"/>
        </w:rPr>
        <w:t>, vol. 28, no. 6, pp. 733-750, 2020.</w:t>
      </w:r>
    </w:p>
    <w:p w:rsidR="00F15F89" w:rsidP="5DF7F0E0" w:rsidRDefault="00F15F89" w14:paraId="343BB692" w14:textId="1254CAEB">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El País, "Cali ya no es un buen vividero: análisis de calidad de vida", 2023. [En línea]. Disponible en: </w:t>
      </w:r>
      <w:hyperlink r:id="R5e216ac0345d441a">
        <w:r w:rsidRPr="5DF7F0E0" w:rsidR="5EC4AC0B">
          <w:rPr>
            <w:rStyle w:val="Hipervnculo"/>
            <w:rFonts w:ascii="Times New Roman" w:hAnsi="Times New Roman" w:eastAsia="Times New Roman" w:cs="Times New Roman"/>
            <w:noProof/>
            <w:sz w:val="24"/>
            <w:szCs w:val="24"/>
            <w:lang w:val="es-CO"/>
          </w:rPr>
          <w:t>https://www.elpais.com.co</w:t>
        </w:r>
      </w:hyperlink>
      <w:r w:rsidRPr="5DF7F0E0" w:rsidR="5EC4AC0B">
        <w:rPr>
          <w:rFonts w:ascii="Times New Roman" w:hAnsi="Times New Roman" w:eastAsia="Times New Roman" w:cs="Times New Roman"/>
          <w:noProof/>
          <w:sz w:val="24"/>
          <w:szCs w:val="24"/>
          <w:lang w:val="es-CO"/>
        </w:rPr>
        <w:t>. [Accedido: 27-oct-2024].</w:t>
      </w:r>
    </w:p>
    <w:p w:rsidR="00F15F89" w:rsidP="5DF7F0E0" w:rsidRDefault="00F15F89" w14:paraId="2E9AEC65" w14:textId="20FFB359">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El País, "Cali declarado territorio libre de analfabetismo", 2023. [En línea]. Disponible en: </w:t>
      </w:r>
      <w:hyperlink r:id="R9116863227354f29">
        <w:r w:rsidRPr="5DF7F0E0" w:rsidR="5EC4AC0B">
          <w:rPr>
            <w:rStyle w:val="Hipervnculo"/>
            <w:rFonts w:ascii="Times New Roman" w:hAnsi="Times New Roman" w:eastAsia="Times New Roman" w:cs="Times New Roman"/>
            <w:noProof/>
            <w:sz w:val="24"/>
            <w:szCs w:val="24"/>
            <w:lang w:val="es-CO"/>
          </w:rPr>
          <w:t>https://www.elpais.com.co</w:t>
        </w:r>
      </w:hyperlink>
      <w:r w:rsidRPr="5DF7F0E0" w:rsidR="5EC4AC0B">
        <w:rPr>
          <w:rFonts w:ascii="Times New Roman" w:hAnsi="Times New Roman" w:eastAsia="Times New Roman" w:cs="Times New Roman"/>
          <w:noProof/>
          <w:sz w:val="24"/>
          <w:szCs w:val="24"/>
          <w:lang w:val="es-CO"/>
        </w:rPr>
        <w:t>.</w:t>
      </w:r>
    </w:p>
    <w:p w:rsidR="00F15F89" w:rsidP="5DF7F0E0" w:rsidRDefault="00F15F89" w14:paraId="3B0D7297" w14:textId="28BF21C3">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90 Minutos, "Cali con el más alto índice de analfabetismo", 2023. [En línea]. Disponible en: </w:t>
      </w:r>
      <w:hyperlink r:id="Rdb3832e7ffa0465b">
        <w:r w:rsidRPr="5DF7F0E0" w:rsidR="5EC4AC0B">
          <w:rPr>
            <w:rStyle w:val="Hipervnculo"/>
            <w:rFonts w:ascii="Times New Roman" w:hAnsi="Times New Roman" w:eastAsia="Times New Roman" w:cs="Times New Roman"/>
            <w:noProof/>
            <w:sz w:val="24"/>
            <w:szCs w:val="24"/>
            <w:lang w:val="es-CO"/>
          </w:rPr>
          <w:t>https://90minutos.co</w:t>
        </w:r>
      </w:hyperlink>
      <w:r w:rsidRPr="5DF7F0E0" w:rsidR="5EC4AC0B">
        <w:rPr>
          <w:rFonts w:ascii="Times New Roman" w:hAnsi="Times New Roman" w:eastAsia="Times New Roman" w:cs="Times New Roman"/>
          <w:noProof/>
          <w:sz w:val="24"/>
          <w:szCs w:val="24"/>
          <w:lang w:val="es-CO"/>
        </w:rPr>
        <w:t>.</w:t>
      </w:r>
    </w:p>
    <w:p w:rsidR="00F15F89" w:rsidP="5DF7F0E0" w:rsidRDefault="00F15F89" w14:paraId="13DBFAF5" w14:textId="6053D6C2">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El País, "La vida pospandemia: los colombianos ahora leen más libros", 2024. [En línea]. Disponible en: </w:t>
      </w:r>
      <w:hyperlink r:id="R1e48e4beb32c4557">
        <w:r w:rsidRPr="5DF7F0E0" w:rsidR="5EC4AC0B">
          <w:rPr>
            <w:rStyle w:val="Hipervnculo"/>
            <w:rFonts w:ascii="Times New Roman" w:hAnsi="Times New Roman" w:eastAsia="Times New Roman" w:cs="Times New Roman"/>
            <w:noProof/>
            <w:sz w:val="24"/>
            <w:szCs w:val="24"/>
            <w:lang w:val="es-CO"/>
          </w:rPr>
          <w:t>https://elpais.com</w:t>
        </w:r>
      </w:hyperlink>
      <w:r w:rsidRPr="5DF7F0E0" w:rsidR="5EC4AC0B">
        <w:rPr>
          <w:rFonts w:ascii="Times New Roman" w:hAnsi="Times New Roman" w:eastAsia="Times New Roman" w:cs="Times New Roman"/>
          <w:noProof/>
          <w:sz w:val="24"/>
          <w:szCs w:val="24"/>
          <w:lang w:val="es-CO"/>
        </w:rPr>
        <w:t>.</w:t>
      </w:r>
    </w:p>
    <w:p w:rsidR="00F15F89" w:rsidP="5DF7F0E0" w:rsidRDefault="00F15F89" w14:paraId="393FCD7F" w14:textId="47BD5466">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A. Saint-Exupéry, </w:t>
      </w:r>
      <w:r w:rsidRPr="5DF7F0E0" w:rsidR="5EC4AC0B">
        <w:rPr>
          <w:rFonts w:ascii="Times New Roman" w:hAnsi="Times New Roman" w:eastAsia="Times New Roman" w:cs="Times New Roman"/>
          <w:i w:val="1"/>
          <w:iCs w:val="1"/>
          <w:noProof/>
          <w:sz w:val="24"/>
          <w:szCs w:val="24"/>
          <w:lang w:val="es-CO"/>
        </w:rPr>
        <w:t>El Principito (realidad aumentada)</w:t>
      </w:r>
      <w:r w:rsidRPr="5DF7F0E0" w:rsidR="5EC4AC0B">
        <w:rPr>
          <w:rFonts w:ascii="Times New Roman" w:hAnsi="Times New Roman" w:eastAsia="Times New Roman" w:cs="Times New Roman"/>
          <w:noProof/>
          <w:sz w:val="24"/>
          <w:szCs w:val="24"/>
          <w:lang w:val="es-CO"/>
        </w:rPr>
        <w:t>, 2ª ed. Editorial Panamericana, 2021.</w:t>
      </w:r>
    </w:p>
    <w:p w:rsidR="00F15F89" w:rsidP="5DF7F0E0" w:rsidRDefault="00F15F89" w14:paraId="28792512" w14:textId="66E178F0">
      <w:pPr>
        <w:pStyle w:val="Prrafodelista"/>
        <w:widowControl w:val="0"/>
        <w:numPr>
          <w:ilvl w:val="0"/>
          <w:numId w:val="16"/>
        </w:numPr>
        <w:autoSpaceDE w:val="0"/>
        <w:autoSpaceDN w:val="0"/>
        <w:adjustRightInd w:val="0"/>
        <w:spacing w:before="240" w:beforeAutospacing="off" w:after="240" w:afterAutospacing="off"/>
        <w:ind/>
        <w:rPr>
          <w:noProof/>
          <w:lang w:val="es-CO"/>
        </w:rPr>
      </w:pPr>
      <w:r w:rsidRPr="5DF7F0E0" w:rsidR="47EFF28D">
        <w:rPr>
          <w:i w:val="1"/>
          <w:iCs w:val="1"/>
          <w:noProof/>
          <w:lang w:val="es-CO"/>
        </w:rPr>
        <w:t>Kid Icarus Uprising</w:t>
      </w:r>
      <w:r w:rsidRPr="5DF7F0E0" w:rsidR="47EFF28D">
        <w:rPr>
          <w:noProof/>
          <w:lang w:val="es-CO"/>
        </w:rPr>
        <w:t>, Nintendo, 2012.</w:t>
      </w:r>
    </w:p>
    <w:p w:rsidR="00F15F89" w:rsidP="5DF7F0E0" w:rsidRDefault="00F15F89" w14:paraId="519D163E" w14:textId="73764665">
      <w:pPr>
        <w:pStyle w:val="Prrafodelista"/>
        <w:widowControl w:val="0"/>
        <w:numPr>
          <w:ilvl w:val="0"/>
          <w:numId w:val="16"/>
        </w:numPr>
        <w:autoSpaceDE w:val="0"/>
        <w:autoSpaceDN w:val="0"/>
        <w:adjustRightInd w:val="0"/>
        <w:spacing w:before="240" w:beforeAutospacing="off" w:after="240" w:afterAutospacing="off"/>
        <w:ind/>
        <w:rPr>
          <w:noProof/>
          <w:lang w:val="es-CO"/>
        </w:rPr>
      </w:pPr>
      <w:r w:rsidRPr="5DF7F0E0" w:rsidR="47EFF28D">
        <w:rPr>
          <w:noProof/>
          <w:lang w:val="es-CO"/>
        </w:rPr>
        <w:t xml:space="preserve">Unity Technologies, </w:t>
      </w:r>
      <w:r w:rsidRPr="5DF7F0E0" w:rsidR="47EFF28D">
        <w:rPr>
          <w:i w:val="1"/>
          <w:iCs w:val="1"/>
          <w:noProof/>
          <w:lang w:val="es-CO"/>
        </w:rPr>
        <w:t>Unity Software</w:t>
      </w:r>
      <w:r w:rsidRPr="5DF7F0E0" w:rsidR="47EFF28D">
        <w:rPr>
          <w:noProof/>
          <w:lang w:val="es-CO"/>
        </w:rPr>
        <w:t>, versión 2023.</w:t>
      </w:r>
    </w:p>
    <w:p w:rsidR="00F15F89" w:rsidP="5DF7F0E0" w:rsidRDefault="00F15F89" w14:paraId="4FFFE538" w14:textId="7408E463">
      <w:pPr>
        <w:pStyle w:val="Prrafodelista"/>
        <w:widowControl w:val="0"/>
        <w:numPr>
          <w:ilvl w:val="0"/>
          <w:numId w:val="16"/>
        </w:numPr>
        <w:autoSpaceDE w:val="0"/>
        <w:autoSpaceDN w:val="0"/>
        <w:adjustRightInd w:val="0"/>
        <w:spacing w:before="240" w:beforeAutospacing="off" w:after="240" w:afterAutospacing="off"/>
        <w:ind/>
        <w:rPr>
          <w:noProof/>
          <w:lang w:val="es-CO"/>
        </w:rPr>
      </w:pPr>
      <w:r w:rsidRPr="5DF7F0E0" w:rsidR="47EFF28D">
        <w:rPr>
          <w:noProof/>
          <w:lang w:val="es-CO"/>
        </w:rPr>
        <w:t xml:space="preserve">Blender Foundation, </w:t>
      </w:r>
      <w:r w:rsidRPr="5DF7F0E0" w:rsidR="47EFF28D">
        <w:rPr>
          <w:i w:val="1"/>
          <w:iCs w:val="1"/>
          <w:noProof/>
          <w:lang w:val="es-CO"/>
        </w:rPr>
        <w:t>Blender</w:t>
      </w:r>
      <w:r w:rsidRPr="5DF7F0E0" w:rsidR="47EFF28D">
        <w:rPr>
          <w:noProof/>
          <w:lang w:val="es-CO"/>
        </w:rPr>
        <w:t>, versión 3.6.</w:t>
      </w:r>
    </w:p>
    <w:p w:rsidR="00F15F89" w:rsidP="5DF7F0E0" w:rsidRDefault="00F15F89" w14:paraId="221E23EB" w14:textId="2B49C4EB">
      <w:pPr>
        <w:pStyle w:val="Prrafodelista"/>
        <w:widowControl w:val="0"/>
        <w:numPr>
          <w:ilvl w:val="0"/>
          <w:numId w:val="16"/>
        </w:numPr>
        <w:autoSpaceDE w:val="0"/>
        <w:autoSpaceDN w:val="0"/>
        <w:adjustRightInd w:val="0"/>
        <w:spacing w:before="240" w:beforeAutospacing="off" w:after="240" w:afterAutospacing="off"/>
        <w:ind/>
        <w:rPr>
          <w:noProof/>
          <w:lang w:val="es-CO"/>
        </w:rPr>
      </w:pPr>
      <w:r w:rsidRPr="5DF7F0E0" w:rsidR="47EFF28D">
        <w:rPr>
          <w:noProof/>
          <w:lang w:val="es-CO"/>
        </w:rPr>
        <w:t xml:space="preserve">Adobe, "Mixamo", 2023. [En línea]. Disponible en: </w:t>
      </w:r>
      <w:hyperlink r:id="R3897261b87e84240">
        <w:r w:rsidRPr="5DF7F0E0" w:rsidR="47EFF28D">
          <w:rPr>
            <w:rStyle w:val="Hipervnculo"/>
            <w:noProof/>
            <w:lang w:val="es-CO"/>
          </w:rPr>
          <w:t>https://www.mixamo.com</w:t>
        </w:r>
      </w:hyperlink>
      <w:r w:rsidRPr="5DF7F0E0" w:rsidR="47EFF28D">
        <w:rPr>
          <w:noProof/>
          <w:lang w:val="es-CO"/>
        </w:rPr>
        <w:t>.</w:t>
      </w:r>
    </w:p>
    <w:p w:rsidR="00F15F89" w:rsidP="5DF7F0E0" w:rsidRDefault="00F15F89" w14:paraId="10FD5524" w14:textId="35CFEBB8">
      <w:pPr>
        <w:pStyle w:val="Prrafodelista"/>
        <w:widowControl w:val="0"/>
        <w:numPr>
          <w:ilvl w:val="0"/>
          <w:numId w:val="16"/>
        </w:numPr>
        <w:autoSpaceDE w:val="0"/>
        <w:autoSpaceDN w:val="0"/>
        <w:adjustRightInd w:val="0"/>
        <w:spacing w:before="240" w:beforeAutospacing="off" w:after="240" w:afterAutospacing="off"/>
        <w:ind/>
        <w:rPr>
          <w:noProof/>
          <w:lang w:val="es-CO"/>
        </w:rPr>
      </w:pPr>
      <w:r w:rsidRPr="5DF7F0E0" w:rsidR="47EFF28D">
        <w:rPr>
          <w:noProof/>
          <w:lang w:val="es-CO"/>
        </w:rPr>
        <w:t>"Lovely Composer", 2023.</w:t>
      </w:r>
    </w:p>
    <w:p w:rsidR="00F15F89" w:rsidP="5DF7F0E0" w:rsidRDefault="00F15F89" w14:paraId="4E8D96B2" w14:textId="3B3D5E88">
      <w:pPr>
        <w:pStyle w:val="Prrafodelista"/>
        <w:widowControl w:val="0"/>
        <w:numPr>
          <w:ilvl w:val="0"/>
          <w:numId w:val="16"/>
        </w:numPr>
        <w:autoSpaceDE w:val="0"/>
        <w:autoSpaceDN w:val="0"/>
        <w:adjustRightInd w:val="0"/>
        <w:spacing w:before="240" w:beforeAutospacing="off" w:after="240" w:afterAutospacing="off"/>
        <w:ind/>
        <w:rPr>
          <w:noProof/>
          <w:lang w:val="es-CO"/>
        </w:rPr>
      </w:pPr>
      <w:r w:rsidRPr="5DF7F0E0" w:rsidR="47EFF28D">
        <w:rPr>
          <w:noProof/>
          <w:lang w:val="es-CO"/>
        </w:rPr>
        <w:t xml:space="preserve">Loudly, "IA generadora de música", 2023. [En línea]. Disponible en: </w:t>
      </w:r>
      <w:hyperlink r:id="R4060e196afa042f4">
        <w:r w:rsidRPr="5DF7F0E0" w:rsidR="47EFF28D">
          <w:rPr>
            <w:rStyle w:val="Hipervnculo"/>
            <w:noProof/>
            <w:lang w:val="es-CO"/>
          </w:rPr>
          <w:t>https://www.loudly.com</w:t>
        </w:r>
      </w:hyperlink>
      <w:r w:rsidRPr="5DF7F0E0" w:rsidR="47EFF28D">
        <w:rPr>
          <w:noProof/>
          <w:lang w:val="es-CO"/>
        </w:rPr>
        <w:t>.</w:t>
      </w:r>
    </w:p>
    <w:p w:rsidR="00F15F89" w:rsidP="5DF7F0E0" w:rsidRDefault="00F15F89" w14:paraId="0FB8B2D9" w14:textId="13FDC7FF">
      <w:pPr>
        <w:pStyle w:val="Prrafodelista"/>
        <w:widowControl w:val="0"/>
        <w:numPr>
          <w:ilvl w:val="0"/>
          <w:numId w:val="16"/>
        </w:numPr>
        <w:autoSpaceDE w:val="0"/>
        <w:autoSpaceDN w:val="0"/>
        <w:adjustRightInd w:val="0"/>
        <w:spacing w:before="240" w:beforeAutospacing="off" w:after="240" w:afterAutospacing="off"/>
        <w:ind/>
        <w:rPr>
          <w:noProof/>
          <w:lang w:val="es-CO"/>
        </w:rPr>
      </w:pPr>
      <w:r w:rsidRPr="5DF7F0E0" w:rsidR="47EFF28D">
        <w:rPr>
          <w:b w:val="1"/>
          <w:bCs w:val="1"/>
          <w:noProof/>
          <w:lang w:val="es-CO"/>
        </w:rPr>
        <w:t>CIAR 0.1.1.apk</w:t>
      </w:r>
      <w:r w:rsidRPr="5DF7F0E0" w:rsidR="47EFF28D">
        <w:rPr>
          <w:noProof/>
          <w:lang w:val="es-CO"/>
        </w:rPr>
        <w:t>. [Aplicación creada por el usuario].</w:t>
      </w:r>
    </w:p>
    <w:p w:rsidR="00F15F89" w:rsidP="5DF7F0E0" w:rsidRDefault="00F15F89" w14:paraId="52BABC4F" w14:textId="70EAB9C5">
      <w:pPr>
        <w:pStyle w:val="Prrafodelista"/>
        <w:widowControl w:val="0"/>
        <w:numPr>
          <w:ilvl w:val="0"/>
          <w:numId w:val="16"/>
        </w:numPr>
        <w:autoSpaceDE w:val="0"/>
        <w:autoSpaceDN w:val="0"/>
        <w:adjustRightInd w:val="0"/>
        <w:spacing w:before="240" w:beforeAutospacing="off" w:after="240" w:afterAutospacing="off"/>
        <w:ind/>
        <w:jc w:val="left"/>
        <w:rPr>
          <w:noProof/>
          <w:lang w:val="es-CO"/>
        </w:rPr>
      </w:pPr>
      <w:r w:rsidRPr="5DF7F0E0" w:rsidR="5AA03EB7">
        <w:rPr>
          <w:noProof/>
          <w:lang w:val="es-CO"/>
        </w:rPr>
        <w:t xml:space="preserve">Microsoft, "Creador de imágenes en Edge", 2023. [En línea]. Disponible en: </w:t>
      </w:r>
      <w:hyperlink r:id="R9392dbb30623415e">
        <w:r w:rsidRPr="5DF7F0E0" w:rsidR="5AA03EB7">
          <w:rPr>
            <w:rStyle w:val="Hipervnculo"/>
            <w:noProof/>
            <w:lang w:val="es-CO"/>
          </w:rPr>
          <w:t>https://www.microsoft.com</w:t>
        </w:r>
      </w:hyperlink>
      <w:r w:rsidRPr="5DF7F0E0" w:rsidR="47EFF28D">
        <w:rPr>
          <w:noProof/>
          <w:lang w:val="es-CO"/>
        </w:rPr>
        <w:t>.</w:t>
      </w:r>
    </w:p>
    <w:p w:rsidR="00F15F89" w:rsidP="5DF7F0E0" w:rsidRDefault="00F15F89" w14:paraId="6A96493D" w14:textId="317F21D2">
      <w:pPr>
        <w:pStyle w:val="Prrafodelista"/>
        <w:widowControl w:val="0"/>
        <w:numPr>
          <w:ilvl w:val="0"/>
          <w:numId w:val="16"/>
        </w:numPr>
        <w:autoSpaceDE w:val="0"/>
        <w:autoSpaceDN w:val="0"/>
        <w:adjustRightInd w:val="0"/>
        <w:spacing w:before="240" w:beforeAutospacing="off" w:after="240" w:afterAutospacing="off"/>
        <w:ind/>
        <w:rPr>
          <w:noProof/>
          <w:lang w:val="es-CO"/>
        </w:rPr>
      </w:pPr>
      <w:r w:rsidRPr="5DF7F0E0" w:rsidR="47EFF28D">
        <w:rPr>
          <w:noProof/>
          <w:lang w:val="es-CO"/>
        </w:rPr>
        <w:t xml:space="preserve">E. Heller, </w:t>
      </w:r>
      <w:r w:rsidRPr="5DF7F0E0" w:rsidR="47EFF28D">
        <w:rPr>
          <w:i w:val="1"/>
          <w:iCs w:val="1"/>
          <w:noProof/>
          <w:lang w:val="es-CO"/>
        </w:rPr>
        <w:t>Psicología del color</w:t>
      </w:r>
      <w:r w:rsidRPr="5DF7F0E0" w:rsidR="47EFF28D">
        <w:rPr>
          <w:noProof/>
          <w:lang w:val="es-CO"/>
        </w:rPr>
        <w:t>, Gustavo Gili, 2004.</w:t>
      </w:r>
    </w:p>
    <w:p w:rsidR="00F15F89" w:rsidP="5DF7F0E0" w:rsidRDefault="00F15F89" w14:paraId="65E3E161" w14:textId="18250549">
      <w:pPr>
        <w:pStyle w:val="Prrafodelista"/>
        <w:widowControl w:val="0"/>
        <w:numPr>
          <w:ilvl w:val="0"/>
          <w:numId w:val="16"/>
        </w:numPr>
        <w:autoSpaceDE w:val="0"/>
        <w:autoSpaceDN w:val="0"/>
        <w:adjustRightInd w:val="0"/>
        <w:spacing w:before="240" w:beforeAutospacing="off" w:after="240" w:afterAutospacing="off"/>
        <w:ind/>
        <w:rPr>
          <w:noProof/>
          <w:lang w:val="es-CO"/>
        </w:rPr>
      </w:pPr>
      <w:r w:rsidRPr="5DF7F0E0" w:rsidR="47EFF28D">
        <w:rPr>
          <w:b w:val="1"/>
          <w:bCs w:val="1"/>
          <w:noProof/>
          <w:lang w:val="es-CO"/>
        </w:rPr>
        <w:t>Jose.pdf</w:t>
      </w:r>
      <w:r w:rsidRPr="5DF7F0E0" w:rsidR="47EFF28D">
        <w:rPr>
          <w:noProof/>
          <w:lang w:val="es-CO"/>
        </w:rPr>
        <w:t>. [Documento creado por el usuario].</w:t>
      </w:r>
    </w:p>
    <w:p w:rsidR="00F15F89" w:rsidP="5DF7F0E0" w:rsidRDefault="00F15F89" w14:paraId="678B3512" w14:textId="324AD506">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B. F. Skinner, </w:t>
      </w:r>
      <w:r w:rsidRPr="5DF7F0E0" w:rsidR="5EC4AC0B">
        <w:rPr>
          <w:rFonts w:ascii="Times New Roman" w:hAnsi="Times New Roman" w:eastAsia="Times New Roman" w:cs="Times New Roman"/>
          <w:i w:val="1"/>
          <w:iCs w:val="1"/>
          <w:noProof/>
          <w:sz w:val="24"/>
          <w:szCs w:val="24"/>
          <w:lang w:val="es-CO"/>
        </w:rPr>
        <w:t>Sobre el conductismo</w:t>
      </w:r>
      <w:r w:rsidRPr="5DF7F0E0" w:rsidR="5EC4AC0B">
        <w:rPr>
          <w:rFonts w:ascii="Times New Roman" w:hAnsi="Times New Roman" w:eastAsia="Times New Roman" w:cs="Times New Roman"/>
          <w:noProof/>
          <w:sz w:val="24"/>
          <w:szCs w:val="24"/>
          <w:lang w:val="es-CO"/>
        </w:rPr>
        <w:t>. Barcelona: Planeta-Agostini, 1994.</w:t>
      </w:r>
    </w:p>
    <w:p w:rsidR="00F15F89" w:rsidP="5DF7F0E0" w:rsidRDefault="00F15F89" w14:paraId="7A29889E" w14:textId="7DE69278">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Dialnet, "Educación y tecnologías emergentes", </w:t>
      </w:r>
      <w:r w:rsidRPr="5DF7F0E0" w:rsidR="5EC4AC0B">
        <w:rPr>
          <w:rFonts w:ascii="Times New Roman" w:hAnsi="Times New Roman" w:eastAsia="Times New Roman" w:cs="Times New Roman"/>
          <w:i w:val="1"/>
          <w:iCs w:val="1"/>
          <w:noProof/>
          <w:sz w:val="24"/>
          <w:szCs w:val="24"/>
          <w:lang w:val="es-CO"/>
        </w:rPr>
        <w:t>Dialnet</w:t>
      </w:r>
      <w:r w:rsidRPr="5DF7F0E0" w:rsidR="5EC4AC0B">
        <w:rPr>
          <w:rFonts w:ascii="Times New Roman" w:hAnsi="Times New Roman" w:eastAsia="Times New Roman" w:cs="Times New Roman"/>
          <w:noProof/>
          <w:sz w:val="24"/>
          <w:szCs w:val="24"/>
          <w:lang w:val="es-CO"/>
        </w:rPr>
        <w:t xml:space="preserve">, 2020. [En línea]. Disponible en: </w:t>
      </w:r>
      <w:hyperlink r:id="R75a6213d22224a2d">
        <w:r w:rsidRPr="5DF7F0E0" w:rsidR="5EC4AC0B">
          <w:rPr>
            <w:rStyle w:val="Hipervnculo"/>
            <w:rFonts w:ascii="Times New Roman" w:hAnsi="Times New Roman" w:eastAsia="Times New Roman" w:cs="Times New Roman"/>
            <w:noProof/>
            <w:sz w:val="24"/>
            <w:szCs w:val="24"/>
            <w:lang w:val="es-CO"/>
          </w:rPr>
          <w:t>https://dialnet.unirioja.es</w:t>
        </w:r>
      </w:hyperlink>
      <w:r w:rsidRPr="5DF7F0E0" w:rsidR="5EC4AC0B">
        <w:rPr>
          <w:rFonts w:ascii="Times New Roman" w:hAnsi="Times New Roman" w:eastAsia="Times New Roman" w:cs="Times New Roman"/>
          <w:noProof/>
          <w:sz w:val="24"/>
          <w:szCs w:val="24"/>
          <w:lang w:val="es-CO"/>
        </w:rPr>
        <w:t>.</w:t>
      </w:r>
    </w:p>
    <w:p w:rsidR="00F15F89" w:rsidP="5DF7F0E0" w:rsidRDefault="00F15F89" w14:paraId="09356D2F" w14:textId="22BC2B6C">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Google Books, </w:t>
      </w:r>
      <w:r w:rsidRPr="5DF7F0E0" w:rsidR="5EC4AC0B">
        <w:rPr>
          <w:rFonts w:ascii="Times New Roman" w:hAnsi="Times New Roman" w:eastAsia="Times New Roman" w:cs="Times New Roman"/>
          <w:i w:val="1"/>
          <w:iCs w:val="1"/>
          <w:noProof/>
          <w:sz w:val="24"/>
          <w:szCs w:val="24"/>
          <w:lang w:val="es-CO"/>
        </w:rPr>
        <w:t>Metodologías de aprendizaje y libros</w:t>
      </w:r>
      <w:r w:rsidRPr="5DF7F0E0" w:rsidR="5EC4AC0B">
        <w:rPr>
          <w:rFonts w:ascii="Times New Roman" w:hAnsi="Times New Roman" w:eastAsia="Times New Roman" w:cs="Times New Roman"/>
          <w:noProof/>
          <w:sz w:val="24"/>
          <w:szCs w:val="24"/>
          <w:lang w:val="es-CO"/>
        </w:rPr>
        <w:t xml:space="preserve">, 2023. [En línea]. Disponible en: </w:t>
      </w:r>
      <w:hyperlink r:id="R7c59c9ec945c4122">
        <w:r w:rsidRPr="5DF7F0E0" w:rsidR="5EC4AC0B">
          <w:rPr>
            <w:rStyle w:val="Hipervnculo"/>
            <w:rFonts w:ascii="Times New Roman" w:hAnsi="Times New Roman" w:eastAsia="Times New Roman" w:cs="Times New Roman"/>
            <w:noProof/>
            <w:sz w:val="24"/>
            <w:szCs w:val="24"/>
            <w:lang w:val="es-CO"/>
          </w:rPr>
          <w:t>https://books.google.com.co</w:t>
        </w:r>
      </w:hyperlink>
      <w:r w:rsidRPr="5DF7F0E0" w:rsidR="5EC4AC0B">
        <w:rPr>
          <w:rFonts w:ascii="Times New Roman" w:hAnsi="Times New Roman" w:eastAsia="Times New Roman" w:cs="Times New Roman"/>
          <w:noProof/>
          <w:sz w:val="24"/>
          <w:szCs w:val="24"/>
          <w:lang w:val="es-CO"/>
        </w:rPr>
        <w:t>.</w:t>
      </w:r>
    </w:p>
    <w:p w:rsidR="00F15F89" w:rsidP="5DF7F0E0" w:rsidRDefault="00F15F89" w14:paraId="4FDA170A" w14:textId="3F976C92">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M. Rodríguez et al., </w:t>
      </w:r>
      <w:r w:rsidRPr="5DF7F0E0" w:rsidR="5EC4AC0B">
        <w:rPr>
          <w:rFonts w:ascii="Times New Roman" w:hAnsi="Times New Roman" w:eastAsia="Times New Roman" w:cs="Times New Roman"/>
          <w:i w:val="1"/>
          <w:iCs w:val="1"/>
          <w:noProof/>
          <w:sz w:val="24"/>
          <w:szCs w:val="24"/>
          <w:lang w:val="es-CO"/>
        </w:rPr>
        <w:t>Metodologías de enseñanza para un aprendizaje significativo</w:t>
      </w:r>
      <w:r w:rsidRPr="5DF7F0E0" w:rsidR="5EC4AC0B">
        <w:rPr>
          <w:rFonts w:ascii="Times New Roman" w:hAnsi="Times New Roman" w:eastAsia="Times New Roman" w:cs="Times New Roman"/>
          <w:noProof/>
          <w:sz w:val="24"/>
          <w:szCs w:val="24"/>
          <w:lang w:val="es-CO"/>
        </w:rPr>
        <w:t xml:space="preserve">, 2020. [En línea]. Disponible en: </w:t>
      </w:r>
      <w:hyperlink r:id="R45d48175f4f6441e">
        <w:r w:rsidRPr="5DF7F0E0" w:rsidR="5EC4AC0B">
          <w:rPr>
            <w:rStyle w:val="Hipervnculo"/>
            <w:rFonts w:ascii="Times New Roman" w:hAnsi="Times New Roman" w:eastAsia="Times New Roman" w:cs="Times New Roman"/>
            <w:noProof/>
            <w:sz w:val="24"/>
            <w:szCs w:val="24"/>
            <w:lang w:val="es-CO"/>
          </w:rPr>
          <w:t>https://d1wqtxts1xzle7.cloudfront.net</w:t>
        </w:r>
      </w:hyperlink>
      <w:r w:rsidRPr="5DF7F0E0" w:rsidR="5EC4AC0B">
        <w:rPr>
          <w:rFonts w:ascii="Times New Roman" w:hAnsi="Times New Roman" w:eastAsia="Times New Roman" w:cs="Times New Roman"/>
          <w:noProof/>
          <w:sz w:val="24"/>
          <w:szCs w:val="24"/>
          <w:lang w:val="es-CO"/>
        </w:rPr>
        <w:t>.</w:t>
      </w:r>
    </w:p>
    <w:p w:rsidR="00F15F89" w:rsidP="5DF7F0E0" w:rsidRDefault="00F15F89" w14:paraId="6B02C814" w14:textId="1E8B8A50">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5DF7F0E0" w:rsidR="5EC4AC0B">
        <w:rPr>
          <w:rFonts w:ascii="Times New Roman" w:hAnsi="Times New Roman" w:eastAsia="Times New Roman" w:cs="Times New Roman"/>
          <w:noProof/>
          <w:sz w:val="24"/>
          <w:szCs w:val="24"/>
          <w:lang w:val="es-CO"/>
        </w:rPr>
        <w:t xml:space="preserve">Pérez, O., "'Ludificación' en la narrativa audiovisual contemporánea", </w:t>
      </w:r>
      <w:r w:rsidRPr="5DF7F0E0" w:rsidR="5EC4AC0B">
        <w:rPr>
          <w:rFonts w:ascii="Times New Roman" w:hAnsi="Times New Roman" w:eastAsia="Times New Roman" w:cs="Times New Roman"/>
          <w:i w:val="1"/>
          <w:iCs w:val="1"/>
          <w:noProof/>
          <w:sz w:val="24"/>
          <w:szCs w:val="24"/>
          <w:lang w:val="es-CO"/>
        </w:rPr>
        <w:t>TELOS</w:t>
      </w:r>
      <w:r w:rsidRPr="5DF7F0E0" w:rsidR="5EC4AC0B">
        <w:rPr>
          <w:rFonts w:ascii="Times New Roman" w:hAnsi="Times New Roman" w:eastAsia="Times New Roman" w:cs="Times New Roman"/>
          <w:noProof/>
          <w:sz w:val="24"/>
          <w:szCs w:val="24"/>
          <w:lang w:val="es-CO"/>
        </w:rPr>
        <w:t>, vol. 93, pp. 1-10, 2012.</w:t>
      </w:r>
    </w:p>
    <w:p w:rsidR="00F15F89" w:rsidP="5DF7F0E0" w:rsidRDefault="00F15F89" w14:paraId="32458162" w14:textId="0A7ADF1B">
      <w:pPr>
        <w:widowControl w:val="0"/>
        <w:autoSpaceDE w:val="0"/>
        <w:autoSpaceDN w:val="0"/>
        <w:adjustRightInd w:val="0"/>
        <w:spacing w:before="160" w:after="160" w:line="240" w:lineRule="auto"/>
        <w:ind w:left="640" w:hanging="640"/>
        <w:rPr>
          <w:rFonts w:cs="Times New Roman"/>
          <w:noProof/>
        </w:rPr>
      </w:pPr>
    </w:p>
    <w:p w:rsidR="00430E5E" w:rsidP="00F15F89" w:rsidRDefault="00430E5E" w14:paraId="560FF69D" w14:textId="77777777">
      <w:pPr>
        <w:widowControl w:val="0"/>
        <w:autoSpaceDE w:val="0"/>
        <w:autoSpaceDN w:val="0"/>
        <w:adjustRightInd w:val="0"/>
        <w:ind w:left="640" w:hanging="640"/>
        <w:rPr>
          <w:rFonts w:cs="Times New Roman"/>
          <w:szCs w:val="24"/>
        </w:rPr>
      </w:pPr>
    </w:p>
    <w:p w:rsidR="00430E5E" w:rsidP="00F15F89" w:rsidRDefault="00430E5E" w14:paraId="45356D3E" w14:textId="77777777">
      <w:pPr>
        <w:widowControl w:val="0"/>
        <w:autoSpaceDE w:val="0"/>
        <w:autoSpaceDN w:val="0"/>
        <w:adjustRightInd w:val="0"/>
        <w:ind w:left="640" w:hanging="640"/>
        <w:rPr>
          <w:rFonts w:cs="Times New Roman"/>
          <w:szCs w:val="24"/>
        </w:rPr>
      </w:pPr>
    </w:p>
    <w:p w:rsidR="00F15F89" w:rsidP="00F15F89" w:rsidRDefault="00F15F89" w14:paraId="48E78B80" w14:textId="77777777">
      <w:pPr>
        <w:rPr>
          <w:rFonts w:cs="Times New Roman"/>
          <w:b/>
          <w:szCs w:val="24"/>
        </w:rPr>
      </w:pPr>
    </w:p>
    <w:p w:rsidR="00F15F89" w:rsidP="5DF7F0E0" w:rsidRDefault="00F15F89" w14:paraId="75DF8F5A" w14:textId="77777777" w14:noSpellErr="1">
      <w:pPr>
        <w:rPr>
          <w:rFonts w:cs="Times New Roman"/>
          <w:b w:val="1"/>
          <w:bCs w:val="1"/>
        </w:rPr>
      </w:pPr>
    </w:p>
    <w:p w:rsidR="5DF7F0E0" w:rsidP="5DF7F0E0" w:rsidRDefault="5DF7F0E0" w14:paraId="46AF8F2F" w14:textId="110B0F2B">
      <w:pPr>
        <w:rPr>
          <w:rFonts w:cs="Times New Roman"/>
          <w:b w:val="1"/>
          <w:bCs w:val="1"/>
        </w:rPr>
      </w:pPr>
    </w:p>
    <w:p w:rsidR="5DF7F0E0" w:rsidP="5DF7F0E0" w:rsidRDefault="5DF7F0E0" w14:paraId="5E81E45C" w14:textId="669C3293">
      <w:pPr>
        <w:rPr>
          <w:rFonts w:cs="Times New Roman"/>
          <w:b w:val="1"/>
          <w:bCs w:val="1"/>
        </w:rPr>
      </w:pPr>
    </w:p>
    <w:p w:rsidR="5DF7F0E0" w:rsidP="5DF7F0E0" w:rsidRDefault="5DF7F0E0" w14:paraId="590DF6A8" w14:textId="364E9144">
      <w:pPr>
        <w:rPr>
          <w:rFonts w:cs="Times New Roman"/>
          <w:b w:val="1"/>
          <w:bCs w:val="1"/>
        </w:rPr>
      </w:pPr>
    </w:p>
    <w:p w:rsidR="5DF7F0E0" w:rsidP="5DF7F0E0" w:rsidRDefault="5DF7F0E0" w14:paraId="5E16EC2F" w14:textId="10DEE869">
      <w:pPr>
        <w:rPr>
          <w:rFonts w:cs="Times New Roman"/>
          <w:b w:val="1"/>
          <w:bCs w:val="1"/>
        </w:rPr>
      </w:pPr>
    </w:p>
    <w:p w:rsidR="5DF7F0E0" w:rsidP="5DF7F0E0" w:rsidRDefault="5DF7F0E0" w14:paraId="13842289" w14:textId="46EB91F0">
      <w:pPr>
        <w:rPr>
          <w:rFonts w:cs="Times New Roman"/>
          <w:b w:val="1"/>
          <w:bCs w:val="1"/>
        </w:rPr>
      </w:pPr>
    </w:p>
    <w:p w:rsidR="5DF7F0E0" w:rsidP="5DF7F0E0" w:rsidRDefault="5DF7F0E0" w14:paraId="24E205E9" w14:textId="737E72BD">
      <w:pPr>
        <w:rPr>
          <w:rFonts w:cs="Times New Roman"/>
          <w:b w:val="1"/>
          <w:bCs w:val="1"/>
        </w:rPr>
      </w:pPr>
    </w:p>
    <w:p w:rsidR="5DF7F0E0" w:rsidP="5DF7F0E0" w:rsidRDefault="5DF7F0E0" w14:paraId="096CD090" w14:textId="33AC3EDD">
      <w:pPr>
        <w:rPr>
          <w:rFonts w:cs="Times New Roman"/>
          <w:b w:val="1"/>
          <w:bCs w:val="1"/>
        </w:rPr>
      </w:pPr>
    </w:p>
    <w:p w:rsidR="5DF7F0E0" w:rsidP="5DF7F0E0" w:rsidRDefault="5DF7F0E0" w14:paraId="5502ED52" w14:textId="6B4669DF">
      <w:pPr>
        <w:rPr>
          <w:rFonts w:cs="Times New Roman"/>
          <w:b w:val="1"/>
          <w:bCs w:val="1"/>
        </w:rPr>
      </w:pPr>
    </w:p>
    <w:p w:rsidR="5DF7F0E0" w:rsidP="5DF7F0E0" w:rsidRDefault="5DF7F0E0" w14:paraId="34669FD7" w14:textId="12D5E578">
      <w:pPr>
        <w:rPr>
          <w:rFonts w:cs="Times New Roman"/>
          <w:b w:val="1"/>
          <w:bCs w:val="1"/>
        </w:rPr>
      </w:pPr>
    </w:p>
    <w:p w:rsidR="5DF7F0E0" w:rsidP="5DF7F0E0" w:rsidRDefault="5DF7F0E0" w14:paraId="5EE4F138" w14:textId="6CE48DBA">
      <w:pPr>
        <w:rPr>
          <w:rFonts w:cs="Times New Roman"/>
          <w:b w:val="1"/>
          <w:bCs w:val="1"/>
        </w:rPr>
      </w:pPr>
    </w:p>
    <w:p w:rsidR="5DF7F0E0" w:rsidP="5DF7F0E0" w:rsidRDefault="5DF7F0E0" w14:paraId="16475684" w14:textId="00D64500">
      <w:pPr>
        <w:rPr>
          <w:rFonts w:cs="Times New Roman"/>
          <w:b w:val="1"/>
          <w:bCs w:val="1"/>
        </w:rPr>
      </w:pPr>
    </w:p>
    <w:p w:rsidR="5DF7F0E0" w:rsidP="5DF7F0E0" w:rsidRDefault="5DF7F0E0" w14:paraId="37F6F306" w14:textId="5391E015">
      <w:pPr>
        <w:rPr>
          <w:rFonts w:cs="Times New Roman"/>
          <w:b w:val="1"/>
          <w:bCs w:val="1"/>
        </w:rPr>
      </w:pPr>
    </w:p>
    <w:p w:rsidR="5DF7F0E0" w:rsidP="5DF7F0E0" w:rsidRDefault="5DF7F0E0" w14:paraId="40C63BF2" w14:textId="50F85320">
      <w:pPr>
        <w:rPr>
          <w:rFonts w:cs="Times New Roman"/>
          <w:b w:val="1"/>
          <w:bCs w:val="1"/>
        </w:rPr>
      </w:pPr>
    </w:p>
    <w:p w:rsidR="5DF7F0E0" w:rsidP="5DF7F0E0" w:rsidRDefault="5DF7F0E0" w14:paraId="35A0690D" w14:textId="17C5D317">
      <w:pPr>
        <w:rPr>
          <w:rFonts w:cs="Times New Roman"/>
          <w:b w:val="1"/>
          <w:bCs w:val="1"/>
        </w:rPr>
      </w:pPr>
    </w:p>
    <w:p w:rsidR="5DF7F0E0" w:rsidP="5DF7F0E0" w:rsidRDefault="5DF7F0E0" w14:paraId="20F09BEF" w14:textId="004F1F02">
      <w:pPr>
        <w:rPr>
          <w:rFonts w:cs="Times New Roman"/>
          <w:b w:val="1"/>
          <w:bCs w:val="1"/>
        </w:rPr>
      </w:pPr>
    </w:p>
    <w:p w:rsidR="5DF7F0E0" w:rsidP="5DF7F0E0" w:rsidRDefault="5DF7F0E0" w14:paraId="1ACD4D08" w14:textId="1C92AF3D">
      <w:pPr>
        <w:rPr>
          <w:rFonts w:cs="Times New Roman"/>
          <w:b w:val="1"/>
          <w:bCs w:val="1"/>
        </w:rPr>
      </w:pPr>
    </w:p>
    <w:p w:rsidR="5DF7F0E0" w:rsidP="5DF7F0E0" w:rsidRDefault="5DF7F0E0" w14:paraId="21F5137D" w14:textId="18CEBCB4">
      <w:pPr>
        <w:rPr>
          <w:rFonts w:cs="Times New Roman"/>
          <w:b w:val="1"/>
          <w:bCs w:val="1"/>
        </w:rPr>
      </w:pPr>
    </w:p>
    <w:p w:rsidRPr="00A02B65" w:rsidR="00F15F89" w:rsidP="000152D0" w:rsidRDefault="00F15F89" w14:paraId="1B70A932" w14:textId="1210C32E">
      <w:pPr>
        <w:jc w:val="center"/>
      </w:pPr>
      <w:bookmarkStart w:name="_Toc440985144" w:id="173"/>
      <w:bookmarkStart w:name="_Toc459198376" w:id="174"/>
      <w:commentRangeStart w:id="175"/>
      <w:r w:rsidRPr="00A02B65">
        <w:t>A</w:t>
      </w:r>
      <w:commentRangeEnd w:id="175"/>
      <w:r w:rsidR="00CE269A">
        <w:rPr>
          <w:rStyle w:val="Refdecomentario"/>
        </w:rPr>
        <w:commentReference w:id="175"/>
      </w:r>
      <w:r w:rsidRPr="00A02B65">
        <w:t>NEXOS</w:t>
      </w:r>
      <w:bookmarkEnd w:id="173"/>
      <w:bookmarkEnd w:id="174"/>
    </w:p>
    <w:p w:rsidR="00B11D97" w:rsidP="000152D0" w:rsidRDefault="00B11D97" w14:paraId="281C87EA" w14:textId="410B8B5E">
      <w:pPr>
        <w:jc w:val="center"/>
        <w:rPr>
          <w:b/>
        </w:rPr>
        <w:sectPr w:rsidR="00C90166" w:rsidSect="00CF375A">
          <w:pgSz w:w="12240" w:h="15840" w:orient="portrait"/>
          <w:pgMar w:top="1418" w:right="1418" w:bottom="1418" w:left="1418" w:header="709" w:footer="709" w:gutter="0"/>
          <w:cols w:space="708"/>
          <w:docGrid w:linePitch="360"/>
          <w:footerReference w:type="default" r:id="Rc7547570282d4f62"/>
        </w:sectPr>
      </w:pPr>
    </w:p>
    <w:p w:rsidR="5DF7F0E0" w:rsidP="5DF7F0E0" w:rsidRDefault="5DF7F0E0" w14:paraId="04DCD39E" w14:textId="3CDA84E5">
      <w:pPr>
        <w:pStyle w:val="Normal"/>
        <w:rPr>
          <w:rFonts w:cs="Times New Roman"/>
        </w:rPr>
        <w:sectPr w:rsidR="00242328" w:rsidSect="00D724E6">
          <w:type w:val="continuous"/>
          <w:pgSz w:w="12240" w:h="15840" w:orient="portrait"/>
          <w:pgMar w:top="1418" w:right="1418" w:bottom="1418" w:left="1418" w:header="709" w:footer="709" w:gutter="0"/>
          <w:cols w:space="708" w:num="2"/>
          <w:docGrid w:linePitch="360"/>
          <w:footerReference w:type="default" r:id="Ra6f636c09a10466b"/>
        </w:sectPr>
      </w:pPr>
    </w:p>
    <w:p w:rsidR="00C90166" w:rsidP="00C90166" w:rsidRDefault="00C90166" w14:paraId="5E079BEA" w14:textId="77777777">
      <w:pPr>
        <w:ind w:firstLine="708"/>
        <w:jc w:val="center"/>
        <w:rPr>
          <w:rFonts w:cs="Times New Roman"/>
          <w:szCs w:val="24"/>
        </w:rPr>
      </w:pPr>
    </w:p>
    <w:sectPr w:rsidRPr="00EC07A5" w:rsidR="002172C3" w:rsidSect="002172C3">
      <w:headerReference w:type="default" r:id="rId48"/>
      <w:pgSz w:w="12240" w:h="15840" w:orient="portrait"/>
      <w:pgMar w:top="1418" w:right="1418" w:bottom="1418" w:left="1418" w:header="709" w:footer="709" w:gutter="0"/>
      <w:cols w:space="708"/>
      <w:docGrid w:linePitch="360"/>
      <w:footerReference w:type="default" r:id="R6a457d918ce242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comment w:initials="A" w:author="Autor" w:id="0">
    <w:p w:rsidR="00864C78" w:rsidP="007F7910" w:rsidRDefault="00864C78" w14:paraId="2A8C88A0" w14:textId="77777777">
      <w:pPr>
        <w:pStyle w:val="Textocomentario"/>
      </w:pPr>
      <w:r>
        <w:rPr>
          <w:rStyle w:val="Refdecomentario"/>
        </w:rPr>
        <w:annotationRef/>
      </w:r>
    </w:p>
    <w:p w:rsidRPr="00BD2A07" w:rsidR="00864C78" w:rsidP="007F7910" w:rsidRDefault="00864C78" w14:paraId="38BE249A" w14:textId="273C02AA">
      <w:pPr>
        <w:pStyle w:val="Textocomentario"/>
        <w:rPr>
          <w:sz w:val="16"/>
          <w:szCs w:val="16"/>
        </w:rPr>
      </w:pPr>
      <w:r>
        <w:t xml:space="preserve">- </w:t>
      </w:r>
      <w:r w:rsidRPr="00580BC3">
        <w:rPr>
          <w:b/>
        </w:rPr>
        <w:t>Estilo</w:t>
      </w:r>
      <w:r>
        <w:t xml:space="preserve">: </w:t>
      </w:r>
      <w:r w:rsidRPr="00A2431A">
        <w:t>Institute of Electrical and Electronics Engineers</w:t>
      </w:r>
      <w:r>
        <w:t xml:space="preserve"> [IEEE] (2020). </w:t>
      </w:r>
    </w:p>
    <w:p w:rsidR="00864C78" w:rsidP="007F7910" w:rsidRDefault="00864C78" w14:paraId="0D5E9E88" w14:textId="77777777">
      <w:pPr>
        <w:pStyle w:val="Textocomentario"/>
      </w:pPr>
      <w:r>
        <w:rPr>
          <w:rStyle w:val="Refdecomentario"/>
        </w:rPr>
        <w:annotationRef/>
      </w:r>
      <w:r>
        <w:t xml:space="preserve">- </w:t>
      </w:r>
      <w:r w:rsidRPr="00580BC3">
        <w:rPr>
          <w:b/>
        </w:rPr>
        <w:t>Márgenes</w:t>
      </w:r>
      <w:r>
        <w:t xml:space="preserve">: 2.5 cms. </w:t>
      </w:r>
    </w:p>
    <w:p w:rsidR="00864C78" w:rsidP="007F7910" w:rsidRDefault="00864C78" w14:paraId="485004AC" w14:textId="77777777">
      <w:pPr>
        <w:pStyle w:val="Textocomentario"/>
      </w:pPr>
      <w:r>
        <w:t xml:space="preserve">- </w:t>
      </w:r>
      <w:r w:rsidRPr="00580BC3">
        <w:rPr>
          <w:b/>
        </w:rPr>
        <w:t>Fuente</w:t>
      </w:r>
      <w:r>
        <w:t>: Times New Roman</w:t>
      </w:r>
    </w:p>
    <w:p w:rsidR="00864C78" w:rsidP="007F7910" w:rsidRDefault="00864C78" w14:paraId="718EECBA" w14:textId="32992150">
      <w:pPr>
        <w:pStyle w:val="Textocomentario"/>
      </w:pPr>
      <w:r>
        <w:t xml:space="preserve">- </w:t>
      </w:r>
      <w:r w:rsidRPr="009E36A7">
        <w:rPr>
          <w:b/>
          <w:bCs/>
        </w:rPr>
        <w:t>Tamaño</w:t>
      </w:r>
      <w:r>
        <w:t>: 12 en párrafos.</w:t>
      </w:r>
    </w:p>
    <w:p w:rsidR="00864C78" w:rsidP="007F7910" w:rsidRDefault="00864C78" w14:paraId="0DDCE4C5" w14:textId="77777777">
      <w:pPr>
        <w:pStyle w:val="Textocomentario"/>
      </w:pPr>
      <w:r w:rsidRPr="005578B3">
        <w:t xml:space="preserve">- </w:t>
      </w:r>
      <w:r w:rsidRPr="00584913">
        <w:rPr>
          <w:b/>
          <w:bCs/>
        </w:rPr>
        <w:t>Otros t</w:t>
      </w:r>
      <w:r w:rsidRPr="005578B3">
        <w:rPr>
          <w:b/>
        </w:rPr>
        <w:t>amaño</w:t>
      </w:r>
      <w:r>
        <w:rPr>
          <w:b/>
        </w:rPr>
        <w:t>s de fuentes</w:t>
      </w:r>
      <w:r w:rsidRPr="005578B3">
        <w:t>: 9-12 en tablas</w:t>
      </w:r>
      <w:r>
        <w:t xml:space="preserve"> y figuras</w:t>
      </w:r>
      <w:r w:rsidRPr="005578B3">
        <w:t>; 10 en notas</w:t>
      </w:r>
      <w:r>
        <w:t>, pies de página</w:t>
      </w:r>
      <w:r w:rsidRPr="005578B3">
        <w:t xml:space="preserve"> y leyendas.</w:t>
      </w:r>
      <w:r>
        <w:t xml:space="preserve"> </w:t>
      </w:r>
      <w:r>
        <w:br/>
      </w:r>
      <w:r w:rsidRPr="005578B3">
        <w:t xml:space="preserve">- </w:t>
      </w:r>
      <w:r w:rsidRPr="005578B3">
        <w:rPr>
          <w:b/>
        </w:rPr>
        <w:t>Interlineado</w:t>
      </w:r>
      <w:r w:rsidRPr="005578B3">
        <w:t>: 1.5 en párrafos; 1.0, 1.5</w:t>
      </w:r>
      <w:r>
        <w:t xml:space="preserve"> o</w:t>
      </w:r>
      <w:r w:rsidRPr="005578B3">
        <w:t xml:space="preserve"> 2.0 en datos de tablas</w:t>
      </w:r>
      <w:r>
        <w:t xml:space="preserve"> y figuras </w:t>
      </w:r>
    </w:p>
    <w:p w:rsidR="00864C78" w:rsidP="007F7910" w:rsidRDefault="00864C78" w14:paraId="0B2318B3" w14:textId="08046EF3">
      <w:pPr>
        <w:pStyle w:val="Textocomentario"/>
      </w:pPr>
      <w:r>
        <w:t xml:space="preserve">- </w:t>
      </w:r>
      <w:r w:rsidRPr="00580BC3">
        <w:rPr>
          <w:b/>
        </w:rPr>
        <w:t>Texto</w:t>
      </w:r>
      <w:r>
        <w:t>: justificado en párrafos.</w:t>
      </w:r>
    </w:p>
    <w:p w:rsidR="00864C78" w:rsidP="00AF087E" w:rsidRDefault="00864C78" w14:paraId="1EE83D52" w14:textId="2D21163A">
      <w:pPr>
        <w:pStyle w:val="Textocomentario"/>
      </w:pPr>
    </w:p>
  </w:comment>
  <w:comment w:initials="A" w:author="Autor" w:id="3">
    <w:p w:rsidR="00864C78" w:rsidP="006A2BC5" w:rsidRDefault="00864C78" w14:paraId="6EAA9671" w14:textId="77F8870D">
      <w:pPr>
        <w:pStyle w:val="Textocomentario"/>
      </w:pPr>
      <w:r>
        <w:rPr>
          <w:rStyle w:val="Refdecomentario"/>
        </w:rPr>
        <w:annotationRef/>
      </w:r>
      <w:r>
        <w:t>Ejemplo de asesor(es) (en minúscula; no omitir ningún nombre o apellido; no abreviar ni dejar solo iniciales; marcar las tildes correspondientes). En caso de 2 o más asesores ingresarlos en líneas independientes con la misma estructura.</w:t>
      </w:r>
    </w:p>
  </w:comment>
  <w:comment w:initials="A" w:author="Autor" w:id="4">
    <w:p w:rsidR="008C1292" w:rsidP="008C1292" w:rsidRDefault="008C1292" w14:paraId="791481E2" w14:textId="77777777">
      <w:r>
        <w:annotationRef/>
      </w:r>
      <w:r>
        <w:t xml:space="preserve">Corresponde al año en que se recibe el título académico. Unificar el mismo año en portada, página legal, </w:t>
      </w:r>
      <w:r w:rsidRPr="00C45251">
        <w:t>disco</w:t>
      </w:r>
      <w:r>
        <w:t>, carátula, cita, referencia, etc.</w:t>
      </w:r>
    </w:p>
  </w:comment>
  <w:comment w:initials="A" w:author="Autor" w:id="5">
    <w:p w:rsidR="00864C78" w:rsidP="00F462CF" w:rsidRDefault="00864C78" w14:paraId="699D7C6F" w14:textId="77777777">
      <w:pPr>
        <w:pStyle w:val="Textocomentario"/>
      </w:pPr>
      <w:r>
        <w:rPr>
          <w:rStyle w:val="Refdecomentario"/>
        </w:rPr>
        <w:annotationRef/>
      </w:r>
      <w:r w:rsidRPr="00882109">
        <w:rPr>
          <w:rFonts w:cs="Times New Roman"/>
        </w:rPr>
        <w:t>Página legal obligatoria.</w:t>
      </w:r>
      <w:r>
        <w:rPr>
          <w:rFonts w:cs="Times New Roman"/>
        </w:rPr>
        <w:t xml:space="preserve"> T</w:t>
      </w:r>
      <w:r w:rsidRPr="00882109">
        <w:rPr>
          <w:rFonts w:cs="Times New Roman"/>
        </w:rPr>
        <w:t xml:space="preserve">amaño de </w:t>
      </w:r>
      <w:r>
        <w:rPr>
          <w:rFonts w:cs="Times New Roman"/>
        </w:rPr>
        <w:t>letra</w:t>
      </w:r>
      <w:r w:rsidRPr="00882109">
        <w:rPr>
          <w:rFonts w:cs="Times New Roman"/>
        </w:rPr>
        <w:t xml:space="preserve"> </w:t>
      </w:r>
      <w:r>
        <w:rPr>
          <w:rFonts w:cs="Times New Roman"/>
        </w:rPr>
        <w:t xml:space="preserve">en </w:t>
      </w:r>
      <w:r w:rsidRPr="00882109">
        <w:rPr>
          <w:rFonts w:cs="Times New Roman"/>
        </w:rPr>
        <w:t xml:space="preserve">página legal </w:t>
      </w:r>
      <w:r>
        <w:rPr>
          <w:rFonts w:cs="Times New Roman"/>
        </w:rPr>
        <w:t xml:space="preserve">es de </w:t>
      </w:r>
      <w:r w:rsidRPr="00882109">
        <w:rPr>
          <w:rFonts w:cs="Times New Roman"/>
        </w:rPr>
        <w:t>10</w:t>
      </w:r>
      <w:r>
        <w:rPr>
          <w:rFonts w:cs="Times New Roman"/>
        </w:rPr>
        <w:t xml:space="preserve"> puntos</w:t>
      </w:r>
      <w:r w:rsidRPr="00882109">
        <w:rPr>
          <w:rFonts w:cs="Times New Roman"/>
        </w:rPr>
        <w:t>.</w:t>
      </w:r>
      <w:r w:rsidRPr="00AD69AF">
        <w:rPr>
          <w:rStyle w:val="Refdecomentario"/>
        </w:rPr>
        <w:annotationRef/>
      </w:r>
      <w:r>
        <w:rPr>
          <w:rFonts w:cs="Times New Roman"/>
        </w:rPr>
        <w:t xml:space="preserve"> </w:t>
      </w:r>
      <w:r>
        <w:t>Cómo se cita este documento Norma IEEE (2020). El número consecutivo en corchete depende del orden de aparición de la cita.</w:t>
      </w:r>
    </w:p>
  </w:comment>
  <w:comment w:initials="A" w:author="Autor" w:id="6">
    <w:p w:rsidR="00864C78" w:rsidP="00F462CF" w:rsidRDefault="00864C78" w14:paraId="59BBAAEE" w14:textId="77777777">
      <w:pPr>
        <w:pStyle w:val="Textocomentario"/>
      </w:pPr>
      <w:r>
        <w:rPr>
          <w:rStyle w:val="Refdecomentario"/>
        </w:rPr>
        <w:annotationRef/>
      </w:r>
      <w:r w:rsidRPr="00AD69AF">
        <w:t xml:space="preserve">Cómo se referencia este </w:t>
      </w:r>
      <w:r>
        <w:t>documento</w:t>
      </w:r>
      <w:r w:rsidRPr="00AD69AF">
        <w:t xml:space="preserve"> en </w:t>
      </w:r>
      <w:r>
        <w:t>N</w:t>
      </w:r>
      <w:r w:rsidRPr="00AD69AF">
        <w:t xml:space="preserve">orma </w:t>
      </w:r>
      <w:r>
        <w:t>IEEE (2020). Diligencia tu</w:t>
      </w:r>
      <w:r w:rsidRPr="00AD69AF">
        <w:t xml:space="preserve"> información particular</w:t>
      </w:r>
      <w:r>
        <w:t xml:space="preserve">. Selecciona de la lista desplegable. </w:t>
      </w:r>
      <w:r>
        <w:rPr>
          <w:rFonts w:cs="Times New Roman"/>
        </w:rPr>
        <w:t>No le modifiques el formato (comillas, fuente, sangría, etc.)</w:t>
      </w:r>
      <w:r>
        <w:t>.</w:t>
      </w:r>
    </w:p>
  </w:comment>
  <w:comment w:initials="A" w:author="Autor" w:id="7">
    <w:p w:rsidR="000E007D" w:rsidP="004E4FFF" w:rsidRDefault="00864C78" w14:paraId="6965CDBA" w14:textId="77777777">
      <w:pPr>
        <w:pStyle w:val="Textocomentario"/>
        <w:jc w:val="left"/>
      </w:pPr>
      <w:r>
        <w:rPr>
          <w:rStyle w:val="Refdecomentario"/>
        </w:rPr>
        <w:annotationRef/>
      </w:r>
      <w:r w:rsidR="000E007D">
        <w:t>Estas dos imágenes se dejan solo si autor(es) y asesor aceptan la publicación en  el Repositorio Institucional; de lo contrario, elimínalas.</w:t>
      </w:r>
    </w:p>
  </w:comment>
  <w:comment w:initials="A" w:author="Autor" w:id="8">
    <w:p w:rsidR="00FC763A" w:rsidP="00FC763A" w:rsidRDefault="00FC763A" w14:paraId="2610033A" w14:textId="77777777">
      <w:pPr>
        <w:pStyle w:val="Textocomentario"/>
      </w:pPr>
      <w:r>
        <w:t xml:space="preserve">Posgrados. </w:t>
      </w:r>
      <w:r>
        <w:rPr>
          <w:rStyle w:val="Refdecomentario"/>
        </w:rPr>
        <w:annotationRef/>
      </w:r>
      <w:r>
        <w:t>Si alguna institución en convenio no se encuentra en el listado, ingrésala de forma manual.</w:t>
      </w:r>
    </w:p>
    <w:p w:rsidR="00FC763A" w:rsidP="00FC763A" w:rsidRDefault="00FC763A" w14:paraId="4F58959F" w14:textId="77777777">
      <w:pPr>
        <w:pStyle w:val="Textocomentario"/>
      </w:pPr>
      <w:r>
        <w:t>Si no es en convenio o es pregrado, elimina esta línea.</w:t>
      </w:r>
    </w:p>
  </w:comment>
  <w:comment w:initials="A" w:author="Autor" w:id="9">
    <w:p w:rsidR="00FC763A" w:rsidP="00FC763A" w:rsidRDefault="00FC763A" w14:paraId="1470CE87" w14:textId="77777777">
      <w:pPr>
        <w:pStyle w:val="Textocomentario"/>
      </w:pPr>
      <w:r>
        <w:rPr>
          <w:rStyle w:val="Refdecomentario"/>
        </w:rPr>
        <w:annotationRef/>
      </w:r>
      <w:r>
        <w:t xml:space="preserve">Posgrados. </w:t>
      </w:r>
      <w:r>
        <w:rPr>
          <w:rStyle w:val="Refdecomentario"/>
        </w:rPr>
        <w:annotationRef/>
      </w:r>
      <w:r>
        <w:t>Selecciona cohorte en número romano. Si es pregrado elimina esta línea.</w:t>
      </w:r>
    </w:p>
  </w:comment>
  <w:comment w:initials="A" w:author="Autor" w:id="10">
    <w:p w:rsidR="00FC763A" w:rsidP="00FC763A" w:rsidRDefault="00FC763A" w14:paraId="46AFDBBF" w14:textId="77777777">
      <w:pPr>
        <w:pStyle w:val="Textocomentario"/>
      </w:pPr>
      <w:r>
        <w:rPr>
          <w:rStyle w:val="Refdecomentario"/>
        </w:rPr>
        <w:annotationRef/>
      </w:r>
      <w:r>
        <w:t>Los grupos y las líneas de investigación USB Colombia tienen denominaciones predefinidas por la Dirección de Investigaciones. Si algún grupo o línea no se encuentran en el listado, consulta primero con tu asesor o coordinador de investigaciones y luego ingrésalos de forma manual.</w:t>
      </w:r>
    </w:p>
  </w:comment>
  <w:comment w:initials="A" w:author="Autor" w:id="11">
    <w:p w:rsidR="00E11481" w:rsidP="00E11481" w:rsidRDefault="00E11481" w14:paraId="7B9B0B2E" w14:textId="77777777">
      <w:pPr>
        <w:pStyle w:val="Textocomentario"/>
      </w:pPr>
      <w:r>
        <w:rPr>
          <w:rStyle w:val="Refdecomentario"/>
        </w:rPr>
        <w:annotationRef/>
      </w:r>
      <w:r>
        <w:t>Línea reservada para otorgar créditos a personas o instituciones internas o externas, tales como corrector de estilo y/o normas APA, coordinador de prácticas, jurado, coautor, asesor, tutor, auxiliar de investigación, financiador de proyectos, Ejemplo:</w:t>
      </w:r>
    </w:p>
    <w:p w:rsidR="00E11481" w:rsidP="00E11481" w:rsidRDefault="00E11481" w14:paraId="0608EA36" w14:textId="77777777">
      <w:pPr>
        <w:pStyle w:val="Textocomentario"/>
      </w:pPr>
      <w:r>
        <w:t>Coordinador de prácticas Grupo S.A.: Juan Luis Cano</w:t>
      </w:r>
    </w:p>
    <w:p w:rsidR="00E11481" w:rsidP="00E11481" w:rsidRDefault="00E11481" w14:paraId="1F0DCEE5" w14:textId="77777777">
      <w:pPr>
        <w:pStyle w:val="Textocomentario"/>
      </w:pPr>
    </w:p>
  </w:comment>
  <w:comment w:initials="A" w:author="Autor" w:id="12">
    <w:p w:rsidR="00864C78" w:rsidRDefault="00864C78" w14:paraId="0D632611" w14:textId="25206843">
      <w:pPr>
        <w:pStyle w:val="Textocomentario"/>
      </w:pPr>
      <w:r>
        <w:rPr>
          <w:rStyle w:val="Refdecomentario"/>
        </w:rPr>
        <w:annotationRef/>
      </w:r>
      <w:r>
        <w:t>Opcional</w:t>
      </w:r>
    </w:p>
    <w:p w:rsidR="00864C78" w:rsidRDefault="00864C78" w14:paraId="674C9878" w14:textId="41D66332">
      <w:pPr>
        <w:pStyle w:val="Textocomentario"/>
      </w:pPr>
    </w:p>
    <w:p w:rsidR="00864C78" w:rsidRDefault="00864C78" w14:paraId="58A859A4" w14:textId="370A0545">
      <w:pPr>
        <w:pStyle w:val="Textocomentario"/>
      </w:pPr>
      <w:r>
        <w:t>Procura que texto de dedicatoria y agradecimientos no exceda una página. Puedes reducir a tamaño 10 puntos el tamaño de letra.</w:t>
      </w:r>
    </w:p>
  </w:comment>
  <w:comment w:initials="A" w:author="Autor" w:id="13">
    <w:p w:rsidR="00864C78" w:rsidRDefault="00864C78" w14:paraId="2A5938CE" w14:textId="59FA99D8">
      <w:pPr>
        <w:pStyle w:val="Textocomentario"/>
      </w:pPr>
      <w:r>
        <w:rPr>
          <w:rStyle w:val="Refdecomentario"/>
        </w:rPr>
        <w:annotationRef/>
      </w:r>
      <w:r>
        <w:t>Opcional</w:t>
      </w:r>
    </w:p>
  </w:comment>
  <w:comment w:initials="A" w:author="Autor" w:id="14">
    <w:p w:rsidR="00864C78" w:rsidP="00E30E23" w:rsidRDefault="00864C78" w14:paraId="3C72BD9F" w14:textId="77777777">
      <w:pPr>
        <w:pStyle w:val="Cita40"/>
        <w:ind w:left="0"/>
      </w:pPr>
    </w:p>
    <w:p w:rsidR="00864C78" w:rsidP="00E30E23" w:rsidRDefault="00864C78" w14:paraId="4C736D73" w14:textId="37A7D3BD">
      <w:pPr>
        <w:pStyle w:val="Cita40"/>
        <w:ind w:left="0"/>
      </w:pPr>
      <w:r>
        <w:t xml:space="preserve">Los </w:t>
      </w:r>
      <w:r>
        <w:rPr>
          <w:rStyle w:val="Refdecomentario"/>
        </w:rPr>
        <w:annotationRef/>
      </w:r>
      <w:r>
        <w:t xml:space="preserve">capítulos resumen, abstract, introducción y referencias son indispensables en cualquier trabajo de grado. Los demás capítulos (hipótesis, metodología, recomendaciones, etc.) pueden omitirse o modificarse dependiendo de cada investigación. Al marcar los demás capítulos al interior del texto, actualizar después la Tabla de contenido. Debes llevar el control y orden de la nomenclatura. </w:t>
      </w:r>
    </w:p>
    <w:p w:rsidR="00864C78" w:rsidP="00E30E23" w:rsidRDefault="00864C78" w14:paraId="033AC553" w14:textId="77777777">
      <w:pPr>
        <w:pStyle w:val="Textocomentario"/>
      </w:pPr>
    </w:p>
    <w:p w:rsidR="00864C78" w:rsidP="00E30E23" w:rsidRDefault="00864C78" w14:paraId="00B0ADE4" w14:textId="77777777">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rsidR="00864C78" w:rsidP="00E30E23" w:rsidRDefault="00864C78" w14:paraId="150BA1CE" w14:textId="77777777">
      <w:pPr>
        <w:pStyle w:val="Textocomentario"/>
      </w:pPr>
    </w:p>
    <w:p w:rsidR="00864C78" w:rsidP="00E30E23" w:rsidRDefault="00864C78" w14:paraId="53956A75" w14:textId="7A4B191E">
      <w:pPr>
        <w:pStyle w:val="Textocomentario"/>
      </w:pPr>
      <w:r>
        <w:t>Si tienes dudas, solicita asesoría en Biblioteca.</w:t>
      </w:r>
    </w:p>
    <w:p w:rsidR="00864C78" w:rsidP="007B6955" w:rsidRDefault="00864C78" w14:paraId="702A4FE3" w14:textId="77777777">
      <w:pPr>
        <w:pStyle w:val="Textocomentario"/>
      </w:pPr>
    </w:p>
  </w:comment>
  <w:comment w:initials="A" w:author="Autor" w:id="15">
    <w:p w:rsidR="00864C78" w:rsidP="00F15F89" w:rsidRDefault="00864C78" w14:paraId="28B8926E" w14:textId="77777777">
      <w:pPr>
        <w:pStyle w:val="Textocomentario"/>
      </w:pPr>
      <w:r>
        <w:rPr>
          <w:rStyle w:val="Refdecomentario"/>
        </w:rPr>
        <w:annotationRef/>
      </w:r>
    </w:p>
    <w:p w:rsidR="00864C78" w:rsidP="00F86D6E" w:rsidRDefault="00864C78" w14:paraId="71268F22" w14:textId="77777777">
      <w:pPr>
        <w:pStyle w:val="Textocomentario"/>
      </w:pPr>
      <w:r>
        <w:t xml:space="preserve">Con los títulos de las tablas previamente marcados al interior del texto, actualizar lista. </w:t>
      </w:r>
      <w:r w:rsidRPr="00361755">
        <w:rPr>
          <w:b/>
        </w:rPr>
        <w:t>Ruta</w:t>
      </w:r>
      <w:r>
        <w:t xml:space="preserve">: </w:t>
      </w:r>
      <w:r>
        <w:rPr>
          <w:rStyle w:val="Refdecomentario"/>
        </w:rPr>
        <w:annotationRef/>
      </w:r>
      <w:r>
        <w:t>Clic derecho &gt; Actualizar campos.</w:t>
      </w:r>
    </w:p>
    <w:p w:rsidR="00864C78" w:rsidP="00F86D6E" w:rsidRDefault="00864C78" w14:paraId="6F4E0568" w14:textId="77777777">
      <w:pPr>
        <w:pStyle w:val="Textocomentario"/>
      </w:pPr>
    </w:p>
    <w:p w:rsidR="00864C78" w:rsidP="00F86D6E" w:rsidRDefault="00864C78" w14:paraId="1F3262F1" w14:textId="77777777">
      <w:pPr>
        <w:pStyle w:val="Textocomentario"/>
      </w:pPr>
      <w:r>
        <w:t>El título “Lista de tablas” no se incluye en la tabla de contenido.</w:t>
      </w:r>
    </w:p>
    <w:p w:rsidR="00864C78" w:rsidP="00F86D6E" w:rsidRDefault="00864C78" w14:paraId="6B0A6A46" w14:textId="77777777">
      <w:pPr>
        <w:pStyle w:val="Textocomentario"/>
      </w:pPr>
    </w:p>
    <w:p w:rsidR="00864C78" w:rsidP="00F86D6E" w:rsidRDefault="00864C78" w14:paraId="4E4926D2" w14:textId="099BFE83">
      <w:pPr>
        <w:pStyle w:val="Textocomentario"/>
      </w:pPr>
      <w:r>
        <w:t>Si tienes dudas, solicita asesoría en Biblioteca.</w:t>
      </w:r>
    </w:p>
  </w:comment>
  <w:comment w:initials="A" w:author="Autor" w:id="16">
    <w:p w:rsidR="00864C78" w:rsidP="0063217D" w:rsidRDefault="00864C78" w14:paraId="2DC8CBB5" w14:textId="77777777">
      <w:pPr>
        <w:pStyle w:val="Textocomentario"/>
      </w:pPr>
      <w:r>
        <w:rPr>
          <w:rStyle w:val="Refdecomentario"/>
        </w:rPr>
        <w:annotationRef/>
      </w:r>
      <w:r>
        <w:t xml:space="preserve">Con los títulos de las figuras previamente marcados al interior del texto, actualizar lista. </w:t>
      </w:r>
      <w:r>
        <w:rPr>
          <w:b/>
        </w:rPr>
        <w:t>Ruta</w:t>
      </w:r>
      <w:r>
        <w:t>: Clic derecho &gt; Actualizar campos.</w:t>
      </w:r>
    </w:p>
    <w:p w:rsidR="00864C78" w:rsidP="0063217D" w:rsidRDefault="00864C78" w14:paraId="0B3BA497" w14:textId="77777777">
      <w:pPr>
        <w:pStyle w:val="Textocomentario"/>
      </w:pPr>
    </w:p>
    <w:p w:rsidR="00864C78" w:rsidP="0063217D" w:rsidRDefault="00864C78" w14:paraId="0A25F36D" w14:textId="77777777">
      <w:pPr>
        <w:pStyle w:val="Textocomentario"/>
      </w:pPr>
      <w:r>
        <w:t>El título “Lista de figuras” no se incluye en la tabla de contenido.</w:t>
      </w:r>
    </w:p>
    <w:p w:rsidR="00864C78" w:rsidP="0063217D" w:rsidRDefault="00864C78" w14:paraId="6CF84368" w14:textId="77777777">
      <w:pPr>
        <w:pStyle w:val="Textocomentario"/>
      </w:pPr>
    </w:p>
    <w:p w:rsidR="00864C78" w:rsidP="0063217D" w:rsidRDefault="00864C78" w14:paraId="0B3EF06F" w14:textId="77777777">
      <w:pPr>
        <w:pStyle w:val="Textocomentario"/>
      </w:pPr>
      <w:r>
        <w:t>Si tienes dudas, solicita asesoría en Biblioteca.</w:t>
      </w:r>
    </w:p>
    <w:p w:rsidR="00864C78" w:rsidP="0063217D" w:rsidRDefault="00864C78" w14:paraId="089A8B59" w14:textId="77777777">
      <w:pPr>
        <w:pStyle w:val="Textocomentario"/>
      </w:pPr>
    </w:p>
    <w:p w:rsidR="00864C78" w:rsidP="0063217D" w:rsidRDefault="00864C78" w14:paraId="580A594D" w14:textId="2BE09193">
      <w:pPr>
        <w:pStyle w:val="Textocomentario"/>
      </w:pPr>
      <w:r>
        <w:t xml:space="preserve">Se utiliza y unifica la leyenda </w:t>
      </w:r>
      <w:r>
        <w:rPr>
          <w:b/>
        </w:rPr>
        <w:t>Fig.</w:t>
      </w:r>
      <w:r>
        <w:t xml:space="preserve"> y su número arábigo consecutivo para todo tipo de material visual, tales como ilustraciones, fotografías, gráficas, imágenes, etc.</w:t>
      </w:r>
    </w:p>
  </w:comment>
  <w:comment w:initials="A" w:author="Autor" w:id="17">
    <w:p w:rsidR="00864C78" w:rsidP="0032414F" w:rsidRDefault="00864C78" w14:paraId="14294411" w14:textId="6C4ADD75">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rsidR="00864C78" w:rsidP="0032414F" w:rsidRDefault="00864C78" w14:paraId="0E24EEEF" w14:textId="77777777">
      <w:pPr>
        <w:pStyle w:val="Textocomentario"/>
      </w:pPr>
    </w:p>
    <w:p w:rsidR="00864C78" w:rsidP="0032414F" w:rsidRDefault="00864C78" w14:paraId="0032A495" w14:textId="54D48971">
      <w:pPr>
        <w:pStyle w:val="Textocomentario"/>
      </w:pPr>
      <w:r>
        <w:t xml:space="preserve">Inicio &gt; Mostrar todo </w:t>
      </w:r>
      <w:r>
        <w:rPr>
          <w:noProof/>
          <w:lang w:eastAsia="es-CO"/>
        </w:rPr>
        <w:drawing>
          <wp:inline distT="0" distB="0" distL="0" distR="0" wp14:anchorId="16B71D59" wp14:editId="09ED9210">
            <wp:extent cx="175565" cy="1755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rPr>
          <w:noProof/>
          <w:lang w:eastAsia="es-CO"/>
        </w:rPr>
        <w:drawing>
          <wp:inline distT="0" distB="0" distL="0" distR="0" wp14:anchorId="5B43C30E" wp14:editId="49D4954F">
            <wp:extent cx="1894637" cy="372586"/>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nitials="A" w:author="Autor" w:id="20">
    <w:p w:rsidR="00864C78" w:rsidP="00F653A1" w:rsidRDefault="00864C78" w14:paraId="0034186E" w14:textId="2DD8CC7F">
      <w:pPr>
        <w:pStyle w:val="Textocomentario"/>
      </w:pPr>
      <w:r>
        <w:rPr>
          <w:rStyle w:val="Refdecomentario"/>
        </w:rPr>
        <w:annotationRef/>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Reemplaza con las primeras palabras de tu título o palabras significativas del mismo, seguido de puntos suspensivos (con una vez se asigna a todo el documento). Mayúsculas sostenidas, tamaño 10 puntos. No modifiques el número de página. No permitas que título y número de página pasen a una segunda línea o más.</w:t>
      </w:r>
    </w:p>
  </w:comment>
  <w:comment w:initials="A" w:author="Autor" w:id="22">
    <w:p w:rsidR="00864C78" w:rsidP="00EE0955" w:rsidRDefault="00864C78" w14:paraId="22C336E7" w14:textId="102D28A5">
      <w:pPr>
        <w:pStyle w:val="Textocomentario"/>
      </w:pPr>
      <w:r>
        <w:rPr>
          <w:rStyle w:val="Refdecomentario"/>
        </w:rPr>
        <w:annotationRef/>
      </w:r>
      <w:r>
        <w:t xml:space="preserve">Marca todos los capítulos y subcapítulos dependiendo de los niveles que se utilicen en norma IEEE, en la ruta: </w:t>
      </w:r>
      <w:r w:rsidRPr="00AD69AF">
        <w:rPr>
          <w:b/>
        </w:rPr>
        <w:t>Inicio</w:t>
      </w:r>
      <w:r>
        <w:t xml:space="preserve"> &gt; Nivel 1 IEEE, Nivel 2 IEEE, Nivel 3 IEEE, Nivel 4 IEEE.</w:t>
      </w:r>
    </w:p>
    <w:p w:rsidR="00864C78" w:rsidP="00EE0955" w:rsidRDefault="00864C78" w14:paraId="361E0CEB" w14:textId="77777777">
      <w:pPr>
        <w:pStyle w:val="Textocomentario"/>
      </w:pPr>
    </w:p>
    <w:p w:rsidR="00864C78" w:rsidP="00F15F89" w:rsidRDefault="00864C78" w14:paraId="495CF0F6" w14:textId="0758B4D9">
      <w:pPr>
        <w:pStyle w:val="Textocomentario"/>
      </w:pPr>
      <w:r>
        <w:t>Si tienes dudas, solicita asesoría en Biblioteca.</w:t>
      </w:r>
    </w:p>
  </w:comment>
  <w:comment w:initials="A" w:author="Autor" w:id="23">
    <w:p w:rsidR="00864C78" w:rsidP="00157E6C" w:rsidRDefault="00864C78" w14:paraId="3F4429EF" w14:textId="77777777">
      <w:pPr>
        <w:pStyle w:val="Textocomentario"/>
      </w:pPr>
      <w:r>
        <w:rPr>
          <w:szCs w:val="24"/>
        </w:rPr>
        <w:t>L</w:t>
      </w:r>
      <w:r>
        <w:rPr>
          <w:rStyle w:val="Refdecomentario"/>
        </w:rPr>
        <w:annotationRef/>
      </w:r>
      <w:r w:rsidRPr="008747EA">
        <w:rPr>
          <w:szCs w:val="24"/>
        </w:rPr>
        <w:t>as palabras clave son los términos, materias y terminología que hacen posible describir y recuperar un documento en una disciplina específica. Pregúntese, por ejemplo: ¿con qué palabras puede un usuario de Internet recuperar mi documento? ¿Cuáles son los términos con los que mis colegas abordan esta temática? 3-7 palabras clave</w:t>
      </w:r>
      <w:r>
        <w:rPr>
          <w:szCs w:val="24"/>
        </w:rPr>
        <w:t>.</w:t>
      </w:r>
    </w:p>
  </w:comment>
  <w:comment w:initials="A" w:author="Autor" w:id="25">
    <w:p w:rsidR="00864C78" w:rsidP="00F15F89" w:rsidRDefault="00864C78" w14:paraId="0D94F9DE" w14:textId="5A0A04DF">
      <w:pPr>
        <w:pStyle w:val="Textocomentario"/>
      </w:pPr>
      <w:r>
        <w:rPr>
          <w:rStyle w:val="Refdecomentario"/>
        </w:rPr>
        <w:annotationRef/>
      </w:r>
      <w:r>
        <w:t xml:space="preserve">No utilices traductores automáticos en línea, pues no tienen la capacidad de interpretar términos académicos y científicos. Es buena idea asesorarse de un traductor profesional. </w:t>
      </w:r>
    </w:p>
    <w:p w:rsidR="00864C78" w:rsidP="00F15F89" w:rsidRDefault="00864C78" w14:paraId="4D69B88D" w14:textId="4CC177F6">
      <w:pPr>
        <w:pStyle w:val="Textocomentario"/>
      </w:pPr>
    </w:p>
  </w:comment>
  <w:comment w:initials="A" w:author="Autor" w:id="26">
    <w:p w:rsidR="00864C78" w:rsidP="00E70057" w:rsidRDefault="00864C78" w14:paraId="1C46FBD7" w14:textId="77777777">
      <w:pPr>
        <w:pStyle w:val="Textocomentario"/>
      </w:pPr>
      <w:r>
        <w:rPr>
          <w:szCs w:val="24"/>
        </w:rPr>
        <w:t>L</w:t>
      </w:r>
      <w:r w:rsidRPr="008747EA">
        <w:rPr>
          <w:szCs w:val="24"/>
        </w:rPr>
        <w:t>as keywords son las mismas palabras clave pero en inglés. Dependiendo de la disciplina, indague en bases de datos y plataformas cuáles son las traducciones al inglés de sus palabras clave, tales como IEEE Taxonomy (ingenierías</w:t>
      </w:r>
      <w:r>
        <w:rPr>
          <w:szCs w:val="24"/>
        </w:rPr>
        <w:t xml:space="preserve"> </w:t>
      </w:r>
      <w:r>
        <w:t xml:space="preserve">IEEE </w:t>
      </w:r>
      <w:r>
        <w:rPr>
          <w:rStyle w:val="Refdecomentario"/>
        </w:rPr>
        <w:annotationRef/>
      </w:r>
      <w:hyperlink w:history="1" r:id="rId3">
        <w:r w:rsidRPr="003F0135">
          <w:rPr>
            <w:rStyle w:val="Hipervnculo"/>
          </w:rPr>
          <w:t>http://goo.gl/nf29xl</w:t>
        </w:r>
      </w:hyperlink>
      <w:r w:rsidRPr="008747EA">
        <w:rPr>
          <w:szCs w:val="24"/>
        </w:rPr>
        <w:t xml:space="preserve">) o en diccionarios y tesauros especializados. </w:t>
      </w:r>
      <w:r>
        <w:rPr>
          <w:rStyle w:val="Refdecomentario"/>
        </w:rPr>
        <w:annotationRef/>
      </w:r>
      <w:r>
        <w:t xml:space="preserve"> </w:t>
      </w:r>
    </w:p>
  </w:comment>
  <w:comment w:initials="A" w:author="Autor" w:id="32">
    <w:p w:rsidR="00864C78" w:rsidP="00F15F89" w:rsidRDefault="00864C78" w14:paraId="3DEAAD8F" w14:textId="2C021262">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nitials="A" w:author="Autor" w:id="37">
    <w:p w:rsidR="00E877A3" w:rsidRDefault="00E877A3" w14:paraId="118A875E" w14:textId="77777777">
      <w:pPr>
        <w:pStyle w:val="Textocomentario"/>
      </w:pPr>
    </w:p>
    <w:p w:rsidR="005D28F7" w:rsidRDefault="005D28F7" w14:paraId="074A2AAC" w14:textId="3444175B">
      <w:pPr>
        <w:pStyle w:val="Textocomentario"/>
      </w:pPr>
      <w:r>
        <w:rPr>
          <w:rStyle w:val="Refdecomentario"/>
        </w:rPr>
        <w:annotationRef/>
      </w:r>
      <w:r w:rsidR="00E877A3">
        <w:t>Los capítulos principales de nivel 1 siempre inician en una página nueva. Los capítulos de niveles 2 al 4 pueden ir en medio de una página.</w:t>
      </w:r>
    </w:p>
  </w:comment>
  <w:comment w:initials="A" w:author="Autor" w:id="51">
    <w:p w:rsidR="00864C78" w:rsidRDefault="00864C78" w14:paraId="350205A1" w14:textId="28D1C62E">
      <w:pPr>
        <w:pStyle w:val="Textocomentario"/>
      </w:pPr>
      <w:r>
        <w:rPr>
          <w:rStyle w:val="Refdecomentario"/>
        </w:rPr>
        <w:annotationRef/>
      </w:r>
      <w:r w:rsidRPr="005D799B">
        <w:rPr>
          <w:b/>
        </w:rPr>
        <w:t>Nivel</w:t>
      </w:r>
      <w:r>
        <w:rPr>
          <w:b/>
        </w:rPr>
        <w:t>es</w:t>
      </w:r>
      <w:r w:rsidRPr="005D799B">
        <w:rPr>
          <w:b/>
        </w:rPr>
        <w:t xml:space="preserve"> 1 </w:t>
      </w:r>
      <w:r>
        <w:rPr>
          <w:b/>
        </w:rPr>
        <w:t>IEEE</w:t>
      </w:r>
      <w:r w:rsidRPr="005D799B">
        <w:rPr>
          <w:b/>
        </w:rPr>
        <w:t>:</w:t>
      </w:r>
      <w:r>
        <w:t xml:space="preserve"> </w:t>
      </w:r>
      <w:r>
        <w:rPr>
          <w:rFonts w:cs="Times New Roman"/>
          <w:szCs w:val="24"/>
        </w:rPr>
        <w:t>números romanos en mayúscula,</w:t>
      </w:r>
      <w:r>
        <w:t xml:space="preserve"> centrado, t</w:t>
      </w:r>
      <w:r>
        <w:rPr>
          <w:rFonts w:cs="Times New Roman"/>
          <w:szCs w:val="24"/>
        </w:rPr>
        <w:t>exto de título en mayúsculas sostenidas.</w:t>
      </w:r>
      <w:r>
        <w:t xml:space="preserve"> Este estilo ya está configurado en: Inicio &gt; Nivel 1 IEEE</w:t>
      </w:r>
    </w:p>
  </w:comment>
  <w:comment w:initials="A" w:author="Autor" w:id="52">
    <w:p w:rsidR="00864C78" w:rsidP="00F15F89" w:rsidRDefault="00864C78" w14:paraId="43604722" w14:textId="62E38268">
      <w:pPr>
        <w:pStyle w:val="Textocomentario"/>
      </w:pPr>
      <w:r>
        <w:rPr>
          <w:rStyle w:val="Refdecomentario"/>
        </w:rPr>
        <w:annotationRef/>
      </w:r>
      <w:r>
        <w:t>Hipótesis solo aplicaría para investigaciones cuantitativas, de lo contrario omitir estos títulos y subtítulos.</w:t>
      </w:r>
    </w:p>
  </w:comment>
  <w:comment w:initials="A" w:author="Autor" w:id="150">
    <w:p w:rsidRPr="00ED6E2E" w:rsidR="00864C78" w:rsidP="00D40FF0" w:rsidRDefault="003013BF" w14:paraId="283BA359" w14:textId="0F87A6C1">
      <w:pPr>
        <w:pStyle w:val="Textocomentario"/>
      </w:pPr>
      <w:r>
        <w:rPr>
          <w:rFonts w:cs="Times New Roman"/>
        </w:rPr>
        <w:t xml:space="preserve">No tiene nomenclatura. </w:t>
      </w:r>
      <w:r>
        <w:rPr>
          <w:rStyle w:val="Refdecomentario"/>
        </w:rPr>
        <w:annotationRef/>
      </w:r>
      <w:r>
        <w:rPr>
          <w:rStyle w:val="Refdecomentario"/>
        </w:rPr>
        <w:annotationRef/>
      </w:r>
      <w:r>
        <w:rPr>
          <w:rFonts w:cs="Times New Roman"/>
        </w:rPr>
        <w:t>F</w:t>
      </w:r>
      <w:r w:rsidRPr="00120AFD">
        <w:rPr>
          <w:rFonts w:cs="Times New Roman"/>
        </w:rPr>
        <w:t>uentes consultadas</w:t>
      </w:r>
      <w:r>
        <w:rPr>
          <w:rFonts w:cs="Times New Roman"/>
        </w:rPr>
        <w:t xml:space="preserve"> en orden de aparición dentro del texto</w:t>
      </w:r>
      <w:r w:rsidRPr="00120AFD">
        <w:rPr>
          <w:rFonts w:cs="Times New Roman"/>
        </w:rPr>
        <w:t>.</w:t>
      </w:r>
      <w:r w:rsidRPr="0031785E">
        <w:t xml:space="preserve"> </w:t>
      </w:r>
      <w:r w:rsidRPr="0031785E">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xml:space="preserve"> o Mendeley (recomendado y preferido). Es mala idea elaborar citas y referencias “manualmente”, son altas las posibilidades de errores.</w:t>
      </w:r>
    </w:p>
  </w:comment>
  <w:comment w:initials="A" w:author="Autor" w:id="175">
    <w:p w:rsidR="00864C78" w:rsidRDefault="00864C78" w14:paraId="1305F9BE" w14:textId="2EF5BA7D">
      <w:pPr>
        <w:pStyle w:val="Textocomentario"/>
      </w:pPr>
      <w:r>
        <w:rPr>
          <w:rStyle w:val="Refdecomentario"/>
        </w:rPr>
        <w:annotationRef/>
      </w:r>
      <w:r>
        <w:t>Incluye en la tabla de contenido solo el título ANEXOS, no incluyas Anexo 1, Anexo 2, Anexo 3, etc.</w:t>
      </w:r>
    </w:p>
    <w:p w:rsidR="00864C78" w:rsidRDefault="00864C78" w14:paraId="0DF8F864" w14:textId="77777777">
      <w:pPr>
        <w:pStyle w:val="Textocomentario"/>
      </w:pPr>
    </w:p>
    <w:p w:rsidR="00864C78" w:rsidP="009D3B6C" w:rsidRDefault="00864C78" w14:paraId="6EFDA3B8" w14:textId="62DE2DCA">
      <w:pPr>
        <w:pStyle w:val="Textocomentario"/>
      </w:pPr>
      <w:r>
        <w:rPr>
          <w:b/>
          <w:color w:val="FF0000"/>
        </w:rPr>
        <w:t>Recuerda</w:t>
      </w:r>
      <w:r w:rsidRPr="00611283">
        <w:rPr>
          <w:b/>
          <w:color w:val="FF0000"/>
        </w:rPr>
        <w:t xml:space="preserve"> eliminar los comentarios</w:t>
      </w:r>
      <w:r>
        <w:t>; después de leerlos todos, puedes eliminarlos masivamente, así:</w:t>
      </w:r>
    </w:p>
    <w:p w:rsidR="00864C78" w:rsidP="009D3B6C" w:rsidRDefault="00864C78" w14:paraId="137ECCE5" w14:textId="77777777">
      <w:pPr>
        <w:pStyle w:val="Textocomentario"/>
      </w:pPr>
    </w:p>
    <w:p w:rsidR="00864C78" w:rsidP="009D3B6C" w:rsidRDefault="00864C78" w14:paraId="1D1851C8" w14:textId="5208FACC">
      <w:pPr>
        <w:pStyle w:val="Textocomentario"/>
      </w:pPr>
      <w:r>
        <w:t>Ubica el cursor en este último comentario &gt; Revisar &gt; Eliminar &gt; Eliminar todos los comentarios del documento</w:t>
      </w:r>
    </w:p>
  </w:comment>
</w:comments>
</file>

<file path=word/commentsExtended.xml><?xml version="1.0" encoding="utf-8"?>
<w15:commentsEx xmlns:mc="http://schemas.openxmlformats.org/markup-compatibility/2006" xmlns:w15="http://schemas.microsoft.com/office/word/2012/wordml" mc:Ignorable="w15">
  <w15:commentEx w15:done="0" w15:paraId="1EE83D52"/>
  <w15:commentEx w15:done="0" w15:paraId="6EAA9671"/>
  <w15:commentEx w15:done="0" w15:paraId="791481E2"/>
  <w15:commentEx w15:done="0" w15:paraId="699D7C6F"/>
  <w15:commentEx w15:done="0" w15:paraId="59BBAAEE"/>
  <w15:commentEx w15:done="0" w15:paraId="6965CDBA"/>
  <w15:commentEx w15:done="0" w15:paraId="4F58959F"/>
  <w15:commentEx w15:done="0" w15:paraId="1470CE87"/>
  <w15:commentEx w15:done="0" w15:paraId="46AFDBBF"/>
  <w15:commentEx w15:done="0" w15:paraId="1F0DCEE5"/>
  <w15:commentEx w15:done="0" w15:paraId="58A859A4"/>
  <w15:commentEx w15:done="0" w15:paraId="2A5938CE"/>
  <w15:commentEx w15:done="0" w15:paraId="702A4FE3"/>
  <w15:commentEx w15:done="0" w15:paraId="4E4926D2"/>
  <w15:commentEx w15:done="0" w15:paraId="580A594D"/>
  <w15:commentEx w15:done="0" w15:paraId="0032A495"/>
  <w15:commentEx w15:done="0" w15:paraId="0034186E"/>
  <w15:commentEx w15:done="0" w15:paraId="495CF0F6"/>
  <w15:commentEx w15:done="0" w15:paraId="3F4429EF"/>
  <w15:commentEx w15:done="0" w15:paraId="4D69B88D"/>
  <w15:commentEx w15:done="0" w15:paraId="1C46FBD7"/>
  <w15:commentEx w15:done="0" w15:paraId="3DEAAD8F"/>
  <w15:commentEx w15:done="0" w15:paraId="074A2AAC"/>
  <w15:commentEx w15:done="0" w15:paraId="350205A1"/>
  <w15:commentEx w15:done="0" w15:paraId="43604722"/>
  <w15:commentEx w15:done="0" w15:paraId="283BA359"/>
  <w15:commentEx w15:done="0" w15:paraId="1D1851C8"/>
</w15:commentsEx>
</file>

<file path=word/commentsIds.xml><?xml version="1.0" encoding="utf-8"?>
<w16cid:commentsIds xmlns:mc="http://schemas.openxmlformats.org/markup-compatibility/2006" xmlns:w16cid="http://schemas.microsoft.com/office/word/2016/wordml/cid" mc:Ignorable="w16cid">
  <w16cid:commentId w16cid:paraId="1EE83D52" w16cid:durableId="2353CAAB"/>
  <w16cid:commentId w16cid:paraId="6EAA9671" w16cid:durableId="23382101"/>
  <w16cid:commentId w16cid:paraId="791481E2" w16cid:durableId="2338213F"/>
  <w16cid:commentId w16cid:paraId="699D7C6F" w16cid:durableId="23382095"/>
  <w16cid:commentId w16cid:paraId="59BBAAEE" w16cid:durableId="23382096"/>
  <w16cid:commentId w16cid:paraId="6965CDBA" w16cid:durableId="23382105"/>
  <w16cid:commentId w16cid:paraId="4F58959F" w16cid:durableId="2338204E"/>
  <w16cid:commentId w16cid:paraId="1470CE87" w16cid:durableId="23DE33FF"/>
  <w16cid:commentId w16cid:paraId="46AFDBBF" w16cid:durableId="23DE33FE"/>
  <w16cid:commentId w16cid:paraId="1F0DCEE5" w16cid:durableId="234E7395"/>
  <w16cid:commentId w16cid:paraId="58A859A4" w16cid:durableId="2338210B"/>
  <w16cid:commentId w16cid:paraId="2A5938CE" w16cid:durableId="2338210C"/>
  <w16cid:commentId w16cid:paraId="702A4FE3" w16cid:durableId="2353CABA"/>
  <w16cid:commentId w16cid:paraId="4E4926D2" w16cid:durableId="2338210E"/>
  <w16cid:commentId w16cid:paraId="580A594D" w16cid:durableId="2338210F"/>
  <w16cid:commentId w16cid:paraId="0032A495" w16cid:durableId="23382110"/>
  <w16cid:commentId w16cid:paraId="0034186E" w16cid:durableId="23382111"/>
  <w16cid:commentId w16cid:paraId="495CF0F6" w16cid:durableId="23382112"/>
  <w16cid:commentId w16cid:paraId="3F4429EF" w16cid:durableId="2338209F"/>
  <w16cid:commentId w16cid:paraId="4D69B88D" w16cid:durableId="23382114"/>
  <w16cid:commentId w16cid:paraId="1C46FBD7" w16cid:durableId="234FECAF"/>
  <w16cid:commentId w16cid:paraId="3DEAAD8F" w16cid:durableId="23382116"/>
  <w16cid:commentId w16cid:paraId="074A2AAC" w16cid:durableId="236A4AE8"/>
  <w16cid:commentId w16cid:paraId="350205A1" w16cid:durableId="2338211A"/>
  <w16cid:commentId w16cid:paraId="43604722" w16cid:durableId="2338211B"/>
  <w16cid:commentId w16cid:paraId="283BA359" w16cid:durableId="2338212A"/>
  <w16cid:commentId w16cid:paraId="1D1851C8" w16cid:durableId="233821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6077" w:rsidP="006B13CA" w:rsidRDefault="00AD6077" w14:paraId="2BFB81D1" w14:textId="77777777">
      <w:pPr>
        <w:spacing w:line="240" w:lineRule="auto"/>
      </w:pPr>
      <w:r>
        <w:separator/>
      </w:r>
    </w:p>
  </w:endnote>
  <w:endnote w:type="continuationSeparator" w:id="0">
    <w:p w:rsidR="00AD6077" w:rsidP="006B13CA" w:rsidRDefault="00AD6077" w14:paraId="7E5B783A" w14:textId="77777777">
      <w:pPr>
        <w:spacing w:line="240" w:lineRule="auto"/>
      </w:pPr>
      <w:r>
        <w:continuationSeparator/>
      </w:r>
    </w:p>
  </w:endnote>
  <w:endnote w:type="continuationNotice" w:id="1">
    <w:p w:rsidR="00AD6077" w:rsidRDefault="00AD6077" w14:paraId="6C801897"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0"/>
      <w:gridCol w:w="3130"/>
      <w:gridCol w:w="3130"/>
    </w:tblGrid>
    <w:tr w:rsidR="5DF7F0E0" w:rsidTr="5DF7F0E0" w14:paraId="01872C38">
      <w:trPr>
        <w:trHeight w:val="300"/>
      </w:trPr>
      <w:tc>
        <w:tcPr>
          <w:tcW w:w="3130" w:type="dxa"/>
          <w:tcMar/>
        </w:tcPr>
        <w:p w:rsidR="5DF7F0E0" w:rsidP="5DF7F0E0" w:rsidRDefault="5DF7F0E0" w14:paraId="6BCECB85" w14:textId="4BF48443">
          <w:pPr>
            <w:pStyle w:val="Encabezado"/>
            <w:bidi w:val="0"/>
            <w:ind w:left="-115"/>
            <w:jc w:val="left"/>
          </w:pPr>
        </w:p>
      </w:tc>
      <w:tc>
        <w:tcPr>
          <w:tcW w:w="3130" w:type="dxa"/>
          <w:tcMar/>
        </w:tcPr>
        <w:p w:rsidR="5DF7F0E0" w:rsidP="5DF7F0E0" w:rsidRDefault="5DF7F0E0" w14:paraId="677098FF" w14:textId="2335412F">
          <w:pPr>
            <w:pStyle w:val="Encabezado"/>
            <w:bidi w:val="0"/>
            <w:jc w:val="center"/>
          </w:pPr>
        </w:p>
      </w:tc>
      <w:tc>
        <w:tcPr>
          <w:tcW w:w="3130" w:type="dxa"/>
          <w:tcMar/>
        </w:tcPr>
        <w:p w:rsidR="5DF7F0E0" w:rsidP="5DF7F0E0" w:rsidRDefault="5DF7F0E0" w14:paraId="52E1057B" w14:textId="3361F25C">
          <w:pPr>
            <w:pStyle w:val="Encabezado"/>
            <w:bidi w:val="0"/>
            <w:ind w:right="-115"/>
            <w:jc w:val="right"/>
          </w:pPr>
        </w:p>
      </w:tc>
    </w:tr>
  </w:tbl>
  <w:p w:rsidR="5DF7F0E0" w:rsidP="5DF7F0E0" w:rsidRDefault="5DF7F0E0" w14:paraId="5F007721" w14:textId="55C366ED">
    <w:pPr>
      <w:pStyle w:val="Piedepgina"/>
      <w:bidi w:val="0"/>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0"/>
      <w:gridCol w:w="3130"/>
      <w:gridCol w:w="3130"/>
    </w:tblGrid>
    <w:tr w:rsidR="5DF7F0E0" w:rsidTr="5DF7F0E0" w14:paraId="2FEB4F65">
      <w:trPr>
        <w:trHeight w:val="300"/>
      </w:trPr>
      <w:tc>
        <w:tcPr>
          <w:tcW w:w="3130" w:type="dxa"/>
          <w:tcMar/>
        </w:tcPr>
        <w:p w:rsidR="5DF7F0E0" w:rsidP="5DF7F0E0" w:rsidRDefault="5DF7F0E0" w14:paraId="6293970B" w14:textId="62F1125F">
          <w:pPr>
            <w:pStyle w:val="Encabezado"/>
            <w:bidi w:val="0"/>
            <w:ind w:left="-115"/>
            <w:jc w:val="left"/>
          </w:pPr>
        </w:p>
      </w:tc>
      <w:tc>
        <w:tcPr>
          <w:tcW w:w="3130" w:type="dxa"/>
          <w:tcMar/>
        </w:tcPr>
        <w:p w:rsidR="5DF7F0E0" w:rsidP="5DF7F0E0" w:rsidRDefault="5DF7F0E0" w14:paraId="253E2340" w14:textId="3AAD9D8F">
          <w:pPr>
            <w:pStyle w:val="Encabezado"/>
            <w:bidi w:val="0"/>
            <w:jc w:val="center"/>
          </w:pPr>
        </w:p>
      </w:tc>
      <w:tc>
        <w:tcPr>
          <w:tcW w:w="3130" w:type="dxa"/>
          <w:tcMar/>
        </w:tcPr>
        <w:p w:rsidR="5DF7F0E0" w:rsidP="5DF7F0E0" w:rsidRDefault="5DF7F0E0" w14:paraId="621A1192" w14:textId="732A8201">
          <w:pPr>
            <w:pStyle w:val="Encabezado"/>
            <w:bidi w:val="0"/>
            <w:ind w:right="-115"/>
            <w:jc w:val="right"/>
          </w:pPr>
        </w:p>
      </w:tc>
    </w:tr>
  </w:tbl>
  <w:p w:rsidR="5DF7F0E0" w:rsidP="5DF7F0E0" w:rsidRDefault="5DF7F0E0" w14:paraId="3F3EC6C7" w14:textId="7FDE9BDF">
    <w:pPr>
      <w:pStyle w:val="Piedepgina"/>
      <w:bidi w:val="0"/>
    </w:pPr>
  </w:p>
</w:ftr>
</file>

<file path=word/footer3.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1445"/>
      <w:gridCol w:w="1445"/>
      <w:gridCol w:w="1445"/>
    </w:tblGrid>
    <w:tr w:rsidR="5DF7F0E0" w:rsidTr="5DF7F0E0" w14:paraId="1316450E">
      <w:trPr>
        <w:trHeight w:val="300"/>
      </w:trPr>
      <w:tc>
        <w:tcPr>
          <w:tcW w:w="1445" w:type="dxa"/>
          <w:tcMar/>
        </w:tcPr>
        <w:p w:rsidR="5DF7F0E0" w:rsidP="5DF7F0E0" w:rsidRDefault="5DF7F0E0" w14:paraId="315C0291" w14:textId="6500CDC4">
          <w:pPr>
            <w:pStyle w:val="Encabezado"/>
            <w:bidi w:val="0"/>
            <w:ind w:left="-115"/>
            <w:jc w:val="left"/>
          </w:pPr>
        </w:p>
      </w:tc>
      <w:tc>
        <w:tcPr>
          <w:tcW w:w="1445" w:type="dxa"/>
          <w:tcMar/>
        </w:tcPr>
        <w:p w:rsidR="5DF7F0E0" w:rsidP="5DF7F0E0" w:rsidRDefault="5DF7F0E0" w14:paraId="04F837E8" w14:textId="7F61CCD3">
          <w:pPr>
            <w:pStyle w:val="Encabezado"/>
            <w:bidi w:val="0"/>
            <w:jc w:val="center"/>
          </w:pPr>
        </w:p>
      </w:tc>
      <w:tc>
        <w:tcPr>
          <w:tcW w:w="1445" w:type="dxa"/>
          <w:tcMar/>
        </w:tcPr>
        <w:p w:rsidR="5DF7F0E0" w:rsidP="5DF7F0E0" w:rsidRDefault="5DF7F0E0" w14:paraId="615569A6" w14:textId="1F228467">
          <w:pPr>
            <w:pStyle w:val="Encabezado"/>
            <w:bidi w:val="0"/>
            <w:ind w:right="-115"/>
            <w:jc w:val="right"/>
          </w:pPr>
        </w:p>
      </w:tc>
    </w:tr>
  </w:tbl>
  <w:p w:rsidR="5DF7F0E0" w:rsidP="5DF7F0E0" w:rsidRDefault="5DF7F0E0" w14:paraId="2AB4566B" w14:textId="49E093C7">
    <w:pPr>
      <w:pStyle w:val="Piedepgina"/>
      <w:bidi w:val="0"/>
    </w:pPr>
  </w:p>
</w:ftr>
</file>

<file path=word/footer4.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0"/>
      <w:gridCol w:w="3130"/>
      <w:gridCol w:w="3130"/>
    </w:tblGrid>
    <w:tr w:rsidR="5DF7F0E0" w:rsidTr="5DF7F0E0" w14:paraId="03F8913F">
      <w:trPr>
        <w:trHeight w:val="300"/>
      </w:trPr>
      <w:tc>
        <w:tcPr>
          <w:tcW w:w="3130" w:type="dxa"/>
          <w:tcMar/>
        </w:tcPr>
        <w:p w:rsidR="5DF7F0E0" w:rsidP="5DF7F0E0" w:rsidRDefault="5DF7F0E0" w14:paraId="1344F18C" w14:textId="208C0A61">
          <w:pPr>
            <w:pStyle w:val="Encabezado"/>
            <w:bidi w:val="0"/>
            <w:ind w:left="-115"/>
            <w:jc w:val="left"/>
          </w:pPr>
        </w:p>
      </w:tc>
      <w:tc>
        <w:tcPr>
          <w:tcW w:w="3130" w:type="dxa"/>
          <w:tcMar/>
        </w:tcPr>
        <w:p w:rsidR="5DF7F0E0" w:rsidP="5DF7F0E0" w:rsidRDefault="5DF7F0E0" w14:paraId="4474C01D" w14:textId="3CACEA26">
          <w:pPr>
            <w:pStyle w:val="Encabezado"/>
            <w:bidi w:val="0"/>
            <w:jc w:val="center"/>
          </w:pPr>
        </w:p>
      </w:tc>
      <w:tc>
        <w:tcPr>
          <w:tcW w:w="3130" w:type="dxa"/>
          <w:tcMar/>
        </w:tcPr>
        <w:p w:rsidR="5DF7F0E0" w:rsidP="5DF7F0E0" w:rsidRDefault="5DF7F0E0" w14:paraId="6FB058A2" w14:textId="54637B73">
          <w:pPr>
            <w:pStyle w:val="Encabezado"/>
            <w:bidi w:val="0"/>
            <w:ind w:right="-115"/>
            <w:jc w:val="right"/>
          </w:pPr>
        </w:p>
      </w:tc>
    </w:tr>
  </w:tbl>
  <w:p w:rsidR="5DF7F0E0" w:rsidP="5DF7F0E0" w:rsidRDefault="5DF7F0E0" w14:paraId="55C6D7B2" w14:textId="467AA397">
    <w:pPr>
      <w:pStyle w:val="Piedepgina"/>
      <w:bidi w:val="0"/>
    </w:pPr>
  </w:p>
</w:ftr>
</file>

<file path=word/footer5.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1445"/>
      <w:gridCol w:w="1445"/>
      <w:gridCol w:w="1445"/>
    </w:tblGrid>
    <w:tr w:rsidR="5DF7F0E0" w:rsidTr="5DF7F0E0" w14:paraId="3635FD8E">
      <w:trPr>
        <w:trHeight w:val="300"/>
      </w:trPr>
      <w:tc>
        <w:tcPr>
          <w:tcW w:w="1445" w:type="dxa"/>
          <w:tcMar/>
        </w:tcPr>
        <w:p w:rsidR="5DF7F0E0" w:rsidP="5DF7F0E0" w:rsidRDefault="5DF7F0E0" w14:paraId="0E102F1F" w14:textId="6800DFA0">
          <w:pPr>
            <w:pStyle w:val="Encabezado"/>
            <w:bidi w:val="0"/>
            <w:ind w:left="-115"/>
            <w:jc w:val="left"/>
          </w:pPr>
        </w:p>
      </w:tc>
      <w:tc>
        <w:tcPr>
          <w:tcW w:w="1445" w:type="dxa"/>
          <w:tcMar/>
        </w:tcPr>
        <w:p w:rsidR="5DF7F0E0" w:rsidP="5DF7F0E0" w:rsidRDefault="5DF7F0E0" w14:paraId="27D4E17D" w14:textId="351607C7">
          <w:pPr>
            <w:pStyle w:val="Encabezado"/>
            <w:bidi w:val="0"/>
            <w:jc w:val="center"/>
          </w:pPr>
        </w:p>
      </w:tc>
      <w:tc>
        <w:tcPr>
          <w:tcW w:w="1445" w:type="dxa"/>
          <w:tcMar/>
        </w:tcPr>
        <w:p w:rsidR="5DF7F0E0" w:rsidP="5DF7F0E0" w:rsidRDefault="5DF7F0E0" w14:paraId="78FD4E8E" w14:textId="709DCD05">
          <w:pPr>
            <w:pStyle w:val="Encabezado"/>
            <w:bidi w:val="0"/>
            <w:ind w:right="-115"/>
            <w:jc w:val="right"/>
          </w:pPr>
        </w:p>
      </w:tc>
    </w:tr>
  </w:tbl>
  <w:p w:rsidR="5DF7F0E0" w:rsidP="5DF7F0E0" w:rsidRDefault="5DF7F0E0" w14:paraId="7EF6F3FD" w14:textId="14FDA636">
    <w:pPr>
      <w:pStyle w:val="Piedepgina"/>
      <w:bidi w:val="0"/>
    </w:pPr>
  </w:p>
</w:ftr>
</file>

<file path=word/footer6.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0"/>
      <w:gridCol w:w="3130"/>
      <w:gridCol w:w="3130"/>
    </w:tblGrid>
    <w:tr w:rsidR="5DF7F0E0" w:rsidTr="5DF7F0E0" w14:paraId="4C05247F">
      <w:trPr>
        <w:trHeight w:val="300"/>
      </w:trPr>
      <w:tc>
        <w:tcPr>
          <w:tcW w:w="3130" w:type="dxa"/>
          <w:tcMar/>
        </w:tcPr>
        <w:p w:rsidR="5DF7F0E0" w:rsidP="5DF7F0E0" w:rsidRDefault="5DF7F0E0" w14:paraId="3352E832" w14:textId="3F2B7681">
          <w:pPr>
            <w:pStyle w:val="Encabezado"/>
            <w:bidi w:val="0"/>
            <w:ind w:left="-115"/>
            <w:jc w:val="left"/>
          </w:pPr>
        </w:p>
      </w:tc>
      <w:tc>
        <w:tcPr>
          <w:tcW w:w="3130" w:type="dxa"/>
          <w:tcMar/>
        </w:tcPr>
        <w:p w:rsidR="5DF7F0E0" w:rsidP="5DF7F0E0" w:rsidRDefault="5DF7F0E0" w14:paraId="52300CEA" w14:textId="678DB458">
          <w:pPr>
            <w:pStyle w:val="Encabezado"/>
            <w:bidi w:val="0"/>
            <w:jc w:val="center"/>
          </w:pPr>
        </w:p>
      </w:tc>
      <w:tc>
        <w:tcPr>
          <w:tcW w:w="3130" w:type="dxa"/>
          <w:tcMar/>
        </w:tcPr>
        <w:p w:rsidR="5DF7F0E0" w:rsidP="5DF7F0E0" w:rsidRDefault="5DF7F0E0" w14:paraId="5AB84834" w14:textId="589AC64A">
          <w:pPr>
            <w:pStyle w:val="Encabezado"/>
            <w:bidi w:val="0"/>
            <w:ind w:right="-115"/>
            <w:jc w:val="right"/>
          </w:pPr>
        </w:p>
      </w:tc>
    </w:tr>
  </w:tbl>
  <w:p w:rsidR="5DF7F0E0" w:rsidP="5DF7F0E0" w:rsidRDefault="5DF7F0E0" w14:paraId="38CBE8B1" w14:textId="0838E912">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6077" w:rsidP="006B13CA" w:rsidRDefault="00AD6077" w14:paraId="0E9E12B0" w14:textId="77777777">
      <w:pPr>
        <w:spacing w:line="240" w:lineRule="auto"/>
      </w:pPr>
      <w:r>
        <w:separator/>
      </w:r>
    </w:p>
  </w:footnote>
  <w:footnote w:type="continuationSeparator" w:id="0">
    <w:p w:rsidR="00AD6077" w:rsidP="006B13CA" w:rsidRDefault="00AD6077" w14:paraId="62F960FC" w14:textId="77777777">
      <w:pPr>
        <w:spacing w:line="240" w:lineRule="auto"/>
      </w:pPr>
      <w:r>
        <w:continuationSeparator/>
      </w:r>
    </w:p>
  </w:footnote>
  <w:footnote w:type="continuationNotice" w:id="1">
    <w:p w:rsidR="00AD6077" w:rsidRDefault="00AD6077" w14:paraId="74C06ADF"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4C78" w:rsidP="00EF0EAA" w:rsidRDefault="00864C78" w14:paraId="463F6B4A" w14:textId="1C3790DF">
    <w:pPr>
      <w:pStyle w:val="Encabezado"/>
    </w:pPr>
    <w:r w:rsidRPr="00F653A1">
      <w:rPr>
        <w:sz w:val="20"/>
        <w:szCs w:val="20"/>
      </w:rPr>
      <w:t>D</w:t>
    </w:r>
    <w:r w:rsidRPr="00F653A1">
      <w:rPr>
        <w:rStyle w:val="Refdecomentario"/>
        <w:sz w:val="20"/>
        <w:szCs w:val="20"/>
      </w:rPr>
      <w:annotationRef/>
    </w:r>
    <w:r w:rsidRPr="00F653A1">
      <w:rPr>
        <w:sz w:val="20"/>
        <w:szCs w:val="20"/>
      </w:rPr>
      <w:t>ESARROLLO DE UN MODELO DE GESTIÓN DE CALIDAD</w:t>
    </w:r>
    <w:r w:rsidRPr="00F653A1">
      <w:t xml:space="preserve"> </w:t>
    </w:r>
    <w:r w:rsidRPr="00F653A1">
      <w:rPr>
        <w:sz w:val="20"/>
        <w:szCs w:val="20"/>
      </w:rPr>
      <w:t>BASADO EN LA NORMA ISO 9001.</w:t>
    </w:r>
    <w:r>
      <w:rPr>
        <w:sz w:val="20"/>
        <w:szCs w:val="20"/>
      </w:rPr>
      <w:t>..</w:t>
    </w:r>
    <w:r>
      <w:rPr>
        <w:sz w:val="20"/>
        <w:szCs w:val="20"/>
      </w:rPr>
      <w:tab/>
    </w:r>
    <w:r>
      <w:tab/>
    </w:r>
    <w:sdt>
      <w:sdtPr>
        <w:rPr>
          <w:sz w:val="20"/>
          <w:szCs w:val="20"/>
        </w:rPr>
        <w:id w:val="733128587"/>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Pr="00DF304F">
          <w:rPr>
            <w:noProof/>
            <w:sz w:val="20"/>
            <w:szCs w:val="20"/>
            <w:lang w:val="es-ES"/>
          </w:rPr>
          <w:t>9</w:t>
        </w:r>
        <w:r w:rsidRPr="0008236F">
          <w:rPr>
            <w:sz w:val="20"/>
            <w:szCs w:val="20"/>
          </w:rPr>
          <w:fldChar w:fldCharType="end"/>
        </w:r>
        <w:r w:rsidRPr="00EF0EAA">
          <w:rPr>
            <w:sz w:val="20"/>
            <w:szCs w:val="20"/>
          </w:rPr>
          <w:t xml:space="preserve"> </w:t>
        </w:r>
        <w:r w:rsidR="00637B4F">
          <w:rPr>
            <w:sz w:val="20"/>
            <w:szCs w:val="20"/>
          </w:rPr>
          <w:pict w14:anchorId="0CC1B39B">
            <v:rect id="_x0000_i1025" style="width:441.9pt;height:.75pt" o:hr="t" o:hrstd="t" o:hrnoshade="t" o:hralign="center" fillcolor="#ed7d31 [3205]" stroked="f"/>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4C78" w:rsidP="00C7454B" w:rsidRDefault="00864C78" w14:paraId="5E0C0073" w14:textId="77777777">
    <w:pPr>
      <w:pStyle w:val="Encabezado"/>
      <w:tabs>
        <w:tab w:val="left" w:pos="3443"/>
        <w:tab w:val="left" w:pos="3740"/>
        <w:tab w:val="right" w:pos="9404"/>
      </w:tabs>
      <w:jc w:val="left"/>
    </w:pPr>
    <w:r w:rsidRPr="00F653A1">
      <w:rPr>
        <w:sz w:val="20"/>
        <w:szCs w:val="20"/>
      </w:rPr>
      <w:t>D</w:t>
    </w:r>
    <w:r w:rsidRPr="00F653A1">
      <w:rPr>
        <w:rStyle w:val="Refdecomentario"/>
        <w:sz w:val="20"/>
        <w:szCs w:val="20"/>
      </w:rPr>
      <w:annotationRef/>
    </w:r>
    <w:r w:rsidRPr="00F653A1">
      <w:rPr>
        <w:sz w:val="20"/>
        <w:szCs w:val="20"/>
      </w:rPr>
      <w:t>ESARROLLO DE UN MODELO DE GESTIÓN DE CALIDAD</w:t>
    </w:r>
    <w:r w:rsidRPr="00F653A1">
      <w:t xml:space="preserve"> </w:t>
    </w:r>
    <w:r w:rsidRPr="00F653A1">
      <w:rPr>
        <w:sz w:val="20"/>
        <w:szCs w:val="20"/>
      </w:rPr>
      <w:t>BASADO EN LA NORMA ISO 9001.</w:t>
    </w:r>
    <w:r>
      <w:rPr>
        <w:sz w:val="20"/>
        <w:szCs w:val="20"/>
      </w:rPr>
      <w:t>..</w:t>
    </w:r>
    <w:sdt>
      <w:sdtPr>
        <w:id w:val="-1243792823"/>
        <w:docPartObj>
          <w:docPartGallery w:val="Page Numbers (Top of Page)"/>
          <w:docPartUnique/>
        </w:docPartObj>
      </w:sdtPr>
      <w:sdtEndPr/>
      <w:sdtContent>
        <w:r>
          <w:tab/>
        </w:r>
        <w:r>
          <w:tab/>
        </w:r>
        <w:r w:rsidRPr="00914B37">
          <w:rPr>
            <w:sz w:val="20"/>
            <w:szCs w:val="20"/>
          </w:rPr>
          <w:fldChar w:fldCharType="begin"/>
        </w:r>
        <w:r w:rsidRPr="00914B37">
          <w:rPr>
            <w:sz w:val="20"/>
            <w:szCs w:val="20"/>
          </w:rPr>
          <w:instrText>PAGE   \* MERGEFORMAT</w:instrText>
        </w:r>
        <w:r w:rsidRPr="00914B37">
          <w:rPr>
            <w:sz w:val="20"/>
            <w:szCs w:val="20"/>
          </w:rPr>
          <w:fldChar w:fldCharType="separate"/>
        </w:r>
        <w:r w:rsidRPr="00DF304F">
          <w:rPr>
            <w:noProof/>
            <w:sz w:val="20"/>
            <w:szCs w:val="20"/>
            <w:lang w:val="es-ES"/>
          </w:rPr>
          <w:t>21</w:t>
        </w:r>
        <w:r w:rsidRPr="00914B37">
          <w:rPr>
            <w:sz w:val="20"/>
            <w:szCs w:val="20"/>
          </w:rPr>
          <w:fldChar w:fldCharType="end"/>
        </w:r>
      </w:sdtContent>
    </w:sdt>
  </w:p>
  <w:p w:rsidR="00864C78" w:rsidP="00C7454B" w:rsidRDefault="00637B4F" w14:paraId="4377F9B1" w14:textId="443DA8F8">
    <w:pPr>
      <w:pStyle w:val="Encabezado"/>
      <w:tabs>
        <w:tab w:val="left" w:pos="3443"/>
        <w:tab w:val="left" w:pos="3740"/>
        <w:tab w:val="right" w:pos="9404"/>
      </w:tabs>
      <w:jc w:val="left"/>
    </w:pPr>
    <w:r>
      <w:rPr>
        <w:sz w:val="20"/>
        <w:szCs w:val="20"/>
      </w:rPr>
      <w:pict w14:anchorId="6F3E4DDA">
        <v:rect id="_x0000_i1027" style="width:441.9pt;height:.75pt" o:hr="t" o:hrstd="t" o:hrnoshade="t" o:hralign="center" fillcolor="#ed7d31 [3205]" stroked="f"/>
      </w:pict>
    </w:r>
  </w:p>
</w:hdr>
</file>

<file path=word/header3.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0"/>
      <w:gridCol w:w="3130"/>
      <w:gridCol w:w="3130"/>
    </w:tblGrid>
    <w:tr w:rsidR="5DF7F0E0" w:rsidTr="5DF7F0E0" w14:paraId="04E193B8">
      <w:trPr>
        <w:trHeight w:val="300"/>
      </w:trPr>
      <w:tc>
        <w:tcPr>
          <w:tcW w:w="3130" w:type="dxa"/>
          <w:tcMar/>
        </w:tcPr>
        <w:p w:rsidR="5DF7F0E0" w:rsidP="5DF7F0E0" w:rsidRDefault="5DF7F0E0" w14:paraId="18C9D803" w14:textId="51DD279C">
          <w:pPr>
            <w:pStyle w:val="Encabezado"/>
            <w:bidi w:val="0"/>
            <w:ind w:left="-115"/>
            <w:jc w:val="left"/>
          </w:pPr>
        </w:p>
      </w:tc>
      <w:tc>
        <w:tcPr>
          <w:tcW w:w="3130" w:type="dxa"/>
          <w:tcMar/>
        </w:tcPr>
        <w:p w:rsidR="5DF7F0E0" w:rsidP="5DF7F0E0" w:rsidRDefault="5DF7F0E0" w14:paraId="2BC63234" w14:textId="329D02F3">
          <w:pPr>
            <w:pStyle w:val="Encabezado"/>
            <w:bidi w:val="0"/>
            <w:jc w:val="center"/>
          </w:pPr>
        </w:p>
      </w:tc>
      <w:tc>
        <w:tcPr>
          <w:tcW w:w="3130" w:type="dxa"/>
          <w:tcMar/>
        </w:tcPr>
        <w:p w:rsidR="5DF7F0E0" w:rsidP="5DF7F0E0" w:rsidRDefault="5DF7F0E0" w14:paraId="2A735FA3" w14:textId="73A71C20">
          <w:pPr>
            <w:pStyle w:val="Encabezado"/>
            <w:bidi w:val="0"/>
            <w:ind w:right="-115"/>
            <w:jc w:val="right"/>
          </w:pPr>
        </w:p>
      </w:tc>
    </w:tr>
  </w:tbl>
  <w:p w:rsidR="5DF7F0E0" w:rsidP="5DF7F0E0" w:rsidRDefault="5DF7F0E0" w14:paraId="11C3E411" w14:textId="32E5BE92">
    <w:pPr>
      <w:pStyle w:val="Encabezado"/>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5">
    <w:nsid w:val="1aae1e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ed5eee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c19de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dede64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1">
    <w:nsid w:val="42f6f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69ef4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2240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2928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A1F48F5"/>
    <w:multiLevelType w:val="hybridMultilevel"/>
    <w:tmpl w:val="2E70CE2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2AC179D9"/>
    <w:multiLevelType w:val="hybridMultilevel"/>
    <w:tmpl w:val="A4283E00"/>
    <w:lvl w:ilvl="0" w:tplc="76F4E0B6">
      <w:start w:val="1"/>
      <w:numFmt w:val="upperRoman"/>
      <w:lvlText w:val="%1.    "/>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49591BF3"/>
    <w:multiLevelType w:val="hybridMultilevel"/>
    <w:tmpl w:val="FBEE6CB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6BEE4AEB"/>
    <w:multiLevelType w:val="hybridMultilevel"/>
    <w:tmpl w:val="1F80F1D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6E230BC7"/>
    <w:multiLevelType w:val="hybridMultilevel"/>
    <w:tmpl w:val="E9B0AF3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79366BEE"/>
    <w:multiLevelType w:val="hybridMultilevel"/>
    <w:tmpl w:val="A4B8BF4E"/>
    <w:lvl w:ilvl="0" w:tplc="240A0001">
      <w:start w:val="1"/>
      <w:numFmt w:val="bullet"/>
      <w:lvlText w:val=""/>
      <w:lvlJc w:val="left"/>
      <w:pPr>
        <w:ind w:left="1080" w:hanging="360"/>
      </w:pPr>
      <w:rPr>
        <w:rFonts w:hint="default" w:ascii="Symbol" w:hAnsi="Symbol"/>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7" w15:restartNumberingAfterBreak="0">
    <w:nsid w:val="7CC7206D"/>
    <w:multiLevelType w:val="hybridMultilevel"/>
    <w:tmpl w:val="713EC5B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2006013270">
    <w:abstractNumId w:val="4"/>
  </w:num>
  <w:num w:numId="2" w16cid:durableId="1254823638">
    <w:abstractNumId w:val="7"/>
  </w:num>
  <w:num w:numId="3" w16cid:durableId="852451914">
    <w:abstractNumId w:val="0"/>
  </w:num>
  <w:num w:numId="4" w16cid:durableId="1100831364">
    <w:abstractNumId w:val="3"/>
  </w:num>
  <w:num w:numId="5" w16cid:durableId="1553812582">
    <w:abstractNumId w:val="5"/>
  </w:num>
  <w:num w:numId="6" w16cid:durableId="444497842">
    <w:abstractNumId w:val="2"/>
  </w:num>
  <w:num w:numId="7" w16cid:durableId="1388803127">
    <w:abstractNumId w:val="6"/>
  </w:num>
  <w:num w:numId="8" w16cid:durableId="109559579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removePersonalInformation/>
  <w:removeDateAndTime/>
  <w:trackRevisions w:val="false"/>
  <w:defaultTabStop w:val="708"/>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AB"/>
    <w:rsid w:val="000054D5"/>
    <w:rsid w:val="000100A6"/>
    <w:rsid w:val="00010AC6"/>
    <w:rsid w:val="000140A0"/>
    <w:rsid w:val="000152D0"/>
    <w:rsid w:val="0002127D"/>
    <w:rsid w:val="00033992"/>
    <w:rsid w:val="00033EFA"/>
    <w:rsid w:val="0003509F"/>
    <w:rsid w:val="00035412"/>
    <w:rsid w:val="000371FE"/>
    <w:rsid w:val="00044902"/>
    <w:rsid w:val="00044A97"/>
    <w:rsid w:val="00044AD7"/>
    <w:rsid w:val="00046384"/>
    <w:rsid w:val="000464F3"/>
    <w:rsid w:val="0005002B"/>
    <w:rsid w:val="000510CB"/>
    <w:rsid w:val="000511AB"/>
    <w:rsid w:val="00060A3A"/>
    <w:rsid w:val="0006132A"/>
    <w:rsid w:val="000626E8"/>
    <w:rsid w:val="00062F35"/>
    <w:rsid w:val="00063BC1"/>
    <w:rsid w:val="00066CAD"/>
    <w:rsid w:val="00075D45"/>
    <w:rsid w:val="00077D9A"/>
    <w:rsid w:val="00084F82"/>
    <w:rsid w:val="00086C4B"/>
    <w:rsid w:val="00094A13"/>
    <w:rsid w:val="000B432B"/>
    <w:rsid w:val="000B643D"/>
    <w:rsid w:val="000C1A81"/>
    <w:rsid w:val="000C43B6"/>
    <w:rsid w:val="000C5344"/>
    <w:rsid w:val="000C6D74"/>
    <w:rsid w:val="000D0B2D"/>
    <w:rsid w:val="000D3AFF"/>
    <w:rsid w:val="000E007D"/>
    <w:rsid w:val="000E365C"/>
    <w:rsid w:val="000E406B"/>
    <w:rsid w:val="000F2962"/>
    <w:rsid w:val="000F5103"/>
    <w:rsid w:val="00107280"/>
    <w:rsid w:val="00107F91"/>
    <w:rsid w:val="00114B85"/>
    <w:rsid w:val="00115036"/>
    <w:rsid w:val="00120058"/>
    <w:rsid w:val="001314AA"/>
    <w:rsid w:val="0013157E"/>
    <w:rsid w:val="00132106"/>
    <w:rsid w:val="00134008"/>
    <w:rsid w:val="0013432B"/>
    <w:rsid w:val="001415DD"/>
    <w:rsid w:val="001437C0"/>
    <w:rsid w:val="0014520C"/>
    <w:rsid w:val="001468EA"/>
    <w:rsid w:val="0015053A"/>
    <w:rsid w:val="0015168D"/>
    <w:rsid w:val="001536AC"/>
    <w:rsid w:val="00157C5B"/>
    <w:rsid w:val="00157E6C"/>
    <w:rsid w:val="00164625"/>
    <w:rsid w:val="001652CC"/>
    <w:rsid w:val="00165C58"/>
    <w:rsid w:val="00172DE3"/>
    <w:rsid w:val="00174E0A"/>
    <w:rsid w:val="001753DE"/>
    <w:rsid w:val="0018146C"/>
    <w:rsid w:val="001926C6"/>
    <w:rsid w:val="00193B0E"/>
    <w:rsid w:val="001945C8"/>
    <w:rsid w:val="00197030"/>
    <w:rsid w:val="001A5955"/>
    <w:rsid w:val="001A6C2E"/>
    <w:rsid w:val="001A7F00"/>
    <w:rsid w:val="001B6484"/>
    <w:rsid w:val="001C2E23"/>
    <w:rsid w:val="001C36B5"/>
    <w:rsid w:val="001D0C54"/>
    <w:rsid w:val="001D0D8F"/>
    <w:rsid w:val="001D1A33"/>
    <w:rsid w:val="001D3D49"/>
    <w:rsid w:val="001E1C5A"/>
    <w:rsid w:val="001E1C70"/>
    <w:rsid w:val="001E5A6F"/>
    <w:rsid w:val="001F5911"/>
    <w:rsid w:val="001F5E97"/>
    <w:rsid w:val="00207E16"/>
    <w:rsid w:val="002138A1"/>
    <w:rsid w:val="00214769"/>
    <w:rsid w:val="00214C52"/>
    <w:rsid w:val="002172C3"/>
    <w:rsid w:val="00222043"/>
    <w:rsid w:val="002304B9"/>
    <w:rsid w:val="0023050C"/>
    <w:rsid w:val="00234154"/>
    <w:rsid w:val="00235C1F"/>
    <w:rsid w:val="00235D1B"/>
    <w:rsid w:val="00237A4D"/>
    <w:rsid w:val="002405A8"/>
    <w:rsid w:val="002421AA"/>
    <w:rsid w:val="00242328"/>
    <w:rsid w:val="00243F09"/>
    <w:rsid w:val="00250D47"/>
    <w:rsid w:val="00252CF8"/>
    <w:rsid w:val="0025436A"/>
    <w:rsid w:val="00257918"/>
    <w:rsid w:val="002616AE"/>
    <w:rsid w:val="00265176"/>
    <w:rsid w:val="00267831"/>
    <w:rsid w:val="00271C03"/>
    <w:rsid w:val="002738E1"/>
    <w:rsid w:val="002832A5"/>
    <w:rsid w:val="002839FD"/>
    <w:rsid w:val="00283A2D"/>
    <w:rsid w:val="00285516"/>
    <w:rsid w:val="00285913"/>
    <w:rsid w:val="002865CD"/>
    <w:rsid w:val="00286AA8"/>
    <w:rsid w:val="002A0B45"/>
    <w:rsid w:val="002A4575"/>
    <w:rsid w:val="002A4F67"/>
    <w:rsid w:val="002A73E2"/>
    <w:rsid w:val="002B3E75"/>
    <w:rsid w:val="002B59EC"/>
    <w:rsid w:val="002C1AB1"/>
    <w:rsid w:val="002C4193"/>
    <w:rsid w:val="002D087F"/>
    <w:rsid w:val="002D1D55"/>
    <w:rsid w:val="002D4553"/>
    <w:rsid w:val="002D4D2B"/>
    <w:rsid w:val="002D6CBB"/>
    <w:rsid w:val="002E0057"/>
    <w:rsid w:val="002E0FBB"/>
    <w:rsid w:val="002E3CB7"/>
    <w:rsid w:val="002E58EE"/>
    <w:rsid w:val="002E71BA"/>
    <w:rsid w:val="002F2386"/>
    <w:rsid w:val="002F27F1"/>
    <w:rsid w:val="002F4803"/>
    <w:rsid w:val="002F6928"/>
    <w:rsid w:val="00300B6C"/>
    <w:rsid w:val="00301271"/>
    <w:rsid w:val="003013BF"/>
    <w:rsid w:val="003013EB"/>
    <w:rsid w:val="00302813"/>
    <w:rsid w:val="00303ABA"/>
    <w:rsid w:val="0031785E"/>
    <w:rsid w:val="00317D92"/>
    <w:rsid w:val="0032414F"/>
    <w:rsid w:val="00325B0E"/>
    <w:rsid w:val="00337679"/>
    <w:rsid w:val="00341515"/>
    <w:rsid w:val="003420EC"/>
    <w:rsid w:val="00344604"/>
    <w:rsid w:val="00344DF8"/>
    <w:rsid w:val="003477BC"/>
    <w:rsid w:val="00350A85"/>
    <w:rsid w:val="0035673F"/>
    <w:rsid w:val="00367643"/>
    <w:rsid w:val="00375307"/>
    <w:rsid w:val="003772E2"/>
    <w:rsid w:val="003838FA"/>
    <w:rsid w:val="00383F29"/>
    <w:rsid w:val="00392C8E"/>
    <w:rsid w:val="00394B4A"/>
    <w:rsid w:val="003A43BC"/>
    <w:rsid w:val="003A7E7E"/>
    <w:rsid w:val="003B0B5F"/>
    <w:rsid w:val="003B33FA"/>
    <w:rsid w:val="003D3934"/>
    <w:rsid w:val="003D4D10"/>
    <w:rsid w:val="003D6794"/>
    <w:rsid w:val="003D7D19"/>
    <w:rsid w:val="003E1946"/>
    <w:rsid w:val="003E240A"/>
    <w:rsid w:val="003E42C9"/>
    <w:rsid w:val="003F3A38"/>
    <w:rsid w:val="003F563A"/>
    <w:rsid w:val="003F6306"/>
    <w:rsid w:val="0040008B"/>
    <w:rsid w:val="00401A73"/>
    <w:rsid w:val="0040503A"/>
    <w:rsid w:val="0041103C"/>
    <w:rsid w:val="0041214D"/>
    <w:rsid w:val="00426C69"/>
    <w:rsid w:val="0043021D"/>
    <w:rsid w:val="00430465"/>
    <w:rsid w:val="004306F3"/>
    <w:rsid w:val="00430E5E"/>
    <w:rsid w:val="004323F4"/>
    <w:rsid w:val="00437ACA"/>
    <w:rsid w:val="00440266"/>
    <w:rsid w:val="00441A8A"/>
    <w:rsid w:val="004468D8"/>
    <w:rsid w:val="00450A54"/>
    <w:rsid w:val="00453721"/>
    <w:rsid w:val="00457F63"/>
    <w:rsid w:val="00466013"/>
    <w:rsid w:val="00470DDE"/>
    <w:rsid w:val="00474424"/>
    <w:rsid w:val="00476FF7"/>
    <w:rsid w:val="00477DAA"/>
    <w:rsid w:val="00496034"/>
    <w:rsid w:val="004A25D6"/>
    <w:rsid w:val="004A2938"/>
    <w:rsid w:val="004A6677"/>
    <w:rsid w:val="004A7C51"/>
    <w:rsid w:val="004B1E30"/>
    <w:rsid w:val="004B3744"/>
    <w:rsid w:val="004B41AB"/>
    <w:rsid w:val="004B6D62"/>
    <w:rsid w:val="004C21F2"/>
    <w:rsid w:val="004C6934"/>
    <w:rsid w:val="004D068F"/>
    <w:rsid w:val="004D623D"/>
    <w:rsid w:val="004E44F5"/>
    <w:rsid w:val="004E5B35"/>
    <w:rsid w:val="004E6F68"/>
    <w:rsid w:val="004F0830"/>
    <w:rsid w:val="004F376E"/>
    <w:rsid w:val="004F3F13"/>
    <w:rsid w:val="004F4BD3"/>
    <w:rsid w:val="004F509A"/>
    <w:rsid w:val="004F6EFC"/>
    <w:rsid w:val="005029BC"/>
    <w:rsid w:val="005037AD"/>
    <w:rsid w:val="00504FFB"/>
    <w:rsid w:val="0050581F"/>
    <w:rsid w:val="005069EF"/>
    <w:rsid w:val="00511C3B"/>
    <w:rsid w:val="00511E65"/>
    <w:rsid w:val="005138DE"/>
    <w:rsid w:val="00517C62"/>
    <w:rsid w:val="00522422"/>
    <w:rsid w:val="00522B54"/>
    <w:rsid w:val="00523959"/>
    <w:rsid w:val="00533555"/>
    <w:rsid w:val="00543B07"/>
    <w:rsid w:val="00547284"/>
    <w:rsid w:val="0054799C"/>
    <w:rsid w:val="005503B0"/>
    <w:rsid w:val="00550B0B"/>
    <w:rsid w:val="005516A9"/>
    <w:rsid w:val="00560348"/>
    <w:rsid w:val="00560B1A"/>
    <w:rsid w:val="005610A6"/>
    <w:rsid w:val="00562B56"/>
    <w:rsid w:val="00562C23"/>
    <w:rsid w:val="005732F0"/>
    <w:rsid w:val="00573C21"/>
    <w:rsid w:val="0057422B"/>
    <w:rsid w:val="005812BE"/>
    <w:rsid w:val="005865F1"/>
    <w:rsid w:val="00587206"/>
    <w:rsid w:val="005918F2"/>
    <w:rsid w:val="00595792"/>
    <w:rsid w:val="005A1E6D"/>
    <w:rsid w:val="005A1FA6"/>
    <w:rsid w:val="005A225B"/>
    <w:rsid w:val="005A2B8E"/>
    <w:rsid w:val="005B020B"/>
    <w:rsid w:val="005B24BC"/>
    <w:rsid w:val="005B2F38"/>
    <w:rsid w:val="005B5186"/>
    <w:rsid w:val="005B6E54"/>
    <w:rsid w:val="005B7B2E"/>
    <w:rsid w:val="005C0BA2"/>
    <w:rsid w:val="005C3BA6"/>
    <w:rsid w:val="005C4AF8"/>
    <w:rsid w:val="005C6092"/>
    <w:rsid w:val="005C7896"/>
    <w:rsid w:val="005D06D9"/>
    <w:rsid w:val="005D2445"/>
    <w:rsid w:val="005D28F7"/>
    <w:rsid w:val="005D6ED0"/>
    <w:rsid w:val="005D7D6F"/>
    <w:rsid w:val="005E04EF"/>
    <w:rsid w:val="005E199F"/>
    <w:rsid w:val="005F1F45"/>
    <w:rsid w:val="005F6BE3"/>
    <w:rsid w:val="006028B3"/>
    <w:rsid w:val="006052B0"/>
    <w:rsid w:val="00606FE9"/>
    <w:rsid w:val="006114D6"/>
    <w:rsid w:val="00611C29"/>
    <w:rsid w:val="0061249F"/>
    <w:rsid w:val="00613038"/>
    <w:rsid w:val="006179FC"/>
    <w:rsid w:val="0062000F"/>
    <w:rsid w:val="00627DD6"/>
    <w:rsid w:val="0063217D"/>
    <w:rsid w:val="00633647"/>
    <w:rsid w:val="006358F2"/>
    <w:rsid w:val="0063634D"/>
    <w:rsid w:val="0063767B"/>
    <w:rsid w:val="00637A5F"/>
    <w:rsid w:val="00637D9A"/>
    <w:rsid w:val="006422FB"/>
    <w:rsid w:val="00643200"/>
    <w:rsid w:val="006432E4"/>
    <w:rsid w:val="0064552D"/>
    <w:rsid w:val="0065103A"/>
    <w:rsid w:val="00652AAA"/>
    <w:rsid w:val="0065431D"/>
    <w:rsid w:val="0065676B"/>
    <w:rsid w:val="006623BD"/>
    <w:rsid w:val="00663AE5"/>
    <w:rsid w:val="0067336E"/>
    <w:rsid w:val="006736A8"/>
    <w:rsid w:val="00673FF8"/>
    <w:rsid w:val="00676069"/>
    <w:rsid w:val="00680D65"/>
    <w:rsid w:val="00681167"/>
    <w:rsid w:val="00685A5C"/>
    <w:rsid w:val="006860ED"/>
    <w:rsid w:val="006872C2"/>
    <w:rsid w:val="00693395"/>
    <w:rsid w:val="00696ECE"/>
    <w:rsid w:val="006A0A2E"/>
    <w:rsid w:val="006A0E7A"/>
    <w:rsid w:val="006A1052"/>
    <w:rsid w:val="006A2BC5"/>
    <w:rsid w:val="006A6F35"/>
    <w:rsid w:val="006B13CA"/>
    <w:rsid w:val="006C3D0B"/>
    <w:rsid w:val="006C4829"/>
    <w:rsid w:val="006C614F"/>
    <w:rsid w:val="006D3A31"/>
    <w:rsid w:val="006E57BA"/>
    <w:rsid w:val="006F0178"/>
    <w:rsid w:val="006F070A"/>
    <w:rsid w:val="006F15BC"/>
    <w:rsid w:val="006F194D"/>
    <w:rsid w:val="00703A8C"/>
    <w:rsid w:val="00712128"/>
    <w:rsid w:val="0071477C"/>
    <w:rsid w:val="00714B99"/>
    <w:rsid w:val="00721F21"/>
    <w:rsid w:val="00722103"/>
    <w:rsid w:val="007243F8"/>
    <w:rsid w:val="0073181B"/>
    <w:rsid w:val="00731D27"/>
    <w:rsid w:val="0073269A"/>
    <w:rsid w:val="00737E5F"/>
    <w:rsid w:val="007412ED"/>
    <w:rsid w:val="0075183A"/>
    <w:rsid w:val="0075418C"/>
    <w:rsid w:val="007564CC"/>
    <w:rsid w:val="007617F8"/>
    <w:rsid w:val="00766AD3"/>
    <w:rsid w:val="007676DC"/>
    <w:rsid w:val="00774113"/>
    <w:rsid w:val="00782E3E"/>
    <w:rsid w:val="00783DDF"/>
    <w:rsid w:val="0078625A"/>
    <w:rsid w:val="00794C20"/>
    <w:rsid w:val="007A0CB4"/>
    <w:rsid w:val="007A7FDD"/>
    <w:rsid w:val="007B048E"/>
    <w:rsid w:val="007B6955"/>
    <w:rsid w:val="007C41B1"/>
    <w:rsid w:val="007C4D1C"/>
    <w:rsid w:val="007D120B"/>
    <w:rsid w:val="007D1E62"/>
    <w:rsid w:val="007E07F6"/>
    <w:rsid w:val="007E11CC"/>
    <w:rsid w:val="007E2DEB"/>
    <w:rsid w:val="007E2FEF"/>
    <w:rsid w:val="007F48B9"/>
    <w:rsid w:val="007F7910"/>
    <w:rsid w:val="00802176"/>
    <w:rsid w:val="00802EB2"/>
    <w:rsid w:val="008045BA"/>
    <w:rsid w:val="00805FFA"/>
    <w:rsid w:val="00806010"/>
    <w:rsid w:val="00810104"/>
    <w:rsid w:val="00810B48"/>
    <w:rsid w:val="00811B87"/>
    <w:rsid w:val="008123E8"/>
    <w:rsid w:val="00814336"/>
    <w:rsid w:val="00823C35"/>
    <w:rsid w:val="0082697E"/>
    <w:rsid w:val="00836236"/>
    <w:rsid w:val="0083706B"/>
    <w:rsid w:val="00840B5F"/>
    <w:rsid w:val="0084327A"/>
    <w:rsid w:val="008463A7"/>
    <w:rsid w:val="0084734B"/>
    <w:rsid w:val="008507EE"/>
    <w:rsid w:val="008534DC"/>
    <w:rsid w:val="00857779"/>
    <w:rsid w:val="008618E0"/>
    <w:rsid w:val="00863899"/>
    <w:rsid w:val="00864B2A"/>
    <w:rsid w:val="00864C78"/>
    <w:rsid w:val="008668C9"/>
    <w:rsid w:val="008707A3"/>
    <w:rsid w:val="00876667"/>
    <w:rsid w:val="0087666D"/>
    <w:rsid w:val="00877588"/>
    <w:rsid w:val="00880905"/>
    <w:rsid w:val="00884EE2"/>
    <w:rsid w:val="00890ACC"/>
    <w:rsid w:val="00891747"/>
    <w:rsid w:val="008926E6"/>
    <w:rsid w:val="00892F1C"/>
    <w:rsid w:val="008A54F0"/>
    <w:rsid w:val="008B256C"/>
    <w:rsid w:val="008B2DD5"/>
    <w:rsid w:val="008B4B15"/>
    <w:rsid w:val="008B7644"/>
    <w:rsid w:val="008C1292"/>
    <w:rsid w:val="008C3997"/>
    <w:rsid w:val="008D0034"/>
    <w:rsid w:val="008D652B"/>
    <w:rsid w:val="008E3D6D"/>
    <w:rsid w:val="008F08D0"/>
    <w:rsid w:val="00905A60"/>
    <w:rsid w:val="00905E56"/>
    <w:rsid w:val="00906B30"/>
    <w:rsid w:val="009145F2"/>
    <w:rsid w:val="00914B37"/>
    <w:rsid w:val="00916D26"/>
    <w:rsid w:val="00917D1B"/>
    <w:rsid w:val="0092417F"/>
    <w:rsid w:val="00931870"/>
    <w:rsid w:val="009449F5"/>
    <w:rsid w:val="00947649"/>
    <w:rsid w:val="00947A0D"/>
    <w:rsid w:val="009538E3"/>
    <w:rsid w:val="00963576"/>
    <w:rsid w:val="0096617C"/>
    <w:rsid w:val="0097313D"/>
    <w:rsid w:val="009830BD"/>
    <w:rsid w:val="00983C7E"/>
    <w:rsid w:val="00994B76"/>
    <w:rsid w:val="009A390B"/>
    <w:rsid w:val="009A4E80"/>
    <w:rsid w:val="009B520B"/>
    <w:rsid w:val="009C10E3"/>
    <w:rsid w:val="009C6734"/>
    <w:rsid w:val="009D03CA"/>
    <w:rsid w:val="009D3B6C"/>
    <w:rsid w:val="009D506E"/>
    <w:rsid w:val="009D707E"/>
    <w:rsid w:val="009E0891"/>
    <w:rsid w:val="009E22F3"/>
    <w:rsid w:val="009E3199"/>
    <w:rsid w:val="009E36A7"/>
    <w:rsid w:val="009F2193"/>
    <w:rsid w:val="009F3FA1"/>
    <w:rsid w:val="00A02B65"/>
    <w:rsid w:val="00A0794E"/>
    <w:rsid w:val="00A110F8"/>
    <w:rsid w:val="00A11D2C"/>
    <w:rsid w:val="00A1527F"/>
    <w:rsid w:val="00A22712"/>
    <w:rsid w:val="00A2431A"/>
    <w:rsid w:val="00A26E72"/>
    <w:rsid w:val="00A33E0C"/>
    <w:rsid w:val="00A358BC"/>
    <w:rsid w:val="00A36631"/>
    <w:rsid w:val="00A43267"/>
    <w:rsid w:val="00A47E4B"/>
    <w:rsid w:val="00A5631B"/>
    <w:rsid w:val="00A6499A"/>
    <w:rsid w:val="00A67D23"/>
    <w:rsid w:val="00A75437"/>
    <w:rsid w:val="00A81F2B"/>
    <w:rsid w:val="00A8321C"/>
    <w:rsid w:val="00A85A0A"/>
    <w:rsid w:val="00A85D4B"/>
    <w:rsid w:val="00A9408D"/>
    <w:rsid w:val="00A95CEF"/>
    <w:rsid w:val="00AA1E05"/>
    <w:rsid w:val="00AA2241"/>
    <w:rsid w:val="00AA518E"/>
    <w:rsid w:val="00AA5E51"/>
    <w:rsid w:val="00AA7199"/>
    <w:rsid w:val="00AA7B58"/>
    <w:rsid w:val="00AB1630"/>
    <w:rsid w:val="00AB79A1"/>
    <w:rsid w:val="00AC55FC"/>
    <w:rsid w:val="00AD139D"/>
    <w:rsid w:val="00AD3406"/>
    <w:rsid w:val="00AD6077"/>
    <w:rsid w:val="00AE4BA8"/>
    <w:rsid w:val="00AF087E"/>
    <w:rsid w:val="00AF2045"/>
    <w:rsid w:val="00AF4136"/>
    <w:rsid w:val="00AF460C"/>
    <w:rsid w:val="00AF591E"/>
    <w:rsid w:val="00AF6DBA"/>
    <w:rsid w:val="00B02A74"/>
    <w:rsid w:val="00B02E21"/>
    <w:rsid w:val="00B0423F"/>
    <w:rsid w:val="00B10144"/>
    <w:rsid w:val="00B10CDC"/>
    <w:rsid w:val="00B11D97"/>
    <w:rsid w:val="00B13C8C"/>
    <w:rsid w:val="00B14E83"/>
    <w:rsid w:val="00B16482"/>
    <w:rsid w:val="00B21B28"/>
    <w:rsid w:val="00B25898"/>
    <w:rsid w:val="00B25EF2"/>
    <w:rsid w:val="00B2646B"/>
    <w:rsid w:val="00B40B51"/>
    <w:rsid w:val="00B410F6"/>
    <w:rsid w:val="00B43E42"/>
    <w:rsid w:val="00B45EA8"/>
    <w:rsid w:val="00B47E56"/>
    <w:rsid w:val="00B51799"/>
    <w:rsid w:val="00B61842"/>
    <w:rsid w:val="00B71C06"/>
    <w:rsid w:val="00B7287E"/>
    <w:rsid w:val="00B81384"/>
    <w:rsid w:val="00B818CB"/>
    <w:rsid w:val="00B8264E"/>
    <w:rsid w:val="00B90098"/>
    <w:rsid w:val="00B94C23"/>
    <w:rsid w:val="00BA52EA"/>
    <w:rsid w:val="00BB1F53"/>
    <w:rsid w:val="00BC19EE"/>
    <w:rsid w:val="00BD65A7"/>
    <w:rsid w:val="00BD7146"/>
    <w:rsid w:val="00BE6652"/>
    <w:rsid w:val="00BF1359"/>
    <w:rsid w:val="00BF1FEE"/>
    <w:rsid w:val="00BF6284"/>
    <w:rsid w:val="00BF68EA"/>
    <w:rsid w:val="00BF6FBE"/>
    <w:rsid w:val="00C07A54"/>
    <w:rsid w:val="00C07CAC"/>
    <w:rsid w:val="00C07D56"/>
    <w:rsid w:val="00C10405"/>
    <w:rsid w:val="00C14A72"/>
    <w:rsid w:val="00C15051"/>
    <w:rsid w:val="00C15E17"/>
    <w:rsid w:val="00C17438"/>
    <w:rsid w:val="00C2445E"/>
    <w:rsid w:val="00C26A19"/>
    <w:rsid w:val="00C31120"/>
    <w:rsid w:val="00C32AE7"/>
    <w:rsid w:val="00C35B18"/>
    <w:rsid w:val="00C5106D"/>
    <w:rsid w:val="00C527AE"/>
    <w:rsid w:val="00C579F2"/>
    <w:rsid w:val="00C61CA8"/>
    <w:rsid w:val="00C63A60"/>
    <w:rsid w:val="00C65C5E"/>
    <w:rsid w:val="00C663DD"/>
    <w:rsid w:val="00C7454B"/>
    <w:rsid w:val="00C81B75"/>
    <w:rsid w:val="00C82B46"/>
    <w:rsid w:val="00C90166"/>
    <w:rsid w:val="00C9465B"/>
    <w:rsid w:val="00C94C4B"/>
    <w:rsid w:val="00C95214"/>
    <w:rsid w:val="00C95C91"/>
    <w:rsid w:val="00C95EE8"/>
    <w:rsid w:val="00CA7134"/>
    <w:rsid w:val="00CB4E2D"/>
    <w:rsid w:val="00CB6B9C"/>
    <w:rsid w:val="00CC076C"/>
    <w:rsid w:val="00CC25C7"/>
    <w:rsid w:val="00CC2D3F"/>
    <w:rsid w:val="00CC617A"/>
    <w:rsid w:val="00CC7E03"/>
    <w:rsid w:val="00CD29C5"/>
    <w:rsid w:val="00CD2BC3"/>
    <w:rsid w:val="00CD3124"/>
    <w:rsid w:val="00CD41D1"/>
    <w:rsid w:val="00CD6E3A"/>
    <w:rsid w:val="00CE269A"/>
    <w:rsid w:val="00CE2F3B"/>
    <w:rsid w:val="00D06DFB"/>
    <w:rsid w:val="00D07CDC"/>
    <w:rsid w:val="00D133D2"/>
    <w:rsid w:val="00D14F15"/>
    <w:rsid w:val="00D20D83"/>
    <w:rsid w:val="00D218A3"/>
    <w:rsid w:val="00D22CA2"/>
    <w:rsid w:val="00D23839"/>
    <w:rsid w:val="00D26B3E"/>
    <w:rsid w:val="00D27F2C"/>
    <w:rsid w:val="00D34166"/>
    <w:rsid w:val="00D357DC"/>
    <w:rsid w:val="00D36544"/>
    <w:rsid w:val="00D374D6"/>
    <w:rsid w:val="00D37650"/>
    <w:rsid w:val="00D40FF0"/>
    <w:rsid w:val="00D47082"/>
    <w:rsid w:val="00D548C5"/>
    <w:rsid w:val="00D55195"/>
    <w:rsid w:val="00D76C14"/>
    <w:rsid w:val="00D85B34"/>
    <w:rsid w:val="00D85C81"/>
    <w:rsid w:val="00D918C2"/>
    <w:rsid w:val="00D93286"/>
    <w:rsid w:val="00D93D24"/>
    <w:rsid w:val="00D962BA"/>
    <w:rsid w:val="00DA3673"/>
    <w:rsid w:val="00DA3EC8"/>
    <w:rsid w:val="00DA56F9"/>
    <w:rsid w:val="00DA5E96"/>
    <w:rsid w:val="00DA65DF"/>
    <w:rsid w:val="00DA6F81"/>
    <w:rsid w:val="00DB0001"/>
    <w:rsid w:val="00DB1CDF"/>
    <w:rsid w:val="00DB4488"/>
    <w:rsid w:val="00DB4E16"/>
    <w:rsid w:val="00DB6849"/>
    <w:rsid w:val="00DB7D86"/>
    <w:rsid w:val="00DC0E7A"/>
    <w:rsid w:val="00DC5A67"/>
    <w:rsid w:val="00DD6CE9"/>
    <w:rsid w:val="00DE198F"/>
    <w:rsid w:val="00DE2345"/>
    <w:rsid w:val="00DE4AD3"/>
    <w:rsid w:val="00DE4DB6"/>
    <w:rsid w:val="00DE6336"/>
    <w:rsid w:val="00DE720A"/>
    <w:rsid w:val="00DE75EE"/>
    <w:rsid w:val="00DF0CC0"/>
    <w:rsid w:val="00DF304F"/>
    <w:rsid w:val="00DF4FEB"/>
    <w:rsid w:val="00DF51FB"/>
    <w:rsid w:val="00E0279F"/>
    <w:rsid w:val="00E07FA7"/>
    <w:rsid w:val="00E10D1E"/>
    <w:rsid w:val="00E11481"/>
    <w:rsid w:val="00E12825"/>
    <w:rsid w:val="00E13681"/>
    <w:rsid w:val="00E16CCE"/>
    <w:rsid w:val="00E21CC4"/>
    <w:rsid w:val="00E27046"/>
    <w:rsid w:val="00E30E23"/>
    <w:rsid w:val="00E345AB"/>
    <w:rsid w:val="00E34F9D"/>
    <w:rsid w:val="00E4528A"/>
    <w:rsid w:val="00E51448"/>
    <w:rsid w:val="00E521B3"/>
    <w:rsid w:val="00E53A3B"/>
    <w:rsid w:val="00E544FA"/>
    <w:rsid w:val="00E568C4"/>
    <w:rsid w:val="00E61DF1"/>
    <w:rsid w:val="00E62739"/>
    <w:rsid w:val="00E666FA"/>
    <w:rsid w:val="00E67C4B"/>
    <w:rsid w:val="00E70057"/>
    <w:rsid w:val="00E71F03"/>
    <w:rsid w:val="00E73A98"/>
    <w:rsid w:val="00E75C70"/>
    <w:rsid w:val="00E77C28"/>
    <w:rsid w:val="00E80876"/>
    <w:rsid w:val="00E8287B"/>
    <w:rsid w:val="00E877A3"/>
    <w:rsid w:val="00E91D91"/>
    <w:rsid w:val="00EA201B"/>
    <w:rsid w:val="00EB03DA"/>
    <w:rsid w:val="00EB1EBB"/>
    <w:rsid w:val="00EB62FB"/>
    <w:rsid w:val="00EB751D"/>
    <w:rsid w:val="00EC07A5"/>
    <w:rsid w:val="00EC5E80"/>
    <w:rsid w:val="00EC6C9A"/>
    <w:rsid w:val="00ED60DF"/>
    <w:rsid w:val="00ED6A0F"/>
    <w:rsid w:val="00ED6E2E"/>
    <w:rsid w:val="00ED7595"/>
    <w:rsid w:val="00ED7636"/>
    <w:rsid w:val="00EE0955"/>
    <w:rsid w:val="00EE37A5"/>
    <w:rsid w:val="00EF0EAA"/>
    <w:rsid w:val="00EF2223"/>
    <w:rsid w:val="00EF29B6"/>
    <w:rsid w:val="00EF53DD"/>
    <w:rsid w:val="00EF689D"/>
    <w:rsid w:val="00F007B1"/>
    <w:rsid w:val="00F02A4F"/>
    <w:rsid w:val="00F04864"/>
    <w:rsid w:val="00F05FA4"/>
    <w:rsid w:val="00F061AE"/>
    <w:rsid w:val="00F129AE"/>
    <w:rsid w:val="00F15413"/>
    <w:rsid w:val="00F15F89"/>
    <w:rsid w:val="00F20B39"/>
    <w:rsid w:val="00F247A8"/>
    <w:rsid w:val="00F27A8D"/>
    <w:rsid w:val="00F407A1"/>
    <w:rsid w:val="00F4381A"/>
    <w:rsid w:val="00F438B7"/>
    <w:rsid w:val="00F44034"/>
    <w:rsid w:val="00F462CF"/>
    <w:rsid w:val="00F4702E"/>
    <w:rsid w:val="00F5609F"/>
    <w:rsid w:val="00F56ECD"/>
    <w:rsid w:val="00F653A1"/>
    <w:rsid w:val="00F6778F"/>
    <w:rsid w:val="00F7745E"/>
    <w:rsid w:val="00F83AE1"/>
    <w:rsid w:val="00F84124"/>
    <w:rsid w:val="00F86258"/>
    <w:rsid w:val="00F86B22"/>
    <w:rsid w:val="00F86D6E"/>
    <w:rsid w:val="00F86FF1"/>
    <w:rsid w:val="00FA0B0F"/>
    <w:rsid w:val="00FA2603"/>
    <w:rsid w:val="00FA36A8"/>
    <w:rsid w:val="00FB4FE2"/>
    <w:rsid w:val="00FB704C"/>
    <w:rsid w:val="00FC4610"/>
    <w:rsid w:val="00FC763A"/>
    <w:rsid w:val="00FD4274"/>
    <w:rsid w:val="00FE648A"/>
    <w:rsid w:val="00FF349B"/>
    <w:rsid w:val="00FF4357"/>
    <w:rsid w:val="0B161DED"/>
    <w:rsid w:val="0D25D579"/>
    <w:rsid w:val="0D75EE17"/>
    <w:rsid w:val="108D7621"/>
    <w:rsid w:val="122E6F75"/>
    <w:rsid w:val="13F6B7B2"/>
    <w:rsid w:val="1415E71F"/>
    <w:rsid w:val="1571A668"/>
    <w:rsid w:val="16C3F45B"/>
    <w:rsid w:val="1B0FD81C"/>
    <w:rsid w:val="1F2B6559"/>
    <w:rsid w:val="22BF9B03"/>
    <w:rsid w:val="255C082C"/>
    <w:rsid w:val="27C668AE"/>
    <w:rsid w:val="2A249DA3"/>
    <w:rsid w:val="2BC721F4"/>
    <w:rsid w:val="35F8F67D"/>
    <w:rsid w:val="3788B19B"/>
    <w:rsid w:val="3825CF6A"/>
    <w:rsid w:val="384096B7"/>
    <w:rsid w:val="3861D00B"/>
    <w:rsid w:val="3C7E6383"/>
    <w:rsid w:val="3D7B63A3"/>
    <w:rsid w:val="400CC404"/>
    <w:rsid w:val="4041110E"/>
    <w:rsid w:val="432200A7"/>
    <w:rsid w:val="47EFF28D"/>
    <w:rsid w:val="48B7A952"/>
    <w:rsid w:val="48DF2B75"/>
    <w:rsid w:val="540B0A55"/>
    <w:rsid w:val="58B162E7"/>
    <w:rsid w:val="5AA03EB7"/>
    <w:rsid w:val="5C0B5B98"/>
    <w:rsid w:val="5DDDA0C4"/>
    <w:rsid w:val="5DF7F0E0"/>
    <w:rsid w:val="5E28A1B4"/>
    <w:rsid w:val="5E7CBAD0"/>
    <w:rsid w:val="5EC4AC0B"/>
    <w:rsid w:val="614938AA"/>
    <w:rsid w:val="66CF6ABF"/>
    <w:rsid w:val="686F146A"/>
    <w:rsid w:val="6942A10A"/>
    <w:rsid w:val="699C6B57"/>
    <w:rsid w:val="69E48CE2"/>
    <w:rsid w:val="6CFD38D1"/>
    <w:rsid w:val="72909FFB"/>
    <w:rsid w:val="7331019A"/>
    <w:rsid w:val="748D7D18"/>
    <w:rsid w:val="7641ECFA"/>
    <w:rsid w:val="776E42E7"/>
    <w:rsid w:val="7819B00B"/>
    <w:rsid w:val="788E44C5"/>
    <w:rsid w:val="7BEF8315"/>
    <w:rsid w:val="7EB00BA5"/>
    <w:rsid w:val="7ED1DFE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04C18B8"/>
  <w15:chartTrackingRefBased/>
  <w15:docId w15:val="{2E34DEF1-5761-4108-9DBB-C19DF46D35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0C54"/>
    <w:pPr>
      <w:spacing w:after="0" w:line="360" w:lineRule="auto"/>
      <w:jc w:val="both"/>
    </w:pPr>
    <w:rPr>
      <w:rFonts w:ascii="Times New Roman" w:hAnsi="Times New Roman"/>
      <w:sz w:val="24"/>
    </w:rPr>
  </w:style>
  <w:style w:type="paragraph" w:styleId="Ttulo1">
    <w:name w:val="heading 1"/>
    <w:aliases w:val="Nivel 1 IEEE"/>
    <w:basedOn w:val="Normal"/>
    <w:next w:val="Normal"/>
    <w:link w:val="Ttulo1Car"/>
    <w:uiPriority w:val="9"/>
    <w:qFormat/>
    <w:rsid w:val="008534DC"/>
    <w:pPr>
      <w:keepNext/>
      <w:keepLines/>
      <w:jc w:val="center"/>
      <w:outlineLvl w:val="0"/>
    </w:pPr>
    <w:rPr>
      <w:rFonts w:eastAsiaTheme="majorEastAsia" w:cstheme="majorBidi"/>
      <w:caps/>
      <w:szCs w:val="32"/>
    </w:rPr>
  </w:style>
  <w:style w:type="paragraph" w:styleId="Ttulo2">
    <w:name w:val="heading 2"/>
    <w:aliases w:val="Nivel 2 IEEE"/>
    <w:basedOn w:val="Normal"/>
    <w:next w:val="Normal"/>
    <w:link w:val="Ttulo2Car"/>
    <w:uiPriority w:val="9"/>
    <w:unhideWhenUsed/>
    <w:qFormat/>
    <w:rsid w:val="00DF4FEB"/>
    <w:pPr>
      <w:keepNext/>
      <w:keepLines/>
      <w:jc w:val="left"/>
      <w:outlineLvl w:val="1"/>
    </w:pPr>
    <w:rPr>
      <w:rFonts w:eastAsiaTheme="majorEastAsia" w:cstheme="majorBidi"/>
      <w:i/>
      <w:szCs w:val="26"/>
    </w:rPr>
  </w:style>
  <w:style w:type="paragraph" w:styleId="Ttulo3">
    <w:name w:val="heading 3"/>
    <w:aliases w:val="Nivel 3 IEEE"/>
    <w:basedOn w:val="Normal"/>
    <w:next w:val="Normal"/>
    <w:link w:val="Ttulo3Car"/>
    <w:uiPriority w:val="9"/>
    <w:unhideWhenUsed/>
    <w:qFormat/>
    <w:rsid w:val="00EE37A5"/>
    <w:pPr>
      <w:keepNext/>
      <w:keepLines/>
      <w:ind w:left="284" w:firstLine="709"/>
      <w:jc w:val="left"/>
      <w:outlineLvl w:val="2"/>
    </w:pPr>
    <w:rPr>
      <w:rFonts w:eastAsiaTheme="majorEastAsia" w:cstheme="majorBidi"/>
      <w:i/>
      <w:szCs w:val="24"/>
    </w:rPr>
  </w:style>
  <w:style w:type="paragraph" w:styleId="Ttulo4">
    <w:name w:val="heading 4"/>
    <w:aliases w:val="Nivel 4 IEEE"/>
    <w:basedOn w:val="Normal"/>
    <w:next w:val="Normal"/>
    <w:link w:val="Ttulo4Car"/>
    <w:uiPriority w:val="9"/>
    <w:unhideWhenUsed/>
    <w:qFormat/>
    <w:rsid w:val="0015168D"/>
    <w:pPr>
      <w:keepNext/>
      <w:keepLines/>
      <w:ind w:left="567"/>
      <w:jc w:val="left"/>
      <w:outlineLvl w:val="3"/>
    </w:pPr>
    <w:rPr>
      <w:rFonts w:eastAsiaTheme="majorEastAsia" w:cstheme="majorBidi"/>
      <w:i/>
      <w:iCs/>
    </w:rPr>
  </w:style>
  <w:style w:type="paragraph" w:styleId="Ttulo5">
    <w:name w:val="heading 5"/>
    <w:basedOn w:val="Normal"/>
    <w:next w:val="Normal"/>
    <w:link w:val="Ttulo5Car"/>
    <w:uiPriority w:val="9"/>
    <w:semiHidden/>
    <w:unhideWhenUsed/>
    <w:qFormat/>
    <w:rsid w:val="00077D9A"/>
    <w:pPr>
      <w:keepNext/>
      <w:keepLines/>
      <w:spacing w:before="40" w:line="240" w:lineRule="auto"/>
      <w:jc w:val="left"/>
      <w:outlineLvl w:val="4"/>
    </w:pPr>
    <w:rPr>
      <w:rFonts w:eastAsiaTheme="majorEastAsia" w:cstheme="majorBidi"/>
      <w:b/>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styleId="Estilo1" w:customStyle="1">
    <w:name w:val="Estilo1"/>
    <w:basedOn w:val="Fuentedeprrafopredeter"/>
    <w:uiPriority w:val="1"/>
    <w:rsid w:val="000511AB"/>
    <w:rPr>
      <w:rFonts w:ascii="Times New Roman" w:hAnsi="Times New Roman"/>
      <w:sz w:val="24"/>
    </w:rPr>
  </w:style>
  <w:style w:type="character" w:styleId="Estilo2" w:customStyle="1">
    <w:name w:val="Estilo2"/>
    <w:basedOn w:val="Fuentedeprrafopredeter"/>
    <w:uiPriority w:val="1"/>
    <w:rsid w:val="000511AB"/>
    <w:rPr>
      <w:rFonts w:ascii="Times New Roman" w:hAnsi="Times New Roman"/>
      <w:sz w:val="24"/>
    </w:rPr>
  </w:style>
  <w:style w:type="character" w:styleId="Estilo3" w:customStyle="1">
    <w:name w:val="Estilo3"/>
    <w:basedOn w:val="Fuentedeprrafopredeter"/>
    <w:uiPriority w:val="1"/>
    <w:rsid w:val="00453721"/>
    <w:rPr>
      <w:rFonts w:ascii="Times New Roman" w:hAnsi="Times New Roman"/>
      <w:sz w:val="24"/>
    </w:rPr>
  </w:style>
  <w:style w:type="character" w:styleId="Estilo4" w:customStyle="1">
    <w:name w:val="Estilo4"/>
    <w:basedOn w:val="Fuentedeprrafopredeter"/>
    <w:uiPriority w:val="1"/>
    <w:rsid w:val="00453721"/>
    <w:rPr>
      <w:rFonts w:ascii="Times New Roman" w:hAnsi="Times New Roman"/>
      <w:sz w:val="24"/>
    </w:rPr>
  </w:style>
  <w:style w:type="character" w:styleId="Estilo5" w:customStyle="1">
    <w:name w:val="Estilo5"/>
    <w:basedOn w:val="Fuentedeprrafopredeter"/>
    <w:uiPriority w:val="1"/>
    <w:rsid w:val="00453721"/>
    <w:rPr>
      <w:rFonts w:ascii="Times New Roman" w:hAnsi="Times New Roman"/>
      <w:sz w:val="24"/>
    </w:rPr>
  </w:style>
  <w:style w:type="character" w:styleId="Estilo6" w:customStyle="1">
    <w:name w:val="Estilo6"/>
    <w:basedOn w:val="Fuentedeprrafopredeter"/>
    <w:uiPriority w:val="1"/>
    <w:rsid w:val="00573C21"/>
    <w:rPr>
      <w:rFonts w:ascii="Times New Roman" w:hAnsi="Times New Roman"/>
      <w:sz w:val="24"/>
    </w:rPr>
  </w:style>
  <w:style w:type="character" w:styleId="Estilo7" w:customStyle="1">
    <w:name w:val="Estilo7"/>
    <w:basedOn w:val="Fuentedeprrafopredeter"/>
    <w:uiPriority w:val="1"/>
    <w:rsid w:val="00573C21"/>
    <w:rPr>
      <w:rFonts w:ascii="Times New Roman" w:hAnsi="Times New Roman"/>
      <w:sz w:val="24"/>
    </w:rPr>
  </w:style>
  <w:style w:type="character" w:styleId="Estilo9" w:customStyle="1">
    <w:name w:val="Estilo9"/>
    <w:basedOn w:val="Fuentedeprrafopredeter"/>
    <w:uiPriority w:val="1"/>
    <w:rsid w:val="007676DC"/>
    <w:rPr>
      <w:rFonts w:ascii="Times New Roman" w:hAnsi="Times New Roman"/>
      <w:sz w:val="20"/>
    </w:rPr>
  </w:style>
  <w:style w:type="character" w:styleId="Estilo8" w:customStyle="1">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styleId="TextocomentarioCar" w:customStyle="1">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6B13CA"/>
    <w:rPr>
      <w:rFonts w:ascii="Segoe UI" w:hAnsi="Segoe UI" w:cs="Segoe UI"/>
      <w:sz w:val="18"/>
      <w:szCs w:val="18"/>
    </w:rPr>
  </w:style>
  <w:style w:type="character" w:styleId="Ttulo1Car" w:customStyle="1">
    <w:name w:val="Título 1 Car"/>
    <w:aliases w:val="Nivel 1 IEEE Car"/>
    <w:basedOn w:val="Fuentedeprrafopredeter"/>
    <w:link w:val="Ttulo1"/>
    <w:uiPriority w:val="9"/>
    <w:rsid w:val="008534DC"/>
    <w:rPr>
      <w:rFonts w:ascii="Times New Roman" w:hAnsi="Times New Roman" w:eastAsiaTheme="majorEastAsia" w:cstheme="majorBidi"/>
      <w:caps/>
      <w:sz w:val="24"/>
      <w:szCs w:val="32"/>
    </w:rPr>
  </w:style>
  <w:style w:type="character" w:styleId="Ttulo2Car" w:customStyle="1">
    <w:name w:val="Título 2 Car"/>
    <w:aliases w:val="Nivel 2 IEEE Car"/>
    <w:basedOn w:val="Fuentedeprrafopredeter"/>
    <w:link w:val="Ttulo2"/>
    <w:uiPriority w:val="9"/>
    <w:rsid w:val="00E4528A"/>
    <w:rPr>
      <w:rFonts w:ascii="Times New Roman" w:hAnsi="Times New Roman" w:eastAsiaTheme="majorEastAsia" w:cstheme="majorBidi"/>
      <w:i/>
      <w:sz w:val="24"/>
      <w:szCs w:val="26"/>
    </w:rPr>
  </w:style>
  <w:style w:type="character" w:styleId="Ttulo3Car" w:customStyle="1">
    <w:name w:val="Título 3 Car"/>
    <w:aliases w:val="Nivel 3 IEEE Car"/>
    <w:basedOn w:val="Fuentedeprrafopredeter"/>
    <w:link w:val="Ttulo3"/>
    <w:uiPriority w:val="9"/>
    <w:rsid w:val="00E73A98"/>
    <w:rPr>
      <w:rFonts w:ascii="Times New Roman" w:hAnsi="Times New Roman" w:eastAsiaTheme="majorEastAsia" w:cstheme="majorBidi"/>
      <w:i/>
      <w:sz w:val="24"/>
      <w:szCs w:val="24"/>
    </w:rPr>
  </w:style>
  <w:style w:type="character" w:styleId="Ttulo4Car" w:customStyle="1">
    <w:name w:val="Título 4 Car"/>
    <w:aliases w:val="Nivel 4 IEEE Car"/>
    <w:basedOn w:val="Fuentedeprrafopredeter"/>
    <w:link w:val="Ttulo4"/>
    <w:uiPriority w:val="9"/>
    <w:rsid w:val="00E73A98"/>
    <w:rPr>
      <w:rFonts w:ascii="Times New Roman" w:hAnsi="Times New Roman" w:eastAsiaTheme="majorEastAsia" w:cstheme="majorBidi"/>
      <w:i/>
      <w:iCs/>
      <w:sz w:val="24"/>
    </w:rPr>
  </w:style>
  <w:style w:type="paragraph" w:styleId="TtuloTDC">
    <w:name w:val="TOC Heading"/>
    <w:basedOn w:val="Ttulo1"/>
    <w:next w:val="Normal"/>
    <w:uiPriority w:val="39"/>
    <w:unhideWhenUsed/>
    <w:qFormat/>
    <w:rsid w:val="000510CB"/>
    <w:pPr>
      <w:spacing w:after="240"/>
      <w:outlineLvl w:val="9"/>
    </w:pPr>
    <w:rPr>
      <w:lang w:eastAsia="es-CO"/>
    </w:rPr>
  </w:style>
  <w:style w:type="paragraph" w:styleId="TDC1">
    <w:name w:val="toc 1"/>
    <w:basedOn w:val="Normal"/>
    <w:next w:val="Normal"/>
    <w:autoRedefine/>
    <w:uiPriority w:val="39"/>
    <w:unhideWhenUsed/>
    <w:rsid w:val="00DB4E16"/>
    <w:pPr>
      <w:spacing w:before="240" w:after="240" w:line="240" w:lineRule="auto"/>
    </w:pPr>
  </w:style>
  <w:style w:type="paragraph" w:styleId="TDC2">
    <w:name w:val="toc 2"/>
    <w:basedOn w:val="Normal"/>
    <w:next w:val="Normal"/>
    <w:autoRedefine/>
    <w:uiPriority w:val="39"/>
    <w:unhideWhenUsed/>
    <w:rsid w:val="00DB4E16"/>
    <w:pPr>
      <w:spacing w:before="240" w:after="240" w:line="240" w:lineRule="auto"/>
      <w:ind w:left="238"/>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DB4E16"/>
    <w:pPr>
      <w:spacing w:before="240" w:after="240" w:line="240" w:lineRule="auto"/>
      <w:ind w:left="442"/>
      <w:jc w:val="left"/>
    </w:pPr>
    <w:rPr>
      <w:rFonts w:cs="Times New Roman" w:eastAsiaTheme="minorEastAsia"/>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styleId="AsuntodelcomentarioCar" w:customStyle="1">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after="0" w:line="240" w:lineRule="auto"/>
    </w:pPr>
    <w:rPr>
      <w:rFonts w:ascii="Times New Roman" w:hAnsi="Times New Roman"/>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scripcin">
    <w:name w:val="caption"/>
    <w:basedOn w:val="Normal"/>
    <w:next w:val="Normal"/>
    <w:uiPriority w:val="35"/>
    <w:unhideWhenUsed/>
    <w:qFormat/>
    <w:rsid w:val="000510CB"/>
    <w:pPr>
      <w:spacing w:after="360" w:line="240" w:lineRule="auto"/>
      <w:jc w:val="center"/>
    </w:pPr>
    <w:rPr>
      <w:iCs/>
      <w:szCs w:val="18"/>
    </w:rPr>
  </w:style>
  <w:style w:type="paragraph" w:styleId="Tabladeilustraciones">
    <w:name w:val="table of figures"/>
    <w:basedOn w:val="Normal"/>
    <w:next w:val="Normal"/>
    <w:uiPriority w:val="99"/>
    <w:unhideWhenUsed/>
    <w:rsid w:val="00B47E56"/>
    <w:pPr>
      <w:spacing w:before="240" w:after="240" w:line="240" w:lineRule="auto"/>
    </w:pPr>
  </w:style>
  <w:style w:type="character" w:styleId="Ttulo5Car" w:customStyle="1">
    <w:name w:val="Título 5 Car"/>
    <w:basedOn w:val="Fuentedeprrafopredeter"/>
    <w:link w:val="Ttulo5"/>
    <w:uiPriority w:val="9"/>
    <w:semiHidden/>
    <w:rsid w:val="00077D9A"/>
    <w:rPr>
      <w:rFonts w:ascii="Times New Roman" w:hAnsi="Times New Roman" w:eastAsiaTheme="majorEastAsia" w:cstheme="majorBidi"/>
      <w:b/>
      <w:sz w:val="24"/>
    </w:rPr>
  </w:style>
  <w:style w:type="paragraph" w:styleId="Prrafodelista">
    <w:name w:val="List Paragraph"/>
    <w:basedOn w:val="Normal"/>
    <w:uiPriority w:val="34"/>
    <w:qFormat/>
    <w:rsid w:val="002F2386"/>
    <w:pPr>
      <w:contextualSpacing/>
    </w:pPr>
  </w:style>
  <w:style w:type="character" w:styleId="Estilo10" w:customStyle="1">
    <w:name w:val="Estilo10"/>
    <w:basedOn w:val="Fuentedeprrafopredeter"/>
    <w:uiPriority w:val="1"/>
    <w:rsid w:val="00A22712"/>
    <w:rPr>
      <w:rFonts w:ascii="Times New Roman" w:hAnsi="Times New Roman"/>
      <w:sz w:val="20"/>
    </w:rPr>
  </w:style>
  <w:style w:type="paragraph" w:styleId="TDC4">
    <w:name w:val="toc 4"/>
    <w:basedOn w:val="Normal"/>
    <w:next w:val="Normal"/>
    <w:autoRedefine/>
    <w:uiPriority w:val="39"/>
    <w:unhideWhenUsed/>
    <w:rsid w:val="00DB4E16"/>
    <w:pPr>
      <w:spacing w:before="240" w:after="240" w:line="240" w:lineRule="auto"/>
      <w:ind w:left="720"/>
    </w:pPr>
  </w:style>
  <w:style w:type="paragraph" w:styleId="Textonotapie">
    <w:name w:val="footnote text"/>
    <w:basedOn w:val="Normal"/>
    <w:link w:val="TextonotapieCar"/>
    <w:uiPriority w:val="99"/>
    <w:semiHidden/>
    <w:unhideWhenUsed/>
    <w:rsid w:val="00F6778F"/>
    <w:pPr>
      <w:spacing w:line="240" w:lineRule="auto"/>
    </w:pPr>
    <w:rPr>
      <w:sz w:val="20"/>
      <w:szCs w:val="20"/>
    </w:rPr>
  </w:style>
  <w:style w:type="character" w:styleId="TextonotapieCar" w:customStyle="1">
    <w:name w:val="Texto nota pie Car"/>
    <w:basedOn w:val="Fuentedeprrafopredeter"/>
    <w:link w:val="Textonotapie"/>
    <w:uiPriority w:val="99"/>
    <w:semiHidden/>
    <w:rsid w:val="00F6778F"/>
    <w:rPr>
      <w:rFonts w:ascii="Times New Roman" w:hAnsi="Times New Roman"/>
      <w:sz w:val="20"/>
      <w:szCs w:val="20"/>
    </w:rPr>
  </w:style>
  <w:style w:type="character" w:styleId="Refdenotaalpie">
    <w:name w:val="footnote reference"/>
    <w:basedOn w:val="Fuentedeprrafopredeter"/>
    <w:uiPriority w:val="99"/>
    <w:semiHidden/>
    <w:unhideWhenUsed/>
    <w:rsid w:val="00F6778F"/>
    <w:rPr>
      <w:vertAlign w:val="superscript"/>
    </w:rPr>
  </w:style>
  <w:style w:type="character" w:styleId="Refdenotaalfinal">
    <w:name w:val="endnote reference"/>
    <w:basedOn w:val="Fuentedeprrafopredeter"/>
    <w:uiPriority w:val="99"/>
    <w:semiHidden/>
    <w:unhideWhenUsed/>
    <w:rsid w:val="00627DD6"/>
    <w:rPr>
      <w:vertAlign w:val="superscript"/>
    </w:rPr>
  </w:style>
  <w:style w:type="paragraph" w:styleId="Cita40" w:customStyle="1">
    <w:name w:val="Cita+40"/>
    <w:basedOn w:val="Normal"/>
    <w:link w:val="Cita40Car"/>
    <w:qFormat/>
    <w:rsid w:val="00BB1F53"/>
    <w:pPr>
      <w:ind w:left="709"/>
    </w:pPr>
    <w:rPr>
      <w:rFonts w:cs="Times New Roman"/>
      <w:szCs w:val="24"/>
    </w:rPr>
  </w:style>
  <w:style w:type="character" w:styleId="Cita40Car" w:customStyle="1">
    <w:name w:val="Cita+40 Car"/>
    <w:basedOn w:val="Fuentedeprrafopredeter"/>
    <w:link w:val="Cita40"/>
    <w:rsid w:val="00BB1F53"/>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B02A74"/>
    <w:rPr>
      <w:color w:val="605E5C"/>
      <w:shd w:val="clear" w:color="auto" w:fill="E1DFDD"/>
    </w:rPr>
  </w:style>
  <w:style w:type="paragraph" w:styleId="PrrIEEE" w:customStyle="1">
    <w:name w:val="Párr.IEEE"/>
    <w:basedOn w:val="Normal"/>
    <w:link w:val="PrrIEEECar"/>
    <w:qFormat/>
    <w:rsid w:val="00CD6E3A"/>
    <w:pPr>
      <w:ind w:firstLine="680"/>
    </w:pPr>
    <w:rPr>
      <w:rFonts w:cs="Times New Roman"/>
      <w:szCs w:val="24"/>
    </w:rPr>
  </w:style>
  <w:style w:type="character" w:styleId="PrrIEEECar" w:customStyle="1">
    <w:name w:val="Párr.IEEE Car"/>
    <w:basedOn w:val="Fuentedeprrafopredeter"/>
    <w:link w:val="PrrIEEE"/>
    <w:rsid w:val="00CD6E3A"/>
    <w:rPr>
      <w:rFonts w:ascii="Times New Roman" w:hAnsi="Times New Roman" w:cs="Times New Roman"/>
      <w:sz w:val="24"/>
      <w:szCs w:val="24"/>
    </w:rPr>
  </w:style>
  <w:style w:type="paragraph" w:styleId="PrrAPA" w:customStyle="1">
    <w:name w:val="Párr.APA"/>
    <w:basedOn w:val="Descripcin"/>
    <w:link w:val="PrrAPACar"/>
    <w:qFormat/>
    <w:rsid w:val="0025436A"/>
    <w:pPr>
      <w:spacing w:after="0" w:line="360" w:lineRule="auto"/>
      <w:ind w:firstLine="709"/>
      <w:jc w:val="both"/>
    </w:pPr>
  </w:style>
  <w:style w:type="character" w:styleId="PrrAPACar" w:customStyle="1">
    <w:name w:val="Párr.APA Car"/>
    <w:basedOn w:val="Fuentedeprrafopredeter"/>
    <w:link w:val="PrrAPA"/>
    <w:rsid w:val="0025436A"/>
    <w:rPr>
      <w:rFonts w:ascii="Times New Roman" w:hAnsi="Times New Roman"/>
      <w:iCs/>
      <w:sz w:val="24"/>
      <w:szCs w:val="18"/>
    </w:rPr>
  </w:style>
  <w:style w:type="paragraph" w:styleId="Normal1" w:customStyle="1">
    <w:name w:val="Normal1"/>
    <w:basedOn w:val="Normal"/>
    <w:link w:val="normalCar"/>
    <w:qFormat/>
    <w:rsid w:val="0096617C"/>
    <w:pPr>
      <w:spacing w:after="160" w:line="259" w:lineRule="auto"/>
      <w:jc w:val="left"/>
    </w:pPr>
  </w:style>
  <w:style w:type="character" w:styleId="normalCar" w:customStyle="1">
    <w:name w:val="normal Car"/>
    <w:basedOn w:val="Fuentedeprrafopredeter"/>
    <w:link w:val="Normal1"/>
    <w:rsid w:val="0096617C"/>
    <w:rPr>
      <w:rFonts w:ascii="Times New Roman" w:hAnsi="Times New Roman"/>
      <w:sz w:val="24"/>
    </w:rPr>
  </w:style>
  <w:style w:type="paragraph" w:styleId="TDC5">
    <w:name w:val="toc 5"/>
    <w:basedOn w:val="Normal"/>
    <w:next w:val="Normal"/>
    <w:autoRedefine/>
    <w:uiPriority w:val="39"/>
    <w:semiHidden/>
    <w:unhideWhenUsed/>
    <w:rsid w:val="00DB4E16"/>
    <w:pPr>
      <w:spacing w:before="240" w:after="240" w:line="240" w:lineRule="auto"/>
      <w:ind w:left="95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822843">
      <w:bodyDiv w:val="1"/>
      <w:marLeft w:val="0"/>
      <w:marRight w:val="0"/>
      <w:marTop w:val="0"/>
      <w:marBottom w:val="0"/>
      <w:divBdr>
        <w:top w:val="none" w:sz="0" w:space="0" w:color="auto"/>
        <w:left w:val="none" w:sz="0" w:space="0" w:color="auto"/>
        <w:bottom w:val="none" w:sz="0" w:space="0" w:color="auto"/>
        <w:right w:val="none" w:sz="0" w:space="0" w:color="auto"/>
      </w:divBdr>
    </w:div>
    <w:div w:id="150839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&#65279;<?xml version="1.0" encoding="utf-8"?><Relationships xmlns="http://schemas.openxmlformats.org/package/2006/relationships"><Relationship Type="http://schemas.openxmlformats.org/officeDocument/2006/relationships/hyperlink" Target="http://goo.gl/nf29xl" TargetMode="External" Id="rId3" /><Relationship Type="http://schemas.openxmlformats.org/officeDocument/2006/relationships/image" Target="media/image7.png" Id="rId2" /><Relationship Type="http://schemas.openxmlformats.org/officeDocument/2006/relationships/image" Target="media/image6.png" Id="rId1" /></Relationship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header" Target="header1.xml" Id="rId18" /><Relationship Type="http://schemas.openxmlformats.org/officeDocument/2006/relationships/glossaryDocument" Target="glossary/document.xml" Id="rId50"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4.png" Id="rId16" /><Relationship Type="http://schemas.microsoft.com/office/2011/relationships/commentsExtended" Target="commentsExtended.xml" Id="rId11" /><Relationship Type="http://schemas.openxmlformats.org/officeDocument/2006/relationships/webSettings" Target="webSettings.xml" Id="rId5" /><Relationship Type="http://schemas.openxmlformats.org/officeDocument/2006/relationships/image" Target="media/image3.jpeg" Id="rId15" /><Relationship Type="http://schemas.openxmlformats.org/officeDocument/2006/relationships/fontTable" Target="fontTable.xml" Id="rId49" /><Relationship Type="http://schemas.openxmlformats.org/officeDocument/2006/relationships/comments" Target="comments.xml" Id="rId10" /><Relationship Type="http://schemas.openxmlformats.org/officeDocument/2006/relationships/settings" Target="settings.xml" Id="rId4" /><Relationship Type="http://schemas.openxmlformats.org/officeDocument/2006/relationships/hyperlink" Target="https://co.creativecommons.org/?page_id=13" TargetMode="External" Id="rId14" /><Relationship Type="http://schemas.openxmlformats.org/officeDocument/2006/relationships/header" Target="header2.xml" Id="rId48" /><Relationship Type="http://schemas.openxmlformats.org/officeDocument/2006/relationships/theme" Target="theme/theme1.xml" Id="rId51" /><Relationship Type="http://schemas.openxmlformats.org/officeDocument/2006/relationships/styles" Target="styles.xml" Id="rId3" /><Relationship Type="http://schemas.microsoft.com/office/2016/09/relationships/commentsIds" Target="commentsIds.xml" Id="rId12" /><Relationship Type="http://schemas.openxmlformats.org/officeDocument/2006/relationships/image" Target="media/image5.png" Id="rId17"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2f62abc5064c4d8e" /><Relationship Type="http://schemas.openxmlformats.org/officeDocument/2006/relationships/footer" Target="footer.xml" Id="R0dd2dcfdb5424527" /><Relationship Type="http://schemas.openxmlformats.org/officeDocument/2006/relationships/footer" Target="footer2.xml" Id="Rfe630656376d4983" /><Relationship Type="http://schemas.openxmlformats.org/officeDocument/2006/relationships/footer" Target="footer3.xml" Id="R75d67dbefcfc497b" /><Relationship Type="http://schemas.openxmlformats.org/officeDocument/2006/relationships/image" Target="/media/image1e.png" Id="R5933d52051ac4813" /><Relationship Type="http://schemas.openxmlformats.org/officeDocument/2006/relationships/hyperlink" Target="https://es-us.finanzas.yahoo.com/noticias/econom%C3%ADa-colombia-corrido-2023-bbva-014500798.html" TargetMode="External" Id="R5ea017b9b78f460b" /><Relationship Type="http://schemas.openxmlformats.org/officeDocument/2006/relationships/hyperlink" Target="https://datosmacro.expansion.com/demografia/tasa-alfabetizacion/colombia" TargetMode="External" Id="R5afd403b21604dda" /><Relationship Type="http://schemas.openxmlformats.org/officeDocument/2006/relationships/hyperlink" Target="https://www.radionacional.co/cultura/literatura/los-colombianos-leen-37-libros-al-ano-casi-uno-mas-que-en-2017" TargetMode="External" Id="R235e7853dbfe4f68" /><Relationship Type="http://schemas.openxmlformats.org/officeDocument/2006/relationships/hyperlink" Target="https://www.dane.gov.co/index.php/estadisticas-por-tema/cultura/consumo-cultural" TargetMode="External" Id="R36bdf39f175a4900" /><Relationship Type="http://schemas.openxmlformats.org/officeDocument/2006/relationships/hyperlink" Target="https://lectupedia.com/es/cantidad-de-libros-leidos-por-pais" TargetMode="External" Id="R43d61ebd6a344158" /><Relationship Type="http://schemas.openxmlformats.org/officeDocument/2006/relationships/hyperlink" Target="https://blogs.iadb.org/ideas-que-cuentan/es/impulsando-la-alfabetizacion-en-medio-de-la-crisis-educativa-generada-por-la-pandemia-de-covid-19/" TargetMode="External" Id="Rb2cc3638b1324864" /><Relationship Type="http://schemas.openxmlformats.org/officeDocument/2006/relationships/hyperlink" Target="https://ciencialatina.org/index.php/cienciala/article/view/4920" TargetMode="External" Id="R5faa4bcd418d497b" /><Relationship Type="http://schemas.openxmlformats.org/officeDocument/2006/relationships/hyperlink" Target="https://unesdoc.unesco.org/ark:/48223/pf0000083908_sp" TargetMode="External" Id="Rc648827e4e71444f" /><Relationship Type="http://schemas.openxmlformats.org/officeDocument/2006/relationships/hyperlink" Target="https://ciecpress.centro.edu.mx/ojs/index.php/CentroTI/article/view/325/85" TargetMode="External" Id="R5516e5364bc7421b" /><Relationship Type="http://schemas.openxmlformats.org/officeDocument/2006/relationships/hyperlink" Target="https://idus.us.es/bitstream/handle/11441/45413/realidad%20aumentada%20y%20educacion.pdf" TargetMode="External" Id="R718436f25ac946a1" /><Relationship Type="http://schemas.openxmlformats.org/officeDocument/2006/relationships/hyperlink" Target="https://dergipark.org.tr/en/download/article-file/563236" TargetMode="External" Id="R0b66394397794103" /><Relationship Type="http://schemas.openxmlformats.org/officeDocument/2006/relationships/hyperlink" Target="https://citeseerx.ist.psu.edu/document?repid=rep1&amp;type=pdf&amp;doi=2f4f3769f12f817fe910711b329d6fec72340d64" TargetMode="External" Id="Rcb91aea6f57e4ac2" /><Relationship Type="http://schemas.openxmlformats.org/officeDocument/2006/relationships/hyperlink" Target="https://www.elpais.com.co/cali/ya-no-es-un-buen-vividero-las-razones-por-las-que-cali-paso-del-tercer-al-quinto-lugar-nacional-en-calidad-de-vida-2456.html" TargetMode="External" Id="R5e216ac0345d441a" /><Relationship Type="http://schemas.openxmlformats.org/officeDocument/2006/relationships/hyperlink" Target="https://www.elpais.com.co/cali/fue-declarado-territorio-libre-de-analfabetismo-por-mineducacion.html" TargetMode="External" Id="R9116863227354f29" /><Relationship Type="http://schemas.openxmlformats.org/officeDocument/2006/relationships/hyperlink" Target="https://90minutos.co/cali/cali-con-el-mas-alto-indice-de-analfabetismo" TargetMode="External" Id="Rdb3832e7ffa0465b" /><Relationship Type="http://schemas.openxmlformats.org/officeDocument/2006/relationships/hyperlink" Target="https://elpais.com/america-colombia/2024-03-01/la-vida-pospandemia-los-colombianos-ahora-leen-mas-libros.html" TargetMode="External" Id="R1e48e4beb32c4557" /><Relationship Type="http://schemas.openxmlformats.org/officeDocument/2006/relationships/hyperlink" Target="https://www.mixamo.com/" TargetMode="External" Id="R3897261b87e84240" /><Relationship Type="http://schemas.openxmlformats.org/officeDocument/2006/relationships/hyperlink" Target="https://www.loudly.com/" TargetMode="External" Id="R4060e196afa042f4" /><Relationship Type="http://schemas.openxmlformats.org/officeDocument/2006/relationships/hyperlink" Target="https://www.microsoft.com/es-es/edge/features/image-creator?form=MA13FJ" TargetMode="External" Id="R9392dbb30623415e" /><Relationship Type="http://schemas.openxmlformats.org/officeDocument/2006/relationships/hyperlink" Target="https://dialnet.unirioja.es/servlet/articulo?codigo=7539680" TargetMode="External" Id="R75a6213d22224a2d" /><Relationship Type="http://schemas.openxmlformats.org/officeDocument/2006/relationships/hyperlink" Target="https://books.google.com.co" TargetMode="External" Id="R7c59c9ec945c4122" /><Relationship Type="http://schemas.openxmlformats.org/officeDocument/2006/relationships/hyperlink" Target="https://d1wqtxts1xzle7.cloudfront.net/61884749/Metodologia_de_ensenanza20200124-126372-1qmo7zs-libre.pdf" TargetMode="External" Id="R45d48175f4f6441e" /><Relationship Type="http://schemas.openxmlformats.org/officeDocument/2006/relationships/footer" Target="footer4.xml" Id="Rc7547570282d4f62" /><Relationship Type="http://schemas.openxmlformats.org/officeDocument/2006/relationships/footer" Target="footer5.xml" Id="Ra6f636c09a10466b" /><Relationship Type="http://schemas.openxmlformats.org/officeDocument/2006/relationships/footer" Target="footer6.xml" Id="R6a457d918ce2424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540B2B098484685B0B04BA386A99107"/>
        <w:category>
          <w:name w:val="General"/>
          <w:gallery w:val="placeholder"/>
        </w:category>
        <w:types>
          <w:type w:val="bbPlcHdr"/>
        </w:types>
        <w:behaviors>
          <w:behavior w:val="content"/>
        </w:behaviors>
        <w:guid w:val="{85E9854A-5B8A-4C58-87EC-1D2F0FD11F47}"/>
      </w:docPartPr>
      <w:docPartBody>
        <w:p xmlns:wp14="http://schemas.microsoft.com/office/word/2010/wordml" w:rsidR="00673FF8" w:rsidP="00673FF8" w:rsidRDefault="00673FF8" w14:paraId="558F5BE0" wp14:textId="77777777">
          <w:pPr>
            <w:pStyle w:val="6540B2B098484685B0B04BA386A99107"/>
          </w:pPr>
          <w:r w:rsidRPr="005F0241">
            <w:rPr>
              <w:rStyle w:val="Textodelmarcadordeposicin"/>
            </w:rPr>
            <w:t>Elija un elemento.</w:t>
          </w:r>
        </w:p>
      </w:docPartBody>
    </w:docPart>
    <w:docPart>
      <w:docPartPr>
        <w:name w:val="35D6999971B44D2D94DE3EB8A79789E1"/>
        <w:category>
          <w:name w:val="General"/>
          <w:gallery w:val="placeholder"/>
        </w:category>
        <w:types>
          <w:type w:val="bbPlcHdr"/>
        </w:types>
        <w:behaviors>
          <w:behavior w:val="content"/>
        </w:behaviors>
        <w:guid w:val="{BB621F4E-A1F0-4889-8BCD-AFB7BFDB172D}"/>
      </w:docPartPr>
      <w:docPartBody>
        <w:p xmlns:wp14="http://schemas.microsoft.com/office/word/2010/wordml" w:rsidR="001A3E01" w:rsidRDefault="003D7D19" w14:paraId="7A3194B5" wp14:textId="77777777">
          <w:pPr>
            <w:pStyle w:val="35D6999971B44D2D94DE3EB8A79789E1"/>
          </w:pPr>
          <w:r w:rsidRPr="00171C88">
            <w:rPr>
              <w:rStyle w:val="Textodelmarcadordeposicin"/>
            </w:rPr>
            <w:t>Elija un elemento.</w:t>
          </w:r>
        </w:p>
      </w:docPartBody>
    </w:docPart>
    <w:docPart>
      <w:docPartPr>
        <w:name w:val="E0E566187B47411A8584F7C34E7158CE"/>
        <w:category>
          <w:name w:val="General"/>
          <w:gallery w:val="placeholder"/>
        </w:category>
        <w:types>
          <w:type w:val="bbPlcHdr"/>
        </w:types>
        <w:behaviors>
          <w:behavior w:val="content"/>
        </w:behaviors>
        <w:guid w:val="{4A64C9E1-CE8B-4CDB-823C-DDD633C7A880}"/>
      </w:docPartPr>
      <w:docPartBody>
        <w:p xmlns:wp14="http://schemas.microsoft.com/office/word/2010/wordml" w:rsidR="001A3E01" w:rsidRDefault="003D7D19" w14:paraId="519EA28E" wp14:textId="77777777">
          <w:pPr>
            <w:pStyle w:val="E0E566187B47411A8584F7C34E7158CE"/>
          </w:pPr>
          <w:r w:rsidRPr="00171C88">
            <w:rPr>
              <w:rStyle w:val="Textodelmarcadordeposicin"/>
            </w:rPr>
            <w:t>Elija un elemento.</w:t>
          </w:r>
        </w:p>
      </w:docPartBody>
    </w:docPart>
    <w:docPart>
      <w:docPartPr>
        <w:name w:val="BC33A0CD70B84B479B078AC2A1B7E184"/>
        <w:category>
          <w:name w:val="General"/>
          <w:gallery w:val="placeholder"/>
        </w:category>
        <w:types>
          <w:type w:val="bbPlcHdr"/>
        </w:types>
        <w:behaviors>
          <w:behavior w:val="content"/>
        </w:behaviors>
        <w:guid w:val="{ABE69BFD-5B3E-4D37-A013-A64B362D79D6}"/>
      </w:docPartPr>
      <w:docPartBody>
        <w:p xmlns:wp14="http://schemas.microsoft.com/office/word/2010/wordml" w:rsidR="001A3E01" w:rsidRDefault="003D7D19" w14:paraId="162F28A1" wp14:textId="77777777">
          <w:pPr>
            <w:pStyle w:val="BC33A0CD70B84B479B078AC2A1B7E184"/>
          </w:pPr>
          <w:r w:rsidRPr="007A2281">
            <w:rPr>
              <w:rStyle w:val="Textodelmarcadordeposicin"/>
            </w:rPr>
            <w:t>Elija un elemento.</w:t>
          </w:r>
        </w:p>
      </w:docPartBody>
    </w:docPart>
    <w:docPart>
      <w:docPartPr>
        <w:name w:val="00A23CE7EE1B4816939D9EBE7A3A372F"/>
        <w:category>
          <w:name w:val="General"/>
          <w:gallery w:val="placeholder"/>
        </w:category>
        <w:types>
          <w:type w:val="bbPlcHdr"/>
        </w:types>
        <w:behaviors>
          <w:behavior w:val="content"/>
        </w:behaviors>
        <w:guid w:val="{C1A6537A-A79C-41CE-95B5-EE7D3D675206}"/>
      </w:docPartPr>
      <w:docPartBody>
        <w:p xmlns:wp14="http://schemas.microsoft.com/office/word/2010/wordml" w:rsidR="00AA3FCA" w:rsidP="008539CF" w:rsidRDefault="008539CF" w14:paraId="0A244A6A" wp14:textId="77777777">
          <w:pPr>
            <w:pStyle w:val="00A23CE7EE1B4816939D9EBE7A3A372F"/>
          </w:pPr>
          <w:r w:rsidRPr="007A2281">
            <w:rPr>
              <w:rStyle w:val="Textodelmarcadordeposicin"/>
            </w:rPr>
            <w:t>Elija un elemento.</w:t>
          </w:r>
        </w:p>
      </w:docPartBody>
    </w:docPart>
    <w:docPart>
      <w:docPartPr>
        <w:name w:val="33B18D9FC17E4A03AD7184ECD8475B0A"/>
        <w:category>
          <w:name w:val="General"/>
          <w:gallery w:val="placeholder"/>
        </w:category>
        <w:types>
          <w:type w:val="bbPlcHdr"/>
        </w:types>
        <w:behaviors>
          <w:behavior w:val="content"/>
        </w:behaviors>
        <w:guid w:val="{2C352961-3405-415B-A353-0EBF13D75243}"/>
      </w:docPartPr>
      <w:docPartBody>
        <w:p xmlns:wp14="http://schemas.microsoft.com/office/word/2010/wordml" w:rsidR="00AA3FCA" w:rsidP="008539CF" w:rsidRDefault="008539CF" w14:paraId="49AAB777" wp14:textId="77777777">
          <w:pPr>
            <w:pStyle w:val="33B18D9FC17E4A03AD7184ECD8475B0A"/>
          </w:pPr>
          <w:r w:rsidRPr="00F63384">
            <w:rPr>
              <w:rStyle w:val="Textodelmarcadordeposicin"/>
              <w:rFonts w:cs="Times New Roman"/>
            </w:rPr>
            <w:t>Elija un elemento.</w:t>
          </w:r>
        </w:p>
      </w:docPartBody>
    </w:docPart>
    <w:docPart>
      <w:docPartPr>
        <w:name w:val="C915105E6BC84A77BD7F7C586E8FF364"/>
        <w:category>
          <w:name w:val="General"/>
          <w:gallery w:val="placeholder"/>
        </w:category>
        <w:types>
          <w:type w:val="bbPlcHdr"/>
        </w:types>
        <w:behaviors>
          <w:behavior w:val="content"/>
        </w:behaviors>
        <w:guid w:val="{6B94418E-5C80-4D98-9C66-FB602414AFDB}"/>
      </w:docPartPr>
      <w:docPartBody>
        <w:p xmlns:wp14="http://schemas.microsoft.com/office/word/2010/wordml" w:rsidR="00AA3FCA" w:rsidP="008539CF" w:rsidRDefault="008539CF" w14:paraId="74FCA99C" wp14:textId="77777777">
          <w:pPr>
            <w:pStyle w:val="C915105E6BC84A77BD7F7C586E8FF364"/>
          </w:pPr>
          <w:r w:rsidRPr="007A2281">
            <w:rPr>
              <w:rStyle w:val="Textodelmarcadordeposicin"/>
            </w:rPr>
            <w:t>Elija un elemento.</w:t>
          </w:r>
        </w:p>
      </w:docPartBody>
    </w:docPart>
    <w:docPart>
      <w:docPartPr>
        <w:name w:val="1F0741A29A6948FCB6D969667CEF6AFD"/>
        <w:category>
          <w:name w:val="General"/>
          <w:gallery w:val="placeholder"/>
        </w:category>
        <w:types>
          <w:type w:val="bbPlcHdr"/>
        </w:types>
        <w:behaviors>
          <w:behavior w:val="content"/>
        </w:behaviors>
        <w:guid w:val="{929C5C35-C654-42AC-AC00-14D82548ECE7}"/>
      </w:docPartPr>
      <w:docPartBody>
        <w:p xmlns:wp14="http://schemas.microsoft.com/office/word/2010/wordml" w:rsidR="00AA3FCA" w:rsidP="008539CF" w:rsidRDefault="008539CF" w14:paraId="168C0D40" wp14:textId="77777777">
          <w:pPr>
            <w:pStyle w:val="1F0741A29A6948FCB6D969667CEF6AFD"/>
          </w:pPr>
          <w:r w:rsidRPr="007A2281">
            <w:rPr>
              <w:rStyle w:val="Textodelmarcadordeposicin"/>
            </w:rPr>
            <w:t>Elija un elemento.</w:t>
          </w:r>
        </w:p>
      </w:docPartBody>
    </w:docPart>
    <w:docPart>
      <w:docPartPr>
        <w:name w:val="8A430E83B3FA4746A774EE0B1D5D1218"/>
        <w:category>
          <w:name w:val="General"/>
          <w:gallery w:val="placeholder"/>
        </w:category>
        <w:types>
          <w:type w:val="bbPlcHdr"/>
        </w:types>
        <w:behaviors>
          <w:behavior w:val="content"/>
        </w:behaviors>
        <w:guid w:val="{BED823DA-292A-4A4C-B17A-86D95B4F3545}"/>
      </w:docPartPr>
      <w:docPartBody>
        <w:p xmlns:wp14="http://schemas.microsoft.com/office/word/2010/wordml" w:rsidR="00AA3FCA" w:rsidP="008539CF" w:rsidRDefault="008539CF" w14:paraId="6FE23350" wp14:textId="77777777">
          <w:pPr>
            <w:pStyle w:val="8A430E83B3FA4746A774EE0B1D5D1218"/>
          </w:pPr>
          <w:r w:rsidRPr="007A2281">
            <w:rPr>
              <w:rStyle w:val="Textodelmarcadordeposicin"/>
            </w:rPr>
            <w:t>Elija un elemento.</w:t>
          </w:r>
        </w:p>
      </w:docPartBody>
    </w:docPart>
    <w:docPart>
      <w:docPartPr>
        <w:name w:val="7708E0B159584489857019FBFFEBEC6C"/>
        <w:category>
          <w:name w:val="General"/>
          <w:gallery w:val="placeholder"/>
        </w:category>
        <w:types>
          <w:type w:val="bbPlcHdr"/>
        </w:types>
        <w:behaviors>
          <w:behavior w:val="content"/>
        </w:behaviors>
        <w:guid w:val="{D11711AE-4398-40B8-B5D5-A4EFA37BA833}"/>
      </w:docPartPr>
      <w:docPartBody>
        <w:p xmlns:wp14="http://schemas.microsoft.com/office/word/2010/wordml" w:rsidR="00AA3FCA" w:rsidP="008539CF" w:rsidRDefault="008539CF" w14:paraId="334DD74F" wp14:textId="77777777">
          <w:pPr>
            <w:pStyle w:val="7708E0B159584489857019FBFFEBEC6C"/>
          </w:pPr>
          <w:r w:rsidRPr="007A2281">
            <w:rPr>
              <w:rStyle w:val="Textodelmarcadordeposicin"/>
            </w:rPr>
            <w:t>Elija un elemento.</w:t>
          </w:r>
        </w:p>
      </w:docPartBody>
    </w:docPart>
    <w:docPart>
      <w:docPartPr>
        <w:name w:val="2A6CFFA59B084996A71A9C052CDA7681"/>
        <w:category>
          <w:name w:val="General"/>
          <w:gallery w:val="placeholder"/>
        </w:category>
        <w:types>
          <w:type w:val="bbPlcHdr"/>
        </w:types>
        <w:behaviors>
          <w:behavior w:val="content"/>
        </w:behaviors>
        <w:guid w:val="{34245443-D742-4AA0-BB2C-2018706D8994}"/>
      </w:docPartPr>
      <w:docPartBody>
        <w:p xmlns:wp14="http://schemas.microsoft.com/office/word/2010/wordml" w:rsidR="00AA3FCA" w:rsidP="008539CF" w:rsidRDefault="008539CF" w14:paraId="63F435D3" wp14:textId="77777777">
          <w:pPr>
            <w:pStyle w:val="2A6CFFA59B084996A71A9C052CDA7681"/>
          </w:pPr>
          <w:r w:rsidRPr="007A2281">
            <w:rPr>
              <w:rStyle w:val="Textodelmarcadordeposicin"/>
            </w:rPr>
            <w:t>Elija un elemento.</w:t>
          </w:r>
        </w:p>
      </w:docPartBody>
    </w:docPart>
    <w:docPart>
      <w:docPartPr>
        <w:name w:val="E890247BD2F24AEA81F4031D9D3E9D67"/>
        <w:category>
          <w:name w:val="General"/>
          <w:gallery w:val="placeholder"/>
        </w:category>
        <w:types>
          <w:type w:val="bbPlcHdr"/>
        </w:types>
        <w:behaviors>
          <w:behavior w:val="content"/>
        </w:behaviors>
        <w:guid w:val="{379194CE-C752-43C4-B404-ED401CDF2D7F}"/>
      </w:docPartPr>
      <w:docPartBody>
        <w:p xmlns:wp14="http://schemas.microsoft.com/office/word/2010/wordml" w:rsidR="00AA3FCA" w:rsidP="008539CF" w:rsidRDefault="008539CF" w14:paraId="4715D2E8" wp14:textId="77777777">
          <w:pPr>
            <w:pStyle w:val="E890247BD2F24AEA81F4031D9D3E9D67"/>
          </w:pPr>
          <w:r w:rsidRPr="007A2281">
            <w:rPr>
              <w:rStyle w:val="Textodelmarcadordeposicin"/>
            </w:rPr>
            <w:t>Elija un elemento.</w:t>
          </w:r>
        </w:p>
      </w:docPartBody>
    </w:docPart>
    <w:docPart>
      <w:docPartPr>
        <w:name w:val="4B1B04DFB8154D39B79244C474610971"/>
        <w:category>
          <w:name w:val="General"/>
          <w:gallery w:val="placeholder"/>
        </w:category>
        <w:types>
          <w:type w:val="bbPlcHdr"/>
        </w:types>
        <w:behaviors>
          <w:behavior w:val="content"/>
        </w:behaviors>
        <w:guid w:val="{0C986413-379D-4F55-935C-F4C091275C36}"/>
      </w:docPartPr>
      <w:docPartBody>
        <w:p xmlns:wp14="http://schemas.microsoft.com/office/word/2010/wordml" w:rsidR="00AA3FCA" w:rsidP="008539CF" w:rsidRDefault="008539CF" w14:paraId="4494723F" wp14:textId="77777777">
          <w:pPr>
            <w:pStyle w:val="4B1B04DFB8154D39B79244C474610971"/>
          </w:pPr>
          <w:r w:rsidRPr="007A2281">
            <w:rPr>
              <w:rStyle w:val="Textodelmarcadordeposicin"/>
            </w:rPr>
            <w:t>Elija un elemento.</w:t>
          </w:r>
        </w:p>
      </w:docPartBody>
    </w:docPart>
    <w:docPart>
      <w:docPartPr>
        <w:name w:val="331E1B7BEE39445ABE4BA895332445F1"/>
        <w:category>
          <w:name w:val="General"/>
          <w:gallery w:val="placeholder"/>
        </w:category>
        <w:types>
          <w:type w:val="bbPlcHdr"/>
        </w:types>
        <w:behaviors>
          <w:behavior w:val="content"/>
        </w:behaviors>
        <w:guid w:val="{82565E8E-567D-42DF-8443-09AC9B68EDB0}"/>
      </w:docPartPr>
      <w:docPartBody>
        <w:p xmlns:wp14="http://schemas.microsoft.com/office/word/2010/wordml" w:rsidR="00AA3FCA" w:rsidP="008539CF" w:rsidRDefault="008539CF" w14:paraId="3385A817" wp14:textId="77777777">
          <w:pPr>
            <w:pStyle w:val="331E1B7BEE39445ABE4BA895332445F1"/>
          </w:pPr>
          <w:r w:rsidRPr="007A2281">
            <w:rPr>
              <w:rStyle w:val="Textodelmarcadordeposicin"/>
            </w:rPr>
            <w:t>Elija un elemento.</w:t>
          </w:r>
        </w:p>
      </w:docPartBody>
    </w:docPart>
    <w:docPart>
      <w:docPartPr>
        <w:name w:val="4829B0DA325742F592B60BA41361F86B"/>
        <w:category>
          <w:name w:val="General"/>
          <w:gallery w:val="placeholder"/>
        </w:category>
        <w:types>
          <w:type w:val="bbPlcHdr"/>
        </w:types>
        <w:behaviors>
          <w:behavior w:val="content"/>
        </w:behaviors>
        <w:guid w:val="{4F240E7F-1A11-4FD7-BEAA-AC647458A88F}"/>
      </w:docPartPr>
      <w:docPartBody>
        <w:p xmlns:wp14="http://schemas.microsoft.com/office/word/2010/wordml" w:rsidR="00AA3FCA" w:rsidP="008539CF" w:rsidRDefault="008539CF" w14:paraId="1BD82F25" wp14:textId="77777777">
          <w:pPr>
            <w:pStyle w:val="4829B0DA325742F592B60BA41361F86B"/>
          </w:pPr>
          <w:r w:rsidRPr="007A2281">
            <w:rPr>
              <w:rStyle w:val="Textodelmarcadordeposicin"/>
            </w:rPr>
            <w:t>Elija un elemento.</w:t>
          </w:r>
        </w:p>
      </w:docPartBody>
    </w:docPart>
    <w:docPart>
      <w:docPartPr>
        <w:name w:val="6E6C6EE0344749828121FDB6612DE264"/>
        <w:category>
          <w:name w:val="General"/>
          <w:gallery w:val="placeholder"/>
        </w:category>
        <w:types>
          <w:type w:val="bbPlcHdr"/>
        </w:types>
        <w:behaviors>
          <w:behavior w:val="content"/>
        </w:behaviors>
        <w:guid w:val="{ED6E6655-5952-4B02-A8CA-F09AFE99E450}"/>
      </w:docPartPr>
      <w:docPartBody>
        <w:p xmlns:wp14="http://schemas.microsoft.com/office/word/2010/wordml" w:rsidR="00AA3FCA" w:rsidP="008539CF" w:rsidRDefault="008539CF" w14:paraId="2F5D92CC" wp14:textId="77777777">
          <w:pPr>
            <w:pStyle w:val="6E6C6EE0344749828121FDB6612DE264"/>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94"/>
    <w:rsid w:val="00010D63"/>
    <w:rsid w:val="000539F7"/>
    <w:rsid w:val="000720D9"/>
    <w:rsid w:val="000B31B9"/>
    <w:rsid w:val="00143DA6"/>
    <w:rsid w:val="001665CB"/>
    <w:rsid w:val="001705A1"/>
    <w:rsid w:val="00192F1B"/>
    <w:rsid w:val="00195FAA"/>
    <w:rsid w:val="001A3E01"/>
    <w:rsid w:val="001B32E0"/>
    <w:rsid w:val="001D1CFA"/>
    <w:rsid w:val="001F42C3"/>
    <w:rsid w:val="00215779"/>
    <w:rsid w:val="002B7194"/>
    <w:rsid w:val="002E3054"/>
    <w:rsid w:val="003024C3"/>
    <w:rsid w:val="0032677E"/>
    <w:rsid w:val="00331E78"/>
    <w:rsid w:val="00383914"/>
    <w:rsid w:val="003D60AB"/>
    <w:rsid w:val="003D7D19"/>
    <w:rsid w:val="003F08A5"/>
    <w:rsid w:val="003F6306"/>
    <w:rsid w:val="00417975"/>
    <w:rsid w:val="00451560"/>
    <w:rsid w:val="00464299"/>
    <w:rsid w:val="0048700E"/>
    <w:rsid w:val="004A6127"/>
    <w:rsid w:val="004F7AAD"/>
    <w:rsid w:val="00542AD2"/>
    <w:rsid w:val="00583C94"/>
    <w:rsid w:val="00595792"/>
    <w:rsid w:val="005A6618"/>
    <w:rsid w:val="005A750A"/>
    <w:rsid w:val="006031D3"/>
    <w:rsid w:val="006065C6"/>
    <w:rsid w:val="006101A6"/>
    <w:rsid w:val="006271E3"/>
    <w:rsid w:val="00637405"/>
    <w:rsid w:val="00673FF8"/>
    <w:rsid w:val="006870C8"/>
    <w:rsid w:val="00697866"/>
    <w:rsid w:val="006B7788"/>
    <w:rsid w:val="006F6FD7"/>
    <w:rsid w:val="00765D96"/>
    <w:rsid w:val="00767A90"/>
    <w:rsid w:val="00791AC0"/>
    <w:rsid w:val="007F3755"/>
    <w:rsid w:val="00820952"/>
    <w:rsid w:val="00833999"/>
    <w:rsid w:val="00851C75"/>
    <w:rsid w:val="00852E7E"/>
    <w:rsid w:val="008539CF"/>
    <w:rsid w:val="00857406"/>
    <w:rsid w:val="008F040E"/>
    <w:rsid w:val="008F604F"/>
    <w:rsid w:val="009456FE"/>
    <w:rsid w:val="00946329"/>
    <w:rsid w:val="009E0B7B"/>
    <w:rsid w:val="00A113DD"/>
    <w:rsid w:val="00A426EA"/>
    <w:rsid w:val="00A63758"/>
    <w:rsid w:val="00A67834"/>
    <w:rsid w:val="00A9024F"/>
    <w:rsid w:val="00A931FF"/>
    <w:rsid w:val="00A97A0B"/>
    <w:rsid w:val="00AA3FCA"/>
    <w:rsid w:val="00B044AC"/>
    <w:rsid w:val="00B61F03"/>
    <w:rsid w:val="00B74CCB"/>
    <w:rsid w:val="00B86384"/>
    <w:rsid w:val="00BD7146"/>
    <w:rsid w:val="00C57BB9"/>
    <w:rsid w:val="00C84136"/>
    <w:rsid w:val="00C955D9"/>
    <w:rsid w:val="00D04EDA"/>
    <w:rsid w:val="00D05991"/>
    <w:rsid w:val="00D31394"/>
    <w:rsid w:val="00D46FCE"/>
    <w:rsid w:val="00D47391"/>
    <w:rsid w:val="00DB602E"/>
    <w:rsid w:val="00E663CE"/>
    <w:rsid w:val="00E833D4"/>
    <w:rsid w:val="00EA5557"/>
    <w:rsid w:val="00EB29EB"/>
    <w:rsid w:val="00EB6EB2"/>
    <w:rsid w:val="00EC2710"/>
    <w:rsid w:val="00EC6EA9"/>
    <w:rsid w:val="00F41183"/>
    <w:rsid w:val="00F54DB6"/>
    <w:rsid w:val="00FC6540"/>
    <w:rsid w:val="00FD3EE2"/>
    <w:rsid w:val="00FF757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90F1B7E"/>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539CF"/>
    <w:rPr>
      <w:color w:val="808080"/>
    </w:rPr>
  </w:style>
  <w:style w:type="paragraph" w:customStyle="1" w:styleId="6540B2B098484685B0B04BA386A99107">
    <w:name w:val="6540B2B098484685B0B04BA386A99107"/>
    <w:rsid w:val="00673FF8"/>
  </w:style>
  <w:style w:type="paragraph" w:customStyle="1" w:styleId="00A23CE7EE1B4816939D9EBE7A3A372F">
    <w:name w:val="00A23CE7EE1B4816939D9EBE7A3A372F"/>
    <w:rsid w:val="008539CF"/>
    <w:pPr>
      <w:spacing w:line="278" w:lineRule="auto"/>
    </w:pPr>
    <w:rPr>
      <w:kern w:val="2"/>
      <w:sz w:val="24"/>
      <w:szCs w:val="24"/>
      <w14:ligatures w14:val="standardContextual"/>
    </w:rPr>
  </w:style>
  <w:style w:type="paragraph" w:customStyle="1" w:styleId="35D6999971B44D2D94DE3EB8A79789E1">
    <w:name w:val="35D6999971B44D2D94DE3EB8A79789E1"/>
  </w:style>
  <w:style w:type="paragraph" w:customStyle="1" w:styleId="E0E566187B47411A8584F7C34E7158CE">
    <w:name w:val="E0E566187B47411A8584F7C34E7158CE"/>
  </w:style>
  <w:style w:type="paragraph" w:customStyle="1" w:styleId="BC33A0CD70B84B479B078AC2A1B7E184">
    <w:name w:val="BC33A0CD70B84B479B078AC2A1B7E184"/>
  </w:style>
  <w:style w:type="paragraph" w:customStyle="1" w:styleId="33B18D9FC17E4A03AD7184ECD8475B0A">
    <w:name w:val="33B18D9FC17E4A03AD7184ECD8475B0A"/>
    <w:rsid w:val="008539CF"/>
    <w:pPr>
      <w:spacing w:line="278" w:lineRule="auto"/>
    </w:pPr>
    <w:rPr>
      <w:kern w:val="2"/>
      <w:sz w:val="24"/>
      <w:szCs w:val="24"/>
      <w14:ligatures w14:val="standardContextual"/>
    </w:rPr>
  </w:style>
  <w:style w:type="paragraph" w:customStyle="1" w:styleId="C915105E6BC84A77BD7F7C586E8FF364">
    <w:name w:val="C915105E6BC84A77BD7F7C586E8FF364"/>
    <w:rsid w:val="008539CF"/>
    <w:pPr>
      <w:spacing w:line="278" w:lineRule="auto"/>
    </w:pPr>
    <w:rPr>
      <w:kern w:val="2"/>
      <w:sz w:val="24"/>
      <w:szCs w:val="24"/>
      <w14:ligatures w14:val="standardContextual"/>
    </w:rPr>
  </w:style>
  <w:style w:type="paragraph" w:customStyle="1" w:styleId="1F0741A29A6948FCB6D969667CEF6AFD">
    <w:name w:val="1F0741A29A6948FCB6D969667CEF6AFD"/>
    <w:rsid w:val="008539CF"/>
    <w:pPr>
      <w:spacing w:line="278" w:lineRule="auto"/>
    </w:pPr>
    <w:rPr>
      <w:kern w:val="2"/>
      <w:sz w:val="24"/>
      <w:szCs w:val="24"/>
      <w14:ligatures w14:val="standardContextual"/>
    </w:rPr>
  </w:style>
  <w:style w:type="paragraph" w:customStyle="1" w:styleId="8A430E83B3FA4746A774EE0B1D5D1218">
    <w:name w:val="8A430E83B3FA4746A774EE0B1D5D1218"/>
    <w:rsid w:val="008539CF"/>
    <w:pPr>
      <w:spacing w:line="278" w:lineRule="auto"/>
    </w:pPr>
    <w:rPr>
      <w:kern w:val="2"/>
      <w:sz w:val="24"/>
      <w:szCs w:val="24"/>
      <w14:ligatures w14:val="standardContextual"/>
    </w:rPr>
  </w:style>
  <w:style w:type="paragraph" w:customStyle="1" w:styleId="7708E0B159584489857019FBFFEBEC6C">
    <w:name w:val="7708E0B159584489857019FBFFEBEC6C"/>
    <w:rsid w:val="008539CF"/>
    <w:pPr>
      <w:spacing w:line="278" w:lineRule="auto"/>
    </w:pPr>
    <w:rPr>
      <w:kern w:val="2"/>
      <w:sz w:val="24"/>
      <w:szCs w:val="24"/>
      <w14:ligatures w14:val="standardContextual"/>
    </w:rPr>
  </w:style>
  <w:style w:type="paragraph" w:customStyle="1" w:styleId="2A6CFFA59B084996A71A9C052CDA7681">
    <w:name w:val="2A6CFFA59B084996A71A9C052CDA7681"/>
    <w:rsid w:val="008539CF"/>
    <w:pPr>
      <w:spacing w:line="278" w:lineRule="auto"/>
    </w:pPr>
    <w:rPr>
      <w:kern w:val="2"/>
      <w:sz w:val="24"/>
      <w:szCs w:val="24"/>
      <w14:ligatures w14:val="standardContextual"/>
    </w:rPr>
  </w:style>
  <w:style w:type="paragraph" w:customStyle="1" w:styleId="E890247BD2F24AEA81F4031D9D3E9D67">
    <w:name w:val="E890247BD2F24AEA81F4031D9D3E9D67"/>
    <w:rsid w:val="008539CF"/>
    <w:pPr>
      <w:spacing w:line="278" w:lineRule="auto"/>
    </w:pPr>
    <w:rPr>
      <w:kern w:val="2"/>
      <w:sz w:val="24"/>
      <w:szCs w:val="24"/>
      <w14:ligatures w14:val="standardContextual"/>
    </w:rPr>
  </w:style>
  <w:style w:type="paragraph" w:customStyle="1" w:styleId="4B1B04DFB8154D39B79244C474610971">
    <w:name w:val="4B1B04DFB8154D39B79244C474610971"/>
    <w:rsid w:val="008539CF"/>
    <w:pPr>
      <w:spacing w:line="278" w:lineRule="auto"/>
    </w:pPr>
    <w:rPr>
      <w:kern w:val="2"/>
      <w:sz w:val="24"/>
      <w:szCs w:val="24"/>
      <w14:ligatures w14:val="standardContextual"/>
    </w:rPr>
  </w:style>
  <w:style w:type="paragraph" w:customStyle="1" w:styleId="331E1B7BEE39445ABE4BA895332445F1">
    <w:name w:val="331E1B7BEE39445ABE4BA895332445F1"/>
    <w:rsid w:val="008539CF"/>
    <w:pPr>
      <w:spacing w:line="278" w:lineRule="auto"/>
    </w:pPr>
    <w:rPr>
      <w:kern w:val="2"/>
      <w:sz w:val="24"/>
      <w:szCs w:val="24"/>
      <w14:ligatures w14:val="standardContextual"/>
    </w:rPr>
  </w:style>
  <w:style w:type="paragraph" w:customStyle="1" w:styleId="4829B0DA325742F592B60BA41361F86B">
    <w:name w:val="4829B0DA325742F592B60BA41361F86B"/>
    <w:rsid w:val="008539CF"/>
    <w:pPr>
      <w:spacing w:line="278" w:lineRule="auto"/>
    </w:pPr>
    <w:rPr>
      <w:kern w:val="2"/>
      <w:sz w:val="24"/>
      <w:szCs w:val="24"/>
      <w14:ligatures w14:val="standardContextual"/>
    </w:rPr>
  </w:style>
  <w:style w:type="paragraph" w:customStyle="1" w:styleId="6E6C6EE0344749828121FDB6612DE264">
    <w:name w:val="6E6C6EE0344749828121FDB6612DE264"/>
    <w:rsid w:val="008539C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B009E-4358-4E77-BFBA-5557B018D45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JES�S DAVID MARTINO GALINDO</lastModifiedBy>
  <revision>2</revision>
  <dcterms:created xsi:type="dcterms:W3CDTF">2024-10-27T17:35:00.0000000Z</dcterms:created>
  <dcterms:modified xsi:type="dcterms:W3CDTF">2024-10-28T02:31:44.6851319Z</dcterms:modified>
</coreProperties>
</file>