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75553A" w14:textId="328D2302" w:rsidR="00604E29" w:rsidRDefault="00A125D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A125D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A125D1">
            <w:r>
              <w:t>Date</w:t>
            </w:r>
          </w:p>
        </w:tc>
        <w:tc>
          <w:tcPr>
            <w:tcW w:w="4335" w:type="dxa"/>
          </w:tcPr>
          <w:p w14:paraId="49DC5AF5" w14:textId="4C29A44E" w:rsidR="00604E29" w:rsidRDefault="002314C5">
            <w:r>
              <w:t>9</w:t>
            </w:r>
            <w:bookmarkStart w:id="0" w:name="_GoBack"/>
            <w:bookmarkEnd w:id="0"/>
            <w:r w:rsidR="00A125D1">
              <w:t xml:space="preserve"> February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A125D1">
            <w:r>
              <w:t>Team ID</w:t>
            </w:r>
          </w:p>
        </w:tc>
        <w:tc>
          <w:tcPr>
            <w:tcW w:w="4335" w:type="dxa"/>
          </w:tcPr>
          <w:p w14:paraId="1AD8634F" w14:textId="3CB527AB" w:rsidR="00604E29" w:rsidRDefault="00A125D1" w:rsidP="00A125D1">
            <w:r>
              <w:t>LTVIP2026TMIDS26598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A125D1">
            <w:r>
              <w:t>Project Name</w:t>
            </w:r>
          </w:p>
        </w:tc>
        <w:tc>
          <w:tcPr>
            <w:tcW w:w="4335" w:type="dxa"/>
          </w:tcPr>
          <w:p w14:paraId="56EAF34F" w14:textId="0CBFB2D3" w:rsidR="00604E29" w:rsidRDefault="00A125D1">
            <w:r>
              <w:t>Prevent User Deletion If Assigned to Incident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A125D1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Pr="002314C5" w:rsidRDefault="00604E29">
      <w:pPr>
        <w:rPr>
          <w:b/>
          <w:sz w:val="24"/>
          <w:szCs w:val="24"/>
        </w:rPr>
      </w:pPr>
    </w:p>
    <w:p w14:paraId="2A69CBFE" w14:textId="77777777" w:rsidR="00604E29" w:rsidRPr="002314C5" w:rsidRDefault="00A125D1">
      <w:pPr>
        <w:rPr>
          <w:b/>
          <w:sz w:val="24"/>
          <w:szCs w:val="24"/>
        </w:rPr>
      </w:pPr>
      <w:r w:rsidRPr="002314C5">
        <w:rPr>
          <w:b/>
          <w:sz w:val="24"/>
          <w:szCs w:val="24"/>
        </w:rPr>
        <w:t>Proposed Solution Template:</w:t>
      </w:r>
    </w:p>
    <w:p w14:paraId="37C39CAD" w14:textId="77777777" w:rsidR="00604E29" w:rsidRDefault="00A125D1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A125D1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A125D1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A125D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A125D1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646923BB" w:rsidR="00604E29" w:rsidRDefault="00A125D1">
            <w:r>
              <w:t xml:space="preserve">In </w:t>
            </w:r>
            <w:proofErr w:type="spellStart"/>
            <w:r>
              <w:t>ServiceNow</w:t>
            </w:r>
            <w:proofErr w:type="spellEnd"/>
            <w:r>
              <w:t>, users assigned to active incidents can be accidentally deleted. This may lead to broken references, workflow disruption, loss of accountability, and data inconsistency in the Incident management system.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A125D1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19C42573" w:rsidR="00604E29" w:rsidRDefault="00A125D1">
            <w:r>
              <w:t xml:space="preserve">Implement a </w:t>
            </w:r>
            <w:r>
              <w:rPr>
                <w:rStyle w:val="Strong"/>
              </w:rPr>
              <w:t>Before Delete Business Rule</w:t>
            </w:r>
            <w:r>
              <w:t xml:space="preserve"> on the </w:t>
            </w:r>
            <w:proofErr w:type="spellStart"/>
            <w:r>
              <w:rPr>
                <w:rStyle w:val="HTMLCode"/>
                <w:rFonts w:eastAsia="Calibri"/>
              </w:rPr>
              <w:t>sys_user</w:t>
            </w:r>
            <w:proofErr w:type="spellEnd"/>
            <w:r>
              <w:t xml:space="preserve"> table that checks the </w:t>
            </w:r>
            <w:r>
              <w:rPr>
                <w:rStyle w:val="HTMLCode"/>
                <w:rFonts w:eastAsia="Calibri"/>
              </w:rPr>
              <w:t>incident</w:t>
            </w:r>
            <w:r>
              <w:t xml:space="preserve"> table using </w:t>
            </w:r>
            <w:proofErr w:type="spellStart"/>
            <w:r>
              <w:t>GlideRecord</w:t>
            </w:r>
            <w:proofErr w:type="spellEnd"/>
            <w:r>
              <w:t>. If the user is assigned to any incident, deletion is blocked and an error message is displayed. If no incidents are assigned, deletion is allowed.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A125D1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E135F1" w:rsidR="00604E29" w:rsidRDefault="00A125D1">
            <w:r>
              <w:t xml:space="preserve">Instead of manual monitoring, the solution automates validation at the server level. It uses </w:t>
            </w:r>
            <w:proofErr w:type="spellStart"/>
            <w:r>
              <w:t>ServiceNow</w:t>
            </w:r>
            <w:proofErr w:type="spellEnd"/>
            <w:r>
              <w:t xml:space="preserve"> scripting logic to enforce referential integrity dynamically, ensuring safe user management.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A125D1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62728E04" w:rsidR="00604E29" w:rsidRDefault="00A125D1">
            <w:r>
              <w:t>Improves IT service reliability and prevents workflow interruptions. Ensures better accountability in organizations. Reduces operational risks and increases administrator confidence while managing user records.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A125D1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865C036" w:rsidR="00604E29" w:rsidRDefault="00A125D1">
            <w:r>
              <w:t xml:space="preserve">This solution enhances enterprise </w:t>
            </w:r>
            <w:proofErr w:type="spellStart"/>
            <w:r>
              <w:t>ServiceNow</w:t>
            </w:r>
            <w:proofErr w:type="spellEnd"/>
            <w:r>
              <w:t xml:space="preserve"> implementations. It can be offered as a governance enhancement feature in ITSM deployments, adding value to organizations using </w:t>
            </w:r>
            <w:proofErr w:type="spellStart"/>
            <w:r>
              <w:t>ServiceNow</w:t>
            </w:r>
            <w:proofErr w:type="spellEnd"/>
            <w:r>
              <w:t xml:space="preserve"> for incident management.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A125D1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574482AE" w:rsidR="00604E29" w:rsidRDefault="00A125D1">
            <w:r>
              <w:t xml:space="preserve">The solution is scalable within the </w:t>
            </w:r>
            <w:proofErr w:type="spellStart"/>
            <w:r>
              <w:t>ServiceNow</w:t>
            </w:r>
            <w:proofErr w:type="spellEnd"/>
            <w:r>
              <w:t xml:space="preserve"> cloud platform. It can handle thousands of users and incidents and can be extended to other tables (Change, Problem, </w:t>
            </w:r>
            <w:proofErr w:type="gramStart"/>
            <w:r>
              <w:t>Request</w:t>
            </w:r>
            <w:proofErr w:type="gramEnd"/>
            <w:r>
              <w:t>) to prevent similar deletion issues.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2314C5"/>
    <w:rsid w:val="00350B1D"/>
    <w:rsid w:val="00604E29"/>
    <w:rsid w:val="00A125D1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125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25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3</cp:revision>
  <dcterms:created xsi:type="dcterms:W3CDTF">2026-02-18T09:18:00Z</dcterms:created>
  <dcterms:modified xsi:type="dcterms:W3CDTF">2026-02-19T06:32:00Z</dcterms:modified>
</cp:coreProperties>
</file>