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04A99" w14:textId="599BAC84" w:rsidR="00205F26" w:rsidRDefault="00205F26" w:rsidP="00205F26">
      <w:pPr>
        <w:pStyle w:val="NoSpacing"/>
        <w:jc w:val="center"/>
        <w:rPr>
          <w:sz w:val="28"/>
          <w:szCs w:val="28"/>
        </w:rPr>
      </w:pPr>
      <w:r w:rsidRPr="00EF687F">
        <w:rPr>
          <w:color w:val="000000" w:themeColor="text1"/>
          <w:sz w:val="48"/>
          <w:szCs w:val="48"/>
        </w:rPr>
        <w:br/>
      </w:r>
      <w:r w:rsidRPr="00205F26">
        <w:rPr>
          <w:color w:val="FF0000"/>
          <w:sz w:val="48"/>
          <w:szCs w:val="48"/>
        </w:rPr>
        <w:t>The University of New Haven - Port Authority of New York and NJ Data Analytics Project</w:t>
      </w:r>
      <w:r w:rsidRPr="00205F26">
        <w:rPr>
          <w:sz w:val="28"/>
          <w:szCs w:val="28"/>
        </w:rPr>
        <w:t xml:space="preserve"> </w:t>
      </w:r>
    </w:p>
    <w:p w14:paraId="445AACA5" w14:textId="77777777" w:rsidR="007E274C" w:rsidRDefault="007E274C" w:rsidP="00205F26">
      <w:pPr>
        <w:pStyle w:val="NoSpacing"/>
        <w:jc w:val="center"/>
        <w:rPr>
          <w:sz w:val="28"/>
          <w:szCs w:val="28"/>
        </w:rPr>
      </w:pPr>
    </w:p>
    <w:p w14:paraId="7A0FD180" w14:textId="0491185C" w:rsidR="007E274C" w:rsidRPr="008112F1" w:rsidRDefault="007E274C" w:rsidP="00205F26">
      <w:pPr>
        <w:pStyle w:val="NoSpacing"/>
        <w:jc w:val="center"/>
        <w:rPr>
          <w:sz w:val="32"/>
          <w:szCs w:val="32"/>
        </w:rPr>
      </w:pPr>
      <w:r w:rsidRPr="008112F1">
        <w:rPr>
          <w:sz w:val="32"/>
          <w:szCs w:val="32"/>
        </w:rPr>
        <w:t xml:space="preserve">Project 1: </w:t>
      </w:r>
      <w:r w:rsidR="009C15FA" w:rsidRPr="008112F1">
        <w:rPr>
          <w:sz w:val="32"/>
          <w:szCs w:val="32"/>
        </w:rPr>
        <w:t>The Port Authority Bus terminal Passenger Predictions</w:t>
      </w:r>
    </w:p>
    <w:p w14:paraId="20CA88E8" w14:textId="77777777" w:rsidR="00205F26" w:rsidRDefault="00205F26" w:rsidP="00205F26">
      <w:pPr>
        <w:pStyle w:val="NoSpacing"/>
        <w:jc w:val="center"/>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644"/>
      </w:tblGrid>
      <w:tr w:rsidR="00205F26" w14:paraId="6B22F2B5" w14:textId="77777777" w:rsidTr="008669B8">
        <w:tc>
          <w:tcPr>
            <w:tcW w:w="4675" w:type="dxa"/>
          </w:tcPr>
          <w:p w14:paraId="14F2DE09" w14:textId="77777777" w:rsidR="00205F26" w:rsidRDefault="00205F26" w:rsidP="008669B8">
            <w:pPr>
              <w:pStyle w:val="NoSpacing"/>
              <w:jc w:val="center"/>
              <w:rPr>
                <w:b/>
                <w:bCs/>
                <w:sz w:val="28"/>
                <w:szCs w:val="28"/>
              </w:rPr>
            </w:pPr>
            <w:r>
              <w:rPr>
                <w:noProof/>
              </w:rPr>
              <w:drawing>
                <wp:anchor distT="0" distB="0" distL="114300" distR="114300" simplePos="0" relativeHeight="251659264" behindDoc="1" locked="0" layoutInCell="1" allowOverlap="1" wp14:anchorId="753670A0" wp14:editId="448BA887">
                  <wp:simplePos x="0" y="0"/>
                  <wp:positionH relativeFrom="column">
                    <wp:posOffset>-68580</wp:posOffset>
                  </wp:positionH>
                  <wp:positionV relativeFrom="paragraph">
                    <wp:posOffset>374650</wp:posOffset>
                  </wp:positionV>
                  <wp:extent cx="2857500" cy="1600200"/>
                  <wp:effectExtent l="0" t="0" r="0" b="0"/>
                  <wp:wrapTight wrapText="bothSides">
                    <wp:wrapPolygon edited="0">
                      <wp:start x="0" y="0"/>
                      <wp:lineTo x="0" y="21343"/>
                      <wp:lineTo x="21456" y="21343"/>
                      <wp:lineTo x="21456" y="0"/>
                      <wp:lineTo x="0" y="0"/>
                    </wp:wrapPolygon>
                  </wp:wrapTight>
                  <wp:docPr id="1862785384" name="Picture 1" descr="The Port Authority of New York and New Jersey | Mass Tran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Port Authority of New York and New Jersey | Mass Transi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anchor>
              </w:drawing>
            </w:r>
          </w:p>
        </w:tc>
        <w:tc>
          <w:tcPr>
            <w:tcW w:w="4675" w:type="dxa"/>
          </w:tcPr>
          <w:p w14:paraId="443CCA1F" w14:textId="77777777" w:rsidR="00205F26" w:rsidRDefault="00205F26" w:rsidP="008669B8">
            <w:pPr>
              <w:pStyle w:val="NoSpacing"/>
              <w:rPr>
                <w:b/>
                <w:bCs/>
                <w:sz w:val="28"/>
                <w:szCs w:val="28"/>
              </w:rPr>
            </w:pPr>
            <w:r>
              <w:rPr>
                <w:noProof/>
              </w:rPr>
              <w:drawing>
                <wp:inline distT="0" distB="0" distL="0" distR="0" wp14:anchorId="3CCD2D5E" wp14:editId="26523F53">
                  <wp:extent cx="2308860" cy="1988820"/>
                  <wp:effectExtent l="0" t="0" r="0" b="0"/>
                  <wp:docPr id="1372900376" name="Picture 2" descr="University of New Haven • Welcome to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iversity of New Haven • Welcome to Colle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8860" cy="1988820"/>
                          </a:xfrm>
                          <a:prstGeom prst="rect">
                            <a:avLst/>
                          </a:prstGeom>
                          <a:noFill/>
                          <a:ln>
                            <a:noFill/>
                          </a:ln>
                        </pic:spPr>
                      </pic:pic>
                    </a:graphicData>
                  </a:graphic>
                </wp:inline>
              </w:drawing>
            </w:r>
          </w:p>
        </w:tc>
      </w:tr>
    </w:tbl>
    <w:p w14:paraId="36C5F5BA" w14:textId="77777777" w:rsidR="00205F26" w:rsidRDefault="00205F26" w:rsidP="00205F26">
      <w:pPr>
        <w:pStyle w:val="NoSpacing"/>
        <w:jc w:val="center"/>
        <w:rPr>
          <w:b/>
          <w:bCs/>
          <w:sz w:val="28"/>
          <w:szCs w:val="28"/>
        </w:rPr>
      </w:pPr>
      <w:r>
        <w:rPr>
          <w:b/>
          <w:bCs/>
          <w:sz w:val="28"/>
          <w:szCs w:val="28"/>
        </w:rPr>
        <w:t xml:space="preserve"> </w:t>
      </w:r>
    </w:p>
    <w:p w14:paraId="00000001" w14:textId="77777777" w:rsidR="00890889" w:rsidRDefault="00890889" w:rsidP="00205F26">
      <w:pPr>
        <w:pStyle w:val="NoSpacing"/>
      </w:pPr>
    </w:p>
    <w:p w14:paraId="5D8C0002" w14:textId="77777777" w:rsidR="00205F26" w:rsidRDefault="00205F26" w:rsidP="00205F26">
      <w:pPr>
        <w:pStyle w:val="NoSpacing"/>
      </w:pPr>
    </w:p>
    <w:p w14:paraId="071C4AFC" w14:textId="77777777" w:rsidR="00205F26" w:rsidRDefault="00205F26" w:rsidP="00205F26">
      <w:pPr>
        <w:pStyle w:val="NoSpacing"/>
      </w:pPr>
    </w:p>
    <w:p w14:paraId="2838691A" w14:textId="77777777" w:rsidR="00205F26" w:rsidRDefault="00205F26" w:rsidP="00205F26">
      <w:pPr>
        <w:pStyle w:val="NoSpacing"/>
      </w:pPr>
    </w:p>
    <w:p w14:paraId="0E94A6A3" w14:textId="77777777" w:rsidR="00117F13" w:rsidRPr="00117F13" w:rsidRDefault="00117F13" w:rsidP="00117F13">
      <w:pPr>
        <w:pStyle w:val="NoSpacing"/>
        <w:rPr>
          <w:b/>
        </w:rPr>
      </w:pPr>
      <w:r w:rsidRPr="00117F13">
        <w:rPr>
          <w:b/>
        </w:rPr>
        <w:t>PROJECT POINT-OF-CONTACT</w:t>
      </w:r>
    </w:p>
    <w:p w14:paraId="77C9744F" w14:textId="77777777" w:rsidR="00117F13" w:rsidRPr="00117F13" w:rsidRDefault="00117F13" w:rsidP="00117F13">
      <w:pPr>
        <w:pStyle w:val="NoSpacing"/>
      </w:pPr>
      <w:r w:rsidRPr="00117F13">
        <w:rPr>
          <w:i/>
        </w:rPr>
        <w:t>Armando Guzman, Program Manager, arguzman@panynj.gov</w:t>
      </w:r>
    </w:p>
    <w:p w14:paraId="7C9BBE98" w14:textId="77777777" w:rsidR="00205F26" w:rsidRDefault="00205F26" w:rsidP="00205F26">
      <w:pPr>
        <w:pStyle w:val="NoSpacing"/>
      </w:pPr>
    </w:p>
    <w:p w14:paraId="5A095BD8" w14:textId="77777777" w:rsidR="00205F26" w:rsidRDefault="00205F26" w:rsidP="00205F26">
      <w:pPr>
        <w:pStyle w:val="NoSpacing"/>
      </w:pPr>
    </w:p>
    <w:p w14:paraId="00000005" w14:textId="59E8D634" w:rsidR="00890889" w:rsidRPr="0004522B" w:rsidRDefault="005F66F8" w:rsidP="0004522B">
      <w:pPr>
        <w:jc w:val="center"/>
        <w:rPr>
          <w:b/>
          <w:sz w:val="32"/>
          <w:szCs w:val="32"/>
        </w:rPr>
      </w:pPr>
      <w:r>
        <w:rPr>
          <w:b/>
          <w:sz w:val="32"/>
          <w:szCs w:val="32"/>
        </w:rPr>
        <w:t>PROJECT DESCRIPTION</w:t>
      </w:r>
    </w:p>
    <w:p w14:paraId="0A275878" w14:textId="4D3F7D97" w:rsidR="00176E23" w:rsidRDefault="00176E23" w:rsidP="001974EF">
      <w:pPr>
        <w:pStyle w:val="NoSpacing"/>
      </w:pPr>
      <w:r>
        <w:t xml:space="preserve">Here at </w:t>
      </w:r>
      <w:r w:rsidRPr="00176E23">
        <w:t xml:space="preserve">The Port Authority, </w:t>
      </w:r>
      <w:r>
        <w:t xml:space="preserve">we pride ourselves in trying to keep the region moving through our facilities. Over the past few years and especially after Covid we have been implementing efforts to help detail overall health and areas for improvement within our facilities. Some efforts take priority and with that we may not always be able to do robust analysis </w:t>
      </w:r>
      <w:proofErr w:type="gramStart"/>
      <w:r>
        <w:t>on</w:t>
      </w:r>
      <w:proofErr w:type="gramEnd"/>
      <w:r>
        <w:t xml:space="preserve"> all our data since keeping everything in good repair takes priority and that’s where we could use some help.</w:t>
      </w:r>
      <w:r w:rsidR="000F04F5">
        <w:t xml:space="preserve"> </w:t>
      </w:r>
    </w:p>
    <w:p w14:paraId="4390B187" w14:textId="77777777" w:rsidR="0010554E" w:rsidRDefault="0010554E" w:rsidP="0010554E">
      <w:pPr>
        <w:pStyle w:val="NoSpacing"/>
      </w:pPr>
    </w:p>
    <w:p w14:paraId="05CBF26A" w14:textId="5E2602DF" w:rsidR="00EB58E6" w:rsidRDefault="00702CDD" w:rsidP="00EB58E6">
      <w:pPr>
        <w:pStyle w:val="NoSpacing"/>
      </w:pPr>
      <w:r>
        <w:rPr>
          <w:b/>
          <w:bCs/>
        </w:rPr>
        <w:t xml:space="preserve">Project </w:t>
      </w:r>
      <w:r w:rsidR="001974EF">
        <w:rPr>
          <w:b/>
          <w:bCs/>
        </w:rPr>
        <w:t>Goals</w:t>
      </w:r>
      <w:r w:rsidR="00EB58E6">
        <w:t xml:space="preserve"> </w:t>
      </w:r>
    </w:p>
    <w:p w14:paraId="054C2AA6" w14:textId="683023B9" w:rsidR="00EB58E6" w:rsidRDefault="00EB58E6" w:rsidP="0068424F">
      <w:pPr>
        <w:pStyle w:val="NoSpacing"/>
      </w:pPr>
      <w:r>
        <w:t>1. Project the number of passengers for the bus terminal</w:t>
      </w:r>
      <w:r w:rsidR="000F04F5">
        <w:t xml:space="preserve"> </w:t>
      </w:r>
      <w:r>
        <w:t>f</w:t>
      </w:r>
      <w:r w:rsidR="00A31DF6">
        <w:t>rom</w:t>
      </w:r>
      <w:r>
        <w:t xml:space="preserve"> 2025 </w:t>
      </w:r>
      <w:r w:rsidR="00A31DF6">
        <w:t>to</w:t>
      </w:r>
      <w:r>
        <w:t xml:space="preserve"> 2030</w:t>
      </w:r>
      <w:r w:rsidR="00A31DF6">
        <w:t>.</w:t>
      </w:r>
      <w:r w:rsidR="0068424F">
        <w:t xml:space="preserve"> </w:t>
      </w:r>
      <w:r>
        <w:t>Port Authority will be building temporary staging facilities and we need to know the number of people who will be using th</w:t>
      </w:r>
      <w:r w:rsidR="006D5D19">
        <w:t>ese facilities</w:t>
      </w:r>
      <w:r>
        <w:t>.</w:t>
      </w:r>
    </w:p>
    <w:p w14:paraId="27A613E4" w14:textId="5A699508" w:rsidR="00EB58E6" w:rsidRDefault="00EB58E6" w:rsidP="00EB58E6">
      <w:pPr>
        <w:pStyle w:val="NoSpacing"/>
      </w:pPr>
      <w:r>
        <w:t xml:space="preserve">3. What </w:t>
      </w:r>
      <w:r w:rsidR="000B144A">
        <w:t>are the most important factors in predicting the number of passengers for the bus terminal?</w:t>
      </w:r>
    </w:p>
    <w:p w14:paraId="7D382E0B" w14:textId="078D73A0" w:rsidR="00EB58E6" w:rsidRDefault="00EB58E6" w:rsidP="00EB58E6">
      <w:pPr>
        <w:pStyle w:val="NoSpacing"/>
      </w:pPr>
      <w:r>
        <w:t xml:space="preserve">4. </w:t>
      </w:r>
      <w:r w:rsidR="00B84E89">
        <w:t>P</w:t>
      </w:r>
      <w:r>
        <w:t xml:space="preserve">roject </w:t>
      </w:r>
      <w:r w:rsidR="000F0971">
        <w:t xml:space="preserve">the prediction </w:t>
      </w:r>
      <w:r>
        <w:t xml:space="preserve">results by </w:t>
      </w:r>
      <w:r w:rsidR="00CC4E1C">
        <w:t xml:space="preserve">individual </w:t>
      </w:r>
      <w:r>
        <w:t>carrier</w:t>
      </w:r>
      <w:r w:rsidR="00CC4E1C">
        <w:t>.</w:t>
      </w:r>
    </w:p>
    <w:p w14:paraId="389C9B7B" w14:textId="317AE0A6" w:rsidR="00290C34" w:rsidRDefault="00EB58E6" w:rsidP="00B453ED">
      <w:pPr>
        <w:pStyle w:val="NoSpacing"/>
        <w:rPr>
          <w:bCs/>
        </w:rPr>
      </w:pPr>
      <w:r>
        <w:rPr>
          <w:bCs/>
        </w:rPr>
        <w:t xml:space="preserve">5. </w:t>
      </w:r>
      <w:r w:rsidR="006D5D19">
        <w:rPr>
          <w:bCs/>
        </w:rPr>
        <w:t xml:space="preserve">What would be the busiest times for the </w:t>
      </w:r>
      <w:r w:rsidR="00CC4E1C">
        <w:rPr>
          <w:bCs/>
        </w:rPr>
        <w:t xml:space="preserve">bus terminal </w:t>
      </w:r>
      <w:r w:rsidR="00BC12F5">
        <w:rPr>
          <w:bCs/>
        </w:rPr>
        <w:t>staging facilities between 2025 and 2030</w:t>
      </w:r>
      <w:r w:rsidR="00697589">
        <w:rPr>
          <w:bCs/>
        </w:rPr>
        <w:t>?</w:t>
      </w:r>
      <w:r w:rsidR="00EE3E56">
        <w:rPr>
          <w:bCs/>
        </w:rPr>
        <w:t xml:space="preserve"> Visualize by </w:t>
      </w:r>
      <w:r w:rsidR="005853B6">
        <w:rPr>
          <w:bCs/>
        </w:rPr>
        <w:t xml:space="preserve">week, month, and </w:t>
      </w:r>
      <w:r w:rsidR="00EE3E56">
        <w:rPr>
          <w:bCs/>
        </w:rPr>
        <w:t>year</w:t>
      </w:r>
      <w:r w:rsidR="005853B6">
        <w:rPr>
          <w:bCs/>
        </w:rPr>
        <w:t>.</w:t>
      </w:r>
      <w:r w:rsidR="00EE3E56">
        <w:rPr>
          <w:bCs/>
        </w:rPr>
        <w:t xml:space="preserve"> </w:t>
      </w:r>
    </w:p>
    <w:p w14:paraId="5BE68125" w14:textId="18FC0F0E" w:rsidR="0097784D" w:rsidRPr="00290C34" w:rsidRDefault="00BD423A" w:rsidP="00B453ED">
      <w:pPr>
        <w:pStyle w:val="NoSpacing"/>
        <w:rPr>
          <w:rFonts w:eastAsia="Times New Roman"/>
        </w:rPr>
      </w:pPr>
      <w:r>
        <w:rPr>
          <w:rFonts w:eastAsia="Times New Roman"/>
        </w:rPr>
        <w:t xml:space="preserve">6. </w:t>
      </w:r>
      <w:r w:rsidR="0025344F">
        <w:rPr>
          <w:rFonts w:eastAsia="Times New Roman"/>
        </w:rPr>
        <w:t>H</w:t>
      </w:r>
      <w:r w:rsidRPr="00BD423A">
        <w:rPr>
          <w:rFonts w:eastAsia="Times New Roman"/>
        </w:rPr>
        <w:t xml:space="preserve">ow </w:t>
      </w:r>
      <w:proofErr w:type="gramStart"/>
      <w:r w:rsidRPr="00BD423A">
        <w:rPr>
          <w:rFonts w:eastAsia="Times New Roman"/>
        </w:rPr>
        <w:t>our</w:t>
      </w:r>
      <w:proofErr w:type="gramEnd"/>
      <w:r w:rsidRPr="00BD423A">
        <w:rPr>
          <w:rFonts w:eastAsia="Times New Roman"/>
        </w:rPr>
        <w:t xml:space="preserve"> current usage compares to 2019 which is the last year before covid</w:t>
      </w:r>
      <w:r w:rsidR="0025344F">
        <w:rPr>
          <w:rFonts w:eastAsia="Times New Roman"/>
        </w:rPr>
        <w:t>?</w:t>
      </w:r>
    </w:p>
    <w:p w14:paraId="00000011" w14:textId="77777777" w:rsidR="00890889" w:rsidRDefault="00890889" w:rsidP="00E6335C">
      <w:pPr>
        <w:pStyle w:val="NoSpacing"/>
      </w:pPr>
    </w:p>
    <w:p w14:paraId="08FCD122" w14:textId="77777777" w:rsidR="00DA1AE1" w:rsidRDefault="00DA1AE1" w:rsidP="00E6335C">
      <w:pPr>
        <w:pStyle w:val="NoSpacing"/>
      </w:pPr>
    </w:p>
    <w:sectPr w:rsidR="00DA1AE1">
      <w:pgSz w:w="12240" w:h="15840"/>
      <w:pgMar w:top="63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1734"/>
    <w:multiLevelType w:val="hybridMultilevel"/>
    <w:tmpl w:val="7032B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E7A97"/>
    <w:multiLevelType w:val="hybridMultilevel"/>
    <w:tmpl w:val="BCD23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F27799"/>
    <w:multiLevelType w:val="multilevel"/>
    <w:tmpl w:val="126E6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36428942">
    <w:abstractNumId w:val="2"/>
  </w:num>
  <w:num w:numId="2" w16cid:durableId="352850431">
    <w:abstractNumId w:val="0"/>
  </w:num>
  <w:num w:numId="3" w16cid:durableId="1372608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889"/>
    <w:rsid w:val="0004522B"/>
    <w:rsid w:val="000A20B9"/>
    <w:rsid w:val="000B144A"/>
    <w:rsid w:val="000F04F5"/>
    <w:rsid w:val="000F0971"/>
    <w:rsid w:val="0010554E"/>
    <w:rsid w:val="00117F13"/>
    <w:rsid w:val="00124ADD"/>
    <w:rsid w:val="00176E23"/>
    <w:rsid w:val="001974EF"/>
    <w:rsid w:val="00205F26"/>
    <w:rsid w:val="0025344F"/>
    <w:rsid w:val="002816DE"/>
    <w:rsid w:val="00285686"/>
    <w:rsid w:val="00290C34"/>
    <w:rsid w:val="002B612E"/>
    <w:rsid w:val="002E4FCE"/>
    <w:rsid w:val="002F17E0"/>
    <w:rsid w:val="0032477C"/>
    <w:rsid w:val="00345086"/>
    <w:rsid w:val="003777D2"/>
    <w:rsid w:val="003B455B"/>
    <w:rsid w:val="00445AA4"/>
    <w:rsid w:val="00446CC1"/>
    <w:rsid w:val="0046476D"/>
    <w:rsid w:val="0048255F"/>
    <w:rsid w:val="004B1576"/>
    <w:rsid w:val="004D54EB"/>
    <w:rsid w:val="005015CD"/>
    <w:rsid w:val="005853B6"/>
    <w:rsid w:val="005F142F"/>
    <w:rsid w:val="005F66F8"/>
    <w:rsid w:val="006416FC"/>
    <w:rsid w:val="0067619F"/>
    <w:rsid w:val="0068424F"/>
    <w:rsid w:val="00697589"/>
    <w:rsid w:val="006D5D19"/>
    <w:rsid w:val="00702CDD"/>
    <w:rsid w:val="00744F5B"/>
    <w:rsid w:val="007A79C3"/>
    <w:rsid w:val="007E26E5"/>
    <w:rsid w:val="007E274C"/>
    <w:rsid w:val="007E4541"/>
    <w:rsid w:val="008112F1"/>
    <w:rsid w:val="00817280"/>
    <w:rsid w:val="00854E49"/>
    <w:rsid w:val="008655A2"/>
    <w:rsid w:val="0087060D"/>
    <w:rsid w:val="00890889"/>
    <w:rsid w:val="00892A43"/>
    <w:rsid w:val="008A3DCF"/>
    <w:rsid w:val="008C38DA"/>
    <w:rsid w:val="00904305"/>
    <w:rsid w:val="0097784D"/>
    <w:rsid w:val="009A291D"/>
    <w:rsid w:val="009B3C05"/>
    <w:rsid w:val="009C15FA"/>
    <w:rsid w:val="009C4848"/>
    <w:rsid w:val="009D1E6F"/>
    <w:rsid w:val="009D675A"/>
    <w:rsid w:val="00A31DF6"/>
    <w:rsid w:val="00AA48AC"/>
    <w:rsid w:val="00B453ED"/>
    <w:rsid w:val="00B7238E"/>
    <w:rsid w:val="00B8264D"/>
    <w:rsid w:val="00B84E89"/>
    <w:rsid w:val="00BB393B"/>
    <w:rsid w:val="00BC12F5"/>
    <w:rsid w:val="00BD423A"/>
    <w:rsid w:val="00C167C2"/>
    <w:rsid w:val="00CC4E1C"/>
    <w:rsid w:val="00CC78C7"/>
    <w:rsid w:val="00CD572E"/>
    <w:rsid w:val="00CF32C5"/>
    <w:rsid w:val="00CF39E2"/>
    <w:rsid w:val="00D40C9D"/>
    <w:rsid w:val="00D6476E"/>
    <w:rsid w:val="00DA1AE1"/>
    <w:rsid w:val="00DF1AF5"/>
    <w:rsid w:val="00E14482"/>
    <w:rsid w:val="00E35251"/>
    <w:rsid w:val="00E51C15"/>
    <w:rsid w:val="00E6335C"/>
    <w:rsid w:val="00EA1B12"/>
    <w:rsid w:val="00EA3BAA"/>
    <w:rsid w:val="00EB58E6"/>
    <w:rsid w:val="00EE3E56"/>
    <w:rsid w:val="00EF687F"/>
    <w:rsid w:val="00F26A68"/>
    <w:rsid w:val="00F91936"/>
    <w:rsid w:val="00FE5E8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9E5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FB4C1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EB58E6"/>
    <w:pPr>
      <w:spacing w:after="0" w:line="240" w:lineRule="auto"/>
    </w:pPr>
  </w:style>
  <w:style w:type="table" w:styleId="TableGrid">
    <w:name w:val="Table Grid"/>
    <w:basedOn w:val="TableNormal"/>
    <w:uiPriority w:val="39"/>
    <w:rsid w:val="00205F26"/>
    <w:pPr>
      <w:spacing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01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dIjihSTBARb5NiI3Gs2MY44Ldg==">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The Port Authority of New York and New Jersey</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Atzxert</dc:creator>
  <cp:lastModifiedBy>Pindaro Demertzoglou</cp:lastModifiedBy>
  <cp:revision>81</cp:revision>
  <dcterms:created xsi:type="dcterms:W3CDTF">2023-11-02T19:19:00Z</dcterms:created>
  <dcterms:modified xsi:type="dcterms:W3CDTF">2025-01-11T17:33:00Z</dcterms:modified>
</cp:coreProperties>
</file>