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8457C" w14:textId="77777777" w:rsidR="004F0BF7" w:rsidRDefault="000157AB">
      <w:pPr>
        <w:tabs>
          <w:tab w:val="left" w:pos="2430"/>
          <w:tab w:val="center" w:pos="4513"/>
        </w:tabs>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r>
      <w:r>
        <w:rPr>
          <w:noProof/>
        </w:rPr>
        <w:drawing>
          <wp:anchor distT="0" distB="0" distL="0" distR="0" simplePos="0" relativeHeight="251658240" behindDoc="1" locked="0" layoutInCell="1" hidden="0" allowOverlap="1" wp14:anchorId="50984637" wp14:editId="50984638">
            <wp:simplePos x="0" y="0"/>
            <wp:positionH relativeFrom="column">
              <wp:posOffset>-314258</wp:posOffset>
            </wp:positionH>
            <wp:positionV relativeFrom="paragraph">
              <wp:posOffset>203966</wp:posOffset>
            </wp:positionV>
            <wp:extent cx="1873250" cy="723900"/>
            <wp:effectExtent l="0" t="0" r="0" b="0"/>
            <wp:wrapNone/>
            <wp:docPr id="1" name="image1.png" descr="A close-up of a logo&#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close-up of a logo&#10;&#10;AI-generated content may be incorrect."/>
                    <pic:cNvPicPr preferRelativeResize="0"/>
                  </pic:nvPicPr>
                  <pic:blipFill>
                    <a:blip r:embed="rId7"/>
                    <a:srcRect/>
                    <a:stretch>
                      <a:fillRect/>
                    </a:stretch>
                  </pic:blipFill>
                  <pic:spPr>
                    <a:xfrm>
                      <a:off x="0" y="0"/>
                      <a:ext cx="1873250" cy="723900"/>
                    </a:xfrm>
                    <a:prstGeom prst="rect">
                      <a:avLst/>
                    </a:prstGeom>
                    <a:ln/>
                  </pic:spPr>
                </pic:pic>
              </a:graphicData>
            </a:graphic>
          </wp:anchor>
        </w:drawing>
      </w:r>
    </w:p>
    <w:p w14:paraId="5098457D" w14:textId="77777777" w:rsidR="004F0BF7" w:rsidRDefault="004F0BF7">
      <w:pPr>
        <w:jc w:val="center"/>
        <w:rPr>
          <w:rFonts w:ascii="Arial" w:eastAsia="Arial" w:hAnsi="Arial" w:cs="Arial"/>
          <w:b/>
          <w:sz w:val="28"/>
          <w:szCs w:val="28"/>
        </w:rPr>
      </w:pPr>
    </w:p>
    <w:p w14:paraId="5098457E" w14:textId="77777777" w:rsidR="004F0BF7" w:rsidRDefault="004F0BF7">
      <w:pPr>
        <w:spacing w:after="0" w:line="240" w:lineRule="auto"/>
        <w:jc w:val="center"/>
        <w:rPr>
          <w:rFonts w:ascii="Times New Roman" w:eastAsia="Times New Roman" w:hAnsi="Times New Roman" w:cs="Times New Roman"/>
          <w:b/>
          <w:sz w:val="28"/>
          <w:szCs w:val="28"/>
        </w:rPr>
      </w:pPr>
    </w:p>
    <w:p w14:paraId="5098457F" w14:textId="77777777" w:rsidR="004F0BF7" w:rsidRDefault="000157AB">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 S. Ramaiah Institute of Technology</w:t>
      </w:r>
    </w:p>
    <w:p w14:paraId="50984580" w14:textId="77777777" w:rsidR="004F0BF7" w:rsidRDefault="000157AB">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(Autonomous Institute, Affiliated to VTU)</w:t>
      </w:r>
    </w:p>
    <w:p w14:paraId="50984581" w14:textId="77777777" w:rsidR="004F0BF7" w:rsidRDefault="000157A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50984582" w14:textId="77777777" w:rsidR="004F0BF7" w:rsidRDefault="004F0BF7">
      <w:pPr>
        <w:spacing w:after="0" w:line="240" w:lineRule="auto"/>
        <w:jc w:val="center"/>
        <w:rPr>
          <w:rFonts w:ascii="Times New Roman" w:eastAsia="Times New Roman" w:hAnsi="Times New Roman" w:cs="Times New Roman"/>
          <w:b/>
          <w:sz w:val="28"/>
          <w:szCs w:val="28"/>
        </w:rPr>
      </w:pPr>
    </w:p>
    <w:p w14:paraId="50984583" w14:textId="77777777" w:rsidR="004F0BF7" w:rsidRDefault="004F0BF7">
      <w:pPr>
        <w:spacing w:after="0" w:line="240" w:lineRule="auto"/>
        <w:jc w:val="center"/>
        <w:rPr>
          <w:rFonts w:ascii="Times New Roman" w:eastAsia="Times New Roman" w:hAnsi="Times New Roman" w:cs="Times New Roman"/>
          <w:b/>
          <w:sz w:val="28"/>
          <w:szCs w:val="28"/>
        </w:rPr>
      </w:pPr>
    </w:p>
    <w:p w14:paraId="50984584" w14:textId="77777777" w:rsidR="004F0BF7" w:rsidRDefault="000157AB">
      <w:pPr>
        <w:spacing w:after="0"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CSP:Project</w:t>
      </w:r>
      <w:proofErr w:type="gramEnd"/>
      <w:r>
        <w:rPr>
          <w:rFonts w:ascii="Times New Roman" w:eastAsia="Times New Roman" w:hAnsi="Times New Roman" w:cs="Times New Roman"/>
          <w:b/>
          <w:sz w:val="28"/>
          <w:szCs w:val="28"/>
        </w:rPr>
        <w:t xml:space="preserve"> Work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Credit:12       </w:t>
      </w:r>
    </w:p>
    <w:p w14:paraId="50984585" w14:textId="77777777" w:rsidR="004F0BF7" w:rsidRDefault="004F0BF7">
      <w:pPr>
        <w:spacing w:after="0" w:line="240" w:lineRule="auto"/>
        <w:rPr>
          <w:rFonts w:ascii="Times New Roman" w:eastAsia="Times New Roman" w:hAnsi="Times New Roman" w:cs="Times New Roman"/>
          <w:b/>
          <w:sz w:val="28"/>
          <w:szCs w:val="28"/>
        </w:rPr>
      </w:pPr>
    </w:p>
    <w:p w14:paraId="50984586" w14:textId="77777777" w:rsidR="004F0BF7" w:rsidRDefault="000157A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Synopsis</w:t>
      </w:r>
    </w:p>
    <w:p w14:paraId="50984587" w14:textId="77777777" w:rsidR="004F0BF7" w:rsidRDefault="004F0BF7">
      <w:pPr>
        <w:spacing w:after="0" w:line="240" w:lineRule="auto"/>
        <w:rPr>
          <w:rFonts w:ascii="Times New Roman" w:eastAsia="Times New Roman" w:hAnsi="Times New Roman" w:cs="Times New Roman"/>
          <w:b/>
          <w:sz w:val="28"/>
          <w:szCs w:val="28"/>
        </w:rPr>
      </w:pPr>
    </w:p>
    <w:p w14:paraId="50984588" w14:textId="77777777" w:rsidR="004F0BF7" w:rsidRDefault="004F0BF7">
      <w:pPr>
        <w:spacing w:after="0" w:line="240" w:lineRule="auto"/>
        <w:rPr>
          <w:rFonts w:ascii="Times New Roman" w:eastAsia="Times New Roman" w:hAnsi="Times New Roman" w:cs="Times New Roman"/>
          <w:b/>
          <w:sz w:val="28"/>
          <w:szCs w:val="28"/>
        </w:rPr>
      </w:pPr>
    </w:p>
    <w:p w14:paraId="50984589"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Cloud based project management tool with Evaluation System </w:t>
      </w:r>
    </w:p>
    <w:p w14:paraId="5098458A" w14:textId="77777777" w:rsidR="004F0BF7" w:rsidRDefault="004F0BF7">
      <w:pPr>
        <w:spacing w:after="0" w:line="240" w:lineRule="auto"/>
        <w:rPr>
          <w:rFonts w:ascii="Times New Roman" w:eastAsia="Times New Roman" w:hAnsi="Times New Roman" w:cs="Times New Roman"/>
          <w:b/>
          <w:sz w:val="28"/>
          <w:szCs w:val="28"/>
        </w:rPr>
      </w:pPr>
    </w:p>
    <w:p w14:paraId="5098458B" w14:textId="77777777" w:rsidR="004F0BF7" w:rsidRDefault="004F0BF7">
      <w:pPr>
        <w:spacing w:after="0" w:line="240" w:lineRule="auto"/>
        <w:rPr>
          <w:rFonts w:ascii="Times New Roman" w:eastAsia="Times New Roman" w:hAnsi="Times New Roman" w:cs="Times New Roman"/>
          <w:b/>
          <w:sz w:val="28"/>
          <w:szCs w:val="28"/>
        </w:rPr>
      </w:pPr>
    </w:p>
    <w:p w14:paraId="5098458C"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Guide Name: BRUNDA G</w:t>
      </w:r>
    </w:p>
    <w:p w14:paraId="5098458D" w14:textId="77777777" w:rsidR="004F0BF7" w:rsidRDefault="004F0BF7">
      <w:pPr>
        <w:spacing w:after="0" w:line="240" w:lineRule="auto"/>
        <w:rPr>
          <w:rFonts w:ascii="Times New Roman" w:eastAsia="Times New Roman" w:hAnsi="Times New Roman" w:cs="Times New Roman"/>
          <w:b/>
          <w:sz w:val="28"/>
          <w:szCs w:val="28"/>
        </w:rPr>
      </w:pP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0"/>
      </w:tblGrid>
      <w:tr w:rsidR="004F0BF7" w14:paraId="50984590" w14:textId="77777777">
        <w:trPr>
          <w:trHeight w:val="247"/>
        </w:trPr>
        <w:tc>
          <w:tcPr>
            <w:tcW w:w="4530" w:type="dxa"/>
          </w:tcPr>
          <w:p w14:paraId="5098458E"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USN</w:t>
            </w:r>
          </w:p>
        </w:tc>
        <w:tc>
          <w:tcPr>
            <w:tcW w:w="4530" w:type="dxa"/>
          </w:tcPr>
          <w:p w14:paraId="5098458F"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4F0BF7" w14:paraId="50984593" w14:textId="77777777">
        <w:trPr>
          <w:trHeight w:val="253"/>
        </w:trPr>
        <w:tc>
          <w:tcPr>
            <w:tcW w:w="4530" w:type="dxa"/>
          </w:tcPr>
          <w:p w14:paraId="50984591"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1MS21CS040</w:t>
            </w:r>
          </w:p>
        </w:tc>
        <w:tc>
          <w:tcPr>
            <w:tcW w:w="4530" w:type="dxa"/>
          </w:tcPr>
          <w:p w14:paraId="50984592"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Charishma Reddy Mallem</w:t>
            </w:r>
          </w:p>
        </w:tc>
      </w:tr>
      <w:tr w:rsidR="004F0BF7" w14:paraId="50984596" w14:textId="77777777">
        <w:trPr>
          <w:trHeight w:val="247"/>
        </w:trPr>
        <w:tc>
          <w:tcPr>
            <w:tcW w:w="4530" w:type="dxa"/>
          </w:tcPr>
          <w:p w14:paraId="50984594"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1MS21CS056</w:t>
            </w:r>
          </w:p>
        </w:tc>
        <w:tc>
          <w:tcPr>
            <w:tcW w:w="4530" w:type="dxa"/>
          </w:tcPr>
          <w:p w14:paraId="50984595"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Jyothi Yadav</w:t>
            </w:r>
          </w:p>
        </w:tc>
      </w:tr>
      <w:tr w:rsidR="004F0BF7" w14:paraId="50984599" w14:textId="77777777">
        <w:trPr>
          <w:trHeight w:val="247"/>
        </w:trPr>
        <w:tc>
          <w:tcPr>
            <w:tcW w:w="4530" w:type="dxa"/>
          </w:tcPr>
          <w:p w14:paraId="50984597"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1MS21CS063</w:t>
            </w:r>
          </w:p>
        </w:tc>
        <w:tc>
          <w:tcPr>
            <w:tcW w:w="4530" w:type="dxa"/>
          </w:tcPr>
          <w:p w14:paraId="50984598" w14:textId="77777777" w:rsidR="004F0BF7" w:rsidRDefault="000157A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Kavyasri R</w:t>
            </w:r>
          </w:p>
        </w:tc>
      </w:tr>
    </w:tbl>
    <w:p w14:paraId="5098459A" w14:textId="77777777" w:rsidR="004F0BF7" w:rsidRDefault="004F0BF7">
      <w:pPr>
        <w:spacing w:after="0" w:line="240" w:lineRule="auto"/>
        <w:rPr>
          <w:rFonts w:ascii="Times New Roman" w:eastAsia="Times New Roman" w:hAnsi="Times New Roman" w:cs="Times New Roman"/>
          <w:b/>
          <w:sz w:val="28"/>
          <w:szCs w:val="28"/>
        </w:rPr>
      </w:pPr>
    </w:p>
    <w:p w14:paraId="5098459B" w14:textId="77777777" w:rsidR="004F0BF7" w:rsidRDefault="004F0BF7">
      <w:pPr>
        <w:spacing w:after="0" w:line="240" w:lineRule="auto"/>
        <w:rPr>
          <w:rFonts w:ascii="Times New Roman" w:eastAsia="Times New Roman" w:hAnsi="Times New Roman" w:cs="Times New Roman"/>
          <w:b/>
          <w:sz w:val="28"/>
          <w:szCs w:val="28"/>
        </w:rPr>
      </w:pPr>
    </w:p>
    <w:p w14:paraId="5098459C"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 Signature: ________________</w:t>
      </w:r>
    </w:p>
    <w:p w14:paraId="5098459D" w14:textId="77777777" w:rsidR="004F0BF7" w:rsidRDefault="000157AB">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Guide  Comment</w:t>
      </w:r>
      <w:proofErr w:type="gramEnd"/>
      <w:r>
        <w:rPr>
          <w:rFonts w:ascii="Times New Roman" w:eastAsia="Times New Roman" w:hAnsi="Times New Roman" w:cs="Times New Roman"/>
          <w:b/>
          <w:sz w:val="24"/>
          <w:szCs w:val="24"/>
        </w:rPr>
        <w:t>:_________________________________________________________</w:t>
      </w:r>
      <w:r>
        <w:rPr>
          <w:rFonts w:ascii="Times New Roman" w:eastAsia="Times New Roman" w:hAnsi="Times New Roman" w:cs="Times New Roman"/>
          <w:b/>
          <w:sz w:val="24"/>
          <w:szCs w:val="24"/>
        </w:rPr>
        <w:tab/>
      </w:r>
    </w:p>
    <w:p w14:paraId="5098459E"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Expert 1 Comment ________________________________________________________________________________________________________________________________</w:t>
      </w:r>
    </w:p>
    <w:p w14:paraId="5098459F" w14:textId="77777777" w:rsidR="004F0BF7" w:rsidRDefault="004F0BF7">
      <w:pPr>
        <w:spacing w:after="0" w:line="240" w:lineRule="auto"/>
        <w:rPr>
          <w:rFonts w:ascii="Times New Roman" w:eastAsia="Times New Roman" w:hAnsi="Times New Roman" w:cs="Times New Roman"/>
          <w:b/>
          <w:sz w:val="28"/>
          <w:szCs w:val="28"/>
        </w:rPr>
      </w:pPr>
    </w:p>
    <w:p w14:paraId="509845A0"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Expert 2 Comment</w:t>
      </w:r>
    </w:p>
    <w:p w14:paraId="509845A1"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________________________________________________________________________________________________________________________________</w:t>
      </w:r>
    </w:p>
    <w:p w14:paraId="509845A2" w14:textId="77777777" w:rsidR="004F0BF7" w:rsidRDefault="004F0BF7">
      <w:pPr>
        <w:spacing w:after="0" w:line="240" w:lineRule="auto"/>
        <w:rPr>
          <w:rFonts w:ascii="Times New Roman" w:eastAsia="Times New Roman" w:hAnsi="Times New Roman" w:cs="Times New Roman"/>
          <w:b/>
          <w:sz w:val="28"/>
          <w:szCs w:val="28"/>
        </w:rPr>
      </w:pPr>
    </w:p>
    <w:p w14:paraId="509845A3" w14:textId="77777777" w:rsidR="004F0BF7" w:rsidRDefault="004F0BF7">
      <w:pPr>
        <w:spacing w:after="0" w:line="240" w:lineRule="auto"/>
        <w:rPr>
          <w:rFonts w:ascii="Times New Roman" w:eastAsia="Times New Roman" w:hAnsi="Times New Roman" w:cs="Times New Roman"/>
          <w:b/>
          <w:sz w:val="28"/>
          <w:szCs w:val="28"/>
        </w:rPr>
      </w:pPr>
    </w:p>
    <w:p w14:paraId="509845A4" w14:textId="77777777" w:rsidR="004F0BF7" w:rsidRDefault="004F0BF7">
      <w:pPr>
        <w:spacing w:after="0" w:line="240" w:lineRule="auto"/>
        <w:rPr>
          <w:rFonts w:ascii="Times New Roman" w:eastAsia="Times New Roman" w:hAnsi="Times New Roman" w:cs="Times New Roman"/>
          <w:b/>
          <w:sz w:val="28"/>
          <w:szCs w:val="28"/>
        </w:rPr>
      </w:pPr>
    </w:p>
    <w:p w14:paraId="509845A5"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Expert 1 Signature: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Expert 2 Signature: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509845A6" w14:textId="77777777" w:rsidR="004F0BF7" w:rsidRDefault="000157AB">
      <w:pPr>
        <w:tabs>
          <w:tab w:val="left" w:pos="349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Guide Signature:</w:t>
      </w:r>
    </w:p>
    <w:p w14:paraId="509845A7" w14:textId="77777777" w:rsidR="004F0BF7" w:rsidRDefault="004F0BF7">
      <w:pPr>
        <w:spacing w:after="0" w:line="240" w:lineRule="auto"/>
        <w:rPr>
          <w:rFonts w:ascii="Times New Roman" w:eastAsia="Times New Roman" w:hAnsi="Times New Roman" w:cs="Times New Roman"/>
          <w:b/>
          <w:sz w:val="28"/>
          <w:szCs w:val="28"/>
        </w:rPr>
      </w:pPr>
    </w:p>
    <w:p w14:paraId="509845A8" w14:textId="77777777" w:rsidR="004F0BF7" w:rsidRDefault="004F0BF7">
      <w:pPr>
        <w:spacing w:after="0" w:line="240" w:lineRule="auto"/>
        <w:rPr>
          <w:rFonts w:ascii="Times New Roman" w:eastAsia="Times New Roman" w:hAnsi="Times New Roman" w:cs="Times New Roman"/>
          <w:b/>
          <w:sz w:val="28"/>
          <w:szCs w:val="28"/>
        </w:rPr>
      </w:pPr>
    </w:p>
    <w:p w14:paraId="509845A9" w14:textId="77777777" w:rsidR="004F0BF7" w:rsidRDefault="000157AB">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09845AA" w14:textId="77777777" w:rsidR="004F0BF7" w:rsidRDefault="004F0BF7">
      <w:pPr>
        <w:spacing w:after="0" w:line="240" w:lineRule="auto"/>
        <w:rPr>
          <w:rFonts w:ascii="Times New Roman" w:eastAsia="Times New Roman" w:hAnsi="Times New Roman" w:cs="Times New Roman"/>
          <w:b/>
          <w:sz w:val="28"/>
          <w:szCs w:val="28"/>
        </w:rPr>
      </w:pPr>
    </w:p>
    <w:p w14:paraId="509845AB" w14:textId="77777777" w:rsidR="004F0BF7" w:rsidRDefault="004F0BF7">
      <w:pPr>
        <w:spacing w:after="0" w:line="600" w:lineRule="auto"/>
        <w:rPr>
          <w:rFonts w:ascii="Times New Roman" w:eastAsia="Times New Roman" w:hAnsi="Times New Roman" w:cs="Times New Roman"/>
          <w:b/>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881"/>
        <w:gridCol w:w="3006"/>
      </w:tblGrid>
      <w:tr w:rsidR="004F0BF7" w14:paraId="509845AF" w14:textId="77777777">
        <w:tc>
          <w:tcPr>
            <w:tcW w:w="1129" w:type="dxa"/>
          </w:tcPr>
          <w:p w14:paraId="509845AC" w14:textId="77777777" w:rsidR="004F0BF7" w:rsidRDefault="000157AB">
            <w:pPr>
              <w:spacing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4881" w:type="dxa"/>
          </w:tcPr>
          <w:p w14:paraId="509845AD" w14:textId="77777777" w:rsidR="004F0BF7" w:rsidRDefault="000157AB">
            <w:pPr>
              <w:spacing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3006" w:type="dxa"/>
          </w:tcPr>
          <w:p w14:paraId="509845AE" w14:textId="77777777" w:rsidR="004F0BF7" w:rsidRDefault="000157AB">
            <w:pPr>
              <w:spacing w:line="6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F0BF7" w14:paraId="509845B3" w14:textId="77777777">
        <w:tc>
          <w:tcPr>
            <w:tcW w:w="1129" w:type="dxa"/>
          </w:tcPr>
          <w:p w14:paraId="509845B0"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81" w:type="dxa"/>
          </w:tcPr>
          <w:p w14:paraId="509845B1"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tc>
        <w:tc>
          <w:tcPr>
            <w:tcW w:w="3006" w:type="dxa"/>
          </w:tcPr>
          <w:p w14:paraId="509845B2"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F0BF7" w14:paraId="509845B7" w14:textId="77777777">
        <w:tc>
          <w:tcPr>
            <w:tcW w:w="1129" w:type="dxa"/>
          </w:tcPr>
          <w:p w14:paraId="509845B4"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81" w:type="dxa"/>
          </w:tcPr>
          <w:p w14:paraId="509845B5"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Relevance of topic</w:t>
            </w:r>
          </w:p>
        </w:tc>
        <w:tc>
          <w:tcPr>
            <w:tcW w:w="3006" w:type="dxa"/>
          </w:tcPr>
          <w:p w14:paraId="509845B6"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F0BF7" w14:paraId="509845BB" w14:textId="77777777">
        <w:tc>
          <w:tcPr>
            <w:tcW w:w="1129" w:type="dxa"/>
          </w:tcPr>
          <w:p w14:paraId="509845B8"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81" w:type="dxa"/>
          </w:tcPr>
          <w:p w14:paraId="509845B9"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3006" w:type="dxa"/>
          </w:tcPr>
          <w:p w14:paraId="509845BA"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F0BF7" w14:paraId="509845BF" w14:textId="77777777">
        <w:tc>
          <w:tcPr>
            <w:tcW w:w="1129" w:type="dxa"/>
          </w:tcPr>
          <w:p w14:paraId="509845BC"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81" w:type="dxa"/>
          </w:tcPr>
          <w:p w14:paraId="509845BD"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Methodology </w:t>
            </w:r>
          </w:p>
        </w:tc>
        <w:tc>
          <w:tcPr>
            <w:tcW w:w="3006" w:type="dxa"/>
          </w:tcPr>
          <w:p w14:paraId="509845BE"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F0BF7" w14:paraId="509845C3" w14:textId="77777777">
        <w:tc>
          <w:tcPr>
            <w:tcW w:w="1129" w:type="dxa"/>
          </w:tcPr>
          <w:p w14:paraId="509845C0"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81" w:type="dxa"/>
          </w:tcPr>
          <w:p w14:paraId="509845C1"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tools</w:t>
            </w:r>
          </w:p>
        </w:tc>
        <w:tc>
          <w:tcPr>
            <w:tcW w:w="3006" w:type="dxa"/>
          </w:tcPr>
          <w:p w14:paraId="509845C2"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F0BF7" w14:paraId="509845C7" w14:textId="77777777">
        <w:tc>
          <w:tcPr>
            <w:tcW w:w="1129" w:type="dxa"/>
          </w:tcPr>
          <w:p w14:paraId="509845C4"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881" w:type="dxa"/>
          </w:tcPr>
          <w:p w14:paraId="509845C5"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Technologies </w:t>
            </w:r>
          </w:p>
        </w:tc>
        <w:tc>
          <w:tcPr>
            <w:tcW w:w="3006" w:type="dxa"/>
          </w:tcPr>
          <w:p w14:paraId="509845C6"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F0BF7" w14:paraId="509845CB" w14:textId="77777777">
        <w:tc>
          <w:tcPr>
            <w:tcW w:w="1129" w:type="dxa"/>
          </w:tcPr>
          <w:p w14:paraId="509845C8"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881" w:type="dxa"/>
          </w:tcPr>
          <w:p w14:paraId="509845C9"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w:t>
            </w:r>
          </w:p>
        </w:tc>
        <w:tc>
          <w:tcPr>
            <w:tcW w:w="3006" w:type="dxa"/>
          </w:tcPr>
          <w:p w14:paraId="509845CA"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F0BF7" w14:paraId="509845CF" w14:textId="77777777">
        <w:tc>
          <w:tcPr>
            <w:tcW w:w="1129" w:type="dxa"/>
          </w:tcPr>
          <w:p w14:paraId="509845CC"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881" w:type="dxa"/>
          </w:tcPr>
          <w:p w14:paraId="509845CD"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3006" w:type="dxa"/>
          </w:tcPr>
          <w:p w14:paraId="509845CE"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4F0BF7" w14:paraId="509845D3" w14:textId="77777777">
        <w:tc>
          <w:tcPr>
            <w:tcW w:w="1129" w:type="dxa"/>
          </w:tcPr>
          <w:p w14:paraId="509845D0"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881" w:type="dxa"/>
          </w:tcPr>
          <w:p w14:paraId="509845D1"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3006" w:type="dxa"/>
          </w:tcPr>
          <w:p w14:paraId="509845D2" w14:textId="77777777" w:rsidR="004F0BF7" w:rsidRDefault="000157AB">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14:paraId="509845D4" w14:textId="77777777" w:rsidR="004F0BF7" w:rsidRDefault="004F0BF7">
      <w:pPr>
        <w:spacing w:line="600" w:lineRule="auto"/>
        <w:rPr>
          <w:rFonts w:ascii="Times New Roman" w:eastAsia="Times New Roman" w:hAnsi="Times New Roman" w:cs="Times New Roman"/>
          <w:sz w:val="24"/>
          <w:szCs w:val="24"/>
        </w:rPr>
        <w:sectPr w:rsidR="004F0BF7">
          <w:footerReference w:type="default" r:id="rId8"/>
          <w:pgSz w:w="11906" w:h="16838"/>
          <w:pgMar w:top="1440" w:right="1440" w:bottom="1440" w:left="1440" w:header="708" w:footer="708" w:gutter="0"/>
          <w:pgNumType w:start="1"/>
          <w:cols w:space="720"/>
        </w:sectPr>
      </w:pPr>
    </w:p>
    <w:p w14:paraId="509845D5" w14:textId="77777777" w:rsidR="004F0BF7" w:rsidRDefault="000157AB">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 Problem statement:</w:t>
      </w:r>
      <w:r>
        <w:rPr>
          <w:rFonts w:ascii="Times New Roman" w:eastAsia="Times New Roman" w:hAnsi="Times New Roman" w:cs="Times New Roman"/>
          <w:sz w:val="28"/>
          <w:szCs w:val="28"/>
        </w:rPr>
        <w:t> </w:t>
      </w:r>
    </w:p>
    <w:p w14:paraId="7C7A9510" w14:textId="77777777" w:rsidR="00820E9E" w:rsidRPr="00820E9E" w:rsidRDefault="00820E9E" w:rsidP="00820E9E">
      <w:pPr>
        <w:jc w:val="both"/>
        <w:rPr>
          <w:rFonts w:ascii="Times New Roman" w:eastAsia="Times New Roman" w:hAnsi="Times New Roman" w:cs="Times New Roman"/>
          <w:sz w:val="24"/>
          <w:szCs w:val="24"/>
        </w:rPr>
      </w:pPr>
      <w:r w:rsidRPr="00820E9E">
        <w:rPr>
          <w:rFonts w:ascii="Times New Roman" w:eastAsia="Times New Roman" w:hAnsi="Times New Roman" w:cs="Times New Roman"/>
          <w:sz w:val="24"/>
          <w:szCs w:val="24"/>
        </w:rPr>
        <w:t>Managing academic projects involves tracking implementation progress, evaluating documentation, assessing presentations, and conducting project fair evaluations. Manual, paper-based assessments are time-consuming and error-prone, leading to inconsistencies, delays, and miscommunication. Additionally, local hosting limits accessibility, scalability, and efficient data management for multiple users. A cloud-based infrastructure ensures seamless access, standardized evaluations, and efficient project tracking.</w:t>
      </w:r>
    </w:p>
    <w:p w14:paraId="509845D7" w14:textId="77777777" w:rsidR="004F0BF7" w:rsidRDefault="000157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Relevance of Topic</w:t>
      </w:r>
    </w:p>
    <w:p w14:paraId="509845D8"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 was chosen due to the growing need for a streamlined system to manage academic projects efficiently. Currently, project management involves tracking implementation progress, evaluating documentation, and scoring presentations, which are often done manually. This manual process is time-consuming, and prone to errors, especially when evaluations are paper-based. As the volume of projects grows, maintaining consistency in tracking and evaluation becomes increasingly difficult, leading to delays in fe</w:t>
      </w:r>
      <w:r>
        <w:rPr>
          <w:rFonts w:ascii="Times New Roman" w:eastAsia="Times New Roman" w:hAnsi="Times New Roman" w:cs="Times New Roman"/>
          <w:sz w:val="24"/>
          <w:szCs w:val="24"/>
        </w:rPr>
        <w:t>edback and miscommunication between students, faculty, and panel members.</w:t>
      </w:r>
    </w:p>
    <w:p w14:paraId="509845D9"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traditional local hosting methods limit accessibility and scalability, making it hard to manage multiple users who need real-time access to the system. In academic environments where students, faculty, and panel members are often working remotely or on different schedules, these limitations become a significant barrier. A cloud-based system is necessary to overcome these challenges by providing seamless, real-time access, scalable infrastructure, and the ability to handle large volumes of data</w:t>
      </w:r>
      <w:r>
        <w:rPr>
          <w:rFonts w:ascii="Times New Roman" w:eastAsia="Times New Roman" w:hAnsi="Times New Roman" w:cs="Times New Roman"/>
          <w:sz w:val="24"/>
          <w:szCs w:val="24"/>
        </w:rPr>
        <w:t>. By automating processes such as implementation score evaluation (based on sprints and story points), documentation checks, and structured presentation scoring, this project will significantly reduce manual workload and improve the overall efficiency and accuracy of academic project management.</w:t>
      </w:r>
    </w:p>
    <w:p w14:paraId="509845DA" w14:textId="77777777" w:rsidR="004F0BF7" w:rsidRDefault="000157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Objectives:</w:t>
      </w:r>
    </w:p>
    <w:p w14:paraId="509845DB" w14:textId="77777777" w:rsidR="004F0BF7" w:rsidRDefault="000157A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Student-Friendly Report Submission Platform: </w:t>
      </w:r>
      <w:r>
        <w:rPr>
          <w:rFonts w:ascii="Times New Roman" w:eastAsia="Times New Roman" w:hAnsi="Times New Roman" w:cs="Times New Roman"/>
          <w:sz w:val="24"/>
          <w:szCs w:val="24"/>
        </w:rPr>
        <w:t>Provide an intuitive interface for students to track project updates and submit documents related to the project.</w:t>
      </w:r>
    </w:p>
    <w:p w14:paraId="509845DC" w14:textId="77777777" w:rsidR="004F0BF7" w:rsidRDefault="000157AB">
      <w:pPr>
        <w:numPr>
          <w:ilvl w:val="0"/>
          <w:numId w:val="7"/>
        </w:numPr>
        <w:jc w:val="both"/>
      </w:pPr>
      <w:r>
        <w:rPr>
          <w:rFonts w:ascii="Times New Roman" w:eastAsia="Times New Roman" w:hAnsi="Times New Roman" w:cs="Times New Roman"/>
          <w:b/>
          <w:sz w:val="24"/>
          <w:szCs w:val="24"/>
        </w:rPr>
        <w:t>Automate the evaluation of progress and work done (Implementation)</w:t>
      </w:r>
      <w:r>
        <w:rPr>
          <w:rFonts w:ascii="Times New Roman" w:eastAsia="Times New Roman" w:hAnsi="Times New Roman" w:cs="Times New Roman"/>
          <w:sz w:val="24"/>
          <w:szCs w:val="24"/>
        </w:rPr>
        <w:t>: Automate project implementation evaluation by developing a system that integrates Git to track progress using sprints, story points, and predefined metrics, reducing manual effort and enhancing accuracy.</w:t>
      </w:r>
    </w:p>
    <w:p w14:paraId="509845DD" w14:textId="77777777" w:rsidR="004F0BF7" w:rsidRDefault="000157A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 Document Evaluation</w:t>
      </w:r>
      <w:r>
        <w:rPr>
          <w:rFonts w:ascii="Times New Roman" w:eastAsia="Times New Roman" w:hAnsi="Times New Roman" w:cs="Times New Roman"/>
          <w:sz w:val="24"/>
          <w:szCs w:val="24"/>
        </w:rPr>
        <w:t>: Implement an automatic evaluation feature that reviews and scores project documentation based on predefined standards.</w:t>
      </w:r>
    </w:p>
    <w:p w14:paraId="509845DE" w14:textId="77777777" w:rsidR="004F0BF7" w:rsidRDefault="000157A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Embed and Streamline Panel Scoring and encourage peer evaluation</w:t>
      </w:r>
      <w:r>
        <w:rPr>
          <w:rFonts w:ascii="Times New Roman" w:eastAsia="Times New Roman" w:hAnsi="Times New Roman" w:cs="Times New Roman"/>
          <w:sz w:val="24"/>
          <w:szCs w:val="24"/>
        </w:rPr>
        <w:t>: Provide a dedicated panel member page for evaluating and scoring presentations in a systematic, paperless manner, allowing for efficient and error-free assessments.</w:t>
      </w:r>
    </w:p>
    <w:p w14:paraId="509845DF" w14:textId="77777777" w:rsidR="004F0BF7" w:rsidRDefault="000157A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Configure and Set-up College Cloud Infrastructure for Cost-Effective Storage Solutions</w:t>
      </w:r>
      <w:r>
        <w:rPr>
          <w:rFonts w:ascii="Times New Roman" w:eastAsia="Times New Roman" w:hAnsi="Times New Roman" w:cs="Times New Roman"/>
          <w:sz w:val="24"/>
          <w:szCs w:val="24"/>
        </w:rPr>
        <w:t>: Leverage cloud-based infrastructure to ensure that the system is accessible to all users in real-time, with the ability to scale as the number of users or projects increases.</w:t>
      </w:r>
    </w:p>
    <w:p w14:paraId="509845E0" w14:textId="77777777" w:rsidR="004F0BF7" w:rsidRDefault="000157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4. Methodology </w:t>
      </w:r>
    </w:p>
    <w:p w14:paraId="509845E1"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automates the evaluation of academic projects by integrating cloud computing, AI-based documentation assessment, sprint-based implementation tracking, and structured presentation scoring. The methodology follows an agile-based development approach to ensure scalability, accuracy, and efficiency in project evaluation.</w:t>
      </w:r>
    </w:p>
    <w:p w14:paraId="509845E2"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Automated evaluation system</w:t>
      </w:r>
    </w:p>
    <w:p w14:paraId="509845E3" w14:textId="77777777" w:rsidR="004F0BF7" w:rsidRDefault="000157AB">
      <w:pPr>
        <w:numPr>
          <w:ilvl w:val="0"/>
          <w:numId w:val="8"/>
        </w:num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Panel-Based Presentation Scoring:</w:t>
      </w:r>
    </w:p>
    <w:p w14:paraId="509845E4"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Panel members access a dedicated evaluation portal and evaluate presentations based on clarity, content quality, project demonstration effectiveness, and responses to questions.</w:t>
      </w:r>
    </w:p>
    <w:p w14:paraId="509845E5"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final Presentation Score</w:t>
      </w:r>
      <w:r>
        <w:rPr>
          <w:rFonts w:ascii="Times New Roman" w:eastAsia="Times New Roman" w:hAnsi="Times New Roman" w:cs="Times New Roman"/>
          <w:sz w:val="24"/>
          <w:szCs w:val="24"/>
        </w:rPr>
        <w:t xml:space="preserve"> is calculated as the sum of all panel members scores:</w:t>
      </w:r>
    </w:p>
    <w:p w14:paraId="04E643CA" w14:textId="2A92503D" w:rsidR="0009796D"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593F" w:rsidRPr="00F2593F">
        <w:rPr>
          <w:rFonts w:ascii="Times New Roman" w:eastAsia="Times New Roman" w:hAnsi="Times New Roman" w:cs="Times New Roman"/>
          <w:sz w:val="24"/>
          <w:szCs w:val="24"/>
        </w:rPr>
        <w:drawing>
          <wp:inline distT="0" distB="0" distL="0" distR="0" wp14:anchorId="4A1CEF6E" wp14:editId="4E14331F">
            <wp:extent cx="2495550" cy="300815"/>
            <wp:effectExtent l="0" t="0" r="0" b="4445"/>
            <wp:docPr id="170127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73337" name=""/>
                    <pic:cNvPicPr/>
                  </pic:nvPicPr>
                  <pic:blipFill>
                    <a:blip r:embed="rId9"/>
                    <a:stretch>
                      <a:fillRect/>
                    </a:stretch>
                  </pic:blipFill>
                  <pic:spPr>
                    <a:xfrm>
                      <a:off x="0" y="0"/>
                      <a:ext cx="2553636" cy="307817"/>
                    </a:xfrm>
                    <a:prstGeom prst="rect">
                      <a:avLst/>
                    </a:prstGeom>
                  </pic:spPr>
                </pic:pic>
              </a:graphicData>
            </a:graphic>
          </wp:inline>
        </w:drawing>
      </w:r>
    </w:p>
    <w:p w14:paraId="4F839133" w14:textId="37F9B730" w:rsidR="007B513C" w:rsidRDefault="007B51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Score given by Panel number 1</w:t>
      </w:r>
    </w:p>
    <w:p w14:paraId="433B82D1" w14:textId="12B3C5E1" w:rsidR="007B513C" w:rsidRDefault="007B513C">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PN :</w:t>
      </w:r>
      <w:proofErr w:type="gramEnd"/>
      <w:r>
        <w:rPr>
          <w:rFonts w:ascii="Times New Roman" w:eastAsia="Times New Roman" w:hAnsi="Times New Roman" w:cs="Times New Roman"/>
          <w:sz w:val="24"/>
          <w:szCs w:val="24"/>
        </w:rPr>
        <w:t>-- Score given by Panel number N</w:t>
      </w:r>
    </w:p>
    <w:p w14:paraId="509845E6" w14:textId="234E10C6"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ensuring a fair and structured assessment.</w:t>
      </w:r>
    </w:p>
    <w:p w14:paraId="509845E7"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Automatic Implementation Evaluation (Sprint Tracking):</w:t>
      </w:r>
    </w:p>
    <w:p w14:paraId="509845E8"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submit progress updates based on agile sprint methodology.</w:t>
      </w:r>
    </w:p>
    <w:p w14:paraId="509845E9"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tracks progress using </w:t>
      </w:r>
      <w:r>
        <w:rPr>
          <w:rFonts w:ascii="Times New Roman" w:eastAsia="Times New Roman" w:hAnsi="Times New Roman" w:cs="Times New Roman"/>
          <w:b/>
          <w:sz w:val="24"/>
          <w:szCs w:val="24"/>
        </w:rPr>
        <w:t>story points and issue completion rates</w:t>
      </w:r>
    </w:p>
    <w:p w14:paraId="509845EA" w14:textId="77777777" w:rsidR="004F0BF7" w:rsidRDefault="000157AB">
      <w:pPr>
        <w:numPr>
          <w:ilvl w:val="0"/>
          <w:numId w:val="1"/>
        </w:numPr>
        <w:pBdr>
          <w:top w:val="nil"/>
          <w:left w:val="nil"/>
          <w:bottom w:val="nil"/>
          <w:right w:val="nil"/>
          <w:between w:val="nil"/>
        </w:pBdr>
        <w:spacing w:after="0"/>
        <w:ind w:left="1080"/>
        <w:jc w:val="both"/>
        <w:rPr>
          <w:color w:val="000000"/>
          <w:sz w:val="24"/>
          <w:szCs w:val="24"/>
        </w:rPr>
      </w:pPr>
      <w:r>
        <w:rPr>
          <w:rFonts w:ascii="Times New Roman" w:eastAsia="Times New Roman" w:hAnsi="Times New Roman" w:cs="Times New Roman"/>
          <w:color w:val="000000"/>
          <w:sz w:val="24"/>
          <w:szCs w:val="24"/>
        </w:rPr>
        <w:t>Story points represent the difficulty of tasks in the sprint.</w:t>
      </w:r>
    </w:p>
    <w:p w14:paraId="509845EB" w14:textId="7285CE82" w:rsidR="004F0BF7" w:rsidRPr="00B56674" w:rsidRDefault="000157AB" w:rsidP="00DA7FE9">
      <w:pPr>
        <w:numPr>
          <w:ilvl w:val="0"/>
          <w:numId w:val="1"/>
        </w:numPr>
        <w:pBdr>
          <w:top w:val="nil"/>
          <w:left w:val="nil"/>
          <w:bottom w:val="nil"/>
          <w:right w:val="nil"/>
          <w:between w:val="nil"/>
        </w:pBdr>
        <w:spacing w:after="0"/>
        <w:ind w:left="1080"/>
        <w:rPr>
          <w:color w:val="000000"/>
          <w:sz w:val="24"/>
          <w:szCs w:val="24"/>
        </w:rPr>
      </w:pPr>
      <w:r>
        <w:rPr>
          <w:rFonts w:ascii="Times New Roman" w:eastAsia="Times New Roman" w:hAnsi="Times New Roman" w:cs="Times New Roman"/>
          <w:color w:val="000000"/>
          <w:sz w:val="24"/>
          <w:szCs w:val="24"/>
        </w:rPr>
        <w:t xml:space="preserve">Completion percentage of one sprint   </w:t>
      </w:r>
      <w:r w:rsidR="00383AE4" w:rsidRPr="00383AE4">
        <w:rPr>
          <w:rFonts w:ascii="Times New Roman" w:eastAsia="Times New Roman" w:hAnsi="Times New Roman" w:cs="Times New Roman"/>
          <w:color w:val="000000"/>
          <w:sz w:val="24"/>
          <w:szCs w:val="24"/>
        </w:rPr>
        <w:drawing>
          <wp:inline distT="0" distB="0" distL="0" distR="0" wp14:anchorId="12503795" wp14:editId="2412CA67">
            <wp:extent cx="3337758" cy="471487"/>
            <wp:effectExtent l="0" t="0" r="0" b="5080"/>
            <wp:docPr id="14721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777" name=""/>
                    <pic:cNvPicPr/>
                  </pic:nvPicPr>
                  <pic:blipFill>
                    <a:blip r:embed="rId10"/>
                    <a:stretch>
                      <a:fillRect/>
                    </a:stretch>
                  </pic:blipFill>
                  <pic:spPr>
                    <a:xfrm>
                      <a:off x="0" y="0"/>
                      <a:ext cx="3357381" cy="474259"/>
                    </a:xfrm>
                    <a:prstGeom prst="rect">
                      <a:avLst/>
                    </a:prstGeom>
                  </pic:spPr>
                </pic:pic>
              </a:graphicData>
            </a:graphic>
          </wp:inline>
        </w:drawing>
      </w:r>
    </w:p>
    <w:p w14:paraId="48EF9B78" w14:textId="65919355" w:rsidR="00B56674" w:rsidRDefault="00B56674" w:rsidP="00B56674">
      <w:pPr>
        <w:pBdr>
          <w:top w:val="nil"/>
          <w:left w:val="nil"/>
          <w:bottom w:val="nil"/>
          <w:right w:val="nil"/>
          <w:between w:val="nil"/>
        </w:pBdr>
        <w:spacing w:after="0"/>
        <w:ind w:left="1080"/>
        <w:rPr>
          <w:color w:val="000000"/>
          <w:sz w:val="24"/>
          <w:szCs w:val="24"/>
        </w:rPr>
      </w:pPr>
      <w:r>
        <w:rPr>
          <w:rFonts w:ascii="Times New Roman" w:eastAsia="Times New Roman" w:hAnsi="Times New Roman" w:cs="Times New Roman"/>
          <w:color w:val="000000"/>
          <w:sz w:val="24"/>
          <w:szCs w:val="24"/>
        </w:rPr>
        <w:t xml:space="preserve">Ai= </w:t>
      </w:r>
      <w:r>
        <w:rPr>
          <w:rFonts w:ascii="Times New Roman" w:eastAsia="Times New Roman" w:hAnsi="Times New Roman" w:cs="Times New Roman"/>
          <w:color w:val="000000"/>
          <w:sz w:val="24"/>
          <w:szCs w:val="24"/>
        </w:rPr>
        <w:t xml:space="preserve">Completion percentage of one sprint   </w:t>
      </w:r>
    </w:p>
    <w:p w14:paraId="123B94CB" w14:textId="77777777" w:rsidR="00681684" w:rsidRPr="00681684" w:rsidRDefault="000157AB">
      <w:pPr>
        <w:numPr>
          <w:ilvl w:val="0"/>
          <w:numId w:val="1"/>
        </w:numPr>
        <w:pBdr>
          <w:top w:val="nil"/>
          <w:left w:val="nil"/>
          <w:bottom w:val="nil"/>
          <w:right w:val="nil"/>
          <w:between w:val="nil"/>
        </w:pBdr>
        <w:ind w:left="1080"/>
        <w:jc w:val="both"/>
        <w:rPr>
          <w:color w:val="000000"/>
          <w:sz w:val="24"/>
          <w:szCs w:val="24"/>
        </w:rPr>
      </w:pPr>
      <w:r>
        <w:rPr>
          <w:rFonts w:ascii="Times New Roman" w:eastAsia="Times New Roman" w:hAnsi="Times New Roman" w:cs="Times New Roman"/>
          <w:color w:val="000000"/>
          <w:sz w:val="24"/>
          <w:szCs w:val="24"/>
        </w:rPr>
        <w:t xml:space="preserve">Implementation score </w:t>
      </w:r>
    </w:p>
    <w:p w14:paraId="509845EC" w14:textId="3DF11A7A" w:rsidR="004F0BF7" w:rsidRDefault="00681684" w:rsidP="00681684">
      <w:pPr>
        <w:pBdr>
          <w:top w:val="nil"/>
          <w:left w:val="nil"/>
          <w:bottom w:val="nil"/>
          <w:right w:val="nil"/>
          <w:between w:val="nil"/>
        </w:pBdr>
        <w:ind w:left="1080"/>
        <w:jc w:val="both"/>
        <w:rPr>
          <w:color w:val="000000"/>
          <w:sz w:val="24"/>
          <w:szCs w:val="24"/>
        </w:rPr>
      </w:pPr>
      <w:r w:rsidRPr="00681684">
        <w:rPr>
          <w:rFonts w:ascii="Times New Roman" w:eastAsia="Times New Roman" w:hAnsi="Times New Roman" w:cs="Times New Roman"/>
          <w:color w:val="000000"/>
          <w:sz w:val="24"/>
          <w:szCs w:val="24"/>
        </w:rPr>
        <w:drawing>
          <wp:inline distT="0" distB="0" distL="0" distR="0" wp14:anchorId="01BA4CCB" wp14:editId="49251AF9">
            <wp:extent cx="788020" cy="504825"/>
            <wp:effectExtent l="0" t="0" r="0" b="0"/>
            <wp:docPr id="162938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81896" name=""/>
                    <pic:cNvPicPr/>
                  </pic:nvPicPr>
                  <pic:blipFill>
                    <a:blip r:embed="rId11"/>
                    <a:stretch>
                      <a:fillRect/>
                    </a:stretch>
                  </pic:blipFill>
                  <pic:spPr>
                    <a:xfrm>
                      <a:off x="0" y="0"/>
                      <a:ext cx="791693" cy="507178"/>
                    </a:xfrm>
                    <a:prstGeom prst="rect">
                      <a:avLst/>
                    </a:prstGeom>
                  </pic:spPr>
                </pic:pic>
              </a:graphicData>
            </a:graphic>
          </wp:inline>
        </w:drawing>
      </w:r>
      <w:r w:rsidRPr="00681684">
        <w:rPr>
          <w:rFonts w:ascii="Times New Roman" w:eastAsia="Times New Roman" w:hAnsi="Times New Roman" w:cs="Times New Roman"/>
          <w:color w:val="000000"/>
          <w:sz w:val="24"/>
          <w:szCs w:val="24"/>
        </w:rPr>
        <w:t xml:space="preserve"> </w:t>
      </w:r>
      <w:r w:rsidR="000157AB">
        <w:rPr>
          <w:rFonts w:ascii="Times New Roman" w:eastAsia="Times New Roman" w:hAnsi="Times New Roman" w:cs="Times New Roman"/>
          <w:color w:val="000000"/>
          <w:sz w:val="24"/>
          <w:szCs w:val="24"/>
        </w:rPr>
        <w:t>where i = 1 to n, n = Number of sprints</w:t>
      </w:r>
    </w:p>
    <w:p w14:paraId="509845ED" w14:textId="77777777" w:rsidR="004F0BF7" w:rsidRDefault="000157AB">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File Upload &amp; Documentation Evaluation</w:t>
      </w:r>
    </w:p>
    <w:p w14:paraId="509845EE" w14:textId="77777777" w:rsidR="004F0BF7" w:rsidRDefault="000157AB">
      <w:pPr>
        <w:numPr>
          <w:ilvl w:val="0"/>
          <w:numId w:val="3"/>
        </w:numPr>
        <w:pBdr>
          <w:top w:val="nil"/>
          <w:left w:val="nil"/>
          <w:bottom w:val="nil"/>
          <w:right w:val="nil"/>
          <w:between w:val="nil"/>
        </w:pBdr>
        <w:spacing w:after="0"/>
        <w:ind w:left="1080"/>
        <w:jc w:val="both"/>
        <w:rPr>
          <w:color w:val="000000"/>
          <w:sz w:val="24"/>
          <w:szCs w:val="24"/>
        </w:rPr>
      </w:pPr>
      <w:r>
        <w:rPr>
          <w:rFonts w:ascii="Times New Roman" w:eastAsia="Times New Roman" w:hAnsi="Times New Roman" w:cs="Times New Roman"/>
          <w:color w:val="000000"/>
          <w:sz w:val="24"/>
          <w:szCs w:val="24"/>
        </w:rPr>
        <w:t>Students upload project documentation (e.g., reports, research papers).</w:t>
      </w:r>
    </w:p>
    <w:p w14:paraId="509845EF" w14:textId="77777777" w:rsidR="004F0BF7" w:rsidRDefault="000157AB">
      <w:pPr>
        <w:numPr>
          <w:ilvl w:val="0"/>
          <w:numId w:val="3"/>
        </w:numPr>
        <w:pBdr>
          <w:top w:val="nil"/>
          <w:left w:val="nil"/>
          <w:bottom w:val="nil"/>
          <w:right w:val="nil"/>
          <w:between w:val="nil"/>
        </w:pBdr>
        <w:ind w:left="1080"/>
        <w:jc w:val="both"/>
        <w:rPr>
          <w:color w:val="000000"/>
          <w:sz w:val="24"/>
          <w:szCs w:val="24"/>
        </w:rPr>
      </w:pPr>
      <w:r>
        <w:rPr>
          <w:rFonts w:ascii="Times New Roman" w:eastAsia="Times New Roman" w:hAnsi="Times New Roman" w:cs="Times New Roman"/>
          <w:color w:val="000000"/>
          <w:sz w:val="24"/>
          <w:szCs w:val="24"/>
        </w:rPr>
        <w:t xml:space="preserve">The backend processes the document by performing </w:t>
      </w:r>
      <w:r>
        <w:rPr>
          <w:rFonts w:ascii="Times New Roman" w:eastAsia="Times New Roman" w:hAnsi="Times New Roman" w:cs="Times New Roman"/>
          <w:b/>
          <w:color w:val="000000"/>
          <w:sz w:val="24"/>
          <w:szCs w:val="24"/>
        </w:rPr>
        <w:t>plagiarism detection</w:t>
      </w:r>
      <w:r>
        <w:rPr>
          <w:rFonts w:ascii="Times New Roman" w:eastAsia="Times New Roman" w:hAnsi="Times New Roman" w:cs="Times New Roman"/>
          <w:color w:val="000000"/>
          <w:sz w:val="24"/>
          <w:szCs w:val="24"/>
        </w:rPr>
        <w:t xml:space="preserve"> (via Turnitin API or custom NLP models), </w:t>
      </w:r>
      <w:r>
        <w:rPr>
          <w:rFonts w:ascii="Times New Roman" w:eastAsia="Times New Roman" w:hAnsi="Times New Roman" w:cs="Times New Roman"/>
          <w:b/>
          <w:color w:val="000000"/>
          <w:sz w:val="24"/>
          <w:szCs w:val="24"/>
        </w:rPr>
        <w:t>format checking</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NLP-based scoring</w:t>
      </w:r>
      <w:r>
        <w:rPr>
          <w:rFonts w:ascii="Times New Roman" w:eastAsia="Times New Roman" w:hAnsi="Times New Roman" w:cs="Times New Roman"/>
          <w:color w:val="000000"/>
          <w:sz w:val="24"/>
          <w:szCs w:val="24"/>
        </w:rPr>
        <w:t xml:space="preserve"> to evaluate writing quality.</w:t>
      </w:r>
    </w:p>
    <w:p w14:paraId="509845F0"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The Implementation Score, Documentation Score, and Presentation Score </w:t>
      </w:r>
      <w:r>
        <w:rPr>
          <w:rFonts w:ascii="Times New Roman" w:eastAsia="Times New Roman" w:hAnsi="Times New Roman" w:cs="Times New Roman"/>
          <w:sz w:val="24"/>
          <w:szCs w:val="24"/>
        </w:rPr>
        <w:t>are combined.</w:t>
      </w:r>
      <w:r>
        <w:rPr>
          <w:rFonts w:ascii="Times New Roman" w:eastAsia="Times New Roman" w:hAnsi="Times New Roman" w:cs="Times New Roman"/>
          <w:sz w:val="24"/>
          <w:szCs w:val="24"/>
        </w:rPr>
        <w:br/>
      </w:r>
    </w:p>
    <w:p w14:paraId="509845F1"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Cloud-Based Infrastructure Setup</w:t>
      </w:r>
    </w:p>
    <w:p w14:paraId="509845F2"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is hosted on the </w:t>
      </w:r>
      <w:r>
        <w:rPr>
          <w:rFonts w:ascii="Times New Roman" w:eastAsia="Times New Roman" w:hAnsi="Times New Roman" w:cs="Times New Roman"/>
          <w:b/>
          <w:sz w:val="24"/>
          <w:szCs w:val="24"/>
        </w:rPr>
        <w:t>cloud</w:t>
      </w:r>
      <w:r>
        <w:rPr>
          <w:rFonts w:ascii="Times New Roman" w:eastAsia="Times New Roman" w:hAnsi="Times New Roman" w:cs="Times New Roman"/>
          <w:sz w:val="24"/>
          <w:szCs w:val="24"/>
        </w:rPr>
        <w:t>, allowing:</w:t>
      </w:r>
    </w:p>
    <w:p w14:paraId="509845F3" w14:textId="77777777" w:rsidR="004F0BF7" w:rsidRDefault="000157AB">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lastRenderedPageBreak/>
        <w:t>Remote accessibility for students, faculty, and panel members.</w:t>
      </w:r>
    </w:p>
    <w:p w14:paraId="509845F4" w14:textId="77777777" w:rsidR="004F0BF7" w:rsidRDefault="000157AB">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Scalability to handle multiple users and projects.</w:t>
      </w:r>
    </w:p>
    <w:p w14:paraId="509845F5" w14:textId="77777777" w:rsidR="004F0BF7" w:rsidRDefault="000157AB">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Centralized data storage in a database.</w:t>
      </w:r>
    </w:p>
    <w:p w14:paraId="509845F6" w14:textId="77777777" w:rsidR="004F0BF7" w:rsidRDefault="004F0BF7">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509845F7" w14:textId="77777777" w:rsidR="004F0BF7" w:rsidRDefault="000157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 Hardware and Software Tools</w:t>
      </w:r>
    </w:p>
    <w:p w14:paraId="509845F8" w14:textId="77777777" w:rsidR="004F0BF7" w:rsidRDefault="000157A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Hardware Requirements</w:t>
      </w:r>
    </w:p>
    <w:p w14:paraId="509845F9"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At least 2-3 physical servers (for redundancy, load balancing, and scaling). Depending on your workload, a basic server configuration could include:</w:t>
      </w:r>
    </w:p>
    <w:p w14:paraId="509845FA"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Processor: Intel Xeon or AMD EPYC, with at least 8-12 cores per server.</w:t>
      </w:r>
    </w:p>
    <w:p w14:paraId="509845FB"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RAM: 32GB to 128GB per server, depending on the expected load.</w:t>
      </w:r>
    </w:p>
    <w:p w14:paraId="509845FC"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Storage: SSD storage (512GB to 2TB) for high-speed data access. Consider NVMe SSDs for better performance.</w:t>
      </w:r>
    </w:p>
    <w:p w14:paraId="509845FD"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Networking: High-speed network interfaces (10Gbps Ethernet).</w:t>
      </w:r>
    </w:p>
    <w:p w14:paraId="509845FE"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Networking Equipment: A reliable switch (10/100/1000 Mbps) with sufficient ports to connect the servers.</w:t>
      </w:r>
    </w:p>
    <w:p w14:paraId="509845FF"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Firewall and Router for security and network management.</w:t>
      </w:r>
    </w:p>
    <w:p w14:paraId="50984600" w14:textId="77777777" w:rsidR="004F0BF7" w:rsidRDefault="000157AB">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Backup Storage: Network Attached Storage (NAS) or a dedicated backup server with high-capacity hard drives (e.g., 4TB to 10TB) for storing backups and archival data.</w:t>
      </w:r>
    </w:p>
    <w:p w14:paraId="50984601" w14:textId="77777777" w:rsidR="004F0BF7" w:rsidRDefault="000157AB">
      <w:pPr>
        <w:numPr>
          <w:ilvl w:val="0"/>
          <w:numId w:val="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Cloud-Based Processing – The system runs on </w:t>
      </w:r>
      <w:r>
        <w:rPr>
          <w:rFonts w:ascii="Times New Roman" w:eastAsia="Times New Roman" w:hAnsi="Times New Roman" w:cs="Times New Roman"/>
          <w:b/>
          <w:color w:val="000000"/>
          <w:sz w:val="24"/>
          <w:szCs w:val="24"/>
        </w:rPr>
        <w:t xml:space="preserve">AWS and Private cloud </w:t>
      </w:r>
      <w:r>
        <w:rPr>
          <w:rFonts w:ascii="Times New Roman" w:eastAsia="Times New Roman" w:hAnsi="Times New Roman" w:cs="Times New Roman"/>
          <w:color w:val="000000"/>
          <w:sz w:val="24"/>
          <w:szCs w:val="24"/>
        </w:rPr>
        <w:t>reducing reliance on local machines.</w:t>
      </w:r>
    </w:p>
    <w:p w14:paraId="50984602" w14:textId="77777777" w:rsidR="004F0BF7" w:rsidRDefault="000157AB">
      <w:pPr>
        <w:numPr>
          <w:ilvl w:val="0"/>
          <w:numId w:val="5"/>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Compute Power – Uses Virtual Machines </w:t>
      </w:r>
      <w:r>
        <w:rPr>
          <w:rFonts w:ascii="Times New Roman" w:eastAsia="Times New Roman" w:hAnsi="Times New Roman" w:cs="Times New Roman"/>
          <w:b/>
          <w:color w:val="000000"/>
          <w:sz w:val="24"/>
          <w:szCs w:val="24"/>
        </w:rPr>
        <w:t>(VMs)</w:t>
      </w:r>
      <w:r>
        <w:rPr>
          <w:rFonts w:ascii="Times New Roman" w:eastAsia="Times New Roman" w:hAnsi="Times New Roman" w:cs="Times New Roman"/>
          <w:color w:val="000000"/>
          <w:sz w:val="24"/>
          <w:szCs w:val="24"/>
        </w:rPr>
        <w:t xml:space="preserve"> or Containers for backend services, with </w:t>
      </w:r>
      <w:r>
        <w:rPr>
          <w:rFonts w:ascii="Times New Roman" w:eastAsia="Times New Roman" w:hAnsi="Times New Roman" w:cs="Times New Roman"/>
          <w:b/>
          <w:color w:val="000000"/>
          <w:sz w:val="24"/>
          <w:szCs w:val="24"/>
        </w:rPr>
        <w:t>GPU instances</w:t>
      </w:r>
      <w:r>
        <w:rPr>
          <w:rFonts w:ascii="Times New Roman" w:eastAsia="Times New Roman" w:hAnsi="Times New Roman" w:cs="Times New Roman"/>
          <w:color w:val="000000"/>
          <w:sz w:val="24"/>
          <w:szCs w:val="24"/>
        </w:rPr>
        <w:t xml:space="preserve"> for AI-based NLP processing.</w:t>
      </w:r>
    </w:p>
    <w:p w14:paraId="50984603" w14:textId="77777777" w:rsidR="004F0BF7" w:rsidRDefault="000157AB">
      <w:pPr>
        <w:numPr>
          <w:ilvl w:val="0"/>
          <w:numId w:val="5"/>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 xml:space="preserve">Storage – Documents are stored in </w:t>
      </w:r>
      <w:r>
        <w:rPr>
          <w:rFonts w:ascii="Times New Roman" w:eastAsia="Times New Roman" w:hAnsi="Times New Roman" w:cs="Times New Roman"/>
          <w:b/>
          <w:color w:val="000000"/>
          <w:sz w:val="24"/>
          <w:szCs w:val="24"/>
        </w:rPr>
        <w:t>Amazon S3/Private CLoud</w:t>
      </w:r>
      <w:r>
        <w:rPr>
          <w:rFonts w:ascii="Times New Roman" w:eastAsia="Times New Roman" w:hAnsi="Times New Roman" w:cs="Times New Roman"/>
          <w:color w:val="000000"/>
          <w:sz w:val="24"/>
          <w:szCs w:val="24"/>
        </w:rPr>
        <w:t xml:space="preserve">, while user data and evaluation scores are managed in </w:t>
      </w:r>
      <w:r>
        <w:rPr>
          <w:rFonts w:ascii="Times New Roman" w:eastAsia="Times New Roman" w:hAnsi="Times New Roman" w:cs="Times New Roman"/>
          <w:b/>
          <w:color w:val="000000"/>
          <w:sz w:val="24"/>
          <w:szCs w:val="24"/>
        </w:rPr>
        <w:t>PostgreSQL/MySQL</w:t>
      </w:r>
      <w:r>
        <w:rPr>
          <w:rFonts w:ascii="Times New Roman" w:eastAsia="Times New Roman" w:hAnsi="Times New Roman" w:cs="Times New Roman"/>
          <w:color w:val="000000"/>
          <w:sz w:val="24"/>
          <w:szCs w:val="24"/>
        </w:rPr>
        <w:t xml:space="preserve"> databases.</w:t>
      </w:r>
    </w:p>
    <w:p w14:paraId="50984604"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Software Requirements</w:t>
      </w:r>
    </w:p>
    <w:p w14:paraId="50984605" w14:textId="77777777" w:rsidR="004F0BF7" w:rsidRDefault="000157A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Backend Development – </w:t>
      </w:r>
      <w:r>
        <w:rPr>
          <w:rFonts w:ascii="Times New Roman" w:eastAsia="Times New Roman" w:hAnsi="Times New Roman" w:cs="Times New Roman"/>
          <w:b/>
          <w:color w:val="000000"/>
          <w:sz w:val="24"/>
          <w:szCs w:val="24"/>
        </w:rPr>
        <w:t>Python with Django</w:t>
      </w:r>
      <w:r>
        <w:rPr>
          <w:rFonts w:ascii="Times New Roman" w:eastAsia="Times New Roman" w:hAnsi="Times New Roman" w:cs="Times New Roman"/>
          <w:color w:val="000000"/>
          <w:sz w:val="24"/>
          <w:szCs w:val="24"/>
        </w:rPr>
        <w:t>, Auth/JWT for authentication</w:t>
      </w:r>
    </w:p>
    <w:p w14:paraId="50984606" w14:textId="77777777" w:rsidR="004F0BF7" w:rsidRDefault="000157A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Frontend Development –React.js, Material-UI/ CSS, Axios/Fetch API.</w:t>
      </w:r>
    </w:p>
    <w:p w14:paraId="50984607" w14:textId="77777777" w:rsidR="004F0BF7" w:rsidRDefault="000157A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AI &amp; NLP Tools – spaCy, OpenAI API (GPT models, PyPDF2/python-docx, and Turnitin API/TF-IDF &amp; Cosine.</w:t>
      </w:r>
    </w:p>
    <w:p w14:paraId="50984608" w14:textId="77777777" w:rsidR="004F0BF7" w:rsidRDefault="000157A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Hypervisor (for private cloud setup):</w:t>
      </w:r>
    </w:p>
    <w:p w14:paraId="50984609" w14:textId="77777777" w:rsidR="004F0BF7" w:rsidRDefault="000157AB">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VMware ESXi or Proxmox VE for virtualization and managing virtual machines.</w:t>
      </w:r>
    </w:p>
    <w:p w14:paraId="5098460A" w14:textId="77777777" w:rsidR="004F0BF7" w:rsidRDefault="000157AB">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OpenStack for building a scalable private cloud.</w:t>
      </w:r>
    </w:p>
    <w:p w14:paraId="5098460B"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5098460C" w14:textId="77777777" w:rsidR="004F0BF7" w:rsidRDefault="000157A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 xml:space="preserve">6. Testing Technologies </w:t>
      </w:r>
    </w:p>
    <w:p w14:paraId="5098460D"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reliability and accuracy of the system, various testing technologies and methodologies are utilized:</w:t>
      </w:r>
    </w:p>
    <w:p w14:paraId="5098460E" w14:textId="77777777" w:rsidR="004F0BF7" w:rsidRDefault="000157AB">
      <w:pPr>
        <w:numPr>
          <w:ilvl w:val="0"/>
          <w:numId w:val="9"/>
        </w:numPr>
        <w:jc w:val="both"/>
      </w:pPr>
      <w:r>
        <w:rPr>
          <w:rFonts w:ascii="Times New Roman" w:eastAsia="Times New Roman" w:hAnsi="Times New Roman" w:cs="Times New Roman"/>
          <w:b/>
          <w:sz w:val="24"/>
          <w:szCs w:val="24"/>
        </w:rPr>
        <w:t>Unit Testing</w:t>
      </w:r>
      <w:r>
        <w:rPr>
          <w:rFonts w:ascii="Times New Roman" w:eastAsia="Times New Roman" w:hAnsi="Times New Roman" w:cs="Times New Roman"/>
          <w:sz w:val="24"/>
          <w:szCs w:val="24"/>
        </w:rPr>
        <w:t xml:space="preserve"> – Conducted using </w:t>
      </w:r>
      <w:r>
        <w:rPr>
          <w:rFonts w:ascii="Times New Roman" w:eastAsia="Times New Roman" w:hAnsi="Times New Roman" w:cs="Times New Roman"/>
          <w:b/>
          <w:sz w:val="24"/>
          <w:szCs w:val="24"/>
        </w:rPr>
        <w:t>pytest</w:t>
      </w:r>
      <w:r>
        <w:rPr>
          <w:rFonts w:ascii="Times New Roman" w:eastAsia="Times New Roman" w:hAnsi="Times New Roman" w:cs="Times New Roman"/>
          <w:sz w:val="24"/>
          <w:szCs w:val="24"/>
        </w:rPr>
        <w:t xml:space="preserve"> (for Python/Django), </w:t>
      </w:r>
      <w:r>
        <w:rPr>
          <w:rFonts w:ascii="Times New Roman" w:eastAsia="Times New Roman" w:hAnsi="Times New Roman" w:cs="Times New Roman"/>
          <w:b/>
          <w:sz w:val="24"/>
          <w:szCs w:val="24"/>
        </w:rPr>
        <w:t>Jest</w:t>
      </w:r>
      <w:r>
        <w:rPr>
          <w:rFonts w:ascii="Times New Roman" w:eastAsia="Times New Roman" w:hAnsi="Times New Roman" w:cs="Times New Roman"/>
          <w:sz w:val="24"/>
          <w:szCs w:val="24"/>
        </w:rPr>
        <w:t xml:space="preserve"> (for React), and </w:t>
      </w:r>
      <w:r>
        <w:rPr>
          <w:rFonts w:ascii="Times New Roman" w:eastAsia="Times New Roman" w:hAnsi="Times New Roman" w:cs="Times New Roman"/>
          <w:b/>
          <w:sz w:val="24"/>
          <w:szCs w:val="24"/>
        </w:rPr>
        <w:t>unittest</w:t>
      </w:r>
      <w:r>
        <w:rPr>
          <w:rFonts w:ascii="Times New Roman" w:eastAsia="Times New Roman" w:hAnsi="Times New Roman" w:cs="Times New Roman"/>
          <w:sz w:val="24"/>
          <w:szCs w:val="24"/>
        </w:rPr>
        <w:t xml:space="preserve"> for backend logic validation.</w:t>
      </w:r>
    </w:p>
    <w:p w14:paraId="5098460F" w14:textId="77777777" w:rsidR="004F0BF7" w:rsidRDefault="000157AB">
      <w:pPr>
        <w:numPr>
          <w:ilvl w:val="0"/>
          <w:numId w:val="9"/>
        </w:numPr>
        <w:jc w:val="both"/>
      </w:pPr>
      <w:r>
        <w:rPr>
          <w:rFonts w:ascii="Times New Roman" w:eastAsia="Times New Roman" w:hAnsi="Times New Roman" w:cs="Times New Roman"/>
          <w:b/>
          <w:sz w:val="24"/>
          <w:szCs w:val="24"/>
        </w:rPr>
        <w:lastRenderedPageBreak/>
        <w:t>Integration Testing</w:t>
      </w:r>
      <w:r>
        <w:rPr>
          <w:rFonts w:ascii="Times New Roman" w:eastAsia="Times New Roman" w:hAnsi="Times New Roman" w:cs="Times New Roman"/>
          <w:sz w:val="24"/>
          <w:szCs w:val="24"/>
        </w:rPr>
        <w:t xml:space="preserve"> – Validates the interaction between different components, ensuring seamless communication between the </w:t>
      </w:r>
      <w:r>
        <w:rPr>
          <w:rFonts w:ascii="Times New Roman" w:eastAsia="Times New Roman" w:hAnsi="Times New Roman" w:cs="Times New Roman"/>
          <w:b/>
          <w:sz w:val="24"/>
          <w:szCs w:val="24"/>
        </w:rPr>
        <w:t>Django backend, PostgreSQL database, and React frontend</w:t>
      </w:r>
      <w:r>
        <w:rPr>
          <w:rFonts w:ascii="Times New Roman" w:eastAsia="Times New Roman" w:hAnsi="Times New Roman" w:cs="Times New Roman"/>
          <w:sz w:val="24"/>
          <w:szCs w:val="24"/>
        </w:rPr>
        <w:t>.</w:t>
      </w:r>
    </w:p>
    <w:p w14:paraId="50984610" w14:textId="77777777" w:rsidR="004F0BF7" w:rsidRDefault="000157AB">
      <w:pPr>
        <w:numPr>
          <w:ilvl w:val="0"/>
          <w:numId w:val="9"/>
        </w:numPr>
        <w:jc w:val="both"/>
      </w:pPr>
      <w:r>
        <w:rPr>
          <w:rFonts w:ascii="Times New Roman" w:eastAsia="Times New Roman" w:hAnsi="Times New Roman" w:cs="Times New Roman"/>
          <w:b/>
          <w:sz w:val="24"/>
          <w:szCs w:val="24"/>
        </w:rPr>
        <w:t>Functional Testing</w:t>
      </w:r>
      <w:r>
        <w:rPr>
          <w:rFonts w:ascii="Times New Roman" w:eastAsia="Times New Roman" w:hAnsi="Times New Roman" w:cs="Times New Roman"/>
          <w:sz w:val="24"/>
          <w:szCs w:val="24"/>
        </w:rPr>
        <w:t xml:space="preserve"> – Ensures the automatic documentation evaluation system functions correctly, covering LLM-based relevance checking and format validation.</w:t>
      </w:r>
    </w:p>
    <w:p w14:paraId="50984611" w14:textId="77777777" w:rsidR="004F0BF7" w:rsidRDefault="000157AB">
      <w:pPr>
        <w:numPr>
          <w:ilvl w:val="0"/>
          <w:numId w:val="9"/>
        </w:numPr>
        <w:jc w:val="both"/>
      </w:pPr>
      <w:r>
        <w:rPr>
          <w:rFonts w:ascii="Times New Roman" w:eastAsia="Times New Roman" w:hAnsi="Times New Roman" w:cs="Times New Roman"/>
          <w:b/>
          <w:sz w:val="24"/>
          <w:szCs w:val="24"/>
        </w:rPr>
        <w:t>Performance Testing</w:t>
      </w:r>
      <w:r>
        <w:rPr>
          <w:rFonts w:ascii="Times New Roman" w:eastAsia="Times New Roman" w:hAnsi="Times New Roman" w:cs="Times New Roman"/>
          <w:sz w:val="24"/>
          <w:szCs w:val="24"/>
        </w:rPr>
        <w:t xml:space="preserve"> – Assesses the system's response time and resource usage, particularly for handling large academic documents. Tools like </w:t>
      </w:r>
      <w:r>
        <w:rPr>
          <w:rFonts w:ascii="Times New Roman" w:eastAsia="Times New Roman" w:hAnsi="Times New Roman" w:cs="Times New Roman"/>
          <w:b/>
          <w:sz w:val="24"/>
          <w:szCs w:val="24"/>
        </w:rPr>
        <w:t>JMeter</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Locust</w:t>
      </w:r>
      <w:r>
        <w:rPr>
          <w:rFonts w:ascii="Times New Roman" w:eastAsia="Times New Roman" w:hAnsi="Times New Roman" w:cs="Times New Roman"/>
          <w:sz w:val="24"/>
          <w:szCs w:val="24"/>
        </w:rPr>
        <w:t xml:space="preserve"> may be used.</w:t>
      </w:r>
    </w:p>
    <w:p w14:paraId="50984612" w14:textId="77777777" w:rsidR="004F0BF7" w:rsidRDefault="000157AB">
      <w:pPr>
        <w:numPr>
          <w:ilvl w:val="0"/>
          <w:numId w:val="9"/>
        </w:numPr>
        <w:jc w:val="both"/>
      </w:pPr>
      <w:r>
        <w:rPr>
          <w:rFonts w:ascii="Times New Roman" w:eastAsia="Times New Roman" w:hAnsi="Times New Roman" w:cs="Times New Roman"/>
          <w:b/>
          <w:sz w:val="24"/>
          <w:szCs w:val="24"/>
        </w:rPr>
        <w:t>Security Testing</w:t>
      </w:r>
      <w:r>
        <w:rPr>
          <w:rFonts w:ascii="Times New Roman" w:eastAsia="Times New Roman" w:hAnsi="Times New Roman" w:cs="Times New Roman"/>
          <w:sz w:val="24"/>
          <w:szCs w:val="24"/>
        </w:rPr>
        <w:t xml:space="preserve"> – Ensures Git integration enforces ticket ID validation and prevents unauthorized access. </w:t>
      </w:r>
      <w:r>
        <w:rPr>
          <w:rFonts w:ascii="Times New Roman" w:eastAsia="Times New Roman" w:hAnsi="Times New Roman" w:cs="Times New Roman"/>
          <w:b/>
          <w:sz w:val="24"/>
          <w:szCs w:val="24"/>
        </w:rPr>
        <w:t>OWASP ZAP</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Bandit</w:t>
      </w:r>
      <w:r>
        <w:rPr>
          <w:rFonts w:ascii="Times New Roman" w:eastAsia="Times New Roman" w:hAnsi="Times New Roman" w:cs="Times New Roman"/>
          <w:sz w:val="24"/>
          <w:szCs w:val="24"/>
        </w:rPr>
        <w:t xml:space="preserve"> could be used for security checks.</w:t>
      </w:r>
    </w:p>
    <w:p w14:paraId="50984613" w14:textId="77777777" w:rsidR="004F0BF7" w:rsidRDefault="000157AB">
      <w:pPr>
        <w:numPr>
          <w:ilvl w:val="0"/>
          <w:numId w:val="9"/>
        </w:numPr>
        <w:jc w:val="both"/>
      </w:pPr>
      <w:r>
        <w:rPr>
          <w:rFonts w:ascii="Times New Roman" w:eastAsia="Times New Roman" w:hAnsi="Times New Roman" w:cs="Times New Roman"/>
          <w:b/>
          <w:sz w:val="24"/>
          <w:szCs w:val="24"/>
        </w:rPr>
        <w:t>User Acceptance Testing (UAT)</w:t>
      </w:r>
      <w:r>
        <w:rPr>
          <w:rFonts w:ascii="Times New Roman" w:eastAsia="Times New Roman" w:hAnsi="Times New Roman" w:cs="Times New Roman"/>
          <w:sz w:val="24"/>
          <w:szCs w:val="24"/>
        </w:rPr>
        <w:t xml:space="preserve"> – Performed with professors and students to verify that the document evaluation system meets academic needs</w:t>
      </w:r>
    </w:p>
    <w:p w14:paraId="50984614" w14:textId="77777777" w:rsidR="004F0BF7" w:rsidRDefault="000157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Contributions</w:t>
      </w:r>
    </w:p>
    <w:p w14:paraId="50984615"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brings multiple innovations and benefits to academic project management:</w:t>
      </w:r>
    </w:p>
    <w:p w14:paraId="50984616" w14:textId="77777777" w:rsidR="004F0BF7" w:rsidRDefault="000157AB">
      <w:pPr>
        <w:numPr>
          <w:ilvl w:val="0"/>
          <w:numId w:val="10"/>
        </w:numPr>
        <w:jc w:val="both"/>
      </w:pPr>
      <w:r>
        <w:rPr>
          <w:rFonts w:ascii="Times New Roman" w:eastAsia="Times New Roman" w:hAnsi="Times New Roman" w:cs="Times New Roman"/>
          <w:b/>
          <w:sz w:val="24"/>
          <w:szCs w:val="24"/>
        </w:rPr>
        <w:t>Enhanced Academic Workflow</w:t>
      </w:r>
      <w:r>
        <w:rPr>
          <w:rFonts w:ascii="Times New Roman" w:eastAsia="Times New Roman" w:hAnsi="Times New Roman" w:cs="Times New Roman"/>
          <w:sz w:val="24"/>
          <w:szCs w:val="24"/>
        </w:rPr>
        <w:t xml:space="preserve"> – Automates document evaluation, reducing manual workload for professors and improving feedback for students.</w:t>
      </w:r>
    </w:p>
    <w:p w14:paraId="50984617" w14:textId="77777777" w:rsidR="004F0BF7" w:rsidRDefault="000157AB">
      <w:pPr>
        <w:numPr>
          <w:ilvl w:val="0"/>
          <w:numId w:val="10"/>
        </w:numPr>
        <w:jc w:val="both"/>
      </w:pPr>
      <w:r>
        <w:rPr>
          <w:rFonts w:ascii="Times New Roman" w:eastAsia="Times New Roman" w:hAnsi="Times New Roman" w:cs="Times New Roman"/>
          <w:b/>
          <w:sz w:val="24"/>
          <w:szCs w:val="24"/>
        </w:rPr>
        <w:t>Objective and Consistent Evaluation</w:t>
      </w:r>
      <w:r>
        <w:rPr>
          <w:rFonts w:ascii="Times New Roman" w:eastAsia="Times New Roman" w:hAnsi="Times New Roman" w:cs="Times New Roman"/>
          <w:sz w:val="24"/>
          <w:szCs w:val="24"/>
        </w:rPr>
        <w:t xml:space="preserve"> – Uses LLMs and predefined standards to ensure fairness in grading and feedback.</w:t>
      </w:r>
    </w:p>
    <w:p w14:paraId="50984618" w14:textId="77777777" w:rsidR="004F0BF7" w:rsidRDefault="000157AB">
      <w:pPr>
        <w:numPr>
          <w:ilvl w:val="0"/>
          <w:numId w:val="10"/>
        </w:numPr>
        <w:jc w:val="both"/>
      </w:pPr>
      <w:r>
        <w:rPr>
          <w:rFonts w:ascii="Times New Roman" w:eastAsia="Times New Roman" w:hAnsi="Times New Roman" w:cs="Times New Roman"/>
          <w:b/>
          <w:sz w:val="24"/>
          <w:szCs w:val="24"/>
        </w:rPr>
        <w:t>Integration with Git for Project Management</w:t>
      </w:r>
      <w:r>
        <w:rPr>
          <w:rFonts w:ascii="Times New Roman" w:eastAsia="Times New Roman" w:hAnsi="Times New Roman" w:cs="Times New Roman"/>
          <w:sz w:val="24"/>
          <w:szCs w:val="24"/>
        </w:rPr>
        <w:t xml:space="preserve"> – Enforces structured development workflows by requiring ticket IDs before commits.</w:t>
      </w:r>
    </w:p>
    <w:p w14:paraId="50984619" w14:textId="77777777" w:rsidR="004F0BF7" w:rsidRDefault="000157AB">
      <w:pPr>
        <w:numPr>
          <w:ilvl w:val="0"/>
          <w:numId w:val="10"/>
        </w:numPr>
        <w:jc w:val="both"/>
      </w:pPr>
      <w:r>
        <w:rPr>
          <w:rFonts w:ascii="Times New Roman" w:eastAsia="Times New Roman" w:hAnsi="Times New Roman" w:cs="Times New Roman"/>
          <w:b/>
          <w:sz w:val="24"/>
          <w:szCs w:val="24"/>
        </w:rPr>
        <w:t>Facilitates Collaboration</w:t>
      </w:r>
      <w:r>
        <w:rPr>
          <w:rFonts w:ascii="Times New Roman" w:eastAsia="Times New Roman" w:hAnsi="Times New Roman" w:cs="Times New Roman"/>
          <w:sz w:val="24"/>
          <w:szCs w:val="24"/>
        </w:rPr>
        <w:t xml:space="preserve"> – Encourages a structured approach to documentation, aligning student work with academic and industry standards.</w:t>
      </w:r>
    </w:p>
    <w:p w14:paraId="5098461A" w14:textId="77777777" w:rsidR="004F0BF7" w:rsidRDefault="000157AB">
      <w:pPr>
        <w:numPr>
          <w:ilvl w:val="0"/>
          <w:numId w:val="10"/>
        </w:numPr>
        <w:jc w:val="both"/>
      </w:pPr>
      <w:r>
        <w:rPr>
          <w:rFonts w:ascii="Times New Roman" w:eastAsia="Times New Roman" w:hAnsi="Times New Roman" w:cs="Times New Roman"/>
          <w:b/>
          <w:sz w:val="24"/>
          <w:szCs w:val="24"/>
        </w:rPr>
        <w:t>College Cloud Infrastructure</w:t>
      </w:r>
      <w:r>
        <w:rPr>
          <w:rFonts w:ascii="Times New Roman" w:eastAsia="Times New Roman" w:hAnsi="Times New Roman" w:cs="Times New Roman"/>
          <w:sz w:val="24"/>
          <w:szCs w:val="24"/>
        </w:rPr>
        <w:t xml:space="preserve"> – Provides a self-hosted solution for efficient storage, computing, and collaboration.</w:t>
      </w:r>
    </w:p>
    <w:p w14:paraId="5098461B" w14:textId="77777777" w:rsidR="004F0BF7" w:rsidRDefault="000157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 References</w:t>
      </w:r>
    </w:p>
    <w:p w14:paraId="5098461C"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Dinh Ho Tong Minh, "Persistent Scatterers and Distributed Scatterers (PSDS) InSAR and ComSAR Algorithms," </w:t>
      </w:r>
      <w:r>
        <w:rPr>
          <w:rFonts w:ascii="Times New Roman" w:eastAsia="Times New Roman" w:hAnsi="Times New Roman" w:cs="Times New Roman"/>
          <w:i/>
          <w:sz w:val="24"/>
          <w:szCs w:val="24"/>
        </w:rPr>
        <w:t>IEEE International Geoscience and Remote Sensing Symposium (IGARSS)</w:t>
      </w:r>
      <w:r>
        <w:rPr>
          <w:rFonts w:ascii="Times New Roman" w:eastAsia="Times New Roman" w:hAnsi="Times New Roman" w:cs="Times New Roman"/>
          <w:sz w:val="24"/>
          <w:szCs w:val="24"/>
        </w:rPr>
        <w:t>, Athens, Greece, July 2024. [Online]. Available:</w:t>
      </w:r>
      <w:hyperlink r:id="rId12">
        <w:r>
          <w:rPr>
            <w:rFonts w:ascii="Times New Roman" w:eastAsia="Times New Roman" w:hAnsi="Times New Roman" w:cs="Times New Roman"/>
            <w:color w:val="0563C1"/>
            <w:sz w:val="24"/>
            <w:szCs w:val="24"/>
            <w:u w:val="single"/>
          </w:rPr>
          <w:t xml:space="preserve"> https://www.2024.ieeeigarss.org/tutorials.php</w:t>
        </w:r>
      </w:hyperlink>
      <w:r>
        <w:rPr>
          <w:rFonts w:ascii="Times New Roman" w:eastAsia="Times New Roman" w:hAnsi="Times New Roman" w:cs="Times New Roman"/>
          <w:sz w:val="24"/>
          <w:szCs w:val="24"/>
        </w:rPr>
        <w:t>.</w:t>
      </w:r>
    </w:p>
    <w:p w14:paraId="5098461D"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Royal, "Self-Hosting Guide," GitHub Repository, 2025. [Online]. Available:</w:t>
      </w:r>
      <w:hyperlink r:id="rId13">
        <w:r>
          <w:rPr>
            <w:rFonts w:ascii="Times New Roman" w:eastAsia="Times New Roman" w:hAnsi="Times New Roman" w:cs="Times New Roman"/>
            <w:color w:val="0563C1"/>
            <w:sz w:val="24"/>
            <w:szCs w:val="24"/>
            <w:u w:val="single"/>
          </w:rPr>
          <w:t xml:space="preserve"> https://github.com/mikeroyal/Self-Hosting-Guide</w:t>
        </w:r>
      </w:hyperlink>
      <w:r>
        <w:rPr>
          <w:rFonts w:ascii="Times New Roman" w:eastAsia="Times New Roman" w:hAnsi="Times New Roman" w:cs="Times New Roman"/>
          <w:sz w:val="24"/>
          <w:szCs w:val="24"/>
        </w:rPr>
        <w:t>.</w:t>
      </w:r>
    </w:p>
    <w:p w14:paraId="5098461E"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OpsLevel Documentation, "Git Integrations," 2025. [Online]. Available:</w:t>
      </w:r>
      <w:hyperlink r:id="rId14">
        <w:r>
          <w:rPr>
            <w:rFonts w:ascii="Times New Roman" w:eastAsia="Times New Roman" w:hAnsi="Times New Roman" w:cs="Times New Roman"/>
            <w:color w:val="0563C1"/>
            <w:sz w:val="24"/>
            <w:szCs w:val="24"/>
            <w:u w:val="single"/>
          </w:rPr>
          <w:t xml:space="preserve"> https://docs.opslevel.com/docs/git-integration</w:t>
        </w:r>
      </w:hyperlink>
      <w:r>
        <w:rPr>
          <w:rFonts w:ascii="Times New Roman" w:eastAsia="Times New Roman" w:hAnsi="Times New Roman" w:cs="Times New Roman"/>
          <w:sz w:val="24"/>
          <w:szCs w:val="24"/>
        </w:rPr>
        <w:t>.</w:t>
      </w:r>
    </w:p>
    <w:p w14:paraId="5098461F"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Gitpod, "Always Ready-to-Code," 2025. [Online]. Available:</w:t>
      </w:r>
      <w:hyperlink r:id="rId15">
        <w:r>
          <w:rPr>
            <w:rFonts w:ascii="Times New Roman" w:eastAsia="Times New Roman" w:hAnsi="Times New Roman" w:cs="Times New Roman"/>
            <w:color w:val="0563C1"/>
            <w:sz w:val="24"/>
            <w:szCs w:val="24"/>
            <w:u w:val="single"/>
          </w:rPr>
          <w:t xml:space="preserve"> https://www.gitpod.io/</w:t>
        </w:r>
      </w:hyperlink>
      <w:r>
        <w:rPr>
          <w:rFonts w:ascii="Times New Roman" w:eastAsia="Times New Roman" w:hAnsi="Times New Roman" w:cs="Times New Roman"/>
          <w:sz w:val="24"/>
          <w:szCs w:val="24"/>
        </w:rPr>
        <w:t>.</w:t>
      </w:r>
    </w:p>
    <w:p w14:paraId="50984620"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Checkmarx Documentation, "GitLab Self-Hosted Integration," 2025. [Online]. Available:</w:t>
      </w:r>
      <w:hyperlink r:id="rId16">
        <w:r>
          <w:rPr>
            <w:rFonts w:ascii="Times New Roman" w:eastAsia="Times New Roman" w:hAnsi="Times New Roman" w:cs="Times New Roman"/>
            <w:color w:val="0563C1"/>
            <w:sz w:val="24"/>
            <w:szCs w:val="24"/>
            <w:u w:val="single"/>
          </w:rPr>
          <w:t xml:space="preserve"> https://docs.checkmarx.com/en/34965-68680-gitlab-self-hosted.html</w:t>
        </w:r>
      </w:hyperlink>
      <w:r>
        <w:rPr>
          <w:rFonts w:ascii="Times New Roman" w:eastAsia="Times New Roman" w:hAnsi="Times New Roman" w:cs="Times New Roman"/>
          <w:sz w:val="24"/>
          <w:szCs w:val="24"/>
        </w:rPr>
        <w:t>.</w:t>
      </w:r>
    </w:p>
    <w:p w14:paraId="50984621"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Microsoft Fabric Documentation, "Get Started with Git Integration," 2025. [Online]. Available:</w:t>
      </w:r>
      <w:hyperlink r:id="rId17">
        <w:r>
          <w:rPr>
            <w:rFonts w:ascii="Times New Roman" w:eastAsia="Times New Roman" w:hAnsi="Times New Roman" w:cs="Times New Roman"/>
            <w:color w:val="0563C1"/>
            <w:sz w:val="24"/>
            <w:szCs w:val="24"/>
            <w:u w:val="single"/>
          </w:rPr>
          <w:t xml:space="preserve"> https://learn.microsoft.com/en-us/fabric/cicd/git-integration/git-get-started</w:t>
        </w:r>
      </w:hyperlink>
      <w:r>
        <w:rPr>
          <w:rFonts w:ascii="Times New Roman" w:eastAsia="Times New Roman" w:hAnsi="Times New Roman" w:cs="Times New Roman"/>
          <w:sz w:val="24"/>
          <w:szCs w:val="24"/>
        </w:rPr>
        <w:t>.</w:t>
      </w:r>
    </w:p>
    <w:p w14:paraId="50984622"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Seqera Labs Documentation, "Git Integration Overview," 2025. [Online]. Available:</w:t>
      </w:r>
      <w:hyperlink r:id="rId18">
        <w:r>
          <w:rPr>
            <w:rFonts w:ascii="Times New Roman" w:eastAsia="Times New Roman" w:hAnsi="Times New Roman" w:cs="Times New Roman"/>
            <w:color w:val="0563C1"/>
            <w:sz w:val="24"/>
            <w:szCs w:val="24"/>
            <w:u w:val="single"/>
          </w:rPr>
          <w:t xml:space="preserve"> https://docs.seqera.io/platform/23.1/git/overview</w:t>
        </w:r>
      </w:hyperlink>
      <w:r>
        <w:rPr>
          <w:rFonts w:ascii="Times New Roman" w:eastAsia="Times New Roman" w:hAnsi="Times New Roman" w:cs="Times New Roman"/>
          <w:sz w:val="24"/>
          <w:szCs w:val="24"/>
        </w:rPr>
        <w:t>.</w:t>
      </w:r>
    </w:p>
    <w:p w14:paraId="50984623"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Databricks Documentation, "Git Integration for Databricks Git Folders," 2025. [Online]. Available:</w:t>
      </w:r>
      <w:hyperlink r:id="rId19">
        <w:r>
          <w:rPr>
            <w:rFonts w:ascii="Times New Roman" w:eastAsia="Times New Roman" w:hAnsi="Times New Roman" w:cs="Times New Roman"/>
            <w:color w:val="0563C1"/>
            <w:sz w:val="24"/>
            <w:szCs w:val="24"/>
            <w:u w:val="single"/>
          </w:rPr>
          <w:t xml:space="preserve"> https://docs.databricks.com/aws/en/repos/</w:t>
        </w:r>
      </w:hyperlink>
      <w:r>
        <w:rPr>
          <w:rFonts w:ascii="Times New Roman" w:eastAsia="Times New Roman" w:hAnsi="Times New Roman" w:cs="Times New Roman"/>
          <w:sz w:val="24"/>
          <w:szCs w:val="24"/>
        </w:rPr>
        <w:t>.</w:t>
      </w:r>
    </w:p>
    <w:p w14:paraId="50984624"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Royal, "Self-Hosting Guide," GitHub Repository, 2025. [Online]. Available:</w:t>
      </w:r>
      <w:hyperlink r:id="rId20">
        <w:r>
          <w:rPr>
            <w:rFonts w:ascii="Times New Roman" w:eastAsia="Times New Roman" w:hAnsi="Times New Roman" w:cs="Times New Roman"/>
            <w:color w:val="0563C1"/>
            <w:sz w:val="24"/>
            <w:szCs w:val="24"/>
            <w:u w:val="single"/>
          </w:rPr>
          <w:t xml:space="preserve"> https://github.com/mikeroyal/Self-Hosting-Guide</w:t>
        </w:r>
      </w:hyperlink>
      <w:r>
        <w:rPr>
          <w:rFonts w:ascii="Times New Roman" w:eastAsia="Times New Roman" w:hAnsi="Times New Roman" w:cs="Times New Roman"/>
          <w:sz w:val="24"/>
          <w:szCs w:val="24"/>
        </w:rPr>
        <w:t>.</w:t>
      </w:r>
    </w:p>
    <w:p w14:paraId="50984625"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OpsLevel Documentation, "Git Integrations," 2025. [Online]. Available:</w:t>
      </w:r>
      <w:hyperlink r:id="rId21">
        <w:r>
          <w:rPr>
            <w:rFonts w:ascii="Times New Roman" w:eastAsia="Times New Roman" w:hAnsi="Times New Roman" w:cs="Times New Roman"/>
            <w:color w:val="0563C1"/>
            <w:sz w:val="24"/>
            <w:szCs w:val="24"/>
            <w:u w:val="single"/>
          </w:rPr>
          <w:t xml:space="preserve"> https://docs.opslevel.com/docs/git-integration</w:t>
        </w:r>
      </w:hyperlink>
      <w:r>
        <w:rPr>
          <w:rFonts w:ascii="Times New Roman" w:eastAsia="Times New Roman" w:hAnsi="Times New Roman" w:cs="Times New Roman"/>
          <w:sz w:val="24"/>
          <w:szCs w:val="24"/>
        </w:rPr>
        <w:t>.</w:t>
      </w:r>
    </w:p>
    <w:p w14:paraId="50984626"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Armbrust et al., "A View of Cloud Computing," </w:t>
      </w:r>
      <w:r>
        <w:rPr>
          <w:rFonts w:ascii="Times New Roman" w:eastAsia="Times New Roman" w:hAnsi="Times New Roman" w:cs="Times New Roman"/>
          <w:i/>
          <w:sz w:val="24"/>
          <w:szCs w:val="24"/>
        </w:rPr>
        <w:t>Communications of the ACM</w:t>
      </w:r>
      <w:r>
        <w:rPr>
          <w:rFonts w:ascii="Times New Roman" w:eastAsia="Times New Roman" w:hAnsi="Times New Roman" w:cs="Times New Roman"/>
          <w:sz w:val="24"/>
          <w:szCs w:val="24"/>
        </w:rPr>
        <w:t>, vol. 53, no. 4, pp. 50-58, Apr. 2010.</w:t>
      </w:r>
    </w:p>
    <w:p w14:paraId="50984627"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 Vaquero, L. Rodero-Merino, J. Caceres, and M. Lindner, "A Break in the Clouds: Towards a Cloud Definition," </w:t>
      </w:r>
      <w:r>
        <w:rPr>
          <w:rFonts w:ascii="Times New Roman" w:eastAsia="Times New Roman" w:hAnsi="Times New Roman" w:cs="Times New Roman"/>
          <w:i/>
          <w:sz w:val="24"/>
          <w:szCs w:val="24"/>
        </w:rPr>
        <w:t>ACM SIGCOMM Computer Communication Review</w:t>
      </w:r>
      <w:r>
        <w:rPr>
          <w:rFonts w:ascii="Times New Roman" w:eastAsia="Times New Roman" w:hAnsi="Times New Roman" w:cs="Times New Roman"/>
          <w:sz w:val="24"/>
          <w:szCs w:val="24"/>
        </w:rPr>
        <w:t>, vol. 39, no. 1, pp. 50-55, Jan. 2009.</w:t>
      </w:r>
    </w:p>
    <w:p w14:paraId="50984628"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Mell and T. Grance, "The NIST Definition of Cloud Computing," National Institute of Standards and Technology, Gaithersburg, MD, Special Publication 800-145, Sep. 2011.</w:t>
      </w:r>
    </w:p>
    <w:p w14:paraId="50984629"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Buyya, C. S. Yeo, S. Venugopal, J. Broberg, and I. Brandic, "Cloud Computing and Emerging IT Platforms: Vision, Hype, and Reality for Delivering Computing as the 5th Utility," </w:t>
      </w:r>
      <w:r>
        <w:rPr>
          <w:rFonts w:ascii="Times New Roman" w:eastAsia="Times New Roman" w:hAnsi="Times New Roman" w:cs="Times New Roman"/>
          <w:i/>
          <w:sz w:val="24"/>
          <w:szCs w:val="24"/>
        </w:rPr>
        <w:t>Future Generation Computer Systems</w:t>
      </w:r>
      <w:r>
        <w:rPr>
          <w:rFonts w:ascii="Times New Roman" w:eastAsia="Times New Roman" w:hAnsi="Times New Roman" w:cs="Times New Roman"/>
          <w:sz w:val="24"/>
          <w:szCs w:val="24"/>
        </w:rPr>
        <w:t>, vol. 25, no. 6, pp. 599-616, Jun. 2009.</w:t>
      </w:r>
    </w:p>
    <w:p w14:paraId="5098462A"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 Dikaiakos, D. Katsaros, P. Mehra, G. Pallis, and A. Vakali, "Cloud Computing: Distributed Internet Computing for IT and Scientific Research," </w:t>
      </w:r>
      <w:r>
        <w:rPr>
          <w:rFonts w:ascii="Times New Roman" w:eastAsia="Times New Roman" w:hAnsi="Times New Roman" w:cs="Times New Roman"/>
          <w:i/>
          <w:sz w:val="24"/>
          <w:szCs w:val="24"/>
        </w:rPr>
        <w:t>IEEE Internet Computing</w:t>
      </w:r>
      <w:r>
        <w:rPr>
          <w:rFonts w:ascii="Times New Roman" w:eastAsia="Times New Roman" w:hAnsi="Times New Roman" w:cs="Times New Roman"/>
          <w:sz w:val="24"/>
          <w:szCs w:val="24"/>
        </w:rPr>
        <w:t>, vol. 13, no. 5, pp. 10-13, Sep. 2009.</w:t>
      </w:r>
    </w:p>
    <w:p w14:paraId="5098462B"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P. Rimal, E. Choi, and I. Lumb, "A Taxonomy and Survey of Cloud Computing Systems," in </w:t>
      </w:r>
      <w:r>
        <w:rPr>
          <w:rFonts w:ascii="Times New Roman" w:eastAsia="Times New Roman" w:hAnsi="Times New Roman" w:cs="Times New Roman"/>
          <w:i/>
          <w:sz w:val="24"/>
          <w:szCs w:val="24"/>
        </w:rPr>
        <w:t>Proceedings of the 5th International Joint Conference on INC, IMS and IDC</w:t>
      </w:r>
      <w:r>
        <w:rPr>
          <w:rFonts w:ascii="Times New Roman" w:eastAsia="Times New Roman" w:hAnsi="Times New Roman" w:cs="Times New Roman"/>
          <w:sz w:val="24"/>
          <w:szCs w:val="24"/>
        </w:rPr>
        <w:t>, Seoul, South Korea, 2009, pp. 44-51.</w:t>
      </w:r>
    </w:p>
    <w:p w14:paraId="5098462C"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Marston, Z. Li, S. Bandyopadhyay, J. Zhang, and A. Ghalsasi, "Cloud Computing—The Business Perspective," </w:t>
      </w:r>
      <w:r>
        <w:rPr>
          <w:rFonts w:ascii="Times New Roman" w:eastAsia="Times New Roman" w:hAnsi="Times New Roman" w:cs="Times New Roman"/>
          <w:i/>
          <w:sz w:val="24"/>
          <w:szCs w:val="24"/>
        </w:rPr>
        <w:t>Decision Support Systems</w:t>
      </w:r>
      <w:r>
        <w:rPr>
          <w:rFonts w:ascii="Times New Roman" w:eastAsia="Times New Roman" w:hAnsi="Times New Roman" w:cs="Times New Roman"/>
          <w:sz w:val="24"/>
          <w:szCs w:val="24"/>
        </w:rPr>
        <w:t>, vol. 51, no. 1, pp. 176-189, Apr. 2011.</w:t>
      </w:r>
    </w:p>
    <w:p w14:paraId="5098462D"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Wachsmuth, "Perspectives on Large Language Models for Relevance Judgment," in </w:t>
      </w:r>
      <w:r>
        <w:rPr>
          <w:rFonts w:ascii="Times New Roman" w:eastAsia="Times New Roman" w:hAnsi="Times New Roman" w:cs="Times New Roman"/>
          <w:i/>
          <w:sz w:val="24"/>
          <w:szCs w:val="24"/>
        </w:rPr>
        <w:t>Proceedings of the 46th International ACM SIGIR Conference on Research and Development in Information Retrieval</w:t>
      </w:r>
      <w:r>
        <w:rPr>
          <w:rFonts w:ascii="Times New Roman" w:eastAsia="Times New Roman" w:hAnsi="Times New Roman" w:cs="Times New Roman"/>
          <w:sz w:val="24"/>
          <w:szCs w:val="24"/>
        </w:rPr>
        <w:t>, Taipei, Taiwan, 2023, pp. 3223-3227.</w:t>
      </w:r>
    </w:p>
    <w:p w14:paraId="5098462E"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Abbasiantaeb, C. Meng, L. Azzopardi, and M. Aliannejadi, "Can We Use Large Language Models to Fill Relevance Judgment </w:t>
      </w:r>
      <w:proofErr w:type="gramStart"/>
      <w:r>
        <w:rPr>
          <w:rFonts w:ascii="Times New Roman" w:eastAsia="Times New Roman" w:hAnsi="Times New Roman" w:cs="Times New Roman"/>
          <w:sz w:val="24"/>
          <w:szCs w:val="24"/>
        </w:rPr>
        <w:t>Holes?,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arXiv preprint arXiv:2405.05600</w:t>
      </w:r>
      <w:r>
        <w:rPr>
          <w:rFonts w:ascii="Times New Roman" w:eastAsia="Times New Roman" w:hAnsi="Times New Roman" w:cs="Times New Roman"/>
          <w:sz w:val="24"/>
          <w:szCs w:val="24"/>
        </w:rPr>
        <w:t>, May 2024.</w:t>
      </w:r>
    </w:p>
    <w:p w14:paraId="5098462F" w14:textId="77777777" w:rsidR="004F0BF7" w:rsidRDefault="000157AB">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M. S. de Souza, A. S. da Silva, and E. S. de Moura, "Evaluating the Effectiveness of Large Language Models in Abstract Screening for Systematic Reviews," </w:t>
      </w:r>
      <w:r>
        <w:rPr>
          <w:rFonts w:ascii="Times New Roman" w:eastAsia="Times New Roman" w:hAnsi="Times New Roman" w:cs="Times New Roman"/>
          <w:i/>
          <w:sz w:val="24"/>
          <w:szCs w:val="24"/>
        </w:rPr>
        <w:t>BMC Medical Research Methodology</w:t>
      </w:r>
      <w:r>
        <w:rPr>
          <w:rFonts w:ascii="Times New Roman" w:eastAsia="Times New Roman" w:hAnsi="Times New Roman" w:cs="Times New Roman"/>
          <w:sz w:val="24"/>
          <w:szCs w:val="24"/>
        </w:rPr>
        <w:t>, vol. 24, no. 1, pp. 1-12, Dec. 2024.</w:t>
      </w:r>
    </w:p>
    <w:p w14:paraId="50984630" w14:textId="77777777" w:rsidR="004F0BF7" w:rsidRDefault="004F0BF7">
      <w:pPr>
        <w:rPr>
          <w:rFonts w:ascii="Times New Roman" w:eastAsia="Times New Roman" w:hAnsi="Times New Roman" w:cs="Times New Roman"/>
          <w:b/>
          <w:sz w:val="28"/>
          <w:szCs w:val="28"/>
        </w:rPr>
      </w:pPr>
    </w:p>
    <w:p w14:paraId="50984631" w14:textId="77777777" w:rsidR="004F0BF7" w:rsidRDefault="000157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 Conclusion</w:t>
      </w:r>
    </w:p>
    <w:p w14:paraId="50984632"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represents a significant leap forward in the integration of automated evaluation within academic project management. By harnessing the power of modern technologies such as Large Language Models (LLMs) for content relevance checking, and integrating robust feedback mechanisms based on input from seasoned professors, the project ensures that academic documentation is evaluated both objectively and holistically. This dual-approach methodology not only streamlines the evaluation process but also </w:t>
      </w:r>
      <w:r>
        <w:rPr>
          <w:rFonts w:ascii="Times New Roman" w:eastAsia="Times New Roman" w:hAnsi="Times New Roman" w:cs="Times New Roman"/>
          <w:sz w:val="24"/>
          <w:szCs w:val="24"/>
        </w:rPr>
        <w:t>aligns it with the high standards expected in academic environments.</w:t>
      </w:r>
    </w:p>
    <w:p w14:paraId="50984633"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pillar of the project focuses on leveraging LLMs to assess the relevance and quality of content. This system analyzes submitted documents against a backdrop of vast academic resources and best practices, ensuring that the submissions are not only factually accurate but also contextually appropriate. In doing so, it minimizes the subjective variance typically encountered in manual evaluations, promoting fairness and consistency across assessments. This automation not only reduces the administrative</w:t>
      </w:r>
      <w:r>
        <w:rPr>
          <w:rFonts w:ascii="Times New Roman" w:eastAsia="Times New Roman" w:hAnsi="Times New Roman" w:cs="Times New Roman"/>
          <w:sz w:val="24"/>
          <w:szCs w:val="24"/>
        </w:rPr>
        <w:t xml:space="preserve"> burden on educators but also accelerates the feedback loop, enabling students to quickly understand and improve upon their work.</w:t>
      </w:r>
    </w:p>
    <w:p w14:paraId="50984634"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to the automated content analysis, the project incorporates a mechanism for setting and adhering to strict documentation standards. By gathering insights from experienced professors, tailors its evaluation criteria to the specific needs and expectations of academic institutions. This collaborative input ensures that the evaluation process is both rigorous and relevant, addressing key elements such as structure, formatting, and comprehensive coverage of required topics. Such an approach guarantees t</w:t>
      </w:r>
      <w:r>
        <w:rPr>
          <w:rFonts w:ascii="Times New Roman" w:eastAsia="Times New Roman" w:hAnsi="Times New Roman" w:cs="Times New Roman"/>
          <w:sz w:val="24"/>
          <w:szCs w:val="24"/>
        </w:rPr>
        <w:t>hat the documentation not only meets baseline academic requirements but also encourages a higher level of analytical and critical thinking.</w:t>
      </w:r>
    </w:p>
    <w:p w14:paraId="50984635" w14:textId="77777777" w:rsidR="004F0BF7" w:rsidRDefault="000157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integration of Git with enforced ticket identification for repository commits adds another layer of discipline and traceability to project management. This measure ensures that every change in the documentation or codebase is accountable and can be easily traced back to a specific task or issue, fostering transparency and efficient collaboration among team members. It also aligns the project with industry best practices, bridging the gap between academic research and professional software </w:t>
      </w:r>
      <w:r>
        <w:rPr>
          <w:rFonts w:ascii="Times New Roman" w:eastAsia="Times New Roman" w:hAnsi="Times New Roman" w:cs="Times New Roman"/>
          <w:sz w:val="24"/>
          <w:szCs w:val="24"/>
        </w:rPr>
        <w:t>development methodologies.</w:t>
      </w:r>
    </w:p>
    <w:p w14:paraId="50984636" w14:textId="77777777" w:rsidR="004F0BF7" w:rsidRDefault="004F0BF7">
      <w:pPr>
        <w:jc w:val="both"/>
        <w:rPr>
          <w:rFonts w:ascii="Times New Roman" w:eastAsia="Times New Roman" w:hAnsi="Times New Roman" w:cs="Times New Roman"/>
          <w:sz w:val="24"/>
          <w:szCs w:val="24"/>
        </w:rPr>
      </w:pPr>
    </w:p>
    <w:sectPr w:rsidR="004F0BF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8463F" w14:textId="77777777" w:rsidR="000157AB" w:rsidRDefault="000157AB">
      <w:pPr>
        <w:spacing w:after="0" w:line="240" w:lineRule="auto"/>
      </w:pPr>
      <w:r>
        <w:separator/>
      </w:r>
    </w:p>
  </w:endnote>
  <w:endnote w:type="continuationSeparator" w:id="0">
    <w:p w14:paraId="50984641" w14:textId="77777777" w:rsidR="000157AB" w:rsidRDefault="0001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4639" w14:textId="6FE93B34" w:rsidR="004F0BF7" w:rsidRDefault="000157A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20E9E">
      <w:rPr>
        <w:noProof/>
        <w:color w:val="000000"/>
      </w:rPr>
      <w:t>1</w:t>
    </w:r>
    <w:r>
      <w:rPr>
        <w:color w:val="000000"/>
      </w:rPr>
      <w:fldChar w:fldCharType="end"/>
    </w:r>
  </w:p>
  <w:p w14:paraId="5098463A" w14:textId="77777777" w:rsidR="004F0BF7" w:rsidRDefault="004F0BF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8463B" w14:textId="77777777" w:rsidR="000157AB" w:rsidRDefault="000157AB">
      <w:pPr>
        <w:spacing w:after="0" w:line="240" w:lineRule="auto"/>
      </w:pPr>
      <w:r>
        <w:separator/>
      </w:r>
    </w:p>
  </w:footnote>
  <w:footnote w:type="continuationSeparator" w:id="0">
    <w:p w14:paraId="5098463D" w14:textId="77777777" w:rsidR="000157AB" w:rsidRDefault="00015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3248"/>
    <w:multiLevelType w:val="multilevel"/>
    <w:tmpl w:val="845AF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046"/>
    <w:multiLevelType w:val="multilevel"/>
    <w:tmpl w:val="37D44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D37DBC"/>
    <w:multiLevelType w:val="multilevel"/>
    <w:tmpl w:val="F3B63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E2223B"/>
    <w:multiLevelType w:val="multilevel"/>
    <w:tmpl w:val="E61C5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2274C96"/>
    <w:multiLevelType w:val="multilevel"/>
    <w:tmpl w:val="ACF4C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99A0F89"/>
    <w:multiLevelType w:val="multilevel"/>
    <w:tmpl w:val="4AFE4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932D0"/>
    <w:multiLevelType w:val="multilevel"/>
    <w:tmpl w:val="40E4B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90054E"/>
    <w:multiLevelType w:val="multilevel"/>
    <w:tmpl w:val="522496C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 w15:restartNumberingAfterBreak="0">
    <w:nsid w:val="51AE56D9"/>
    <w:multiLevelType w:val="multilevel"/>
    <w:tmpl w:val="0D76B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BE10DA"/>
    <w:multiLevelType w:val="multilevel"/>
    <w:tmpl w:val="537653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CAD4B8C"/>
    <w:multiLevelType w:val="multilevel"/>
    <w:tmpl w:val="F15CF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4181533">
    <w:abstractNumId w:val="10"/>
  </w:num>
  <w:num w:numId="2" w16cid:durableId="467284144">
    <w:abstractNumId w:val="1"/>
  </w:num>
  <w:num w:numId="3" w16cid:durableId="152726645">
    <w:abstractNumId w:val="8"/>
  </w:num>
  <w:num w:numId="4" w16cid:durableId="1850679073">
    <w:abstractNumId w:val="2"/>
  </w:num>
  <w:num w:numId="5" w16cid:durableId="1252474403">
    <w:abstractNumId w:val="5"/>
  </w:num>
  <w:num w:numId="6" w16cid:durableId="60757875">
    <w:abstractNumId w:val="6"/>
  </w:num>
  <w:num w:numId="7" w16cid:durableId="801768930">
    <w:abstractNumId w:val="9"/>
  </w:num>
  <w:num w:numId="8" w16cid:durableId="2020083490">
    <w:abstractNumId w:val="7"/>
  </w:num>
  <w:num w:numId="9" w16cid:durableId="1791046097">
    <w:abstractNumId w:val="0"/>
  </w:num>
  <w:num w:numId="10" w16cid:durableId="188420382">
    <w:abstractNumId w:val="3"/>
  </w:num>
  <w:num w:numId="11" w16cid:durableId="26300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BF7"/>
    <w:rsid w:val="000157AB"/>
    <w:rsid w:val="0009796D"/>
    <w:rsid w:val="00383AE4"/>
    <w:rsid w:val="003E4AC4"/>
    <w:rsid w:val="004F0BF7"/>
    <w:rsid w:val="005B40E4"/>
    <w:rsid w:val="00681684"/>
    <w:rsid w:val="007B513C"/>
    <w:rsid w:val="00820E9E"/>
    <w:rsid w:val="00B56674"/>
    <w:rsid w:val="00DA7FE9"/>
    <w:rsid w:val="00F25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457C"/>
  <w15:docId w15:val="{81247227-5A98-46D8-8209-65C990B0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555335">
      <w:bodyDiv w:val="1"/>
      <w:marLeft w:val="0"/>
      <w:marRight w:val="0"/>
      <w:marTop w:val="0"/>
      <w:marBottom w:val="0"/>
      <w:divBdr>
        <w:top w:val="none" w:sz="0" w:space="0" w:color="auto"/>
        <w:left w:val="none" w:sz="0" w:space="0" w:color="auto"/>
        <w:bottom w:val="none" w:sz="0" w:space="0" w:color="auto"/>
        <w:right w:val="none" w:sz="0" w:space="0" w:color="auto"/>
      </w:divBdr>
      <w:divsChild>
        <w:div w:id="878082758">
          <w:marLeft w:val="0"/>
          <w:marRight w:val="0"/>
          <w:marTop w:val="0"/>
          <w:marBottom w:val="0"/>
          <w:divBdr>
            <w:top w:val="none" w:sz="0" w:space="0" w:color="auto"/>
            <w:left w:val="none" w:sz="0" w:space="0" w:color="auto"/>
            <w:bottom w:val="none" w:sz="0" w:space="0" w:color="auto"/>
            <w:right w:val="none" w:sz="0" w:space="0" w:color="auto"/>
          </w:divBdr>
          <w:divsChild>
            <w:div w:id="2063937661">
              <w:marLeft w:val="0"/>
              <w:marRight w:val="0"/>
              <w:marTop w:val="0"/>
              <w:marBottom w:val="0"/>
              <w:divBdr>
                <w:top w:val="none" w:sz="0" w:space="0" w:color="auto"/>
                <w:left w:val="none" w:sz="0" w:space="0" w:color="auto"/>
                <w:bottom w:val="none" w:sz="0" w:space="0" w:color="auto"/>
                <w:right w:val="none" w:sz="0" w:space="0" w:color="auto"/>
              </w:divBdr>
              <w:divsChild>
                <w:div w:id="77024471">
                  <w:marLeft w:val="0"/>
                  <w:marRight w:val="0"/>
                  <w:marTop w:val="0"/>
                  <w:marBottom w:val="0"/>
                  <w:divBdr>
                    <w:top w:val="none" w:sz="0" w:space="0" w:color="auto"/>
                    <w:left w:val="none" w:sz="0" w:space="0" w:color="auto"/>
                    <w:bottom w:val="none" w:sz="0" w:space="0" w:color="auto"/>
                    <w:right w:val="none" w:sz="0" w:space="0" w:color="auto"/>
                  </w:divBdr>
                  <w:divsChild>
                    <w:div w:id="1381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3343">
      <w:bodyDiv w:val="1"/>
      <w:marLeft w:val="0"/>
      <w:marRight w:val="0"/>
      <w:marTop w:val="0"/>
      <w:marBottom w:val="0"/>
      <w:divBdr>
        <w:top w:val="none" w:sz="0" w:space="0" w:color="auto"/>
        <w:left w:val="none" w:sz="0" w:space="0" w:color="auto"/>
        <w:bottom w:val="none" w:sz="0" w:space="0" w:color="auto"/>
        <w:right w:val="none" w:sz="0" w:space="0" w:color="auto"/>
      </w:divBdr>
      <w:divsChild>
        <w:div w:id="504252756">
          <w:marLeft w:val="0"/>
          <w:marRight w:val="0"/>
          <w:marTop w:val="0"/>
          <w:marBottom w:val="0"/>
          <w:divBdr>
            <w:top w:val="none" w:sz="0" w:space="0" w:color="auto"/>
            <w:left w:val="none" w:sz="0" w:space="0" w:color="auto"/>
            <w:bottom w:val="none" w:sz="0" w:space="0" w:color="auto"/>
            <w:right w:val="none" w:sz="0" w:space="0" w:color="auto"/>
          </w:divBdr>
          <w:divsChild>
            <w:div w:id="2057268115">
              <w:marLeft w:val="0"/>
              <w:marRight w:val="0"/>
              <w:marTop w:val="0"/>
              <w:marBottom w:val="0"/>
              <w:divBdr>
                <w:top w:val="none" w:sz="0" w:space="0" w:color="auto"/>
                <w:left w:val="none" w:sz="0" w:space="0" w:color="auto"/>
                <w:bottom w:val="none" w:sz="0" w:space="0" w:color="auto"/>
                <w:right w:val="none" w:sz="0" w:space="0" w:color="auto"/>
              </w:divBdr>
              <w:divsChild>
                <w:div w:id="1397774489">
                  <w:marLeft w:val="0"/>
                  <w:marRight w:val="0"/>
                  <w:marTop w:val="0"/>
                  <w:marBottom w:val="0"/>
                  <w:divBdr>
                    <w:top w:val="none" w:sz="0" w:space="0" w:color="auto"/>
                    <w:left w:val="none" w:sz="0" w:space="0" w:color="auto"/>
                    <w:bottom w:val="none" w:sz="0" w:space="0" w:color="auto"/>
                    <w:right w:val="none" w:sz="0" w:space="0" w:color="auto"/>
                  </w:divBdr>
                  <w:divsChild>
                    <w:div w:id="8911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ikeroyal/Self-Hosting-Guide" TargetMode="External"/><Relationship Id="rId18" Type="http://schemas.openxmlformats.org/officeDocument/2006/relationships/hyperlink" Target="https://docs.seqera.io/platform/23.1/git/overview" TargetMode="External"/><Relationship Id="rId3" Type="http://schemas.openxmlformats.org/officeDocument/2006/relationships/settings" Target="settings.xml"/><Relationship Id="rId21" Type="http://schemas.openxmlformats.org/officeDocument/2006/relationships/hyperlink" Target="https://docs.opslevel.com/docs/git-integration" TargetMode="External"/><Relationship Id="rId7" Type="http://schemas.openxmlformats.org/officeDocument/2006/relationships/image" Target="media/image1.png"/><Relationship Id="rId12" Type="http://schemas.openxmlformats.org/officeDocument/2006/relationships/hyperlink" Target="https://www.2024.ieeeigarss.org/tutorials.php" TargetMode="External"/><Relationship Id="rId17" Type="http://schemas.openxmlformats.org/officeDocument/2006/relationships/hyperlink" Target="https://learn.microsoft.com/en-us/fabric/cicd/git-integration/git-get-started" TargetMode="External"/><Relationship Id="rId2" Type="http://schemas.openxmlformats.org/officeDocument/2006/relationships/styles" Target="styles.xml"/><Relationship Id="rId16" Type="http://schemas.openxmlformats.org/officeDocument/2006/relationships/hyperlink" Target="https://docs.checkmarx.com/en/34965-68680-gitlab-self-hosted.html" TargetMode="External"/><Relationship Id="rId20" Type="http://schemas.openxmlformats.org/officeDocument/2006/relationships/hyperlink" Target="https://github.com/mikeroyal/Self-Hosting-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itpod.io/"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databricks.com/aws/en/rep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pslevel.com/docs/git-integr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cherry reddy</cp:lastModifiedBy>
  <cp:revision>11</cp:revision>
  <dcterms:created xsi:type="dcterms:W3CDTF">2025-02-28T04:33:00Z</dcterms:created>
  <dcterms:modified xsi:type="dcterms:W3CDTF">2025-02-28T04:48:00Z</dcterms:modified>
</cp:coreProperties>
</file>