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B53" w:rsidRDefault="008F1B53"/>
    <w:p w:rsidR="008F1B53" w:rsidRDefault="008F1B53"/>
    <w:p w:rsidR="008F1B53" w:rsidRDefault="008F1B53"/>
    <w:p w:rsidR="008F1B53" w:rsidRDefault="008F1B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096"/>
        <w:gridCol w:w="1791"/>
      </w:tblGrid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  <w:p w:rsidR="008F1B53" w:rsidRPr="008F1B53" w:rsidRDefault="008F1B53" w:rsidP="008F1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</w:p>
          <w:p w:rsidR="008F1B53" w:rsidRPr="008F1B53" w:rsidRDefault="008F1B53" w:rsidP="008F1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NAME OF THE CHAPTER</w:t>
            </w: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1B53" w:rsidRPr="008F1B53" w:rsidRDefault="008F1B53" w:rsidP="008F1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B53">
              <w:rPr>
                <w:rFonts w:ascii="Times New Roman" w:hAnsi="Times New Roman" w:cs="Times New Roman"/>
                <w:sz w:val="24"/>
                <w:szCs w:val="24"/>
              </w:rPr>
              <w:t xml:space="preserve">1.1.1 Image Definition </w:t>
            </w:r>
          </w:p>
          <w:p w:rsidR="008F1B53" w:rsidRP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  <w:r w:rsidRPr="008F1B53">
              <w:rPr>
                <w:rFonts w:ascii="Times New Roman" w:hAnsi="Times New Roman" w:cs="Times New Roman"/>
                <w:sz w:val="24"/>
                <w:szCs w:val="24"/>
              </w:rPr>
              <w:t xml:space="preserve"> Identifying Patterns </w:t>
            </w: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 Fundamentals</w:t>
            </w: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B53">
              <w:rPr>
                <w:rFonts w:ascii="Times New Roman" w:hAnsi="Times New Roman" w:cs="Times New Roman"/>
                <w:sz w:val="24"/>
                <w:szCs w:val="24"/>
              </w:rPr>
              <w:t xml:space="preserve">1.3.1 Bacterial disease </w:t>
            </w: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B53">
              <w:rPr>
                <w:rFonts w:ascii="Times New Roman" w:hAnsi="Times New Roman" w:cs="Times New Roman"/>
                <w:sz w:val="24"/>
                <w:szCs w:val="24"/>
              </w:rPr>
              <w:t>1.3.2 Viral Disease</w:t>
            </w: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F1B53">
              <w:rPr>
                <w:rFonts w:ascii="Times New Roman" w:hAnsi="Times New Roman" w:cs="Times New Roman"/>
                <w:sz w:val="24"/>
                <w:szCs w:val="24"/>
              </w:rPr>
              <w:t xml:space="preserve">3.3 Fungal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Disease </w:t>
            </w: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96" w:type="dxa"/>
          </w:tcPr>
          <w:p w:rsidR="00A035B9" w:rsidRDefault="00A035B9" w:rsidP="00A03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Requirements</w:t>
            </w:r>
          </w:p>
          <w:p w:rsidR="00A035B9" w:rsidRPr="00A035B9" w:rsidRDefault="00A035B9" w:rsidP="00A03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Pr="00A035B9" w:rsidRDefault="00A035B9" w:rsidP="00A03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035B9">
              <w:rPr>
                <w:rFonts w:ascii="Times New Roman" w:hAnsi="Times New Roman" w:cs="Times New Roman"/>
                <w:sz w:val="24"/>
                <w:szCs w:val="24"/>
              </w:rPr>
              <w:t>.1 H/W requirements</w:t>
            </w:r>
          </w:p>
          <w:p w:rsidR="00A035B9" w:rsidRPr="00A035B9" w:rsidRDefault="00A035B9" w:rsidP="00A035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1B53" w:rsidRDefault="00A035B9" w:rsidP="00A03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035B9">
              <w:rPr>
                <w:rFonts w:ascii="Times New Roman" w:hAnsi="Times New Roman" w:cs="Times New Roman"/>
                <w:sz w:val="24"/>
                <w:szCs w:val="24"/>
              </w:rPr>
              <w:t>.2 S/W requirements</w:t>
            </w: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Pre-processing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Image Segmentation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 K-means Clustering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 GLCM Feature Extraction</w:t>
            </w:r>
          </w:p>
          <w:p w:rsidR="00A035B9" w:rsidRDefault="00A035B9" w:rsidP="00A03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 Support Vector Machines</w:t>
            </w:r>
          </w:p>
          <w:p w:rsidR="00A035B9" w:rsidRDefault="00A035B9" w:rsidP="00A03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4.6 Multi SVM </w:t>
            </w: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Image Collection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 Pre-processing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5.3 Image segmentation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 Feature Extraction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 Training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 Classification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 Pre-processing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Thresholdig</w:t>
            </w:r>
            <w:proofErr w:type="spellEnd"/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 Clustering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 GLCM Feature Extraction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and Discussion</w:t>
            </w: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 and Future Scope</w:t>
            </w: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B53" w:rsidTr="008F1B53">
        <w:tc>
          <w:tcPr>
            <w:tcW w:w="1129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35B9" w:rsidRDefault="00A035B9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791" w:type="dxa"/>
          </w:tcPr>
          <w:p w:rsidR="008F1B53" w:rsidRDefault="008F1B53" w:rsidP="008F1B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3757" w:rsidRPr="008F1B53" w:rsidRDefault="00A035B9" w:rsidP="008F1B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13757" w:rsidRPr="008F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53"/>
    <w:rsid w:val="0023099C"/>
    <w:rsid w:val="002E602D"/>
    <w:rsid w:val="008F1B53"/>
    <w:rsid w:val="00A0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0D51A-79AB-44D8-80BA-A8E580E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</cp:revision>
  <dcterms:created xsi:type="dcterms:W3CDTF">2020-05-29T05:52:00Z</dcterms:created>
  <dcterms:modified xsi:type="dcterms:W3CDTF">2020-05-29T06:45:00Z</dcterms:modified>
</cp:coreProperties>
</file>