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38" w:rsidRDefault="00024BF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6B38" w:rsidRDefault="00746B38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46B38" w:rsidRDefault="00746B38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46B38" w:rsidRDefault="00746B38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46B38" w:rsidRDefault="00746B38"/>
    <w:p w:rsidR="00746B38" w:rsidRDefault="00746B38"/>
    <w:p w:rsidR="00746B38" w:rsidRDefault="00024BF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746B38" w:rsidRDefault="00024BF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AC09EC">
        <w:rPr>
          <w:b/>
          <w:color w:val="B7B7B7"/>
        </w:rPr>
        <w:t>1.0</w:t>
      </w:r>
    </w:p>
    <w:p w:rsidR="00746B38" w:rsidRDefault="00AC09EC">
      <w:pPr>
        <w:jc w:val="right"/>
        <w:rPr>
          <w:b/>
          <w:color w:val="999999"/>
        </w:rPr>
      </w:pPr>
      <w:r>
        <w:rPr>
          <w:b/>
          <w:color w:val="999999"/>
        </w:rPr>
        <w:t>Released on 2018-05</w:t>
      </w:r>
      <w:r w:rsidR="00F60A9F">
        <w:rPr>
          <w:b/>
          <w:color w:val="999999"/>
        </w:rPr>
        <w:t>-22</w:t>
      </w:r>
    </w:p>
    <w:p w:rsidR="00746B38" w:rsidRDefault="00746B38"/>
    <w:p w:rsidR="00746B38" w:rsidRDefault="00024BFC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746B38" w:rsidRDefault="00024BFC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746B38" w:rsidRDefault="00024BFC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pPr w:leftFromText="180" w:rightFromText="180" w:vertAnchor="text" w:horzAnchor="margin" w:tblpY="352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22AAF" w:rsidTr="00622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21-May-2018</w:t>
            </w: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F60A9F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Jyothikumar</w:t>
            </w: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622AAF" w:rsidTr="00622AAF">
        <w:tc>
          <w:tcPr>
            <w:tcW w:w="1470" w:type="dxa"/>
          </w:tcPr>
          <w:p w:rsidR="00622AAF" w:rsidRDefault="00F60A9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22-May-2018</w:t>
            </w:r>
          </w:p>
        </w:tc>
        <w:tc>
          <w:tcPr>
            <w:tcW w:w="1275" w:type="dxa"/>
          </w:tcPr>
          <w:p w:rsidR="00622AAF" w:rsidRDefault="00F60A9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622AAF" w:rsidRDefault="00F60A9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Jyothikumar</w:t>
            </w:r>
          </w:p>
        </w:tc>
        <w:tc>
          <w:tcPr>
            <w:tcW w:w="4785" w:type="dxa"/>
          </w:tcPr>
          <w:p w:rsidR="00622AAF" w:rsidRDefault="00F60A9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46B38" w:rsidRDefault="00746B38">
      <w:pPr>
        <w:widowControl w:val="0"/>
        <w:spacing w:after="180"/>
        <w:rPr>
          <w:rFonts w:ascii="Calibri" w:eastAsia="Calibri" w:hAnsi="Calibri" w:cs="Calibri"/>
        </w:rPr>
      </w:pPr>
    </w:p>
    <w:p w:rsidR="00622AAF" w:rsidRDefault="00622AAF">
      <w:pPr>
        <w:widowControl w:val="0"/>
        <w:spacing w:after="180"/>
        <w:rPr>
          <w:rFonts w:ascii="Calibri" w:eastAsia="Calibri" w:hAnsi="Calibri" w:cs="Calibri"/>
        </w:rPr>
      </w:pPr>
    </w:p>
    <w:p w:rsidR="00622AAF" w:rsidRDefault="00622AAF">
      <w:pPr>
        <w:widowControl w:val="0"/>
        <w:spacing w:after="180"/>
        <w:rPr>
          <w:rFonts w:ascii="Calibri" w:eastAsia="Calibri" w:hAnsi="Calibri" w:cs="Calibri"/>
        </w:rPr>
      </w:pPr>
    </w:p>
    <w:p w:rsidR="00746B38" w:rsidRDefault="00024BFC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  <w:r>
        <w:t>Table of Contents</w:t>
      </w:r>
    </w:p>
    <w:p w:rsidR="00746B38" w:rsidRDefault="00746B38"/>
    <w:sdt>
      <w:sdtPr>
        <w:id w:val="-846868998"/>
        <w:docPartObj>
          <w:docPartGallery w:val="Table of Contents"/>
          <w:docPartUnique/>
        </w:docPartObj>
      </w:sdtPr>
      <w:sdtEndPr/>
      <w:sdtContent>
        <w:p w:rsidR="00746B38" w:rsidRDefault="00024BF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746B38" w:rsidRDefault="0047050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024BFC">
              <w:rPr>
                <w:color w:val="1155CC"/>
                <w:u w:val="single"/>
              </w:rPr>
              <w:t>Table of Contents</w:t>
            </w:r>
          </w:hyperlink>
        </w:p>
        <w:p w:rsidR="00746B38" w:rsidRDefault="00470509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024BFC">
              <w:rPr>
                <w:color w:val="1155CC"/>
                <w:u w:val="single"/>
              </w:rPr>
              <w:t>Purpose of the Technical Safety Concept</w:t>
            </w:r>
          </w:hyperlink>
        </w:p>
        <w:p w:rsidR="00746B38" w:rsidRDefault="00470509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024BFC">
              <w:rPr>
                <w:color w:val="1155CC"/>
                <w:u w:val="single"/>
              </w:rPr>
              <w:t>Inputs to the Technical Safety Concept</w:t>
            </w:r>
          </w:hyperlink>
        </w:p>
        <w:p w:rsidR="00746B38" w:rsidRDefault="004705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024BFC">
              <w:rPr>
                <w:color w:val="1155CC"/>
                <w:u w:val="single"/>
              </w:rPr>
              <w:t>Functional Safety Requirements</w:t>
            </w:r>
          </w:hyperlink>
        </w:p>
        <w:p w:rsidR="00746B38" w:rsidRDefault="004705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024BFC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746B38" w:rsidRDefault="0047050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024BFC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746B38" w:rsidRDefault="00470509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024BFC">
              <w:rPr>
                <w:color w:val="1155CC"/>
                <w:u w:val="single"/>
              </w:rPr>
              <w:t>Technical Safety Concept</w:t>
            </w:r>
          </w:hyperlink>
        </w:p>
        <w:p w:rsidR="00746B38" w:rsidRDefault="004705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024BFC">
              <w:rPr>
                <w:color w:val="1155CC"/>
                <w:u w:val="single"/>
              </w:rPr>
              <w:t>Technical Safety Requirements</w:t>
            </w:r>
          </w:hyperlink>
        </w:p>
        <w:p w:rsidR="00746B38" w:rsidRDefault="004705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024BFC">
              <w:rPr>
                <w:color w:val="1155CC"/>
                <w:u w:val="single"/>
              </w:rPr>
              <w:t>Refinement of the System Architecture</w:t>
            </w:r>
          </w:hyperlink>
        </w:p>
        <w:p w:rsidR="00746B38" w:rsidRDefault="004705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024BFC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622AAF" w:rsidRDefault="00470509">
          <w:pPr>
            <w:spacing w:before="60" w:after="80" w:line="240" w:lineRule="auto"/>
            <w:ind w:left="360"/>
          </w:pPr>
          <w:hyperlink w:anchor="_4w6r8buy4lrp">
            <w:r w:rsidR="00024BFC">
              <w:rPr>
                <w:color w:val="1155CC"/>
                <w:u w:val="single"/>
              </w:rPr>
              <w:t>Warning and Degradation Concept</w:t>
            </w:r>
          </w:hyperlink>
          <w:r w:rsidR="00024BFC">
            <w:fldChar w:fldCharType="end"/>
          </w: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746B38" w:rsidRDefault="0047050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</w:sdtContent>
    </w:sdt>
    <w:p w:rsidR="00746B38" w:rsidRDefault="00024BFC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746B38" w:rsidRDefault="00746B38"/>
    <w:p w:rsidR="00AC09EC" w:rsidRDefault="00DB210E" w:rsidP="00520A50">
      <w:pPr>
        <w:jc w:val="both"/>
      </w:pPr>
      <w:r w:rsidRPr="00DB210E">
        <w:t>The purpose of the technical safety concept is to refine the functional safety requirements established in the functional safety concept into technical safety requirement</w:t>
      </w:r>
      <w:r w:rsidR="00AC09EC" w:rsidRPr="00AC09EC">
        <w:t>.​ ​These new​ ​requirements​ ​are​ ​more​ ​concrete​ ​and​ ​gets​ ​into​ ​details​ ​of​ ​the​ ​item’s​ ​technology​ ​as​ ​specified by​ ​ISO​ ​26262.</w:t>
      </w:r>
    </w:p>
    <w:p w:rsidR="00DB210E" w:rsidRDefault="00DB210E" w:rsidP="00520A50">
      <w:pPr>
        <w:jc w:val="both"/>
      </w:pPr>
    </w:p>
    <w:p w:rsidR="00DB210E" w:rsidRDefault="00DB210E" w:rsidP="00520A50">
      <w:pPr>
        <w:jc w:val="both"/>
      </w:pPr>
      <w:r w:rsidRPr="00DB210E">
        <w:t>The technical safety concept involves</w:t>
      </w:r>
      <w:r>
        <w:t>:</w:t>
      </w:r>
    </w:p>
    <w:p w:rsidR="00DB210E" w:rsidRDefault="00DB210E" w:rsidP="00520A50">
      <w:pPr>
        <w:pStyle w:val="ListParagraph"/>
        <w:numPr>
          <w:ilvl w:val="0"/>
          <w:numId w:val="1"/>
        </w:numPr>
        <w:jc w:val="both"/>
      </w:pPr>
      <w:r w:rsidRPr="00DB210E">
        <w:t>Turning functional safety requirements into technical safety requirements</w:t>
      </w:r>
    </w:p>
    <w:p w:rsidR="00622AAF" w:rsidRDefault="00DB210E" w:rsidP="00520A50">
      <w:pPr>
        <w:pStyle w:val="ListParagraph"/>
        <w:numPr>
          <w:ilvl w:val="0"/>
          <w:numId w:val="1"/>
        </w:numPr>
        <w:jc w:val="both"/>
      </w:pPr>
      <w:r w:rsidRPr="00DB210E">
        <w:t>Allocating technical safety requirements to the system architecture</w:t>
      </w:r>
    </w:p>
    <w:p w:rsidR="00622AAF" w:rsidRPr="00AC09EC" w:rsidRDefault="00622AAF" w:rsidP="00622AAF">
      <w:pPr>
        <w:pStyle w:val="ListParagraph"/>
      </w:pPr>
    </w:p>
    <w:p w:rsidR="00746B38" w:rsidRDefault="00024BFC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746B38" w:rsidRDefault="00024BFC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746B38" w:rsidRDefault="00746B38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jc w:val="both"/>
            </w:pPr>
            <w:r w:rsidRPr="008748F9">
              <w:t>The lane keeping item shall ensure that the lane departure oscillating torque amplitude is below Max_Torque_Amplitude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jc w:val="both"/>
            </w:pPr>
            <w:r w:rsidRPr="008748F9">
              <w:t>The lane keeping item shall ensure that the lane departure oscillating torque frequency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jc w:val="both"/>
            </w:pPr>
            <w:r w:rsidRPr="00381404"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  <w:tr w:rsidR="00DB210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jc w:val="both"/>
            </w:pPr>
            <w:r w:rsidRPr="00381404">
              <w:t xml:space="preserve">The electronic power steering ECU shall </w:t>
            </w:r>
            <w:r>
              <w:t xml:space="preserve">be </w:t>
            </w:r>
            <w:r w:rsidRPr="00381404">
              <w:t>deactivated​ ​when​ ​the​ ​electronic​ ​power steering​ ​ECU​ ​detects​ ​the​ ​camera sensor​ ​is​ ​not​ ​workin</w:t>
            </w:r>
            <w:r>
              <w:t>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</w:tbl>
    <w:p w:rsidR="00746B38" w:rsidRDefault="00746B38"/>
    <w:p w:rsidR="00622AAF" w:rsidRDefault="00622AAF"/>
    <w:p w:rsidR="00746B38" w:rsidRDefault="00024BFC">
      <w:pPr>
        <w:pStyle w:val="Heading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:rsidR="00622AAF" w:rsidRPr="00622AAF" w:rsidRDefault="00622AAF" w:rsidP="00622AAF"/>
    <w:p w:rsidR="00622AAF" w:rsidRDefault="00DB210E" w:rsidP="00DB210E">
      <w:r w:rsidRPr="00F13A5D">
        <w:rPr>
          <w:noProof/>
          <w:lang w:val="en-US"/>
        </w:rPr>
        <w:drawing>
          <wp:inline distT="0" distB="0" distL="0" distR="0" wp14:anchorId="78D29776" wp14:editId="42099409">
            <wp:extent cx="5943600" cy="3343275"/>
            <wp:effectExtent l="0" t="0" r="0" b="9525"/>
            <wp:docPr id="5" name="Picture 5" descr="F:\GitHub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AF" w:rsidRDefault="00622AAF" w:rsidP="00DB210E"/>
    <w:p w:rsidR="00622AAF" w:rsidRDefault="00622AAF" w:rsidP="00DB210E"/>
    <w:p w:rsidR="00746B38" w:rsidRDefault="00024BFC" w:rsidP="00622AAF">
      <w:pPr>
        <w:pStyle w:val="Heading3"/>
        <w:contextualSpacing w:val="0"/>
      </w:pPr>
      <w:bookmarkStart w:id="15" w:name="_cqb49updinx4" w:colFirst="0" w:colLast="0"/>
      <w:bookmarkEnd w:id="15"/>
      <w:r>
        <w:t>Functional overview of architecture elements</w:t>
      </w:r>
    </w:p>
    <w:p w:rsidR="00622AAF" w:rsidRPr="00622AAF" w:rsidRDefault="00622AAF" w:rsidP="00622AA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746B38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0A4F96">
            <w:pPr>
              <w:widowControl w:val="0"/>
              <w:spacing w:line="240" w:lineRule="auto"/>
              <w:jc w:val="both"/>
            </w:pPr>
            <w:r w:rsidRPr="008E482F">
              <w:t>Sensor responsible for</w:t>
            </w:r>
            <w:r>
              <w:t xml:space="preserve"> capturing</w:t>
            </w:r>
            <w:r w:rsidRPr="008E482F">
              <w:t xml:space="preserve"> road images and provide them to the Camera Sensor ECU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587F3D" w:rsidP="000A4F96">
            <w:pPr>
              <w:widowControl w:val="0"/>
              <w:spacing w:line="240" w:lineRule="auto"/>
              <w:jc w:val="both"/>
            </w:pPr>
            <w:r w:rsidRPr="00587F3D">
              <w:t>Software module</w:t>
            </w:r>
            <w:r>
              <w:t xml:space="preserve"> inside camera sensor ECU responsible for</w:t>
            </w:r>
            <w:r w:rsidRPr="00587F3D">
              <w:t xml:space="preserve"> detecting the lane line positions from the Camera Sensor </w:t>
            </w:r>
            <w:r>
              <w:t>images.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587F3D" w:rsidP="000A4F96">
            <w:pPr>
              <w:widowControl w:val="0"/>
              <w:spacing w:line="240" w:lineRule="auto"/>
              <w:jc w:val="both"/>
            </w:pPr>
            <w:r w:rsidRPr="00587F3D">
              <w:t>Software module</w:t>
            </w:r>
            <w:r>
              <w:t xml:space="preserve"> inside camera sensor ECU responsible for calculating additional torque for LKA and LDW function. This calculated torque will be </w:t>
            </w:r>
            <w:r w:rsidR="001919A1">
              <w:t>requested to EPS ECU.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>Car Display is responsible for providing feedback to the driver about the status of lane assistant system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lastRenderedPageBreak/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 xml:space="preserve">Software module responsible for displaying </w:t>
            </w:r>
            <w:r w:rsidRPr="001919A1">
              <w:rPr>
                <w:b/>
                <w:bCs/>
              </w:rPr>
              <w:t>On/Off</w:t>
            </w:r>
            <w:r>
              <w:t xml:space="preserve"> status of LDW &amp; LKA functions.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 xml:space="preserve">Software module responsible for displaying </w:t>
            </w:r>
            <w:r w:rsidRPr="001919A1">
              <w:rPr>
                <w:b/>
                <w:bCs/>
              </w:rPr>
              <w:t>Active/Inactive</w:t>
            </w:r>
            <w:r>
              <w:t xml:space="preserve"> status of LDW &amp; LKA function.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>Software module responsible for displaying warning of malfunctions in LDW &amp; LKA function.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322D8B" w:rsidP="000A4F96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 xml:space="preserve">Sensor responsible for measuring the </w:t>
            </w:r>
            <w:r w:rsidR="000A4F96">
              <w:t>torque applied on steering</w:t>
            </w:r>
            <w:r>
              <w:t xml:space="preserve"> wheel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322D8B" w:rsidP="000A4F96">
            <w:pPr>
              <w:widowControl w:val="0"/>
              <w:spacing w:line="240" w:lineRule="auto"/>
              <w:jc w:val="both"/>
            </w:pPr>
            <w:r w:rsidRPr="00322D8B">
              <w:t xml:space="preserve">Software module </w:t>
            </w:r>
            <w:r>
              <w:t>responsible for process data received from Driver Steering Torque Sensor.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322D8B" w:rsidP="000A4F96">
            <w:pPr>
              <w:widowControl w:val="0"/>
              <w:spacing w:line="240" w:lineRule="auto"/>
              <w:jc w:val="both"/>
            </w:pPr>
            <w:r w:rsidRPr="00322D8B">
              <w:t xml:space="preserve">Software module </w:t>
            </w:r>
            <w:r>
              <w:t xml:space="preserve">responsible for receiving torque request from Camera Sensor ECU and transfers to </w:t>
            </w:r>
            <w:r w:rsidRPr="00322D8B">
              <w:t>Safety Lane Assistance Functionality</w:t>
            </w:r>
            <w:r>
              <w:t>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A4DCF" w:rsidP="000A4F96">
            <w:pPr>
              <w:widowControl w:val="0"/>
              <w:spacing w:line="240" w:lineRule="auto"/>
              <w:jc w:val="both"/>
            </w:pPr>
            <w:r w:rsidRPr="001A4DCF">
              <w:t>Software​ ​module​ ​ensuring​ ​the​ ​torque amplitude​ ​is​ ​below​ ​Max_Torque_Amplitude and​ ​torque​ ​frequency​ ​is​ ​below Max_Torque_Frequency.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A4DCF" w:rsidP="000A4F96">
            <w:pPr>
              <w:widowControl w:val="0"/>
              <w:spacing w:line="240" w:lineRule="auto"/>
              <w:jc w:val="both"/>
            </w:pPr>
            <w:r>
              <w:t xml:space="preserve">Software module in EPS ECU responsible for ensuring that LKA </w:t>
            </w:r>
            <w:r w:rsidRPr="001A4DCF">
              <w:t>is not activ</w:t>
            </w:r>
            <w:r>
              <w:t>ate more than Max_duration time and if camera sensor is failed, then LKA will be deactivated.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A4DCF" w:rsidP="000A4F96">
            <w:pPr>
              <w:widowControl w:val="0"/>
              <w:spacing w:line="240" w:lineRule="auto"/>
              <w:jc w:val="both"/>
            </w:pPr>
            <w:r w:rsidRPr="001A4DCF">
              <w:t>Combine​ ​the​ ​torque​ ​request​ ​from​ ​the​ ​</w:t>
            </w:r>
            <w:r>
              <w:t>LKA safety</w:t>
            </w:r>
            <w:r w:rsidRPr="001A4DCF">
              <w:t>​ ​and​ ​</w:t>
            </w:r>
            <w:r>
              <w:t>LDW safety</w:t>
            </w:r>
            <w:r w:rsidRPr="001A4DCF">
              <w:t xml:space="preserve"> functionalities​ ​and​ ​sends​ ​them​ ​to​ ​the​ ​Motor</w:t>
            </w:r>
            <w:r>
              <w:t>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587F3D" w:rsidP="000A4F96">
            <w:pPr>
              <w:widowControl w:val="0"/>
              <w:spacing w:line="240" w:lineRule="auto"/>
              <w:jc w:val="both"/>
            </w:pPr>
            <w:r w:rsidRPr="00611CB5">
              <w:t xml:space="preserve">An electric motor that </w:t>
            </w:r>
            <w:r>
              <w:t>a</w:t>
            </w:r>
            <w:r w:rsidRPr="00611CB5">
              <w:t>pplies the torque indicated by the Electronic Power Steering ECU to the steering whee</w:t>
            </w:r>
            <w:r>
              <w:t>l.</w:t>
            </w:r>
          </w:p>
        </w:tc>
      </w:tr>
    </w:tbl>
    <w:p w:rsidR="00746B38" w:rsidRDefault="00024BFC" w:rsidP="009E0C8F">
      <w:pPr>
        <w:pStyle w:val="Heading1"/>
        <w:contextualSpacing w:val="0"/>
      </w:pPr>
      <w:bookmarkStart w:id="16" w:name="_mx8us8onanqo" w:colFirst="0" w:colLast="0"/>
      <w:bookmarkEnd w:id="16"/>
      <w:r>
        <w:lastRenderedPageBreak/>
        <w:t>Technical Safety Concept</w:t>
      </w:r>
    </w:p>
    <w:p w:rsidR="00622AAF" w:rsidRDefault="009E0C8F" w:rsidP="009E0C8F">
      <w:r w:rsidRPr="009E0C8F"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6" name="Picture 6" descr="F:\GitHub\CarND-Functional-Safety-Project\Architecture_Diagrams\graphic_ass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\CarND-Functional-Safety-Project\Architecture_Diagrams\graphic_asse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AF" w:rsidRPr="009E0C8F" w:rsidRDefault="00622AAF" w:rsidP="009E0C8F"/>
    <w:p w:rsidR="00746B38" w:rsidRDefault="00024BFC" w:rsidP="00622AAF">
      <w:pPr>
        <w:pStyle w:val="Heading2"/>
        <w:contextualSpacing w:val="0"/>
      </w:pPr>
      <w:bookmarkStart w:id="17" w:name="_lnxjuovv6kca" w:colFirst="0" w:colLast="0"/>
      <w:bookmarkEnd w:id="17"/>
      <w:r>
        <w:t>Technical Safety Requirements</w:t>
      </w:r>
    </w:p>
    <w:p w:rsidR="00622AAF" w:rsidRDefault="00622AAF">
      <w:pPr>
        <w:rPr>
          <w:b/>
        </w:rPr>
      </w:pPr>
    </w:p>
    <w:p w:rsidR="00746B38" w:rsidRDefault="00024BFC">
      <w:pPr>
        <w:rPr>
          <w:b/>
        </w:rPr>
      </w:pPr>
      <w:r>
        <w:rPr>
          <w:b/>
        </w:rPr>
        <w:t>Lane Departure Warning (LDW) Requirements:</w:t>
      </w:r>
    </w:p>
    <w:p w:rsidR="00746B38" w:rsidRDefault="00746B38"/>
    <w:p w:rsidR="00746B38" w:rsidRDefault="00024BFC">
      <w:r>
        <w:t xml:space="preserve">Functional Safety Requirement 01-01 with its associated system elements </w:t>
      </w:r>
    </w:p>
    <w:p w:rsidR="00622AAF" w:rsidRDefault="00024BFC">
      <w:r>
        <w:t>(</w:t>
      </w:r>
      <w:r w:rsidR="00622AAF">
        <w:t>Derived</w:t>
      </w:r>
      <w:r>
        <w:t xml:space="preserve"> in the functional safety concept)</w:t>
      </w:r>
    </w:p>
    <w:p w:rsidR="00622AAF" w:rsidRDefault="00622AAF"/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Functional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Safety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Requirement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746B38" w:rsidRDefault="00024BFC">
      <w:r>
        <w:lastRenderedPageBreak/>
        <w:t>Technical Safety Requirements related to Functional Safety Requirement 01-01 are:</w:t>
      </w:r>
    </w:p>
    <w:p w:rsidR="00622AAF" w:rsidRDefault="00622AAF"/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746B38" w:rsidTr="009E0C8F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01</w:t>
            </w:r>
            <w:r w:rsidR="008B05EB">
              <w:t>-01-01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 w:rsidR="00D96FA3"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 w:rsidR="00D96FA3"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 w:rsidR="00D96FA3"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The validity and integrity of the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9E0C8F">
              <w:t>LDW_Activation_Status is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Memory test shall be conducted at start</w:t>
            </w:r>
            <w:r>
              <w:t>u</w:t>
            </w:r>
            <w:r w:rsidRPr="00B37E65">
              <w:t>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9E0C8F">
              <w:t>LDW_Activation_Status is zero</w:t>
            </w:r>
          </w:p>
        </w:tc>
      </w:tr>
    </w:tbl>
    <w:p w:rsidR="00746B38" w:rsidRDefault="00746B38"/>
    <w:p w:rsidR="00746B38" w:rsidRDefault="00746B38"/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746B38" w:rsidRDefault="00024BFC">
      <w:r>
        <w:lastRenderedPageBreak/>
        <w:t>Functional Safety Requirement 01-</w:t>
      </w:r>
      <w:r w:rsidR="00622AAF">
        <w:t>0</w:t>
      </w:r>
      <w:r>
        <w:t>2 with its associated system elements</w:t>
      </w:r>
    </w:p>
    <w:p w:rsidR="00746B38" w:rsidRDefault="00024BFC">
      <w:r>
        <w:t>(</w:t>
      </w:r>
      <w:r w:rsidR="00B37E65">
        <w:t>Derived</w:t>
      </w:r>
      <w:r>
        <w:t xml:space="preserve"> in the functional safety concept)</w:t>
      </w:r>
    </w:p>
    <w:p w:rsidR="00622AAF" w:rsidRDefault="00622AAF"/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Functional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Safety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Requirement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746B38" w:rsidRDefault="00746B38"/>
    <w:p w:rsidR="00746B38" w:rsidRDefault="00746B38"/>
    <w:p w:rsidR="00746B38" w:rsidRDefault="00024BFC">
      <w:r>
        <w:t>Technical Safety Requirements related to Functional Safety Requirement 01-02 are:</w:t>
      </w:r>
    </w:p>
    <w:p w:rsidR="00622AAF" w:rsidRDefault="00622AAF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746B38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96FA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01</w:t>
            </w:r>
            <w:r w:rsidR="00024BFC">
              <w:t>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jc w:val="both"/>
            </w:pPr>
            <w:r w:rsidRPr="00B37E65">
              <w:t xml:space="preserve">The LDW safety component shall ensure that the </w:t>
            </w:r>
            <w:r w:rsidR="008B3EE6">
              <w:t xml:space="preserve">frequency </w:t>
            </w:r>
            <w:r w:rsidRPr="00B37E65">
              <w:t>of the 'LDW_Torque_Request' sent to the 'Final electronic power steering Torque' component is below 'Max_Torque_</w:t>
            </w:r>
            <w:r w:rsidR="008B3EE6">
              <w:t>Frequency</w:t>
            </w:r>
            <w:r w:rsidRPr="00B37E65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>
              <w:t xml:space="preserve">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</w:tbl>
    <w:p w:rsidR="00746B38" w:rsidRDefault="00746B38"/>
    <w:p w:rsidR="00746B38" w:rsidRDefault="00746B38">
      <w:pPr>
        <w:rPr>
          <w:b/>
        </w:rPr>
      </w:pPr>
    </w:p>
    <w:p w:rsidR="00746B38" w:rsidRDefault="00746B38">
      <w:pPr>
        <w:rPr>
          <w:b/>
        </w:rPr>
      </w:pPr>
    </w:p>
    <w:p w:rsidR="00746B38" w:rsidRDefault="00024BFC">
      <w:pPr>
        <w:rPr>
          <w:b/>
        </w:rPr>
      </w:pPr>
      <w:r>
        <w:rPr>
          <w:b/>
        </w:rPr>
        <w:t>Lane Keeping Assistance (LKA) Requirements:</w:t>
      </w:r>
    </w:p>
    <w:p w:rsidR="00746B38" w:rsidRDefault="00746B38"/>
    <w:p w:rsidR="00746B38" w:rsidRDefault="00024BFC">
      <w:r>
        <w:t>Functional Safety Requirement 02-</w:t>
      </w:r>
      <w:r w:rsidR="00622AAF">
        <w:t>0</w:t>
      </w:r>
      <w:r>
        <w:t>1 with its associated system elements</w:t>
      </w:r>
    </w:p>
    <w:p w:rsidR="00746B38" w:rsidRDefault="00024BFC">
      <w:r>
        <w:t>(</w:t>
      </w:r>
      <w:r w:rsidR="008B3EE6">
        <w:t>Derived</w:t>
      </w:r>
      <w:r>
        <w:t xml:space="preserve"> in the functional safety concept)</w:t>
      </w:r>
    </w:p>
    <w:p w:rsidR="00746B38" w:rsidRDefault="00746B38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Functional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Safety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Requirement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</w:pPr>
          </w:p>
        </w:tc>
      </w:tr>
    </w:tbl>
    <w:p w:rsidR="00746B38" w:rsidRDefault="00746B38"/>
    <w:p w:rsidR="00746B38" w:rsidRDefault="00024BFC">
      <w:r>
        <w:t>Technical Safety Requirements related to Functional Safety Requirement 02-01 are:</w:t>
      </w:r>
    </w:p>
    <w:p w:rsidR="00622AAF" w:rsidRDefault="00622AAF"/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746B38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jc w:val="both"/>
            </w:pPr>
            <w:r>
              <w:t>The LKA</w:t>
            </w:r>
            <w:r w:rsidRPr="00B37E65">
              <w:t xml:space="preserve"> safety component shall ensure that the amplitude of</w:t>
            </w:r>
            <w:r>
              <w:t xml:space="preserve"> the 'LKA</w:t>
            </w:r>
            <w:r w:rsidRPr="00B37E65">
              <w:t>_Torque_Request' sent to the 'Final electronic power steering Torque' component is below 'Max_</w:t>
            </w:r>
            <w:r>
              <w:t>Duration’</w:t>
            </w:r>
            <w:r w:rsidRPr="00B37E65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>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024BFC" w:rsidP="000A4F96">
            <w:pPr>
              <w:widowControl w:val="0"/>
              <w:jc w:val="both"/>
            </w:pPr>
            <w:r>
              <w:t>As soon as the LKA function deactivates the LKA feature, the 'LKA</w:t>
            </w:r>
            <w:r w:rsidR="008B3EE6" w:rsidRPr="00B37E65">
              <w:t xml:space="preserve"> Safety'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>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jc w:val="both"/>
            </w:pPr>
            <w:r w:rsidRPr="00B37E65">
              <w:t xml:space="preserve">As soon as </w:t>
            </w:r>
            <w:r w:rsidR="00024BFC">
              <w:t>a failure is detected by the LKA</w:t>
            </w:r>
            <w:r w:rsidRPr="00B37E65">
              <w:t xml:space="preserve"> funct</w:t>
            </w:r>
            <w:r w:rsidR="00024BFC">
              <w:t>ion, it shall deactivate the LKA feature and the 'LKA</w:t>
            </w:r>
            <w:r w:rsidRPr="00B37E65">
              <w:t>_Torque_Request'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>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jc w:val="both"/>
            </w:pPr>
            <w:r w:rsidRPr="00B37E65">
              <w:t>The validity and integrity o</w:t>
            </w:r>
            <w:r w:rsidR="00024BFC">
              <w:t>f the data transmission for 'LKA</w:t>
            </w:r>
            <w:r w:rsidRPr="00B37E65">
              <w:t>_Torque_Request'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9E0C8F">
              <w:t>_Activation_Status is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jc w:val="both"/>
            </w:pPr>
            <w:r w:rsidRPr="00B37E65">
              <w:t>Memory test shall be conducted at start</w:t>
            </w:r>
            <w:r>
              <w:t>u</w:t>
            </w:r>
            <w:r w:rsidRPr="00B37E65">
              <w:t>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9E0C8F">
              <w:t>_Activation_Status is zero</w:t>
            </w:r>
          </w:p>
        </w:tc>
      </w:tr>
    </w:tbl>
    <w:p w:rsidR="00746B38" w:rsidRDefault="00746B38">
      <w:pPr>
        <w:rPr>
          <w:b/>
        </w:rPr>
      </w:pPr>
    </w:p>
    <w:p w:rsidR="00024BFC" w:rsidRDefault="00024BFC" w:rsidP="00024BFC">
      <w:r>
        <w:t>Functional Safety Requirement 02-02 with its associated system elements</w:t>
      </w:r>
    </w:p>
    <w:p w:rsidR="00024BFC" w:rsidRDefault="00024BFC" w:rsidP="00024BFC">
      <w:r>
        <w:t>(Derived in the functional safety concept)</w:t>
      </w:r>
    </w:p>
    <w:p w:rsidR="00622AAF" w:rsidRDefault="00622AAF" w:rsidP="00024BFC"/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24BFC" w:rsidTr="00024BF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24BFC" w:rsidTr="00024BF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024BFC" w:rsidRDefault="00024BFC" w:rsidP="00024BFC">
            <w:pPr>
              <w:widowControl w:val="0"/>
              <w:spacing w:line="240" w:lineRule="auto"/>
            </w:pPr>
            <w:r>
              <w:t>Safety</w:t>
            </w:r>
          </w:p>
          <w:p w:rsidR="00024BFC" w:rsidRDefault="00024BFC" w:rsidP="00024BFC">
            <w:pPr>
              <w:widowControl w:val="0"/>
              <w:spacing w:line="240" w:lineRule="auto"/>
            </w:pPr>
            <w:r>
              <w:t>Requirement</w:t>
            </w:r>
          </w:p>
          <w:p w:rsidR="00024BFC" w:rsidRDefault="00024BFC" w:rsidP="00024BFC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</w:pPr>
            <w:r w:rsidRPr="00381404">
              <w:t xml:space="preserve">The electronic power steering ECU shall </w:t>
            </w:r>
            <w:r>
              <w:t xml:space="preserve">be </w:t>
            </w:r>
            <w:r w:rsidRPr="00381404">
              <w:t>deactivated​ ​when​ ​the​ ​electronic​ ​power steering​ ​ECU​ ​detects​ ​the​ ​camera sensor​ ​is​ ​not​ ​workin</w:t>
            </w:r>
            <w:r>
              <w:t>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BFC" w:rsidRDefault="00024BFC" w:rsidP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BFC" w:rsidRDefault="00024BFC" w:rsidP="00024BF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BFC" w:rsidRDefault="00024BFC" w:rsidP="00024BF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24BFC" w:rsidRDefault="00024BFC" w:rsidP="00024BFC"/>
    <w:p w:rsidR="00024BFC" w:rsidRDefault="00024BFC" w:rsidP="00024BFC">
      <w:r>
        <w:t>Technical Safety Requirements related to Functional Safety Requirement 02-02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024BFC" w:rsidTr="00024BF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4BFC" w:rsidTr="00024BF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02-02-01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A4F96">
            <w:pPr>
              <w:widowControl w:val="0"/>
              <w:jc w:val="both"/>
            </w:pPr>
            <w:r w:rsidRPr="00B37E65">
              <w:t xml:space="preserve">As soon as </w:t>
            </w:r>
            <w:r>
              <w:t>a failure is detected by the Camera Sensor, it shall deactivate the LKA feature and the 'LKA</w:t>
            </w:r>
            <w:r w:rsidRPr="00B37E65">
              <w:t>_Torque_Request'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t>LKA</w:t>
            </w:r>
            <w:r w:rsidRPr="009E0C8F">
              <w:t>_Activation_Status is zero</w:t>
            </w:r>
          </w:p>
        </w:tc>
      </w:tr>
    </w:tbl>
    <w:p w:rsidR="00024BFC" w:rsidRDefault="00024BFC" w:rsidP="00024BFC"/>
    <w:p w:rsidR="00746B38" w:rsidRDefault="00746B38">
      <w:pPr>
        <w:rPr>
          <w:b/>
        </w:rPr>
      </w:pPr>
    </w:p>
    <w:p w:rsidR="00746B38" w:rsidRDefault="00024BFC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024BFC" w:rsidRDefault="00024BFC">
      <w:pPr>
        <w:rPr>
          <w:b/>
          <w:color w:val="B7B7B7"/>
        </w:rPr>
      </w:pPr>
      <w:r w:rsidRPr="00024BFC"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7" name="Picture 7" descr="F:\GitHub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38" w:rsidRDefault="00746B38">
      <w:pPr>
        <w:rPr>
          <w:b/>
          <w:color w:val="B7B7B7"/>
        </w:rPr>
      </w:pPr>
    </w:p>
    <w:p w:rsidR="00746B38" w:rsidRDefault="00024BFC">
      <w:pPr>
        <w:pStyle w:val="Heading2"/>
        <w:contextualSpacing w:val="0"/>
      </w:pPr>
      <w:bookmarkStart w:id="19" w:name="_8cs5or9n3i4" w:colFirst="0" w:colLast="0"/>
      <w:bookmarkEnd w:id="19"/>
      <w:r>
        <w:lastRenderedPageBreak/>
        <w:t>Allocation of Technical Safety Requirements to Architecture Elements</w:t>
      </w:r>
    </w:p>
    <w:p w:rsidR="00746B38" w:rsidRDefault="008B05EB" w:rsidP="000A4F96">
      <w:pPr>
        <w:jc w:val="both"/>
      </w:pPr>
      <w:r w:rsidRPr="008B05EB">
        <w:t>For the Lane Assistance item, all technical safety requirements are allocated to the Electronic Power Steering ECU. For the exact allocation within EPS ECU, please refer to the techn</w:t>
      </w:r>
      <w:r>
        <w:t>ical safety requirements tables above.</w:t>
      </w:r>
    </w:p>
    <w:p w:rsidR="00746B38" w:rsidRDefault="00024BFC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746B38" w:rsidRDefault="00746B38">
      <w:pPr>
        <w:rPr>
          <w:b/>
          <w:color w:val="B7B7B7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B05EB" w:rsidTr="00C5145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B05EB" w:rsidTr="00C5145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 w:rsidRPr="004902E2"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Malfunction_01,</w:t>
            </w:r>
          </w:p>
          <w:p w:rsidR="008B05EB" w:rsidRDefault="008B05EB" w:rsidP="00C51451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Turn on warning light of the LDW functionality</w:t>
            </w:r>
          </w:p>
        </w:tc>
      </w:tr>
      <w:tr w:rsidR="008B05EB" w:rsidTr="00C5145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Turn off LKA</w:t>
            </w:r>
            <w:r w:rsidRPr="004902E2">
              <w:t xml:space="preserve">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Malfunction_03,</w:t>
            </w:r>
          </w:p>
          <w:p w:rsidR="008B05EB" w:rsidRDefault="008B05EB" w:rsidP="00C51451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Turn on warning light of the LKA functionality</w:t>
            </w:r>
          </w:p>
        </w:tc>
      </w:tr>
    </w:tbl>
    <w:p w:rsidR="008B05EB" w:rsidRDefault="008B05EB">
      <w:bookmarkStart w:id="21" w:name="_GoBack"/>
      <w:bookmarkEnd w:id="21"/>
    </w:p>
    <w:sectPr w:rsidR="008B05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8374F"/>
    <w:multiLevelType w:val="hybridMultilevel"/>
    <w:tmpl w:val="FC98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6B38"/>
    <w:rsid w:val="00024BFC"/>
    <w:rsid w:val="000A4F96"/>
    <w:rsid w:val="001919A1"/>
    <w:rsid w:val="001A4DCF"/>
    <w:rsid w:val="00322D8B"/>
    <w:rsid w:val="00470509"/>
    <w:rsid w:val="00520A50"/>
    <w:rsid w:val="00587F3D"/>
    <w:rsid w:val="00622AAF"/>
    <w:rsid w:val="00746B38"/>
    <w:rsid w:val="008B05EB"/>
    <w:rsid w:val="008B3EE6"/>
    <w:rsid w:val="009E0C8F"/>
    <w:rsid w:val="009E6EB5"/>
    <w:rsid w:val="00AC09EC"/>
    <w:rsid w:val="00B37E65"/>
    <w:rsid w:val="00CA7B38"/>
    <w:rsid w:val="00D96FA3"/>
    <w:rsid w:val="00DB210E"/>
    <w:rsid w:val="00F6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1D5A6-230D-4090-A9DC-13152AC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a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JYOTHIKUMAR S B</dc:creator>
  <cp:lastModifiedBy>JYOTHIKUMAR S B</cp:lastModifiedBy>
  <cp:revision>6</cp:revision>
  <cp:lastPrinted>2018-05-22T15:11:00Z</cp:lastPrinted>
  <dcterms:created xsi:type="dcterms:W3CDTF">2018-05-21T13:24:00Z</dcterms:created>
  <dcterms:modified xsi:type="dcterms:W3CDTF">2018-05-22T15:11:00Z</dcterms:modified>
</cp:coreProperties>
</file>