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57DD32DD" w14:textId="77777777" w:rsidR="003F2CD9" w:rsidRPr="00430C40" w:rsidRDefault="003F2CD9" w:rsidP="006F1D32">
      <w:pPr>
        <w:keepNext/>
        <w:keepLines/>
        <w:spacing w:before="40" w:after="0" w:line="480" w:lineRule="auto"/>
        <w:rPr>
          <w:rFonts w:ascii="Arial" w:hAnsi="Arial" w:cs="Arial"/>
          <w:b/>
          <w:sz w:val="24"/>
          <w:szCs w:val="24"/>
        </w:rPr>
      </w:pPr>
    </w:p>
    <w:p w14:paraId="5BF527E4" w14:textId="4CA38788" w:rsidR="003F2CD9" w:rsidRPr="00805AB4" w:rsidRDefault="00805AB4" w:rsidP="006F1D32">
      <w:pPr>
        <w:keepNext/>
        <w:keepLines/>
        <w:spacing w:before="40" w:after="0" w:line="480" w:lineRule="auto"/>
        <w:rPr>
          <w:rFonts w:ascii="Arial" w:hAnsi="Arial" w:cs="Arial"/>
          <w:b/>
          <w:sz w:val="28"/>
          <w:szCs w:val="28"/>
        </w:rPr>
      </w:pPr>
      <w:r w:rsidRPr="00805AB4">
        <w:rPr>
          <w:rFonts w:ascii="Arial" w:hAnsi="Arial" w:cs="Arial"/>
          <w:b/>
          <w:sz w:val="28"/>
          <w:szCs w:val="28"/>
        </w:rPr>
        <w:t>Problem Statement:</w:t>
      </w:r>
    </w:p>
    <w:p w14:paraId="67084D56" w14:textId="77777777" w:rsidR="0010778A" w:rsidRPr="00430C40" w:rsidRDefault="0008212A" w:rsidP="006F1D32">
      <w:pPr>
        <w:spacing w:line="480" w:lineRule="auto"/>
        <w:rPr>
          <w:rFonts w:ascii="Arial" w:hAnsi="Arial" w:cs="Arial"/>
          <w:sz w:val="24"/>
          <w:szCs w:val="24"/>
        </w:rPr>
      </w:pPr>
      <w:bookmarkStart w:id="0" w:name="_30j0zll" w:colFirst="0" w:colLast="0"/>
      <w:bookmarkEnd w:id="0"/>
      <w:r w:rsidRPr="00430C40">
        <w:rPr>
          <w:rFonts w:ascii="Arial" w:hAnsi="Arial" w:cs="Arial"/>
          <w:sz w:val="24"/>
          <w:szCs w:val="24"/>
        </w:rPr>
        <w:t xml:space="preserve">Attrition is a major problem faced by many organizations </w:t>
      </w:r>
      <w:r w:rsidR="004C3905" w:rsidRPr="00430C40">
        <w:rPr>
          <w:rFonts w:ascii="Arial" w:hAnsi="Arial" w:cs="Arial"/>
          <w:sz w:val="24"/>
          <w:szCs w:val="24"/>
        </w:rPr>
        <w:t>and there is strong need</w:t>
      </w:r>
      <w:r w:rsidRPr="00430C40">
        <w:rPr>
          <w:rFonts w:ascii="Arial" w:hAnsi="Arial" w:cs="Arial"/>
          <w:sz w:val="24"/>
          <w:szCs w:val="24"/>
        </w:rPr>
        <w:t xml:space="preserve"> to develop strategies to mitigate it. Our objective is to use the value of survival analytics in enterprise decision making, specifically in predicting the attrition rate with the goal of reducing it and to retain high-performing employees.</w:t>
      </w:r>
    </w:p>
    <w:p w14:paraId="368D6745" w14:textId="77777777" w:rsidR="00805AB4" w:rsidRPr="00805AB4" w:rsidRDefault="00805AB4" w:rsidP="006F1D32">
      <w:pPr>
        <w:spacing w:line="480" w:lineRule="auto"/>
        <w:rPr>
          <w:rFonts w:ascii="Arial" w:hAnsi="Arial" w:cs="Arial"/>
          <w:b/>
          <w:sz w:val="28"/>
          <w:szCs w:val="28"/>
        </w:rPr>
      </w:pPr>
      <w:r w:rsidRPr="00805AB4">
        <w:rPr>
          <w:rFonts w:ascii="Arial" w:hAnsi="Arial" w:cs="Arial"/>
          <w:b/>
          <w:sz w:val="28"/>
          <w:szCs w:val="28"/>
        </w:rPr>
        <w:t>Business Case:</w:t>
      </w:r>
    </w:p>
    <w:p w14:paraId="42F405D7" w14:textId="3F76404C" w:rsidR="0010778A" w:rsidRPr="00430C40" w:rsidRDefault="0010778A" w:rsidP="006F1D32">
      <w:pPr>
        <w:spacing w:line="480" w:lineRule="auto"/>
        <w:rPr>
          <w:rFonts w:ascii="Arial" w:hAnsi="Arial" w:cs="Arial"/>
          <w:sz w:val="24"/>
          <w:szCs w:val="24"/>
        </w:rPr>
      </w:pPr>
      <w:r w:rsidRPr="00430C40">
        <w:rPr>
          <w:rFonts w:ascii="Arial" w:hAnsi="Arial" w:cs="Arial"/>
          <w:sz w:val="24"/>
          <w:szCs w:val="24"/>
        </w:rPr>
        <w:t xml:space="preserve">The COO of </w:t>
      </w:r>
      <w:proofErr w:type="spellStart"/>
      <w:r w:rsidRPr="00430C40">
        <w:rPr>
          <w:rFonts w:ascii="Arial" w:hAnsi="Arial" w:cs="Arial"/>
          <w:sz w:val="24"/>
          <w:szCs w:val="24"/>
        </w:rPr>
        <w:t>Fermalogis</w:t>
      </w:r>
      <w:proofErr w:type="spellEnd"/>
      <w:r w:rsidRPr="00430C40">
        <w:rPr>
          <w:rFonts w:ascii="Arial" w:hAnsi="Arial" w:cs="Arial"/>
          <w:sz w:val="24"/>
          <w:szCs w:val="24"/>
        </w:rPr>
        <w:t xml:space="preserve"> a pharmaceutical company that </w:t>
      </w:r>
      <w:r w:rsidR="001B0CE9" w:rsidRPr="00430C40">
        <w:rPr>
          <w:rFonts w:ascii="Arial" w:hAnsi="Arial" w:cs="Arial"/>
          <w:sz w:val="24"/>
          <w:szCs w:val="24"/>
        </w:rPr>
        <w:t>is facing</w:t>
      </w:r>
      <w:r w:rsidRPr="00430C40">
        <w:rPr>
          <w:rFonts w:ascii="Arial" w:hAnsi="Arial" w:cs="Arial"/>
          <w:sz w:val="24"/>
          <w:szCs w:val="24"/>
        </w:rPr>
        <w:t xml:space="preserve"> the issue of employee attrition has written to us </w:t>
      </w:r>
      <w:r w:rsidR="00482E3D" w:rsidRPr="00430C40">
        <w:rPr>
          <w:rFonts w:ascii="Arial" w:hAnsi="Arial" w:cs="Arial"/>
          <w:sz w:val="24"/>
          <w:szCs w:val="24"/>
        </w:rPr>
        <w:t>to</w:t>
      </w:r>
      <w:r w:rsidRPr="00430C40">
        <w:rPr>
          <w:rFonts w:ascii="Arial" w:hAnsi="Arial" w:cs="Arial"/>
          <w:sz w:val="24"/>
          <w:szCs w:val="24"/>
        </w:rPr>
        <w:t xml:space="preserve"> understand the vital factors leading to employee dissatisfaction. Our initial analysis of the data </w:t>
      </w:r>
      <w:r w:rsidR="001F0BB6" w:rsidRPr="00430C40">
        <w:rPr>
          <w:rFonts w:ascii="Arial" w:hAnsi="Arial" w:cs="Arial"/>
          <w:sz w:val="24"/>
          <w:szCs w:val="24"/>
        </w:rPr>
        <w:t xml:space="preserve">(Project </w:t>
      </w:r>
      <w:r w:rsidR="001B0CE9" w:rsidRPr="00430C40">
        <w:rPr>
          <w:rFonts w:ascii="Arial" w:hAnsi="Arial" w:cs="Arial"/>
          <w:sz w:val="24"/>
          <w:szCs w:val="24"/>
        </w:rPr>
        <w:t>1) answered</w:t>
      </w:r>
      <w:r w:rsidRPr="00430C40">
        <w:rPr>
          <w:rFonts w:ascii="Arial" w:hAnsi="Arial" w:cs="Arial"/>
          <w:sz w:val="24"/>
          <w:szCs w:val="24"/>
        </w:rPr>
        <w:t xml:space="preserve"> some key questions identifying who are leaving the company, why are they leaving the company and when is the danger higher for them to leave the company.</w:t>
      </w:r>
    </w:p>
    <w:p w14:paraId="2690D23D" w14:textId="77777777" w:rsidR="0010778A" w:rsidRPr="00430C40" w:rsidRDefault="0010778A" w:rsidP="006F1D32">
      <w:pPr>
        <w:spacing w:line="480" w:lineRule="auto"/>
        <w:rPr>
          <w:rFonts w:ascii="Arial" w:hAnsi="Arial" w:cs="Arial"/>
          <w:sz w:val="24"/>
          <w:szCs w:val="24"/>
        </w:rPr>
      </w:pPr>
      <w:r w:rsidRPr="00430C40">
        <w:rPr>
          <w:rFonts w:ascii="Arial" w:hAnsi="Arial" w:cs="Arial"/>
          <w:sz w:val="24"/>
          <w:szCs w:val="24"/>
        </w:rPr>
        <w:t>However, a discrepancy in the data provided to us is identified and sent back for analysis, addressing the problem as ‘Turnover’ rather than ‘Attrition’.</w:t>
      </w:r>
      <w:r w:rsidR="001F0BB6" w:rsidRPr="00430C40">
        <w:rPr>
          <w:rFonts w:ascii="Arial" w:hAnsi="Arial" w:cs="Arial"/>
          <w:sz w:val="24"/>
          <w:szCs w:val="24"/>
        </w:rPr>
        <w:t xml:space="preserve"> In addition to this we are provided with the Event Type that caused the Turnover and they are numbered from 0-4 </w:t>
      </w:r>
      <w:r w:rsidR="00482E3D" w:rsidRPr="00430C40">
        <w:rPr>
          <w:rFonts w:ascii="Arial" w:hAnsi="Arial" w:cs="Arial"/>
          <w:sz w:val="24"/>
          <w:szCs w:val="24"/>
        </w:rPr>
        <w:t>as:</w:t>
      </w:r>
    </w:p>
    <w:p w14:paraId="1CDE2C6E" w14:textId="77777777" w:rsidR="001F0BB6" w:rsidRPr="00430C40" w:rsidRDefault="001F0BB6" w:rsidP="006F1D32">
      <w:pPr>
        <w:pStyle w:val="NormalWeb"/>
        <w:shd w:val="clear" w:color="auto" w:fill="FFFFFF"/>
        <w:spacing w:before="0" w:beforeAutospacing="0" w:after="240" w:afterAutospacing="0"/>
        <w:rPr>
          <w:rFonts w:ascii="Arial" w:eastAsia="Calibri" w:hAnsi="Arial" w:cs="Arial"/>
          <w:color w:val="000000"/>
        </w:rPr>
      </w:pPr>
      <w:r w:rsidRPr="00430C40">
        <w:rPr>
          <w:rFonts w:ascii="Arial" w:eastAsia="Calibri" w:hAnsi="Arial" w:cs="Arial"/>
          <w:color w:val="000000"/>
        </w:rPr>
        <w:t xml:space="preserve">Coding </w:t>
      </w:r>
      <w:proofErr w:type="gramStart"/>
      <w:r w:rsidRPr="00430C40">
        <w:rPr>
          <w:rFonts w:ascii="Arial" w:eastAsia="Calibri" w:hAnsi="Arial" w:cs="Arial"/>
          <w:color w:val="000000"/>
        </w:rPr>
        <w:t>For</w:t>
      </w:r>
      <w:proofErr w:type="gramEnd"/>
      <w:r w:rsidRPr="00430C40">
        <w:rPr>
          <w:rFonts w:ascii="Arial" w:eastAsia="Calibri" w:hAnsi="Arial" w:cs="Arial"/>
          <w:color w:val="000000"/>
        </w:rPr>
        <w:t xml:space="preserve"> Event Type:</w:t>
      </w:r>
    </w:p>
    <w:p w14:paraId="125B2944" w14:textId="77777777" w:rsidR="001F0BB6" w:rsidRPr="00430C40" w:rsidRDefault="001F0BB6" w:rsidP="006F1D32">
      <w:pPr>
        <w:pStyle w:val="NormalWeb"/>
        <w:shd w:val="clear" w:color="auto" w:fill="FFFFFF"/>
        <w:spacing w:before="0" w:beforeAutospacing="0" w:after="240" w:afterAutospacing="0"/>
        <w:rPr>
          <w:rFonts w:ascii="Arial" w:eastAsia="Calibri" w:hAnsi="Arial" w:cs="Arial"/>
          <w:color w:val="000000"/>
        </w:rPr>
      </w:pPr>
      <w:r w:rsidRPr="00430C40">
        <w:rPr>
          <w:rFonts w:ascii="Arial" w:eastAsia="Calibri" w:hAnsi="Arial" w:cs="Arial"/>
          <w:color w:val="000000"/>
        </w:rPr>
        <w:t>0 - No turnover</w:t>
      </w:r>
    </w:p>
    <w:p w14:paraId="4E4ADD1C" w14:textId="77777777" w:rsidR="001F0BB6" w:rsidRPr="00430C40" w:rsidRDefault="001F0BB6" w:rsidP="006F1D32">
      <w:pPr>
        <w:pStyle w:val="NormalWeb"/>
        <w:shd w:val="clear" w:color="auto" w:fill="FFFFFF"/>
        <w:spacing w:before="0" w:beforeAutospacing="0" w:after="240" w:afterAutospacing="0"/>
        <w:rPr>
          <w:rFonts w:ascii="Arial" w:eastAsia="Calibri" w:hAnsi="Arial" w:cs="Arial"/>
          <w:color w:val="000000"/>
        </w:rPr>
      </w:pPr>
      <w:r w:rsidRPr="00430C40">
        <w:rPr>
          <w:rFonts w:ascii="Arial" w:eastAsia="Calibri" w:hAnsi="Arial" w:cs="Arial"/>
          <w:color w:val="000000"/>
        </w:rPr>
        <w:t>1 - Retirement</w:t>
      </w:r>
    </w:p>
    <w:p w14:paraId="291158FC" w14:textId="77777777" w:rsidR="001F0BB6" w:rsidRPr="00430C40" w:rsidRDefault="001F0BB6" w:rsidP="006F1D32">
      <w:pPr>
        <w:pStyle w:val="NormalWeb"/>
        <w:shd w:val="clear" w:color="auto" w:fill="FFFFFF"/>
        <w:spacing w:before="0" w:beforeAutospacing="0" w:after="240" w:afterAutospacing="0"/>
        <w:rPr>
          <w:rFonts w:ascii="Arial" w:eastAsia="Calibri" w:hAnsi="Arial" w:cs="Arial"/>
          <w:color w:val="000000"/>
        </w:rPr>
      </w:pPr>
      <w:r w:rsidRPr="00430C40">
        <w:rPr>
          <w:rFonts w:ascii="Arial" w:eastAsia="Calibri" w:hAnsi="Arial" w:cs="Arial"/>
          <w:color w:val="000000"/>
        </w:rPr>
        <w:t>2 - Voluntary Resignation</w:t>
      </w:r>
    </w:p>
    <w:p w14:paraId="198F7EE9" w14:textId="77777777" w:rsidR="001F0BB6" w:rsidRPr="00430C40" w:rsidRDefault="001F0BB6" w:rsidP="006F1D32">
      <w:pPr>
        <w:pStyle w:val="NormalWeb"/>
        <w:shd w:val="clear" w:color="auto" w:fill="FFFFFF"/>
        <w:spacing w:before="0" w:beforeAutospacing="0" w:after="240" w:afterAutospacing="0"/>
        <w:rPr>
          <w:rFonts w:ascii="Arial" w:eastAsia="Calibri" w:hAnsi="Arial" w:cs="Arial"/>
          <w:color w:val="000000"/>
        </w:rPr>
      </w:pPr>
      <w:r w:rsidRPr="00430C40">
        <w:rPr>
          <w:rFonts w:ascii="Arial" w:eastAsia="Calibri" w:hAnsi="Arial" w:cs="Arial"/>
          <w:color w:val="000000"/>
        </w:rPr>
        <w:t>3 - Involuntary Resignation (Health problems, family matters etc.)</w:t>
      </w:r>
    </w:p>
    <w:p w14:paraId="31046F70" w14:textId="77777777" w:rsidR="001F0BB6" w:rsidRPr="00430C40" w:rsidRDefault="001F0BB6" w:rsidP="006F1D32">
      <w:pPr>
        <w:pStyle w:val="NormalWeb"/>
        <w:shd w:val="clear" w:color="auto" w:fill="FFFFFF"/>
        <w:spacing w:before="0" w:beforeAutospacing="0" w:after="240" w:afterAutospacing="0"/>
        <w:rPr>
          <w:rFonts w:ascii="Arial" w:eastAsia="Calibri" w:hAnsi="Arial" w:cs="Arial"/>
          <w:color w:val="000000"/>
        </w:rPr>
      </w:pPr>
      <w:r w:rsidRPr="00430C40">
        <w:rPr>
          <w:rFonts w:ascii="Arial" w:eastAsia="Calibri" w:hAnsi="Arial" w:cs="Arial"/>
          <w:color w:val="000000"/>
        </w:rPr>
        <w:t>4 - Job Termination, Employee is Fired</w:t>
      </w:r>
    </w:p>
    <w:p w14:paraId="1233D769" w14:textId="77777777" w:rsidR="001F0BB6" w:rsidRPr="00430C40" w:rsidRDefault="001F0BB6" w:rsidP="006F1D32">
      <w:pPr>
        <w:pStyle w:val="NormalWeb"/>
        <w:shd w:val="clear" w:color="auto" w:fill="FFFFFF"/>
        <w:spacing w:before="0" w:beforeAutospacing="0" w:after="240" w:afterAutospacing="0"/>
        <w:rPr>
          <w:rFonts w:ascii="Arial" w:eastAsia="Calibri" w:hAnsi="Arial" w:cs="Arial"/>
          <w:color w:val="000000"/>
        </w:rPr>
      </w:pPr>
      <w:r w:rsidRPr="00430C40">
        <w:rPr>
          <w:rFonts w:ascii="Arial" w:eastAsia="Calibri" w:hAnsi="Arial" w:cs="Arial"/>
          <w:color w:val="000000"/>
        </w:rPr>
        <w:t>In addition to this, they would also want us to look for a relationship between the Turnover type and the Bonus variables, while also verifying if the impact caused by each of the covariates varies with Turnover event types.</w:t>
      </w:r>
    </w:p>
    <w:p w14:paraId="69DB81B4" w14:textId="77777777" w:rsidR="001F0BB6" w:rsidRPr="00430C40" w:rsidRDefault="001F0BB6" w:rsidP="006F1D32">
      <w:pPr>
        <w:pStyle w:val="NormalWeb"/>
        <w:shd w:val="clear" w:color="auto" w:fill="FFFFFF"/>
        <w:spacing w:before="0" w:beforeAutospacing="0" w:after="240" w:afterAutospacing="0"/>
        <w:rPr>
          <w:rFonts w:ascii="Arial" w:eastAsia="Calibri" w:hAnsi="Arial" w:cs="Arial"/>
          <w:color w:val="000000"/>
        </w:rPr>
      </w:pPr>
      <w:r w:rsidRPr="00430C40">
        <w:rPr>
          <w:rFonts w:ascii="Arial" w:eastAsia="Calibri" w:hAnsi="Arial" w:cs="Arial"/>
          <w:color w:val="000000"/>
        </w:rPr>
        <w:t>Larry also tasks us with potentially answering the following questions as well:</w:t>
      </w:r>
    </w:p>
    <w:p w14:paraId="250BB6D3" w14:textId="77777777" w:rsidR="001F0BB6" w:rsidRPr="00430C40" w:rsidRDefault="001F0BB6" w:rsidP="006F1D32">
      <w:pPr>
        <w:pStyle w:val="ListParagraph"/>
        <w:numPr>
          <w:ilvl w:val="1"/>
          <w:numId w:val="18"/>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Arial" w:hAnsi="Arial" w:cs="Arial"/>
          <w:sz w:val="24"/>
          <w:szCs w:val="24"/>
        </w:rPr>
      </w:pPr>
      <w:r w:rsidRPr="00430C40">
        <w:rPr>
          <w:rFonts w:ascii="Arial" w:hAnsi="Arial" w:cs="Arial"/>
          <w:sz w:val="24"/>
          <w:szCs w:val="24"/>
        </w:rPr>
        <w:t>Can I combine different event types together? Or do all need to be handled separately?</w:t>
      </w:r>
    </w:p>
    <w:p w14:paraId="4D718DB9" w14:textId="77777777" w:rsidR="001F0BB6" w:rsidRPr="00430C40" w:rsidRDefault="001F0BB6" w:rsidP="006F1D32">
      <w:pPr>
        <w:pStyle w:val="ListParagraph"/>
        <w:numPr>
          <w:ilvl w:val="1"/>
          <w:numId w:val="18"/>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Arial" w:hAnsi="Arial" w:cs="Arial"/>
          <w:sz w:val="24"/>
          <w:szCs w:val="24"/>
        </w:rPr>
      </w:pPr>
      <w:r w:rsidRPr="00430C40">
        <w:rPr>
          <w:rFonts w:ascii="Arial" w:hAnsi="Arial" w:cs="Arial"/>
          <w:sz w:val="24"/>
          <w:szCs w:val="24"/>
        </w:rPr>
        <w:t>What attributes increase/decrease the hazard rates for certain event types?</w:t>
      </w:r>
    </w:p>
    <w:p w14:paraId="1856E094" w14:textId="77777777" w:rsidR="001F0BB6" w:rsidRPr="00430C40" w:rsidRDefault="001F0BB6" w:rsidP="006F1D32">
      <w:pPr>
        <w:pStyle w:val="ListParagraph"/>
        <w:numPr>
          <w:ilvl w:val="1"/>
          <w:numId w:val="18"/>
        </w:numPr>
        <w:pBdr>
          <w:top w:val="none" w:sz="0" w:space="0" w:color="auto"/>
          <w:left w:val="none" w:sz="0" w:space="0" w:color="auto"/>
          <w:bottom w:val="none" w:sz="0" w:space="0" w:color="auto"/>
          <w:right w:val="none" w:sz="0" w:space="0" w:color="auto"/>
          <w:between w:val="none" w:sz="0" w:space="0" w:color="auto"/>
        </w:pBdr>
        <w:spacing w:after="200" w:line="276" w:lineRule="auto"/>
        <w:rPr>
          <w:rFonts w:ascii="Arial" w:hAnsi="Arial" w:cs="Arial"/>
          <w:sz w:val="24"/>
          <w:szCs w:val="24"/>
        </w:rPr>
      </w:pPr>
      <w:r w:rsidRPr="00430C40">
        <w:rPr>
          <w:rFonts w:ascii="Arial" w:hAnsi="Arial" w:cs="Arial"/>
          <w:sz w:val="24"/>
          <w:szCs w:val="24"/>
        </w:rPr>
        <w:t>Does bonus affect employee turnover? If yes, how?</w:t>
      </w:r>
    </w:p>
    <w:p w14:paraId="64DA6F64" w14:textId="0F1BE006" w:rsidR="003F2CD9" w:rsidRPr="00805AB4" w:rsidRDefault="001F0BB6" w:rsidP="000E0E04">
      <w:pPr>
        <w:pStyle w:val="ListParagraph"/>
        <w:keepNext/>
        <w:keepLines/>
        <w:numPr>
          <w:ilvl w:val="1"/>
          <w:numId w:val="18"/>
        </w:numPr>
        <w:pBdr>
          <w:top w:val="none" w:sz="0" w:space="0" w:color="auto"/>
          <w:left w:val="none" w:sz="0" w:space="0" w:color="auto"/>
          <w:bottom w:val="none" w:sz="0" w:space="0" w:color="auto"/>
          <w:right w:val="none" w:sz="0" w:space="0" w:color="auto"/>
          <w:between w:val="none" w:sz="0" w:space="0" w:color="auto"/>
        </w:pBdr>
        <w:shd w:val="clear" w:color="auto" w:fill="FFFFFF"/>
        <w:spacing w:before="40" w:after="0" w:line="480" w:lineRule="auto"/>
        <w:rPr>
          <w:rFonts w:ascii="Arial" w:hAnsi="Arial" w:cs="Arial"/>
          <w:b/>
          <w:sz w:val="24"/>
          <w:szCs w:val="24"/>
        </w:rPr>
      </w:pPr>
      <w:r w:rsidRPr="00805AB4">
        <w:rPr>
          <w:rFonts w:ascii="Arial" w:hAnsi="Arial" w:cs="Arial"/>
          <w:sz w:val="24"/>
          <w:szCs w:val="24"/>
        </w:rPr>
        <w:lastRenderedPageBreak/>
        <w:t xml:space="preserve">Are there any variables which affect hazards non-proportionally? </w:t>
      </w:r>
    </w:p>
    <w:p w14:paraId="2AF03B9A" w14:textId="77777777" w:rsidR="003F2CD9" w:rsidRPr="00805AB4" w:rsidRDefault="0008212A" w:rsidP="006F1D32">
      <w:pPr>
        <w:spacing w:line="480" w:lineRule="auto"/>
        <w:rPr>
          <w:rFonts w:ascii="Arial" w:hAnsi="Arial" w:cs="Arial"/>
          <w:b/>
          <w:sz w:val="28"/>
          <w:szCs w:val="28"/>
        </w:rPr>
      </w:pPr>
      <w:r w:rsidRPr="00805AB4">
        <w:rPr>
          <w:rFonts w:ascii="Arial" w:hAnsi="Arial" w:cs="Arial"/>
          <w:b/>
          <w:sz w:val="28"/>
          <w:szCs w:val="28"/>
        </w:rPr>
        <w:t>Data Description:</w:t>
      </w:r>
    </w:p>
    <w:p w14:paraId="5D2B487A" w14:textId="77777777" w:rsidR="003F2CD9" w:rsidRPr="00430C40" w:rsidRDefault="0008212A" w:rsidP="006F1D32">
      <w:pPr>
        <w:spacing w:line="480" w:lineRule="auto"/>
        <w:rPr>
          <w:rFonts w:ascii="Arial" w:hAnsi="Arial" w:cs="Arial"/>
          <w:sz w:val="24"/>
          <w:szCs w:val="24"/>
        </w:rPr>
      </w:pPr>
      <w:r w:rsidRPr="00430C40">
        <w:rPr>
          <w:rFonts w:ascii="Arial" w:hAnsi="Arial" w:cs="Arial"/>
          <w:sz w:val="24"/>
          <w:szCs w:val="24"/>
        </w:rPr>
        <w:t>Summary Statistics for the data are as follows-</w:t>
      </w:r>
    </w:p>
    <w:p w14:paraId="60885FBD" w14:textId="77777777" w:rsidR="003F2CD9" w:rsidRPr="00430C40" w:rsidRDefault="0008212A" w:rsidP="006F1D32">
      <w:pPr>
        <w:spacing w:line="480" w:lineRule="auto"/>
        <w:rPr>
          <w:rFonts w:ascii="Arial" w:hAnsi="Arial" w:cs="Arial"/>
          <w:b/>
          <w:sz w:val="24"/>
          <w:szCs w:val="24"/>
        </w:rPr>
      </w:pPr>
      <w:r w:rsidRPr="00430C40">
        <w:rPr>
          <w:rFonts w:ascii="Arial" w:hAnsi="Arial" w:cs="Arial"/>
          <w:noProof/>
          <w:sz w:val="24"/>
          <w:szCs w:val="24"/>
        </w:rPr>
        <w:drawing>
          <wp:inline distT="0" distB="0" distL="0" distR="0" wp14:anchorId="46CDDD6A" wp14:editId="62B410A9">
            <wp:extent cx="4304276" cy="1905879"/>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
                    <a:srcRect/>
                    <a:stretch>
                      <a:fillRect/>
                    </a:stretch>
                  </pic:blipFill>
                  <pic:spPr>
                    <a:xfrm>
                      <a:off x="0" y="0"/>
                      <a:ext cx="4304276" cy="1905879"/>
                    </a:xfrm>
                    <a:prstGeom prst="rect">
                      <a:avLst/>
                    </a:prstGeom>
                    <a:ln/>
                  </pic:spPr>
                </pic:pic>
              </a:graphicData>
            </a:graphic>
          </wp:inline>
        </w:drawing>
      </w:r>
    </w:p>
    <w:p w14:paraId="6ACDB351" w14:textId="77777777" w:rsidR="003F2CD9" w:rsidRPr="00430C40" w:rsidRDefault="0008212A" w:rsidP="006F1D32">
      <w:pPr>
        <w:spacing w:line="480" w:lineRule="auto"/>
        <w:rPr>
          <w:rFonts w:ascii="Arial" w:hAnsi="Arial" w:cs="Arial"/>
          <w:sz w:val="24"/>
          <w:szCs w:val="24"/>
        </w:rPr>
      </w:pPr>
      <w:r w:rsidRPr="00430C40">
        <w:rPr>
          <w:rFonts w:ascii="Arial" w:hAnsi="Arial" w:cs="Arial"/>
          <w:sz w:val="24"/>
          <w:szCs w:val="24"/>
        </w:rPr>
        <w:t>This excludes the 40 Bonus variables. A detailed description of what was done with them is provided below.</w:t>
      </w:r>
    </w:p>
    <w:p w14:paraId="70652C93" w14:textId="77777777" w:rsidR="00A64196" w:rsidRPr="00805AB4" w:rsidRDefault="0008212A" w:rsidP="006F1D32">
      <w:pPr>
        <w:spacing w:line="480" w:lineRule="auto"/>
        <w:rPr>
          <w:rFonts w:ascii="Arial" w:hAnsi="Arial" w:cs="Arial"/>
          <w:b/>
          <w:sz w:val="28"/>
          <w:szCs w:val="28"/>
        </w:rPr>
      </w:pPr>
      <w:r w:rsidRPr="00805AB4">
        <w:rPr>
          <w:rFonts w:ascii="Arial" w:hAnsi="Arial" w:cs="Arial"/>
          <w:b/>
          <w:sz w:val="28"/>
          <w:szCs w:val="28"/>
        </w:rPr>
        <w:t>Data Exploration:</w:t>
      </w:r>
    </w:p>
    <w:p w14:paraId="746BF0DF" w14:textId="77777777" w:rsidR="003F2CD9" w:rsidRPr="00430C40" w:rsidRDefault="0008212A" w:rsidP="006F1D32">
      <w:pPr>
        <w:spacing w:line="480" w:lineRule="auto"/>
        <w:rPr>
          <w:rFonts w:ascii="Arial" w:hAnsi="Arial" w:cs="Arial"/>
          <w:b/>
          <w:sz w:val="24"/>
          <w:szCs w:val="24"/>
        </w:rPr>
      </w:pPr>
      <w:r w:rsidRPr="00430C40">
        <w:rPr>
          <w:rFonts w:ascii="Arial" w:hAnsi="Arial" w:cs="Arial"/>
          <w:sz w:val="24"/>
          <w:szCs w:val="24"/>
        </w:rPr>
        <w:t>As a part of the Data Exploration, two types of analysis were considered-</w:t>
      </w:r>
    </w:p>
    <w:p w14:paraId="6C048362" w14:textId="77777777" w:rsidR="003F2CD9" w:rsidRPr="00430C40" w:rsidRDefault="0008212A" w:rsidP="006F1D32">
      <w:pPr>
        <w:numPr>
          <w:ilvl w:val="0"/>
          <w:numId w:val="10"/>
        </w:numPr>
        <w:spacing w:after="0" w:line="480" w:lineRule="auto"/>
        <w:ind w:hanging="360"/>
        <w:contextualSpacing/>
        <w:rPr>
          <w:rFonts w:ascii="Arial" w:hAnsi="Arial" w:cs="Arial"/>
          <w:sz w:val="24"/>
          <w:szCs w:val="24"/>
        </w:rPr>
      </w:pPr>
      <w:r w:rsidRPr="00430C40">
        <w:rPr>
          <w:rFonts w:ascii="Arial" w:hAnsi="Arial" w:cs="Arial"/>
          <w:sz w:val="24"/>
          <w:szCs w:val="24"/>
        </w:rPr>
        <w:t>Univariate Analysis</w:t>
      </w:r>
    </w:p>
    <w:p w14:paraId="043147DB" w14:textId="77777777" w:rsidR="003F2CD9" w:rsidRPr="00430C40" w:rsidRDefault="0008212A" w:rsidP="006F1D32">
      <w:pPr>
        <w:numPr>
          <w:ilvl w:val="0"/>
          <w:numId w:val="10"/>
        </w:numPr>
        <w:spacing w:after="0" w:line="480" w:lineRule="auto"/>
        <w:ind w:hanging="360"/>
        <w:contextualSpacing/>
        <w:rPr>
          <w:rFonts w:ascii="Arial" w:hAnsi="Arial" w:cs="Arial"/>
          <w:sz w:val="24"/>
          <w:szCs w:val="24"/>
        </w:rPr>
      </w:pPr>
      <w:r w:rsidRPr="00430C40">
        <w:rPr>
          <w:rFonts w:ascii="Arial" w:hAnsi="Arial" w:cs="Arial"/>
          <w:sz w:val="24"/>
          <w:szCs w:val="24"/>
        </w:rPr>
        <w:t>Bi Variate Analysis</w:t>
      </w:r>
    </w:p>
    <w:p w14:paraId="719E5CC5" w14:textId="77777777" w:rsidR="0010778A" w:rsidRPr="00430C40" w:rsidRDefault="0008212A" w:rsidP="006F1D32">
      <w:pPr>
        <w:spacing w:line="480" w:lineRule="auto"/>
        <w:rPr>
          <w:rFonts w:ascii="Arial" w:hAnsi="Arial" w:cs="Arial"/>
          <w:sz w:val="24"/>
          <w:szCs w:val="24"/>
        </w:rPr>
      </w:pPr>
      <w:r w:rsidRPr="00430C40">
        <w:rPr>
          <w:rFonts w:ascii="Arial" w:hAnsi="Arial" w:cs="Arial"/>
          <w:sz w:val="24"/>
          <w:szCs w:val="24"/>
        </w:rPr>
        <w:t xml:space="preserve">We </w:t>
      </w:r>
      <w:r w:rsidR="004C3905" w:rsidRPr="00430C40">
        <w:rPr>
          <w:rFonts w:ascii="Arial" w:hAnsi="Arial" w:cs="Arial"/>
          <w:sz w:val="24"/>
          <w:szCs w:val="24"/>
        </w:rPr>
        <w:t>analyzed the data</w:t>
      </w:r>
      <w:r w:rsidRPr="00430C40">
        <w:rPr>
          <w:rFonts w:ascii="Arial" w:hAnsi="Arial" w:cs="Arial"/>
          <w:sz w:val="24"/>
          <w:szCs w:val="24"/>
        </w:rPr>
        <w:t xml:space="preserve"> for outliers and missing values, and found none in the predictors,</w:t>
      </w:r>
      <w:r w:rsidR="004C3905" w:rsidRPr="00430C40">
        <w:rPr>
          <w:rFonts w:ascii="Arial" w:hAnsi="Arial" w:cs="Arial"/>
          <w:sz w:val="24"/>
          <w:szCs w:val="24"/>
        </w:rPr>
        <w:t xml:space="preserve"> and</w:t>
      </w:r>
      <w:r w:rsidRPr="00430C40">
        <w:rPr>
          <w:rFonts w:ascii="Arial" w:hAnsi="Arial" w:cs="Arial"/>
          <w:sz w:val="24"/>
          <w:szCs w:val="24"/>
        </w:rPr>
        <w:t xml:space="preserve"> exclud</w:t>
      </w:r>
      <w:r w:rsidR="004C3905" w:rsidRPr="00430C40">
        <w:rPr>
          <w:rFonts w:ascii="Arial" w:hAnsi="Arial" w:cs="Arial"/>
          <w:sz w:val="24"/>
          <w:szCs w:val="24"/>
        </w:rPr>
        <w:t>ed</w:t>
      </w:r>
      <w:r w:rsidRPr="00430C40">
        <w:rPr>
          <w:rFonts w:ascii="Arial" w:hAnsi="Arial" w:cs="Arial"/>
          <w:sz w:val="24"/>
          <w:szCs w:val="24"/>
        </w:rPr>
        <w:t xml:space="preserve"> NA’s in the Bonus variables. </w:t>
      </w:r>
    </w:p>
    <w:p w14:paraId="6359E4F4" w14:textId="77777777" w:rsidR="00482E3D" w:rsidRPr="00430C40" w:rsidRDefault="00482E3D" w:rsidP="006F1D32">
      <w:pPr>
        <w:spacing w:line="480" w:lineRule="auto"/>
        <w:rPr>
          <w:rFonts w:ascii="Arial" w:hAnsi="Arial" w:cs="Arial"/>
          <w:sz w:val="24"/>
          <w:szCs w:val="24"/>
        </w:rPr>
      </w:pPr>
      <w:r w:rsidRPr="00430C40">
        <w:rPr>
          <w:rFonts w:ascii="Arial" w:hAnsi="Arial" w:cs="Arial"/>
          <w:sz w:val="24"/>
          <w:szCs w:val="24"/>
        </w:rPr>
        <w:t>In addition to the above-mentioned variables, we are also provided with a variable ‘Turnover’ – in the place of attrition and ‘Type’ describing the Turnover event type.</w:t>
      </w:r>
    </w:p>
    <w:p w14:paraId="0AB15A5B" w14:textId="77777777" w:rsidR="00482E3D" w:rsidRPr="00805AB4" w:rsidRDefault="00482E3D" w:rsidP="006F1D32">
      <w:pPr>
        <w:spacing w:line="480" w:lineRule="auto"/>
        <w:rPr>
          <w:rFonts w:ascii="Arial" w:hAnsi="Arial" w:cs="Arial"/>
          <w:b/>
          <w:sz w:val="28"/>
          <w:szCs w:val="28"/>
        </w:rPr>
      </w:pPr>
      <w:r w:rsidRPr="00805AB4">
        <w:rPr>
          <w:rFonts w:ascii="Arial" w:hAnsi="Arial" w:cs="Arial"/>
          <w:b/>
          <w:sz w:val="28"/>
          <w:szCs w:val="28"/>
        </w:rPr>
        <w:t>Data Discrepancies:</w:t>
      </w:r>
    </w:p>
    <w:p w14:paraId="50E4163F" w14:textId="77777777" w:rsidR="005103FB" w:rsidRPr="00430C40" w:rsidRDefault="00482E3D" w:rsidP="006F1D32">
      <w:pPr>
        <w:spacing w:line="480" w:lineRule="auto"/>
        <w:rPr>
          <w:rFonts w:ascii="Arial" w:hAnsi="Arial" w:cs="Arial"/>
          <w:sz w:val="24"/>
          <w:szCs w:val="24"/>
        </w:rPr>
      </w:pPr>
      <w:r w:rsidRPr="00430C40">
        <w:rPr>
          <w:rFonts w:ascii="Arial" w:hAnsi="Arial" w:cs="Arial"/>
          <w:sz w:val="24"/>
          <w:szCs w:val="24"/>
        </w:rPr>
        <w:t xml:space="preserve">On performing a data quality check, we identify that there are </w:t>
      </w:r>
      <w:r w:rsidR="00A43F92" w:rsidRPr="00430C40">
        <w:rPr>
          <w:rFonts w:ascii="Arial" w:hAnsi="Arial" w:cs="Arial"/>
          <w:sz w:val="24"/>
          <w:szCs w:val="24"/>
        </w:rPr>
        <w:t xml:space="preserve">14 </w:t>
      </w:r>
      <w:r w:rsidRPr="00430C40">
        <w:rPr>
          <w:rFonts w:ascii="Arial" w:hAnsi="Arial" w:cs="Arial"/>
          <w:sz w:val="24"/>
          <w:szCs w:val="24"/>
        </w:rPr>
        <w:t>observations where a ‘Yes’ is marked against Turnover and a ‘0’ against Type, whic</w:t>
      </w:r>
      <w:r w:rsidR="005103FB" w:rsidRPr="00430C40">
        <w:rPr>
          <w:rFonts w:ascii="Arial" w:hAnsi="Arial" w:cs="Arial"/>
          <w:sz w:val="24"/>
          <w:szCs w:val="24"/>
        </w:rPr>
        <w:t xml:space="preserve">h we found to be contradictory. A screenshot of the same is provided below. Given that imputing these values based on other correlated parameters is bound to create biased data, we fix it </w:t>
      </w:r>
      <w:r w:rsidR="003E7328" w:rsidRPr="00430C40">
        <w:rPr>
          <w:rFonts w:ascii="Arial" w:hAnsi="Arial" w:cs="Arial"/>
          <w:sz w:val="24"/>
          <w:szCs w:val="24"/>
        </w:rPr>
        <w:t>using:</w:t>
      </w:r>
      <w:r w:rsidR="005103FB" w:rsidRPr="00430C40">
        <w:rPr>
          <w:rFonts w:ascii="Arial" w:hAnsi="Arial" w:cs="Arial"/>
          <w:sz w:val="24"/>
          <w:szCs w:val="24"/>
        </w:rPr>
        <w:t xml:space="preserve">  IF Type = 0 THEN </w:t>
      </w:r>
      <w:proofErr w:type="spellStart"/>
      <w:r w:rsidR="005103FB" w:rsidRPr="00430C40">
        <w:rPr>
          <w:rFonts w:ascii="Arial" w:hAnsi="Arial" w:cs="Arial"/>
          <w:sz w:val="24"/>
          <w:szCs w:val="24"/>
        </w:rPr>
        <w:t>Turn_dum</w:t>
      </w:r>
      <w:proofErr w:type="spellEnd"/>
      <w:r w:rsidR="005103FB" w:rsidRPr="00430C40">
        <w:rPr>
          <w:rFonts w:ascii="Arial" w:hAnsi="Arial" w:cs="Arial"/>
          <w:sz w:val="24"/>
          <w:szCs w:val="24"/>
        </w:rPr>
        <w:t xml:space="preserve">=0; else </w:t>
      </w:r>
      <w:proofErr w:type="spellStart"/>
      <w:r w:rsidR="005103FB" w:rsidRPr="00430C40">
        <w:rPr>
          <w:rFonts w:ascii="Arial" w:hAnsi="Arial" w:cs="Arial"/>
          <w:sz w:val="24"/>
          <w:szCs w:val="24"/>
        </w:rPr>
        <w:t>Turn_dum</w:t>
      </w:r>
      <w:proofErr w:type="spellEnd"/>
      <w:r w:rsidR="005103FB" w:rsidRPr="00430C40">
        <w:rPr>
          <w:rFonts w:ascii="Arial" w:hAnsi="Arial" w:cs="Arial"/>
          <w:sz w:val="24"/>
          <w:szCs w:val="24"/>
        </w:rPr>
        <w:t>=1;</w:t>
      </w:r>
    </w:p>
    <w:p w14:paraId="593649C6" w14:textId="77777777" w:rsidR="005103FB" w:rsidRPr="00430C40" w:rsidRDefault="005103FB" w:rsidP="006F1D32">
      <w:pPr>
        <w:spacing w:line="480" w:lineRule="auto"/>
        <w:rPr>
          <w:rFonts w:ascii="Arial" w:hAnsi="Arial" w:cs="Arial"/>
          <w:sz w:val="24"/>
          <w:szCs w:val="24"/>
        </w:rPr>
      </w:pPr>
      <w:r w:rsidRPr="00430C40">
        <w:rPr>
          <w:rFonts w:ascii="Arial" w:hAnsi="Arial" w:cs="Arial"/>
          <w:noProof/>
          <w:sz w:val="24"/>
          <w:szCs w:val="24"/>
        </w:rPr>
        <w:drawing>
          <wp:inline distT="0" distB="0" distL="0" distR="0" wp14:anchorId="30F0057A" wp14:editId="030EEA3F">
            <wp:extent cx="6858000" cy="135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858000" cy="1358900"/>
                    </a:xfrm>
                    <a:prstGeom prst="rect">
                      <a:avLst/>
                    </a:prstGeom>
                  </pic:spPr>
                </pic:pic>
              </a:graphicData>
            </a:graphic>
          </wp:inline>
        </w:drawing>
      </w:r>
    </w:p>
    <w:p w14:paraId="12B9176F" w14:textId="77777777" w:rsidR="003E7328" w:rsidRPr="00430C40" w:rsidRDefault="005103FB" w:rsidP="006F1D32">
      <w:pPr>
        <w:spacing w:line="480" w:lineRule="auto"/>
        <w:rPr>
          <w:rFonts w:ascii="Arial" w:hAnsi="Arial" w:cs="Arial"/>
          <w:sz w:val="24"/>
          <w:szCs w:val="24"/>
        </w:rPr>
      </w:pPr>
      <w:r w:rsidRPr="00430C40">
        <w:rPr>
          <w:rFonts w:ascii="Arial" w:hAnsi="Arial" w:cs="Arial"/>
          <w:sz w:val="24"/>
          <w:szCs w:val="24"/>
        </w:rPr>
        <w:t>We change our Turnover data and base it on the ‘Event type’ rather than Turnover itself, because, for any given employee, identifying if they undergo ‘turnover’ based on event type</w:t>
      </w:r>
      <w:r w:rsidR="003E7328" w:rsidRPr="00430C40">
        <w:rPr>
          <w:rFonts w:ascii="Arial" w:hAnsi="Arial" w:cs="Arial"/>
          <w:sz w:val="24"/>
          <w:szCs w:val="24"/>
        </w:rPr>
        <w:t xml:space="preserve"> (1-4)</w:t>
      </w:r>
      <w:r w:rsidRPr="00430C40">
        <w:rPr>
          <w:rFonts w:ascii="Arial" w:hAnsi="Arial" w:cs="Arial"/>
          <w:sz w:val="24"/>
          <w:szCs w:val="24"/>
        </w:rPr>
        <w:t xml:space="preserve"> can be challenging, especially with a limited sample size.</w:t>
      </w:r>
    </w:p>
    <w:p w14:paraId="61C4C361" w14:textId="77777777" w:rsidR="00482E3D" w:rsidRPr="00430C40" w:rsidRDefault="003E7328" w:rsidP="006F1D32">
      <w:pPr>
        <w:spacing w:line="480" w:lineRule="auto"/>
        <w:rPr>
          <w:rFonts w:ascii="Arial" w:hAnsi="Arial" w:cs="Arial"/>
          <w:sz w:val="24"/>
          <w:szCs w:val="24"/>
        </w:rPr>
      </w:pPr>
      <w:r w:rsidRPr="00430C40">
        <w:rPr>
          <w:rFonts w:ascii="Arial" w:hAnsi="Arial" w:cs="Arial"/>
          <w:sz w:val="24"/>
          <w:szCs w:val="24"/>
        </w:rPr>
        <w:t>T</w:t>
      </w:r>
      <w:r w:rsidR="00482E3D" w:rsidRPr="00430C40">
        <w:rPr>
          <w:rFonts w:ascii="Arial" w:hAnsi="Arial" w:cs="Arial"/>
          <w:sz w:val="24"/>
          <w:szCs w:val="24"/>
        </w:rPr>
        <w:t>o answer one of the questions we got as feedback from Larry (professor) for Project 1:</w:t>
      </w:r>
    </w:p>
    <w:p w14:paraId="54885A12" w14:textId="77777777" w:rsidR="00935955" w:rsidRPr="00430C40" w:rsidRDefault="00935955" w:rsidP="006F1D32">
      <w:pPr>
        <w:spacing w:line="480" w:lineRule="auto"/>
        <w:rPr>
          <w:rFonts w:ascii="Arial" w:hAnsi="Arial" w:cs="Arial"/>
          <w:b/>
          <w:sz w:val="24"/>
          <w:szCs w:val="24"/>
        </w:rPr>
      </w:pPr>
      <w:r w:rsidRPr="00430C40">
        <w:rPr>
          <w:rFonts w:ascii="Arial" w:hAnsi="Arial" w:cs="Arial"/>
          <w:b/>
          <w:sz w:val="24"/>
          <w:szCs w:val="24"/>
        </w:rPr>
        <w:t>Do the employees who have the stock option not quit or the employees who do not quit get the stock option?</w:t>
      </w:r>
    </w:p>
    <w:p w14:paraId="0DF44BB8" w14:textId="7FB8D591" w:rsidR="005B4943" w:rsidRPr="00430C40" w:rsidRDefault="00935955" w:rsidP="006F1D32">
      <w:pPr>
        <w:spacing w:line="480" w:lineRule="auto"/>
        <w:rPr>
          <w:rFonts w:ascii="Arial" w:hAnsi="Arial" w:cs="Arial"/>
          <w:sz w:val="24"/>
          <w:szCs w:val="24"/>
        </w:rPr>
      </w:pPr>
      <w:r w:rsidRPr="00430C40">
        <w:rPr>
          <w:rFonts w:ascii="Arial" w:hAnsi="Arial" w:cs="Arial"/>
          <w:sz w:val="24"/>
          <w:szCs w:val="24"/>
        </w:rPr>
        <w:t>W</w:t>
      </w:r>
      <w:r w:rsidR="005B4943" w:rsidRPr="00430C40">
        <w:rPr>
          <w:rFonts w:ascii="Arial" w:hAnsi="Arial" w:cs="Arial"/>
          <w:sz w:val="24"/>
          <w:szCs w:val="24"/>
        </w:rPr>
        <w:t>e create a new variable for</w:t>
      </w:r>
      <w:r w:rsidRPr="00430C40">
        <w:rPr>
          <w:rFonts w:ascii="Arial" w:hAnsi="Arial" w:cs="Arial"/>
          <w:sz w:val="24"/>
          <w:szCs w:val="24"/>
        </w:rPr>
        <w:t xml:space="preserve"> Stock </w:t>
      </w:r>
      <w:r w:rsidR="00CE53F9" w:rsidRPr="00430C40">
        <w:rPr>
          <w:rFonts w:ascii="Arial" w:hAnsi="Arial" w:cs="Arial"/>
          <w:sz w:val="24"/>
          <w:szCs w:val="24"/>
        </w:rPr>
        <w:t>Option Level</w:t>
      </w:r>
      <w:r w:rsidRPr="00430C40">
        <w:rPr>
          <w:rFonts w:ascii="Arial" w:hAnsi="Arial" w:cs="Arial"/>
          <w:sz w:val="24"/>
          <w:szCs w:val="24"/>
        </w:rPr>
        <w:t xml:space="preserve"> as Stocks such that we </w:t>
      </w:r>
      <w:r w:rsidR="0056231E" w:rsidRPr="00430C40">
        <w:rPr>
          <w:rFonts w:ascii="Arial" w:hAnsi="Arial" w:cs="Arial"/>
          <w:sz w:val="24"/>
          <w:szCs w:val="24"/>
        </w:rPr>
        <w:t>can</w:t>
      </w:r>
      <w:r w:rsidRPr="00430C40">
        <w:rPr>
          <w:rFonts w:ascii="Arial" w:hAnsi="Arial" w:cs="Arial"/>
          <w:sz w:val="24"/>
          <w:szCs w:val="24"/>
        </w:rPr>
        <w:t xml:space="preserve"> group those with Stock&gt;0 as ‘1’ and Stock=0 as ‘0’. We essentially classify employees based on whether Stock option has been given to them or not.</w:t>
      </w:r>
      <w:r w:rsidR="005B4943" w:rsidRPr="00430C40">
        <w:rPr>
          <w:rFonts w:ascii="Arial" w:hAnsi="Arial" w:cs="Arial"/>
          <w:sz w:val="24"/>
          <w:szCs w:val="24"/>
        </w:rPr>
        <w:t xml:space="preserve"> </w:t>
      </w:r>
    </w:p>
    <w:p w14:paraId="700989E3" w14:textId="77777777" w:rsidR="00873BE4" w:rsidRPr="00430C40" w:rsidRDefault="00873BE4" w:rsidP="006F1D32">
      <w:pPr>
        <w:spacing w:line="480" w:lineRule="auto"/>
        <w:rPr>
          <w:rFonts w:ascii="Arial" w:hAnsi="Arial" w:cs="Arial"/>
          <w:sz w:val="24"/>
          <w:szCs w:val="24"/>
        </w:rPr>
      </w:pPr>
      <w:r w:rsidRPr="00430C40">
        <w:rPr>
          <w:rFonts w:ascii="Arial" w:hAnsi="Arial" w:cs="Arial"/>
          <w:sz w:val="24"/>
          <w:szCs w:val="24"/>
        </w:rPr>
        <w:t>We then use it along with Type as Strata and evaluate the Survival and Hazard curves for each combination.</w:t>
      </w:r>
    </w:p>
    <w:p w14:paraId="38FBC493" w14:textId="77777777" w:rsidR="00873BE4" w:rsidRPr="00430C40" w:rsidRDefault="00873BE4" w:rsidP="006F1D32">
      <w:pPr>
        <w:spacing w:line="480" w:lineRule="auto"/>
        <w:rPr>
          <w:rFonts w:ascii="Arial" w:hAnsi="Arial" w:cs="Arial"/>
          <w:sz w:val="24"/>
          <w:szCs w:val="24"/>
        </w:rPr>
      </w:pPr>
      <w:r w:rsidRPr="00430C40">
        <w:rPr>
          <w:rFonts w:ascii="Arial" w:hAnsi="Arial" w:cs="Arial"/>
          <w:noProof/>
          <w:sz w:val="24"/>
          <w:szCs w:val="24"/>
        </w:rPr>
        <w:drawing>
          <wp:inline distT="0" distB="0" distL="0" distR="0" wp14:anchorId="6E3D2CF4" wp14:editId="70640161">
            <wp:extent cx="5276850" cy="20859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6850" cy="2085975"/>
                    </a:xfrm>
                    <a:prstGeom prst="rect">
                      <a:avLst/>
                    </a:prstGeom>
                  </pic:spPr>
                </pic:pic>
              </a:graphicData>
            </a:graphic>
          </wp:inline>
        </w:drawing>
      </w:r>
    </w:p>
    <w:p w14:paraId="2DB0FFAA" w14:textId="77777777" w:rsidR="00A64196" w:rsidRPr="00430C40" w:rsidRDefault="00A43F92" w:rsidP="006F1D32">
      <w:pPr>
        <w:spacing w:line="480" w:lineRule="auto"/>
        <w:rPr>
          <w:rFonts w:ascii="Arial" w:hAnsi="Arial" w:cs="Arial"/>
          <w:sz w:val="24"/>
          <w:szCs w:val="24"/>
        </w:rPr>
      </w:pPr>
      <w:r w:rsidRPr="00430C40">
        <w:rPr>
          <w:rFonts w:ascii="Arial" w:hAnsi="Arial" w:cs="Arial"/>
          <w:noProof/>
          <w:sz w:val="24"/>
          <w:szCs w:val="24"/>
        </w:rPr>
        <w:drawing>
          <wp:inline distT="0" distB="0" distL="0" distR="0" wp14:anchorId="61C1D259" wp14:editId="44302DA3">
            <wp:extent cx="5559425" cy="331716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6873" cy="3321607"/>
                    </a:xfrm>
                    <a:prstGeom prst="rect">
                      <a:avLst/>
                    </a:prstGeom>
                  </pic:spPr>
                </pic:pic>
              </a:graphicData>
            </a:graphic>
          </wp:inline>
        </w:drawing>
      </w:r>
    </w:p>
    <w:p w14:paraId="7A4CE270" w14:textId="2A8959AE" w:rsidR="00246F7C" w:rsidRPr="00430C40" w:rsidRDefault="00A43F92" w:rsidP="006F1D32">
      <w:pPr>
        <w:spacing w:line="480" w:lineRule="auto"/>
        <w:rPr>
          <w:rFonts w:ascii="Arial" w:hAnsi="Arial" w:cs="Arial"/>
          <w:sz w:val="24"/>
          <w:szCs w:val="24"/>
        </w:rPr>
      </w:pPr>
      <w:r w:rsidRPr="00430C40">
        <w:rPr>
          <w:rFonts w:ascii="Arial" w:hAnsi="Arial" w:cs="Arial"/>
          <w:sz w:val="24"/>
          <w:szCs w:val="24"/>
        </w:rPr>
        <w:t xml:space="preserve">The above graphs suggest that employees who have no stocks but encounter turnover due to job termination/ are fired are bound to have high hazard rate initially. This makes sense because </w:t>
      </w:r>
      <w:r w:rsidR="002F38E8" w:rsidRPr="00430C40">
        <w:rPr>
          <w:rFonts w:ascii="Arial" w:hAnsi="Arial" w:cs="Arial"/>
          <w:sz w:val="24"/>
          <w:szCs w:val="24"/>
        </w:rPr>
        <w:t>those who are likely to get terminated are perhaps those who haven’t been performing well over a time, and therefore those who haven’t been give</w:t>
      </w:r>
      <w:r w:rsidR="00246F7C" w:rsidRPr="00430C40">
        <w:rPr>
          <w:rFonts w:ascii="Arial" w:hAnsi="Arial" w:cs="Arial"/>
          <w:sz w:val="24"/>
          <w:szCs w:val="24"/>
        </w:rPr>
        <w:t xml:space="preserve">n stock options. It is interesting to note that those who have a likelihood of being fired are those whose tenure at the company has been less than 10 years. </w:t>
      </w:r>
      <w:r w:rsidR="00246F7C" w:rsidRPr="00430C40">
        <w:rPr>
          <w:rFonts w:ascii="Arial" w:hAnsi="Arial" w:cs="Arial"/>
          <w:color w:val="000000" w:themeColor="text1"/>
          <w:sz w:val="24"/>
          <w:szCs w:val="24"/>
        </w:rPr>
        <w:t>Similarly, we</w:t>
      </w:r>
      <w:r w:rsidR="00141CB7" w:rsidRPr="00430C40">
        <w:rPr>
          <w:rFonts w:ascii="Arial" w:hAnsi="Arial" w:cs="Arial"/>
          <w:color w:val="000000" w:themeColor="text1"/>
          <w:sz w:val="24"/>
          <w:szCs w:val="24"/>
        </w:rPr>
        <w:t xml:space="preserve"> observe</w:t>
      </w:r>
      <w:r w:rsidR="00246F7C" w:rsidRPr="00430C40">
        <w:rPr>
          <w:rFonts w:ascii="Arial" w:hAnsi="Arial" w:cs="Arial"/>
          <w:color w:val="000000" w:themeColor="text1"/>
          <w:sz w:val="24"/>
          <w:szCs w:val="24"/>
        </w:rPr>
        <w:t xml:space="preserve"> maximum survival </w:t>
      </w:r>
      <w:r w:rsidR="00246F7C" w:rsidRPr="00430C40">
        <w:rPr>
          <w:rFonts w:ascii="Arial" w:hAnsi="Arial" w:cs="Arial"/>
          <w:sz w:val="24"/>
          <w:szCs w:val="24"/>
        </w:rPr>
        <w:t>rates for those who seek retirement and relatively low hazard rate initially and a sudden rise in the hazard rate as their tenure exceeds 40.</w:t>
      </w:r>
    </w:p>
    <w:p w14:paraId="7297E00A" w14:textId="77777777" w:rsidR="000964F9" w:rsidRPr="00430C40" w:rsidRDefault="00246F7C" w:rsidP="006F1D32">
      <w:pPr>
        <w:spacing w:line="480" w:lineRule="auto"/>
        <w:rPr>
          <w:rFonts w:ascii="Arial" w:hAnsi="Arial" w:cs="Arial"/>
          <w:sz w:val="24"/>
          <w:szCs w:val="24"/>
        </w:rPr>
      </w:pPr>
      <w:r w:rsidRPr="00430C40">
        <w:rPr>
          <w:rFonts w:ascii="Arial" w:hAnsi="Arial" w:cs="Arial"/>
          <w:sz w:val="24"/>
          <w:szCs w:val="24"/>
        </w:rPr>
        <w:t>But, to answer Larry’s question, we dig a little deeper and</w:t>
      </w:r>
      <w:r w:rsidR="000A3F3A" w:rsidRPr="00430C40">
        <w:rPr>
          <w:rFonts w:ascii="Arial" w:hAnsi="Arial" w:cs="Arial"/>
          <w:sz w:val="24"/>
          <w:szCs w:val="24"/>
        </w:rPr>
        <w:t xml:space="preserve"> using PROC LIFETEST</w:t>
      </w:r>
      <w:r w:rsidRPr="00430C40">
        <w:rPr>
          <w:rFonts w:ascii="Arial" w:hAnsi="Arial" w:cs="Arial"/>
          <w:sz w:val="24"/>
          <w:szCs w:val="24"/>
        </w:rPr>
        <w:t xml:space="preserve"> plot individual survival plots</w:t>
      </w:r>
      <w:r w:rsidR="000964F9" w:rsidRPr="00430C40">
        <w:rPr>
          <w:rFonts w:ascii="Arial" w:hAnsi="Arial" w:cs="Arial"/>
          <w:sz w:val="24"/>
          <w:szCs w:val="24"/>
        </w:rPr>
        <w:t xml:space="preserve"> against each turnover type, and the results are as below:</w:t>
      </w:r>
    </w:p>
    <w:p w14:paraId="477ADB7D" w14:textId="77777777" w:rsidR="000964F9" w:rsidRPr="00430C40" w:rsidRDefault="000964F9" w:rsidP="006F1D32">
      <w:pPr>
        <w:pStyle w:val="ListParagraph"/>
        <w:numPr>
          <w:ilvl w:val="0"/>
          <w:numId w:val="19"/>
        </w:numPr>
        <w:spacing w:line="480" w:lineRule="auto"/>
        <w:rPr>
          <w:rFonts w:ascii="Arial" w:hAnsi="Arial" w:cs="Arial"/>
          <w:sz w:val="24"/>
          <w:szCs w:val="24"/>
        </w:rPr>
      </w:pPr>
      <w:r w:rsidRPr="00430C40">
        <w:rPr>
          <w:rFonts w:ascii="Arial" w:hAnsi="Arial" w:cs="Arial"/>
          <w:sz w:val="24"/>
          <w:szCs w:val="24"/>
        </w:rPr>
        <w:t>Retirement and Stocks:</w:t>
      </w:r>
    </w:p>
    <w:p w14:paraId="4F432DFD" w14:textId="77777777" w:rsidR="000964F9" w:rsidRPr="00430C40" w:rsidRDefault="000964F9" w:rsidP="006F1D32">
      <w:pPr>
        <w:pStyle w:val="ListParagraph"/>
        <w:spacing w:line="480" w:lineRule="auto"/>
        <w:rPr>
          <w:rFonts w:ascii="Arial" w:hAnsi="Arial" w:cs="Arial"/>
          <w:sz w:val="24"/>
          <w:szCs w:val="24"/>
        </w:rPr>
      </w:pPr>
      <w:r w:rsidRPr="00430C40">
        <w:rPr>
          <w:rFonts w:ascii="Arial" w:hAnsi="Arial" w:cs="Arial"/>
          <w:noProof/>
          <w:sz w:val="24"/>
          <w:szCs w:val="24"/>
        </w:rPr>
        <w:drawing>
          <wp:inline distT="0" distB="0" distL="0" distR="0" wp14:anchorId="60D17A6B" wp14:editId="5F524352">
            <wp:extent cx="2762250" cy="11658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62250" cy="1165860"/>
                    </a:xfrm>
                    <a:prstGeom prst="rect">
                      <a:avLst/>
                    </a:prstGeom>
                  </pic:spPr>
                </pic:pic>
              </a:graphicData>
            </a:graphic>
          </wp:inline>
        </w:drawing>
      </w:r>
    </w:p>
    <w:p w14:paraId="5F482C1C" w14:textId="77777777" w:rsidR="00246F7C" w:rsidRPr="00430C40" w:rsidRDefault="00246F7C" w:rsidP="006F1D32">
      <w:pPr>
        <w:spacing w:line="480" w:lineRule="auto"/>
        <w:rPr>
          <w:rFonts w:ascii="Arial" w:hAnsi="Arial" w:cs="Arial"/>
          <w:sz w:val="24"/>
          <w:szCs w:val="24"/>
        </w:rPr>
      </w:pPr>
      <w:r w:rsidRPr="00430C40">
        <w:rPr>
          <w:rFonts w:ascii="Arial" w:hAnsi="Arial" w:cs="Arial"/>
          <w:noProof/>
          <w:sz w:val="24"/>
          <w:szCs w:val="24"/>
        </w:rPr>
        <w:drawing>
          <wp:inline distT="0" distB="0" distL="0" distR="0" wp14:anchorId="71ED8291" wp14:editId="3FB6F674">
            <wp:extent cx="5273040" cy="3276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3040" cy="3276600"/>
                    </a:xfrm>
                    <a:prstGeom prst="rect">
                      <a:avLst/>
                    </a:prstGeom>
                  </pic:spPr>
                </pic:pic>
              </a:graphicData>
            </a:graphic>
          </wp:inline>
        </w:drawing>
      </w:r>
    </w:p>
    <w:p w14:paraId="6ED108E8" w14:textId="1665BF3F" w:rsidR="000964F9" w:rsidRPr="00430C40" w:rsidRDefault="000964F9" w:rsidP="006F1D32">
      <w:pPr>
        <w:spacing w:line="480" w:lineRule="auto"/>
        <w:rPr>
          <w:rFonts w:ascii="Arial" w:hAnsi="Arial" w:cs="Arial"/>
          <w:sz w:val="24"/>
          <w:szCs w:val="24"/>
        </w:rPr>
      </w:pPr>
      <w:r w:rsidRPr="00430C40">
        <w:rPr>
          <w:rFonts w:ascii="Arial" w:hAnsi="Arial" w:cs="Arial"/>
          <w:sz w:val="24"/>
          <w:szCs w:val="24"/>
        </w:rPr>
        <w:t>This says that there is no significance difference b</w:t>
      </w:r>
      <w:r w:rsidR="00141CB7" w:rsidRPr="00430C40">
        <w:rPr>
          <w:rFonts w:ascii="Arial" w:hAnsi="Arial" w:cs="Arial"/>
          <w:sz w:val="24"/>
          <w:szCs w:val="24"/>
        </w:rPr>
        <w:t xml:space="preserve">etween the retirement employees with respect to </w:t>
      </w:r>
      <w:r w:rsidRPr="00430C40">
        <w:rPr>
          <w:rFonts w:ascii="Arial" w:hAnsi="Arial" w:cs="Arial"/>
          <w:sz w:val="24"/>
          <w:szCs w:val="24"/>
        </w:rPr>
        <w:t>having stocks.</w:t>
      </w:r>
    </w:p>
    <w:p w14:paraId="644FAB35" w14:textId="77777777" w:rsidR="000964F9" w:rsidRPr="00430C40" w:rsidRDefault="000964F9" w:rsidP="006F1D32">
      <w:pPr>
        <w:pStyle w:val="ListParagraph"/>
        <w:numPr>
          <w:ilvl w:val="0"/>
          <w:numId w:val="19"/>
        </w:numPr>
        <w:spacing w:line="480" w:lineRule="auto"/>
        <w:rPr>
          <w:rFonts w:ascii="Arial" w:hAnsi="Arial" w:cs="Arial"/>
          <w:sz w:val="24"/>
          <w:szCs w:val="24"/>
        </w:rPr>
      </w:pPr>
      <w:r w:rsidRPr="00430C40">
        <w:rPr>
          <w:rFonts w:ascii="Arial" w:hAnsi="Arial" w:cs="Arial"/>
          <w:sz w:val="24"/>
          <w:szCs w:val="24"/>
        </w:rPr>
        <w:t>Voluntary Resignation vs Stocks:</w:t>
      </w:r>
    </w:p>
    <w:p w14:paraId="5F680511" w14:textId="77777777" w:rsidR="000964F9" w:rsidRPr="00430C40" w:rsidRDefault="000964F9" w:rsidP="006F1D32">
      <w:pPr>
        <w:pStyle w:val="ListParagraph"/>
        <w:spacing w:line="480" w:lineRule="auto"/>
        <w:rPr>
          <w:rFonts w:ascii="Arial" w:hAnsi="Arial" w:cs="Arial"/>
          <w:sz w:val="24"/>
          <w:szCs w:val="24"/>
        </w:rPr>
      </w:pPr>
      <w:r w:rsidRPr="00430C40">
        <w:rPr>
          <w:rFonts w:ascii="Arial" w:hAnsi="Arial" w:cs="Arial"/>
          <w:noProof/>
          <w:sz w:val="24"/>
          <w:szCs w:val="24"/>
        </w:rPr>
        <w:drawing>
          <wp:inline distT="0" distB="0" distL="0" distR="0" wp14:anchorId="69198AB1" wp14:editId="151C9759">
            <wp:extent cx="5196840" cy="28575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259" cy="2862129"/>
                    </a:xfrm>
                    <a:prstGeom prst="rect">
                      <a:avLst/>
                    </a:prstGeom>
                  </pic:spPr>
                </pic:pic>
              </a:graphicData>
            </a:graphic>
          </wp:inline>
        </w:drawing>
      </w:r>
    </w:p>
    <w:p w14:paraId="34973DD6" w14:textId="5B3F7D12" w:rsidR="000964F9" w:rsidRPr="00430C40" w:rsidRDefault="000964F9" w:rsidP="006F1D32">
      <w:pPr>
        <w:pStyle w:val="ListParagraph"/>
        <w:spacing w:line="480" w:lineRule="auto"/>
        <w:rPr>
          <w:rFonts w:ascii="Arial" w:hAnsi="Arial" w:cs="Arial"/>
          <w:sz w:val="24"/>
          <w:szCs w:val="24"/>
        </w:rPr>
      </w:pPr>
      <w:r w:rsidRPr="00430C40">
        <w:rPr>
          <w:rFonts w:ascii="Arial" w:hAnsi="Arial" w:cs="Arial"/>
          <w:sz w:val="24"/>
          <w:szCs w:val="24"/>
        </w:rPr>
        <w:t>This indicates a significant difference between those who</w:t>
      </w:r>
      <w:r w:rsidR="00141CB7" w:rsidRPr="00430C40">
        <w:rPr>
          <w:rFonts w:ascii="Arial" w:hAnsi="Arial" w:cs="Arial"/>
          <w:sz w:val="24"/>
          <w:szCs w:val="24"/>
        </w:rPr>
        <w:t xml:space="preserve"> own stocks and those who don’t with respect </w:t>
      </w:r>
      <w:r w:rsidR="00235B25" w:rsidRPr="00430C40">
        <w:rPr>
          <w:rFonts w:ascii="Arial" w:hAnsi="Arial" w:cs="Arial"/>
          <w:sz w:val="24"/>
          <w:szCs w:val="24"/>
        </w:rPr>
        <w:t>to Turnover</w:t>
      </w:r>
      <w:r w:rsidRPr="00430C40">
        <w:rPr>
          <w:rFonts w:ascii="Arial" w:hAnsi="Arial" w:cs="Arial"/>
          <w:sz w:val="24"/>
          <w:szCs w:val="24"/>
        </w:rPr>
        <w:t>.</w:t>
      </w:r>
    </w:p>
    <w:p w14:paraId="292BFA5C" w14:textId="77777777" w:rsidR="000964F9" w:rsidRPr="00430C40" w:rsidRDefault="000964F9" w:rsidP="006F1D32">
      <w:pPr>
        <w:pStyle w:val="ListParagraph"/>
        <w:spacing w:line="480" w:lineRule="auto"/>
        <w:rPr>
          <w:rFonts w:ascii="Arial" w:hAnsi="Arial" w:cs="Arial"/>
          <w:sz w:val="24"/>
          <w:szCs w:val="24"/>
        </w:rPr>
      </w:pPr>
      <w:r w:rsidRPr="00430C40">
        <w:rPr>
          <w:rFonts w:ascii="Arial" w:hAnsi="Arial" w:cs="Arial"/>
          <w:noProof/>
          <w:sz w:val="24"/>
          <w:szCs w:val="24"/>
        </w:rPr>
        <w:drawing>
          <wp:inline distT="0" distB="0" distL="0" distR="0" wp14:anchorId="2AC56041" wp14:editId="6B1FF5E9">
            <wp:extent cx="6195060" cy="4366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04107" cy="4372636"/>
                    </a:xfrm>
                    <a:prstGeom prst="rect">
                      <a:avLst/>
                    </a:prstGeom>
                  </pic:spPr>
                </pic:pic>
              </a:graphicData>
            </a:graphic>
          </wp:inline>
        </w:drawing>
      </w:r>
    </w:p>
    <w:p w14:paraId="17305711" w14:textId="31389904" w:rsidR="000964F9" w:rsidRPr="00430C40" w:rsidRDefault="00141CB7" w:rsidP="006F1D32">
      <w:pPr>
        <w:spacing w:line="480" w:lineRule="auto"/>
        <w:rPr>
          <w:rFonts w:ascii="Arial" w:hAnsi="Arial" w:cs="Arial"/>
          <w:sz w:val="24"/>
          <w:szCs w:val="24"/>
        </w:rPr>
      </w:pPr>
      <w:r w:rsidRPr="00430C40">
        <w:rPr>
          <w:rFonts w:ascii="Arial" w:hAnsi="Arial" w:cs="Arial"/>
          <w:sz w:val="24"/>
          <w:szCs w:val="24"/>
        </w:rPr>
        <w:t xml:space="preserve">It is evident that employees who </w:t>
      </w:r>
      <w:r w:rsidR="000964F9" w:rsidRPr="00430C40">
        <w:rPr>
          <w:rFonts w:ascii="Arial" w:hAnsi="Arial" w:cs="Arial"/>
          <w:sz w:val="24"/>
          <w:szCs w:val="24"/>
        </w:rPr>
        <w:t>hold stocks in the company have a flat survival curve</w:t>
      </w:r>
      <w:r w:rsidR="00A30044" w:rsidRPr="00430C40">
        <w:rPr>
          <w:rFonts w:ascii="Arial" w:hAnsi="Arial" w:cs="Arial"/>
          <w:sz w:val="24"/>
          <w:szCs w:val="24"/>
        </w:rPr>
        <w:t xml:space="preserve"> implying that</w:t>
      </w:r>
      <w:r w:rsidR="000964F9" w:rsidRPr="00430C40">
        <w:rPr>
          <w:rFonts w:ascii="Arial" w:hAnsi="Arial" w:cs="Arial"/>
          <w:sz w:val="24"/>
          <w:szCs w:val="24"/>
        </w:rPr>
        <w:t xml:space="preserve"> they are not the ones who are leaving the company. However, peopl</w:t>
      </w:r>
      <w:r w:rsidR="00A30044" w:rsidRPr="00430C40">
        <w:rPr>
          <w:rFonts w:ascii="Arial" w:hAnsi="Arial" w:cs="Arial"/>
          <w:sz w:val="24"/>
          <w:szCs w:val="24"/>
        </w:rPr>
        <w:t>e without stocks have a decreasing</w:t>
      </w:r>
      <w:r w:rsidR="000964F9" w:rsidRPr="00430C40">
        <w:rPr>
          <w:rFonts w:ascii="Arial" w:hAnsi="Arial" w:cs="Arial"/>
          <w:sz w:val="24"/>
          <w:szCs w:val="24"/>
        </w:rPr>
        <w:t xml:space="preserve"> survival r</w:t>
      </w:r>
      <w:r w:rsidR="00A30044" w:rsidRPr="00430C40">
        <w:rPr>
          <w:rFonts w:ascii="Arial" w:hAnsi="Arial" w:cs="Arial"/>
          <w:sz w:val="24"/>
          <w:szCs w:val="24"/>
        </w:rPr>
        <w:t>ate leading to turnover.</w:t>
      </w:r>
      <w:r w:rsidR="000964F9" w:rsidRPr="00430C40">
        <w:rPr>
          <w:rFonts w:ascii="Arial" w:hAnsi="Arial" w:cs="Arial"/>
          <w:sz w:val="24"/>
          <w:szCs w:val="24"/>
        </w:rPr>
        <w:t xml:space="preserve"> </w:t>
      </w:r>
      <w:r w:rsidR="00A30044" w:rsidRPr="00430C40">
        <w:rPr>
          <w:rFonts w:ascii="Arial" w:hAnsi="Arial" w:cs="Arial"/>
          <w:sz w:val="24"/>
          <w:szCs w:val="24"/>
        </w:rPr>
        <w:t>This might be of interest to Larry, who can discuss this further to mitigate the risk of turnover being caused by this event.</w:t>
      </w:r>
    </w:p>
    <w:p w14:paraId="3488F122" w14:textId="77777777" w:rsidR="00A30044" w:rsidRPr="00430C40" w:rsidRDefault="00A30044" w:rsidP="006F1D32">
      <w:pPr>
        <w:pStyle w:val="ListParagraph"/>
        <w:numPr>
          <w:ilvl w:val="0"/>
          <w:numId w:val="19"/>
        </w:numPr>
        <w:spacing w:line="480" w:lineRule="auto"/>
        <w:rPr>
          <w:rFonts w:ascii="Arial" w:hAnsi="Arial" w:cs="Arial"/>
          <w:sz w:val="24"/>
          <w:szCs w:val="24"/>
        </w:rPr>
      </w:pPr>
      <w:r w:rsidRPr="00430C40">
        <w:rPr>
          <w:rFonts w:ascii="Arial" w:hAnsi="Arial" w:cs="Arial"/>
          <w:sz w:val="24"/>
          <w:szCs w:val="24"/>
        </w:rPr>
        <w:t>Involuntary Resignation:</w:t>
      </w:r>
    </w:p>
    <w:p w14:paraId="0497638C" w14:textId="7B4C3C22" w:rsidR="00A30044" w:rsidRPr="00430C40" w:rsidRDefault="00A30044" w:rsidP="006F1D32">
      <w:pPr>
        <w:pStyle w:val="ListParagraph"/>
        <w:spacing w:line="480" w:lineRule="auto"/>
        <w:rPr>
          <w:rFonts w:ascii="Arial" w:hAnsi="Arial" w:cs="Arial"/>
          <w:sz w:val="24"/>
          <w:szCs w:val="24"/>
        </w:rPr>
      </w:pPr>
      <w:r w:rsidRPr="00430C40">
        <w:rPr>
          <w:rFonts w:ascii="Arial" w:hAnsi="Arial" w:cs="Arial"/>
          <w:sz w:val="24"/>
          <w:szCs w:val="24"/>
        </w:rPr>
        <w:t>Significant difference between those who have stock o</w:t>
      </w:r>
      <w:r w:rsidR="00141CB7" w:rsidRPr="00430C40">
        <w:rPr>
          <w:rFonts w:ascii="Arial" w:hAnsi="Arial" w:cs="Arial"/>
          <w:sz w:val="24"/>
          <w:szCs w:val="24"/>
        </w:rPr>
        <w:t xml:space="preserve">ption versus those who don’t is implied in </w:t>
      </w:r>
      <w:r w:rsidRPr="00430C40">
        <w:rPr>
          <w:rFonts w:ascii="Arial" w:hAnsi="Arial" w:cs="Arial"/>
          <w:sz w:val="24"/>
          <w:szCs w:val="24"/>
        </w:rPr>
        <w:t>the statistical tests. It is possible that those that own stocks may take a leave temporarily for personal reasons but have su</w:t>
      </w:r>
      <w:r w:rsidR="00141CB7" w:rsidRPr="00430C40">
        <w:rPr>
          <w:rFonts w:ascii="Arial" w:hAnsi="Arial" w:cs="Arial"/>
          <w:sz w:val="24"/>
          <w:szCs w:val="24"/>
        </w:rPr>
        <w:t>fficient motivation to get back once things settle down.</w:t>
      </w:r>
    </w:p>
    <w:p w14:paraId="3ED29C32" w14:textId="77777777" w:rsidR="00A30044" w:rsidRPr="00430C40" w:rsidRDefault="00A30044" w:rsidP="006F1D32">
      <w:pPr>
        <w:pStyle w:val="ListParagraph"/>
        <w:numPr>
          <w:ilvl w:val="0"/>
          <w:numId w:val="19"/>
        </w:numPr>
        <w:spacing w:line="480" w:lineRule="auto"/>
        <w:rPr>
          <w:rFonts w:ascii="Arial" w:hAnsi="Arial" w:cs="Arial"/>
          <w:sz w:val="24"/>
          <w:szCs w:val="24"/>
        </w:rPr>
      </w:pPr>
      <w:r w:rsidRPr="00430C40">
        <w:rPr>
          <w:rFonts w:ascii="Arial" w:hAnsi="Arial" w:cs="Arial"/>
          <w:noProof/>
          <w:sz w:val="24"/>
          <w:szCs w:val="24"/>
        </w:rPr>
        <w:drawing>
          <wp:inline distT="0" distB="0" distL="0" distR="0" wp14:anchorId="37E36257" wp14:editId="2940858A">
            <wp:extent cx="6233160" cy="30549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37880" cy="3057298"/>
                    </a:xfrm>
                    <a:prstGeom prst="rect">
                      <a:avLst/>
                    </a:prstGeom>
                  </pic:spPr>
                </pic:pic>
              </a:graphicData>
            </a:graphic>
          </wp:inline>
        </w:drawing>
      </w:r>
    </w:p>
    <w:p w14:paraId="30BEF5B1" w14:textId="77777777" w:rsidR="00A30044" w:rsidRPr="00430C40" w:rsidRDefault="00A30044" w:rsidP="006F1D32">
      <w:pPr>
        <w:pStyle w:val="ListParagraph"/>
        <w:spacing w:line="480" w:lineRule="auto"/>
        <w:rPr>
          <w:rFonts w:ascii="Arial" w:hAnsi="Arial" w:cs="Arial"/>
          <w:sz w:val="24"/>
          <w:szCs w:val="24"/>
        </w:rPr>
      </w:pPr>
      <w:r w:rsidRPr="00430C40">
        <w:rPr>
          <w:rFonts w:ascii="Arial" w:hAnsi="Arial" w:cs="Arial"/>
          <w:noProof/>
          <w:sz w:val="24"/>
          <w:szCs w:val="24"/>
        </w:rPr>
        <w:drawing>
          <wp:inline distT="0" distB="0" distL="0" distR="0" wp14:anchorId="2B4FC21F" wp14:editId="2DD6E193">
            <wp:extent cx="3595856" cy="3215640"/>
            <wp:effectExtent l="0" t="0" r="508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3453" cy="3222434"/>
                    </a:xfrm>
                    <a:prstGeom prst="rect">
                      <a:avLst/>
                    </a:prstGeom>
                  </pic:spPr>
                </pic:pic>
              </a:graphicData>
            </a:graphic>
          </wp:inline>
        </w:drawing>
      </w:r>
    </w:p>
    <w:p w14:paraId="28E464BD" w14:textId="77777777" w:rsidR="00A30044" w:rsidRPr="00430C40" w:rsidRDefault="00A30044" w:rsidP="006F1D32">
      <w:pPr>
        <w:pStyle w:val="ListParagraph"/>
        <w:numPr>
          <w:ilvl w:val="0"/>
          <w:numId w:val="19"/>
        </w:numPr>
        <w:spacing w:line="480" w:lineRule="auto"/>
        <w:rPr>
          <w:rFonts w:ascii="Arial" w:hAnsi="Arial" w:cs="Arial"/>
          <w:sz w:val="24"/>
          <w:szCs w:val="24"/>
        </w:rPr>
      </w:pPr>
      <w:r w:rsidRPr="00430C40">
        <w:rPr>
          <w:rFonts w:ascii="Arial" w:hAnsi="Arial" w:cs="Arial"/>
          <w:sz w:val="24"/>
          <w:szCs w:val="24"/>
        </w:rPr>
        <w:t>Job Termination:</w:t>
      </w:r>
    </w:p>
    <w:p w14:paraId="5CF96D8A" w14:textId="71BDB3C3" w:rsidR="00FC7056" w:rsidRPr="00430C40" w:rsidRDefault="00FC7056" w:rsidP="006F1D32">
      <w:pPr>
        <w:pStyle w:val="ListParagraph"/>
        <w:spacing w:line="480" w:lineRule="auto"/>
        <w:rPr>
          <w:rFonts w:ascii="Arial" w:hAnsi="Arial" w:cs="Arial"/>
          <w:sz w:val="24"/>
          <w:szCs w:val="24"/>
        </w:rPr>
      </w:pPr>
      <w:r w:rsidRPr="00430C40">
        <w:rPr>
          <w:rFonts w:ascii="Arial" w:hAnsi="Arial" w:cs="Arial"/>
          <w:sz w:val="24"/>
          <w:szCs w:val="24"/>
        </w:rPr>
        <w:t xml:space="preserve">It is interesting to note that the Hazard rate for employees who have a tenure of less than 15 years show varying behavior with and without stocks. Those with stocks have a considerably low termination rate when compared to those who don’t have stocks. Additionally, post the </w:t>
      </w:r>
      <w:r w:rsidR="003D7415" w:rsidRPr="00430C40">
        <w:rPr>
          <w:rFonts w:ascii="Arial" w:hAnsi="Arial" w:cs="Arial"/>
          <w:sz w:val="24"/>
          <w:szCs w:val="24"/>
        </w:rPr>
        <w:t>15-year</w:t>
      </w:r>
      <w:r w:rsidRPr="00430C40">
        <w:rPr>
          <w:rFonts w:ascii="Arial" w:hAnsi="Arial" w:cs="Arial"/>
          <w:sz w:val="24"/>
          <w:szCs w:val="24"/>
        </w:rPr>
        <w:t xml:space="preserve"> tenure, we see no significant difference between employees with and without stocks.</w:t>
      </w:r>
    </w:p>
    <w:p w14:paraId="67EC40E4" w14:textId="77777777" w:rsidR="00FC7056" w:rsidRPr="00430C40" w:rsidRDefault="00FC7056" w:rsidP="006F1D32">
      <w:pPr>
        <w:pStyle w:val="ListParagraph"/>
        <w:numPr>
          <w:ilvl w:val="0"/>
          <w:numId w:val="19"/>
        </w:numPr>
        <w:spacing w:line="480" w:lineRule="auto"/>
        <w:rPr>
          <w:rFonts w:ascii="Arial" w:hAnsi="Arial" w:cs="Arial"/>
          <w:sz w:val="24"/>
          <w:szCs w:val="24"/>
        </w:rPr>
      </w:pPr>
      <w:r w:rsidRPr="00430C40">
        <w:rPr>
          <w:rFonts w:ascii="Arial" w:hAnsi="Arial" w:cs="Arial"/>
          <w:noProof/>
          <w:sz w:val="24"/>
          <w:szCs w:val="24"/>
        </w:rPr>
        <w:drawing>
          <wp:inline distT="0" distB="0" distL="0" distR="0" wp14:anchorId="279894BA" wp14:editId="238E729F">
            <wp:extent cx="5836920" cy="35788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0189" cy="3580864"/>
                    </a:xfrm>
                    <a:prstGeom prst="rect">
                      <a:avLst/>
                    </a:prstGeom>
                  </pic:spPr>
                </pic:pic>
              </a:graphicData>
            </a:graphic>
          </wp:inline>
        </w:drawing>
      </w:r>
    </w:p>
    <w:p w14:paraId="33D30AC7" w14:textId="77777777" w:rsidR="00BA70BE" w:rsidRPr="00430C40" w:rsidRDefault="00A30044" w:rsidP="006F1D32">
      <w:pPr>
        <w:pStyle w:val="ListParagraph"/>
        <w:spacing w:line="480" w:lineRule="auto"/>
        <w:rPr>
          <w:rFonts w:ascii="Arial" w:hAnsi="Arial" w:cs="Arial"/>
          <w:b/>
          <w:sz w:val="24"/>
          <w:szCs w:val="24"/>
        </w:rPr>
      </w:pPr>
      <w:r w:rsidRPr="00430C40">
        <w:rPr>
          <w:rFonts w:ascii="Arial" w:hAnsi="Arial" w:cs="Arial"/>
          <w:noProof/>
          <w:sz w:val="24"/>
          <w:szCs w:val="24"/>
        </w:rPr>
        <w:drawing>
          <wp:inline distT="0" distB="0" distL="0" distR="0" wp14:anchorId="2AD00971" wp14:editId="0A06F910">
            <wp:extent cx="4434840" cy="310705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8698" cy="3109758"/>
                    </a:xfrm>
                    <a:prstGeom prst="rect">
                      <a:avLst/>
                    </a:prstGeom>
                  </pic:spPr>
                </pic:pic>
              </a:graphicData>
            </a:graphic>
          </wp:inline>
        </w:drawing>
      </w:r>
    </w:p>
    <w:p w14:paraId="5D0F055A" w14:textId="77777777" w:rsidR="00805AB4" w:rsidRDefault="00805AB4" w:rsidP="006F1D32">
      <w:pPr>
        <w:pStyle w:val="ListParagraph"/>
        <w:spacing w:line="480" w:lineRule="auto"/>
        <w:rPr>
          <w:rFonts w:ascii="Arial" w:hAnsi="Arial" w:cs="Arial"/>
          <w:b/>
          <w:sz w:val="24"/>
          <w:szCs w:val="24"/>
        </w:rPr>
      </w:pPr>
      <w:r>
        <w:rPr>
          <w:rFonts w:ascii="Arial" w:hAnsi="Arial" w:cs="Arial"/>
          <w:b/>
          <w:sz w:val="24"/>
          <w:szCs w:val="24"/>
        </w:rPr>
        <w:t>Methodology:</w:t>
      </w:r>
    </w:p>
    <w:p w14:paraId="60949923" w14:textId="6E58BB1C" w:rsidR="00C300B5" w:rsidRPr="00430C40" w:rsidRDefault="000A3F3A" w:rsidP="006F1D32">
      <w:pPr>
        <w:pStyle w:val="ListParagraph"/>
        <w:spacing w:line="480" w:lineRule="auto"/>
        <w:rPr>
          <w:rFonts w:ascii="Arial" w:hAnsi="Arial" w:cs="Arial"/>
          <w:sz w:val="24"/>
          <w:szCs w:val="24"/>
        </w:rPr>
      </w:pPr>
      <w:r w:rsidRPr="00430C40">
        <w:rPr>
          <w:rFonts w:ascii="Arial" w:hAnsi="Arial" w:cs="Arial"/>
          <w:sz w:val="24"/>
          <w:szCs w:val="24"/>
        </w:rPr>
        <w:t xml:space="preserve">Since we are now tasked with observing ‘Turnover’ over ‘Attrition’, let us </w:t>
      </w:r>
      <w:r w:rsidR="006D7245" w:rsidRPr="00430C40">
        <w:rPr>
          <w:rFonts w:ascii="Arial" w:hAnsi="Arial" w:cs="Arial"/>
          <w:sz w:val="24"/>
          <w:szCs w:val="24"/>
        </w:rPr>
        <w:t>look</w:t>
      </w:r>
      <w:r w:rsidRPr="00430C40">
        <w:rPr>
          <w:rFonts w:ascii="Arial" w:hAnsi="Arial" w:cs="Arial"/>
          <w:sz w:val="24"/>
          <w:szCs w:val="24"/>
        </w:rPr>
        <w:t xml:space="preserve"> at the number of the employees from the sample size that belong each of the turnover types.</w:t>
      </w:r>
    </w:p>
    <w:p w14:paraId="3FC3CCE0" w14:textId="77777777" w:rsidR="000A3F3A" w:rsidRPr="00430C40" w:rsidRDefault="000A3F3A" w:rsidP="006F1D32">
      <w:pPr>
        <w:pStyle w:val="ListParagraph"/>
        <w:spacing w:line="480" w:lineRule="auto"/>
        <w:rPr>
          <w:rFonts w:ascii="Arial" w:hAnsi="Arial" w:cs="Arial"/>
          <w:sz w:val="24"/>
          <w:szCs w:val="24"/>
        </w:rPr>
      </w:pPr>
      <w:r w:rsidRPr="00430C40">
        <w:rPr>
          <w:rFonts w:ascii="Arial" w:hAnsi="Arial" w:cs="Arial"/>
          <w:noProof/>
          <w:sz w:val="24"/>
          <w:szCs w:val="24"/>
        </w:rPr>
        <w:drawing>
          <wp:inline distT="0" distB="0" distL="0" distR="0" wp14:anchorId="488D9974" wp14:editId="7B44CB48">
            <wp:extent cx="4853940" cy="3435985"/>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61752" cy="3441515"/>
                    </a:xfrm>
                    <a:prstGeom prst="rect">
                      <a:avLst/>
                    </a:prstGeom>
                  </pic:spPr>
                </pic:pic>
              </a:graphicData>
            </a:graphic>
          </wp:inline>
        </w:drawing>
      </w:r>
    </w:p>
    <w:p w14:paraId="55977C33" w14:textId="77777777" w:rsidR="000A3F3A" w:rsidRPr="00430C40" w:rsidRDefault="006D7245" w:rsidP="006F1D32">
      <w:pPr>
        <w:pStyle w:val="ListParagraph"/>
        <w:spacing w:line="480" w:lineRule="auto"/>
        <w:rPr>
          <w:rFonts w:ascii="Arial" w:hAnsi="Arial" w:cs="Arial"/>
          <w:b/>
          <w:sz w:val="24"/>
          <w:szCs w:val="24"/>
        </w:rPr>
      </w:pPr>
      <w:r w:rsidRPr="00430C40">
        <w:rPr>
          <w:rFonts w:ascii="Arial" w:hAnsi="Arial" w:cs="Arial"/>
          <w:b/>
          <w:sz w:val="24"/>
          <w:szCs w:val="24"/>
        </w:rPr>
        <w:t>Increasing Scope:</w:t>
      </w:r>
    </w:p>
    <w:p w14:paraId="4CE3276B" w14:textId="77777777" w:rsidR="00805AB4" w:rsidRDefault="006D7245" w:rsidP="00805AB4">
      <w:pPr>
        <w:pStyle w:val="ListParagraph"/>
        <w:spacing w:line="480" w:lineRule="auto"/>
        <w:rPr>
          <w:rFonts w:ascii="Arial" w:hAnsi="Arial" w:cs="Arial"/>
          <w:sz w:val="24"/>
          <w:szCs w:val="24"/>
        </w:rPr>
      </w:pPr>
      <w:r w:rsidRPr="00430C40">
        <w:rPr>
          <w:rFonts w:ascii="Arial" w:hAnsi="Arial" w:cs="Arial"/>
          <w:sz w:val="24"/>
          <w:szCs w:val="24"/>
        </w:rPr>
        <w:t>When Larry got back to us, we identified the need for a better model. What changed? The PROC LIFEREG used in project 1 limited the scope of our project by not being robust with respect to the distributions</w:t>
      </w:r>
      <w:r w:rsidR="00A415C5" w:rsidRPr="00430C40">
        <w:rPr>
          <w:rFonts w:ascii="Arial" w:hAnsi="Arial" w:cs="Arial"/>
          <w:sz w:val="24"/>
          <w:szCs w:val="24"/>
        </w:rPr>
        <w:t xml:space="preserve"> it took</w:t>
      </w:r>
      <w:r w:rsidRPr="00430C40">
        <w:rPr>
          <w:rFonts w:ascii="Arial" w:hAnsi="Arial" w:cs="Arial"/>
          <w:sz w:val="24"/>
          <w:szCs w:val="24"/>
        </w:rPr>
        <w:t>, by being parametric and by making the task of accounting for time dependent variables very exhaustive. This leads us to the PROC PHREG, more commonly known as the COX’s Regression Model.  What makes it better?</w:t>
      </w:r>
    </w:p>
    <w:p w14:paraId="3CA1C85E" w14:textId="77777777" w:rsidR="00805AB4" w:rsidRDefault="006D7245" w:rsidP="00805AB4">
      <w:pPr>
        <w:pStyle w:val="ListParagraph"/>
        <w:numPr>
          <w:ilvl w:val="0"/>
          <w:numId w:val="24"/>
        </w:numPr>
        <w:spacing w:line="480" w:lineRule="auto"/>
        <w:rPr>
          <w:rFonts w:ascii="Arial" w:hAnsi="Arial" w:cs="Arial"/>
          <w:sz w:val="24"/>
          <w:szCs w:val="24"/>
        </w:rPr>
      </w:pPr>
      <w:r w:rsidRPr="00805AB4">
        <w:rPr>
          <w:rFonts w:ascii="Arial" w:hAnsi="Arial" w:cs="Arial"/>
          <w:sz w:val="24"/>
          <w:szCs w:val="24"/>
        </w:rPr>
        <w:t>Semi-parametric nature that doesn’t need it to f</w:t>
      </w:r>
      <w:r w:rsidR="007B50A4" w:rsidRPr="00805AB4">
        <w:rPr>
          <w:rFonts w:ascii="Arial" w:hAnsi="Arial" w:cs="Arial"/>
          <w:sz w:val="24"/>
          <w:szCs w:val="24"/>
        </w:rPr>
        <w:t xml:space="preserve">it to a </w:t>
      </w:r>
      <w:r w:rsidR="00A415C5" w:rsidRPr="00805AB4">
        <w:rPr>
          <w:rFonts w:ascii="Arial" w:hAnsi="Arial" w:cs="Arial"/>
          <w:sz w:val="24"/>
          <w:szCs w:val="24"/>
        </w:rPr>
        <w:t>distribution,</w:t>
      </w:r>
      <w:r w:rsidR="007B50A4" w:rsidRPr="00805AB4">
        <w:rPr>
          <w:rFonts w:ascii="Arial" w:hAnsi="Arial" w:cs="Arial"/>
          <w:sz w:val="24"/>
          <w:szCs w:val="24"/>
        </w:rPr>
        <w:t xml:space="preserve"> makes it robust in nature</w:t>
      </w:r>
    </w:p>
    <w:p w14:paraId="08F40E71" w14:textId="77777777" w:rsidR="00805AB4" w:rsidRDefault="007B50A4" w:rsidP="00805AB4">
      <w:pPr>
        <w:pStyle w:val="ListParagraph"/>
        <w:numPr>
          <w:ilvl w:val="0"/>
          <w:numId w:val="24"/>
        </w:numPr>
        <w:spacing w:line="480" w:lineRule="auto"/>
        <w:rPr>
          <w:rFonts w:ascii="Arial" w:hAnsi="Arial" w:cs="Arial"/>
          <w:sz w:val="24"/>
          <w:szCs w:val="24"/>
        </w:rPr>
      </w:pPr>
      <w:r w:rsidRPr="00805AB4">
        <w:rPr>
          <w:rFonts w:ascii="Arial" w:hAnsi="Arial" w:cs="Arial"/>
          <w:sz w:val="24"/>
          <w:szCs w:val="24"/>
        </w:rPr>
        <w:t>Ease of incorporation of time-varying covariates</w:t>
      </w:r>
    </w:p>
    <w:p w14:paraId="24D2B370" w14:textId="77777777" w:rsidR="00805AB4" w:rsidRDefault="007B50A4" w:rsidP="00805AB4">
      <w:pPr>
        <w:pStyle w:val="ListParagraph"/>
        <w:numPr>
          <w:ilvl w:val="0"/>
          <w:numId w:val="24"/>
        </w:numPr>
        <w:spacing w:line="480" w:lineRule="auto"/>
        <w:rPr>
          <w:rFonts w:ascii="Arial" w:hAnsi="Arial" w:cs="Arial"/>
          <w:sz w:val="24"/>
          <w:szCs w:val="24"/>
        </w:rPr>
      </w:pPr>
      <w:r w:rsidRPr="00805AB4">
        <w:rPr>
          <w:rFonts w:ascii="Arial" w:hAnsi="Arial" w:cs="Arial"/>
          <w:sz w:val="24"/>
          <w:szCs w:val="24"/>
        </w:rPr>
        <w:t>Allows for stratification</w:t>
      </w:r>
    </w:p>
    <w:p w14:paraId="3FD86DA3" w14:textId="77777777" w:rsidR="00805AB4" w:rsidRDefault="007B50A4" w:rsidP="00805AB4">
      <w:pPr>
        <w:pStyle w:val="ListParagraph"/>
        <w:numPr>
          <w:ilvl w:val="0"/>
          <w:numId w:val="24"/>
        </w:numPr>
        <w:spacing w:line="480" w:lineRule="auto"/>
        <w:rPr>
          <w:rFonts w:ascii="Arial" w:hAnsi="Arial" w:cs="Arial"/>
          <w:sz w:val="24"/>
          <w:szCs w:val="24"/>
        </w:rPr>
      </w:pPr>
      <w:r w:rsidRPr="00805AB4">
        <w:rPr>
          <w:rFonts w:ascii="Arial" w:hAnsi="Arial" w:cs="Arial"/>
          <w:sz w:val="24"/>
          <w:szCs w:val="24"/>
        </w:rPr>
        <w:t>Quick, when compared to other methods</w:t>
      </w:r>
    </w:p>
    <w:p w14:paraId="0C2495EA" w14:textId="5F72529E" w:rsidR="007B50A4" w:rsidRPr="00805AB4" w:rsidRDefault="007B50A4" w:rsidP="00805AB4">
      <w:pPr>
        <w:pStyle w:val="ListParagraph"/>
        <w:numPr>
          <w:ilvl w:val="0"/>
          <w:numId w:val="24"/>
        </w:numPr>
        <w:spacing w:line="480" w:lineRule="auto"/>
        <w:rPr>
          <w:rFonts w:ascii="Arial" w:hAnsi="Arial" w:cs="Arial"/>
          <w:sz w:val="24"/>
          <w:szCs w:val="24"/>
        </w:rPr>
      </w:pPr>
      <w:r w:rsidRPr="00805AB4">
        <w:rPr>
          <w:rFonts w:ascii="Arial" w:hAnsi="Arial" w:cs="Arial"/>
          <w:sz w:val="24"/>
          <w:szCs w:val="24"/>
        </w:rPr>
        <w:t xml:space="preserve">Can </w:t>
      </w:r>
      <w:r w:rsidR="00A415C5" w:rsidRPr="00805AB4">
        <w:rPr>
          <w:rFonts w:ascii="Arial" w:hAnsi="Arial" w:cs="Arial"/>
          <w:sz w:val="24"/>
          <w:szCs w:val="24"/>
        </w:rPr>
        <w:t>consider</w:t>
      </w:r>
      <w:r w:rsidRPr="00805AB4">
        <w:rPr>
          <w:rFonts w:ascii="Arial" w:hAnsi="Arial" w:cs="Arial"/>
          <w:sz w:val="24"/>
          <w:szCs w:val="24"/>
        </w:rPr>
        <w:t xml:space="preserve"> both – Proportional and Non-proportional hazards</w:t>
      </w:r>
    </w:p>
    <w:p w14:paraId="7297F238" w14:textId="77777777" w:rsidR="00A415C5" w:rsidRPr="00430C40" w:rsidRDefault="00A415C5" w:rsidP="006F1D32">
      <w:pPr>
        <w:pStyle w:val="ListParagraph"/>
        <w:spacing w:line="480" w:lineRule="auto"/>
        <w:rPr>
          <w:rFonts w:ascii="Arial" w:hAnsi="Arial" w:cs="Arial"/>
          <w:sz w:val="24"/>
          <w:szCs w:val="24"/>
        </w:rPr>
      </w:pPr>
      <w:r w:rsidRPr="00430C40">
        <w:rPr>
          <w:rFonts w:ascii="Arial" w:hAnsi="Arial" w:cs="Arial"/>
          <w:sz w:val="24"/>
          <w:szCs w:val="24"/>
        </w:rPr>
        <w:t>It differs fro</w:t>
      </w:r>
      <w:r w:rsidR="00363451" w:rsidRPr="00430C40">
        <w:rPr>
          <w:rFonts w:ascii="Arial" w:hAnsi="Arial" w:cs="Arial"/>
          <w:sz w:val="24"/>
          <w:szCs w:val="24"/>
        </w:rPr>
        <w:t>m the previous models since it considers that the hazard for any individual is a fixed proportion of the hazard for any other individual and varies as a function of β using partial likelihood estimates in the place o</w:t>
      </w:r>
      <w:r w:rsidR="00F3440B" w:rsidRPr="00430C40">
        <w:rPr>
          <w:rFonts w:ascii="Arial" w:hAnsi="Arial" w:cs="Arial"/>
          <w:sz w:val="24"/>
          <w:szCs w:val="24"/>
        </w:rPr>
        <w:t>f maximum likelihood estimates which in our case indicates the ratio of hazard rate between Turnover and No Turnover, the hazard being the probability of employees leaving the company(Turnover) to the employees who are not leaving the company at a given point of time.</w:t>
      </w:r>
    </w:p>
    <w:p w14:paraId="4A3441BC" w14:textId="77777777" w:rsidR="00363451" w:rsidRPr="00430C40" w:rsidRDefault="00363451" w:rsidP="006F1D32">
      <w:pPr>
        <w:pStyle w:val="ListParagraph"/>
        <w:spacing w:line="480" w:lineRule="auto"/>
        <w:rPr>
          <w:rFonts w:ascii="Arial" w:hAnsi="Arial" w:cs="Arial"/>
          <w:sz w:val="24"/>
          <w:szCs w:val="24"/>
        </w:rPr>
      </w:pPr>
      <w:r w:rsidRPr="00430C40">
        <w:rPr>
          <w:rFonts w:ascii="Arial" w:hAnsi="Arial" w:cs="Arial"/>
          <w:sz w:val="24"/>
          <w:szCs w:val="24"/>
        </w:rPr>
        <w:t>Is our model proportional in nature? And, if not, what factors cause non-proportionality? This will be answered in the later sections. This also leads us to Can I combine different event types together? Or do all need to be handled separately?</w:t>
      </w:r>
    </w:p>
    <w:p w14:paraId="51CA98A5" w14:textId="77777777" w:rsidR="00363451" w:rsidRPr="00430C40" w:rsidRDefault="00363451" w:rsidP="006F1D32">
      <w:pPr>
        <w:pStyle w:val="ListParagraph"/>
        <w:spacing w:line="480" w:lineRule="auto"/>
        <w:rPr>
          <w:rFonts w:ascii="Arial" w:hAnsi="Arial" w:cs="Arial"/>
          <w:sz w:val="24"/>
          <w:szCs w:val="24"/>
        </w:rPr>
      </w:pPr>
      <w:r w:rsidRPr="00430C40">
        <w:rPr>
          <w:rFonts w:ascii="Arial" w:hAnsi="Arial" w:cs="Arial"/>
          <w:sz w:val="24"/>
          <w:szCs w:val="24"/>
        </w:rPr>
        <w:t>Before dwelling into other details, we felt the need to identify the time dependent covariate in this dataset. We found that to be the Bonus variables.</w:t>
      </w:r>
    </w:p>
    <w:p w14:paraId="644ED97E" w14:textId="77777777" w:rsidR="00E01528" w:rsidRPr="00430C40" w:rsidRDefault="001F4511" w:rsidP="006F1D32">
      <w:pPr>
        <w:pStyle w:val="ListParagraph"/>
        <w:spacing w:line="480" w:lineRule="auto"/>
        <w:rPr>
          <w:rFonts w:ascii="Arial" w:hAnsi="Arial" w:cs="Arial"/>
          <w:sz w:val="24"/>
          <w:szCs w:val="24"/>
        </w:rPr>
      </w:pPr>
      <w:r w:rsidRPr="00430C40">
        <w:rPr>
          <w:rFonts w:ascii="Arial" w:hAnsi="Arial" w:cs="Arial"/>
          <w:sz w:val="24"/>
          <w:szCs w:val="24"/>
        </w:rPr>
        <w:t>To</w:t>
      </w:r>
      <w:r w:rsidR="00E01528" w:rsidRPr="00430C40">
        <w:rPr>
          <w:rFonts w:ascii="Arial" w:hAnsi="Arial" w:cs="Arial"/>
          <w:sz w:val="24"/>
          <w:szCs w:val="24"/>
        </w:rPr>
        <w:t xml:space="preserve"> add a time varying element to Bonus variables, we t</w:t>
      </w:r>
      <w:r w:rsidRPr="00430C40">
        <w:rPr>
          <w:rFonts w:ascii="Arial" w:hAnsi="Arial" w:cs="Arial"/>
          <w:sz w:val="24"/>
          <w:szCs w:val="24"/>
        </w:rPr>
        <w:t>ried several models and identified that the cumulative bonus option gave us the most optimal result.</w:t>
      </w:r>
    </w:p>
    <w:p w14:paraId="2271630F" w14:textId="77777777" w:rsidR="005D61C0" w:rsidRDefault="0037173E" w:rsidP="005D61C0">
      <w:pPr>
        <w:pStyle w:val="ListParagraph"/>
        <w:spacing w:line="480" w:lineRule="auto"/>
        <w:jc w:val="both"/>
        <w:rPr>
          <w:rFonts w:ascii="Arial" w:hAnsi="Arial" w:cs="Arial"/>
          <w:sz w:val="24"/>
          <w:szCs w:val="24"/>
        </w:rPr>
      </w:pPr>
      <w:r w:rsidRPr="00430C40">
        <w:rPr>
          <w:rFonts w:ascii="Arial" w:hAnsi="Arial" w:cs="Arial"/>
          <w:sz w:val="24"/>
          <w:szCs w:val="24"/>
        </w:rPr>
        <w:t>Let us look at the influence the Bonus variables had on employee turnove</w:t>
      </w:r>
      <w:r w:rsidR="00141CB7" w:rsidRPr="00430C40">
        <w:rPr>
          <w:rFonts w:ascii="Arial" w:hAnsi="Arial" w:cs="Arial"/>
          <w:sz w:val="24"/>
          <w:szCs w:val="24"/>
        </w:rPr>
        <w:t>r.</w:t>
      </w:r>
    </w:p>
    <w:p w14:paraId="30BD2A7D" w14:textId="270914D8" w:rsidR="00141CB7" w:rsidRPr="005D61C0" w:rsidRDefault="00805AB4" w:rsidP="005D61C0">
      <w:pPr>
        <w:spacing w:line="480" w:lineRule="auto"/>
        <w:jc w:val="both"/>
        <w:rPr>
          <w:rFonts w:ascii="Arial" w:hAnsi="Arial" w:cs="Arial"/>
          <w:sz w:val="24"/>
          <w:szCs w:val="24"/>
        </w:rPr>
      </w:pPr>
      <w:r w:rsidRPr="005D61C0">
        <w:rPr>
          <w:rFonts w:ascii="Arial" w:hAnsi="Arial" w:cs="Arial"/>
          <w:b/>
          <w:sz w:val="24"/>
          <w:szCs w:val="24"/>
        </w:rPr>
        <w:t>Model Trails: (part c)</w:t>
      </w:r>
    </w:p>
    <w:p w14:paraId="42D7EE4F" w14:textId="77777777" w:rsidR="00C1438D" w:rsidRDefault="00141CB7" w:rsidP="00C1438D">
      <w:pPr>
        <w:spacing w:line="480" w:lineRule="auto"/>
        <w:jc w:val="both"/>
        <w:rPr>
          <w:rFonts w:ascii="Arial" w:hAnsi="Arial" w:cs="Arial"/>
          <w:b/>
          <w:sz w:val="24"/>
          <w:szCs w:val="24"/>
        </w:rPr>
      </w:pPr>
      <w:r w:rsidRPr="00430C40">
        <w:rPr>
          <w:rFonts w:ascii="Arial" w:hAnsi="Arial" w:cs="Arial"/>
          <w:sz w:val="24"/>
          <w:szCs w:val="24"/>
        </w:rPr>
        <w:t>To d</w:t>
      </w:r>
      <w:r w:rsidR="0037173E" w:rsidRPr="00430C40">
        <w:rPr>
          <w:rFonts w:ascii="Arial" w:hAnsi="Arial" w:cs="Arial"/>
          <w:sz w:val="24"/>
          <w:szCs w:val="24"/>
        </w:rPr>
        <w:t xml:space="preserve">etect the impact of the bonus variable on the employee </w:t>
      </w:r>
      <w:proofErr w:type="spellStart"/>
      <w:r w:rsidR="0037173E" w:rsidRPr="00430C40">
        <w:rPr>
          <w:rFonts w:ascii="Arial" w:hAnsi="Arial" w:cs="Arial"/>
          <w:sz w:val="24"/>
          <w:szCs w:val="24"/>
        </w:rPr>
        <w:t>turn over</w:t>
      </w:r>
      <w:proofErr w:type="spellEnd"/>
      <w:r w:rsidR="0037173E" w:rsidRPr="00430C40">
        <w:rPr>
          <w:rFonts w:ascii="Arial" w:hAnsi="Arial" w:cs="Arial"/>
          <w:sz w:val="24"/>
          <w:szCs w:val="24"/>
        </w:rPr>
        <w:t xml:space="preserve"> rate, there were several models built and Model fit statistics was used to validate the model.  The models can be classified broadly under three different cases.</w:t>
      </w:r>
    </w:p>
    <w:p w14:paraId="12A01982" w14:textId="1BC3D53B" w:rsidR="0037173E" w:rsidRPr="00C1438D" w:rsidRDefault="0037173E" w:rsidP="00C1438D">
      <w:pPr>
        <w:spacing w:line="480" w:lineRule="auto"/>
        <w:jc w:val="both"/>
        <w:rPr>
          <w:rFonts w:ascii="Arial" w:hAnsi="Arial" w:cs="Arial"/>
          <w:b/>
          <w:sz w:val="24"/>
          <w:szCs w:val="24"/>
        </w:rPr>
      </w:pPr>
      <w:r w:rsidRPr="00430C40">
        <w:rPr>
          <w:rFonts w:ascii="Arial" w:hAnsi="Arial" w:cs="Arial"/>
          <w:b/>
          <w:sz w:val="24"/>
          <w:szCs w:val="24"/>
        </w:rPr>
        <w:t>Case 1</w:t>
      </w:r>
      <w:r w:rsidRPr="00430C40">
        <w:rPr>
          <w:rFonts w:ascii="Arial" w:hAnsi="Arial" w:cs="Arial"/>
          <w:sz w:val="24"/>
          <w:szCs w:val="24"/>
        </w:rPr>
        <w:t xml:space="preserve">: </w:t>
      </w:r>
      <w:r w:rsidRPr="00430C40">
        <w:rPr>
          <w:rFonts w:ascii="Arial" w:hAnsi="Arial" w:cs="Arial"/>
          <w:b/>
          <w:sz w:val="24"/>
          <w:szCs w:val="24"/>
        </w:rPr>
        <w:t xml:space="preserve">The bonus </w:t>
      </w:r>
      <w:proofErr w:type="gramStart"/>
      <w:r w:rsidRPr="00430C40">
        <w:rPr>
          <w:rFonts w:ascii="Arial" w:hAnsi="Arial" w:cs="Arial"/>
          <w:b/>
          <w:sz w:val="24"/>
          <w:szCs w:val="24"/>
        </w:rPr>
        <w:t>variables(</w:t>
      </w:r>
      <w:proofErr w:type="gramEnd"/>
      <w:r w:rsidRPr="00430C40">
        <w:rPr>
          <w:rFonts w:ascii="Arial" w:hAnsi="Arial" w:cs="Arial"/>
          <w:b/>
          <w:sz w:val="24"/>
          <w:szCs w:val="24"/>
        </w:rPr>
        <w:t xml:space="preserve">Bonus_1 to Bonus_40) were considered as a class individually to check if they played a significant role for the people who worked during the respective periods. </w:t>
      </w:r>
    </w:p>
    <w:p w14:paraId="22FF510B" w14:textId="77777777" w:rsidR="0037173E" w:rsidRPr="00430C40" w:rsidRDefault="0037173E" w:rsidP="00805AB4">
      <w:pPr>
        <w:jc w:val="both"/>
        <w:rPr>
          <w:rFonts w:ascii="Arial" w:hAnsi="Arial" w:cs="Arial"/>
          <w:sz w:val="24"/>
          <w:szCs w:val="24"/>
        </w:rPr>
      </w:pPr>
      <w:r w:rsidRPr="00430C40">
        <w:rPr>
          <w:rFonts w:ascii="Arial" w:hAnsi="Arial" w:cs="Arial"/>
          <w:sz w:val="24"/>
          <w:szCs w:val="24"/>
        </w:rPr>
        <w:t>Sample Code-</w:t>
      </w:r>
    </w:p>
    <w:p w14:paraId="37D4CB0B" w14:textId="77777777" w:rsidR="0037173E" w:rsidRPr="00430C40" w:rsidRDefault="0037173E" w:rsidP="006F1D32">
      <w:pPr>
        <w:rPr>
          <w:rFonts w:ascii="Arial" w:hAnsi="Arial" w:cs="Arial"/>
          <w:sz w:val="24"/>
          <w:szCs w:val="24"/>
        </w:rPr>
      </w:pPr>
      <w:r w:rsidRPr="00430C40">
        <w:rPr>
          <w:rFonts w:ascii="Arial" w:hAnsi="Arial" w:cs="Arial"/>
          <w:noProof/>
          <w:sz w:val="24"/>
          <w:szCs w:val="24"/>
        </w:rPr>
        <w:drawing>
          <wp:inline distT="0" distB="0" distL="0" distR="0" wp14:anchorId="193788B0" wp14:editId="02838169">
            <wp:extent cx="6096000" cy="12877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96000" cy="1287780"/>
                    </a:xfrm>
                    <a:prstGeom prst="rect">
                      <a:avLst/>
                    </a:prstGeom>
                    <a:noFill/>
                    <a:ln>
                      <a:noFill/>
                    </a:ln>
                  </pic:spPr>
                </pic:pic>
              </a:graphicData>
            </a:graphic>
          </wp:inline>
        </w:drawing>
      </w:r>
    </w:p>
    <w:p w14:paraId="797E39BD" w14:textId="77777777" w:rsidR="0037173E" w:rsidRPr="00430C40" w:rsidRDefault="0037173E" w:rsidP="006F1D32">
      <w:pPr>
        <w:rPr>
          <w:rFonts w:ascii="Arial" w:hAnsi="Arial" w:cs="Arial"/>
          <w:sz w:val="24"/>
          <w:szCs w:val="24"/>
        </w:rPr>
      </w:pPr>
    </w:p>
    <w:p w14:paraId="7A79F234" w14:textId="49CFDAFD" w:rsidR="0037173E" w:rsidRDefault="0037173E" w:rsidP="006F1D32">
      <w:pPr>
        <w:rPr>
          <w:rFonts w:ascii="Arial" w:hAnsi="Arial" w:cs="Arial"/>
          <w:sz w:val="24"/>
          <w:szCs w:val="24"/>
        </w:rPr>
      </w:pPr>
      <w:r w:rsidRPr="00430C40">
        <w:rPr>
          <w:rFonts w:ascii="Arial" w:hAnsi="Arial" w:cs="Arial"/>
          <w:sz w:val="24"/>
          <w:szCs w:val="24"/>
        </w:rPr>
        <w:t xml:space="preserve">Results of the models built around the variables -Bonus_1, Bonus_2 </w:t>
      </w:r>
      <w:r w:rsidR="00714BD6" w:rsidRPr="00430C40">
        <w:rPr>
          <w:rFonts w:ascii="Arial" w:hAnsi="Arial" w:cs="Arial"/>
          <w:sz w:val="24"/>
          <w:szCs w:val="24"/>
        </w:rPr>
        <w:t xml:space="preserve">and Bonus_3 </w:t>
      </w:r>
      <w:r w:rsidRPr="00430C40">
        <w:rPr>
          <w:rFonts w:ascii="Arial" w:hAnsi="Arial" w:cs="Arial"/>
          <w:sz w:val="24"/>
          <w:szCs w:val="24"/>
        </w:rPr>
        <w:t>are illustrated in the following screenshots.</w:t>
      </w:r>
    </w:p>
    <w:p w14:paraId="4610FC7E" w14:textId="77777777" w:rsidR="00805AB4" w:rsidRPr="00430C40" w:rsidRDefault="00805AB4" w:rsidP="006F1D32">
      <w:pPr>
        <w:rPr>
          <w:rFonts w:ascii="Arial" w:hAnsi="Arial" w:cs="Arial"/>
          <w:sz w:val="24"/>
          <w:szCs w:val="24"/>
        </w:rPr>
      </w:pPr>
    </w:p>
    <w:p w14:paraId="334DC07C" w14:textId="77777777" w:rsidR="0037173E" w:rsidRPr="00430C40" w:rsidRDefault="0037173E" w:rsidP="006F1D32">
      <w:pPr>
        <w:rPr>
          <w:rFonts w:ascii="Arial" w:hAnsi="Arial" w:cs="Arial"/>
          <w:sz w:val="24"/>
          <w:szCs w:val="24"/>
        </w:rPr>
      </w:pPr>
    </w:p>
    <w:p w14:paraId="48DE17CF" w14:textId="77777777" w:rsidR="0037173E" w:rsidRPr="00430C40" w:rsidRDefault="0037173E" w:rsidP="006F1D32">
      <w:pPr>
        <w:rPr>
          <w:rFonts w:ascii="Arial" w:hAnsi="Arial" w:cs="Arial"/>
          <w:sz w:val="24"/>
          <w:szCs w:val="24"/>
        </w:rPr>
      </w:pPr>
    </w:p>
    <w:p w14:paraId="0B4433F9" w14:textId="77777777" w:rsidR="0037173E" w:rsidRPr="00430C40" w:rsidRDefault="0037173E" w:rsidP="006F1D32">
      <w:pPr>
        <w:rPr>
          <w:rFonts w:ascii="Arial" w:hAnsi="Arial" w:cs="Arial"/>
          <w:sz w:val="24"/>
          <w:szCs w:val="24"/>
        </w:rPr>
      </w:pPr>
      <w:r w:rsidRPr="00430C40">
        <w:rPr>
          <w:rFonts w:ascii="Arial" w:hAnsi="Arial" w:cs="Arial"/>
          <w:sz w:val="24"/>
          <w:szCs w:val="24"/>
        </w:rPr>
        <w:t>Bonus_1 as class variable -</w:t>
      </w:r>
    </w:p>
    <w:tbl>
      <w:tblPr>
        <w:tblStyle w:val="TableGrid"/>
        <w:tblW w:w="0" w:type="auto"/>
        <w:tblInd w:w="0" w:type="dxa"/>
        <w:tblLook w:val="04A0" w:firstRow="1" w:lastRow="0" w:firstColumn="1" w:lastColumn="0" w:noHBand="0" w:noVBand="1"/>
      </w:tblPr>
      <w:tblGrid>
        <w:gridCol w:w="4675"/>
        <w:gridCol w:w="4675"/>
      </w:tblGrid>
      <w:tr w:rsidR="0037173E" w:rsidRPr="00430C40" w14:paraId="1EF2CD60" w14:textId="77777777" w:rsidTr="0037173E">
        <w:tc>
          <w:tcPr>
            <w:tcW w:w="4675" w:type="dxa"/>
            <w:tcBorders>
              <w:top w:val="single" w:sz="4" w:space="0" w:color="auto"/>
              <w:left w:val="single" w:sz="4" w:space="0" w:color="auto"/>
              <w:bottom w:val="single" w:sz="4" w:space="0" w:color="auto"/>
              <w:right w:val="single" w:sz="4" w:space="0" w:color="auto"/>
            </w:tcBorders>
            <w:hideMark/>
          </w:tcPr>
          <w:p w14:paraId="528A8DC7" w14:textId="77777777" w:rsidR="0037173E" w:rsidRPr="00430C40" w:rsidRDefault="0037173E" w:rsidP="006F1D32">
            <w:pPr>
              <w:rPr>
                <w:rFonts w:ascii="Arial" w:eastAsia="Calibri" w:hAnsi="Arial" w:cs="Arial"/>
                <w:color w:val="000000"/>
                <w:sz w:val="24"/>
                <w:szCs w:val="24"/>
              </w:rPr>
            </w:pPr>
            <w:r w:rsidRPr="00430C40">
              <w:rPr>
                <w:rFonts w:ascii="Arial" w:eastAsia="Calibri" w:hAnsi="Arial" w:cs="Arial"/>
                <w:color w:val="000000"/>
                <w:sz w:val="24"/>
                <w:szCs w:val="24"/>
              </w:rPr>
              <w:t>With Class Variable</w:t>
            </w:r>
          </w:p>
        </w:tc>
        <w:tc>
          <w:tcPr>
            <w:tcW w:w="4675" w:type="dxa"/>
            <w:tcBorders>
              <w:top w:val="single" w:sz="4" w:space="0" w:color="auto"/>
              <w:left w:val="single" w:sz="4" w:space="0" w:color="auto"/>
              <w:bottom w:val="single" w:sz="4" w:space="0" w:color="auto"/>
              <w:right w:val="single" w:sz="4" w:space="0" w:color="auto"/>
            </w:tcBorders>
            <w:hideMark/>
          </w:tcPr>
          <w:p w14:paraId="286DFF95" w14:textId="77777777" w:rsidR="0037173E" w:rsidRPr="00430C40" w:rsidRDefault="0037173E" w:rsidP="006F1D32">
            <w:pPr>
              <w:rPr>
                <w:rFonts w:ascii="Arial" w:eastAsia="Calibri" w:hAnsi="Arial" w:cs="Arial"/>
                <w:color w:val="000000"/>
                <w:sz w:val="24"/>
                <w:szCs w:val="24"/>
              </w:rPr>
            </w:pPr>
            <w:r w:rsidRPr="00430C40">
              <w:rPr>
                <w:rFonts w:ascii="Arial" w:eastAsia="Calibri" w:hAnsi="Arial" w:cs="Arial"/>
                <w:color w:val="000000"/>
                <w:sz w:val="24"/>
                <w:szCs w:val="24"/>
              </w:rPr>
              <w:t>Without Class Variable</w:t>
            </w:r>
          </w:p>
        </w:tc>
      </w:tr>
      <w:tr w:rsidR="0037173E" w:rsidRPr="00430C40" w14:paraId="1846E90E" w14:textId="77777777" w:rsidTr="0037173E">
        <w:trPr>
          <w:trHeight w:val="3572"/>
        </w:trPr>
        <w:tc>
          <w:tcPr>
            <w:tcW w:w="4675" w:type="dxa"/>
            <w:tcBorders>
              <w:top w:val="single" w:sz="4" w:space="0" w:color="auto"/>
              <w:left w:val="single" w:sz="4" w:space="0" w:color="auto"/>
              <w:bottom w:val="single" w:sz="4" w:space="0" w:color="auto"/>
              <w:right w:val="single" w:sz="4" w:space="0" w:color="auto"/>
            </w:tcBorders>
          </w:tcPr>
          <w:p w14:paraId="63BD91F9" w14:textId="77777777" w:rsidR="0037173E" w:rsidRPr="00430C40" w:rsidRDefault="0037173E" w:rsidP="006F1D32">
            <w:pPr>
              <w:rPr>
                <w:rFonts w:ascii="Arial" w:eastAsia="Calibri" w:hAnsi="Arial" w:cs="Arial"/>
                <w:color w:val="000000"/>
                <w:sz w:val="24"/>
                <w:szCs w:val="24"/>
              </w:rPr>
            </w:pPr>
          </w:p>
          <w:p w14:paraId="7A95DCD6" w14:textId="77777777" w:rsidR="0037173E" w:rsidRPr="00430C40" w:rsidRDefault="0037173E" w:rsidP="006F1D32">
            <w:pPr>
              <w:rPr>
                <w:rFonts w:ascii="Arial" w:eastAsia="Calibri" w:hAnsi="Arial" w:cs="Arial"/>
                <w:color w:val="000000"/>
                <w:sz w:val="24"/>
                <w:szCs w:val="24"/>
              </w:rPr>
            </w:pPr>
            <w:r w:rsidRPr="00430C40">
              <w:rPr>
                <w:rFonts w:ascii="Arial" w:hAnsi="Arial" w:cs="Arial"/>
                <w:noProof/>
                <w:sz w:val="24"/>
                <w:szCs w:val="24"/>
              </w:rPr>
              <w:drawing>
                <wp:inline distT="0" distB="0" distL="0" distR="0" wp14:anchorId="0A0858D6" wp14:editId="7D44CC5A">
                  <wp:extent cx="2461260"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l="14340" t="-433" r="6937" b="433"/>
                          <a:stretch>
                            <a:fillRect/>
                          </a:stretch>
                        </pic:blipFill>
                        <pic:spPr bwMode="auto">
                          <a:xfrm>
                            <a:off x="0" y="0"/>
                            <a:ext cx="2461260" cy="2247900"/>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tcPr>
          <w:p w14:paraId="624606B6" w14:textId="77777777" w:rsidR="0037173E" w:rsidRPr="00430C40" w:rsidRDefault="0037173E" w:rsidP="006F1D32">
            <w:pPr>
              <w:rPr>
                <w:rFonts w:ascii="Arial" w:eastAsia="Calibri" w:hAnsi="Arial" w:cs="Arial"/>
                <w:color w:val="000000"/>
                <w:sz w:val="24"/>
                <w:szCs w:val="24"/>
              </w:rPr>
            </w:pPr>
          </w:p>
          <w:p w14:paraId="337C4F75" w14:textId="77777777" w:rsidR="0037173E" w:rsidRPr="00430C40" w:rsidRDefault="0037173E" w:rsidP="006F1D32">
            <w:pPr>
              <w:rPr>
                <w:rFonts w:ascii="Arial" w:eastAsia="Calibri" w:hAnsi="Arial" w:cs="Arial"/>
                <w:color w:val="000000"/>
                <w:sz w:val="24"/>
                <w:szCs w:val="24"/>
              </w:rPr>
            </w:pPr>
            <w:r w:rsidRPr="00430C40">
              <w:rPr>
                <w:rFonts w:ascii="Arial" w:hAnsi="Arial" w:cs="Arial"/>
                <w:noProof/>
                <w:sz w:val="24"/>
                <w:szCs w:val="24"/>
              </w:rPr>
              <w:drawing>
                <wp:inline distT="0" distB="0" distL="0" distR="0" wp14:anchorId="53609BE2" wp14:editId="3C49201E">
                  <wp:extent cx="2308860" cy="22783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l="6921" r="7074"/>
                          <a:stretch>
                            <a:fillRect/>
                          </a:stretch>
                        </pic:blipFill>
                        <pic:spPr bwMode="auto">
                          <a:xfrm>
                            <a:off x="0" y="0"/>
                            <a:ext cx="2308860" cy="2278380"/>
                          </a:xfrm>
                          <a:prstGeom prst="rect">
                            <a:avLst/>
                          </a:prstGeom>
                          <a:noFill/>
                          <a:ln>
                            <a:noFill/>
                          </a:ln>
                        </pic:spPr>
                      </pic:pic>
                    </a:graphicData>
                  </a:graphic>
                </wp:inline>
              </w:drawing>
            </w:r>
          </w:p>
          <w:p w14:paraId="4300FF17" w14:textId="77777777" w:rsidR="0037173E" w:rsidRPr="00430C40" w:rsidRDefault="0037173E" w:rsidP="006F1D32">
            <w:pPr>
              <w:rPr>
                <w:rFonts w:ascii="Arial" w:eastAsia="Calibri" w:hAnsi="Arial" w:cs="Arial"/>
                <w:color w:val="000000"/>
                <w:sz w:val="24"/>
                <w:szCs w:val="24"/>
              </w:rPr>
            </w:pPr>
          </w:p>
        </w:tc>
      </w:tr>
    </w:tbl>
    <w:p w14:paraId="73676D70" w14:textId="77777777" w:rsidR="0037173E" w:rsidRPr="00430C40" w:rsidRDefault="0037173E" w:rsidP="006F1D32">
      <w:pPr>
        <w:rPr>
          <w:rFonts w:ascii="Arial" w:hAnsi="Arial" w:cs="Arial"/>
          <w:sz w:val="24"/>
          <w:szCs w:val="24"/>
        </w:rPr>
      </w:pPr>
    </w:p>
    <w:p w14:paraId="61DE5A18" w14:textId="77777777" w:rsidR="0037173E" w:rsidRPr="00430C40" w:rsidRDefault="0037173E" w:rsidP="006F1D32">
      <w:pPr>
        <w:rPr>
          <w:rFonts w:ascii="Arial" w:hAnsi="Arial" w:cs="Arial"/>
          <w:sz w:val="24"/>
          <w:szCs w:val="24"/>
        </w:rPr>
      </w:pPr>
    </w:p>
    <w:p w14:paraId="2A334707" w14:textId="77777777" w:rsidR="0037173E" w:rsidRPr="00430C40" w:rsidRDefault="0037173E" w:rsidP="006F1D32">
      <w:pPr>
        <w:rPr>
          <w:rFonts w:ascii="Arial" w:hAnsi="Arial" w:cs="Arial"/>
          <w:sz w:val="24"/>
          <w:szCs w:val="24"/>
        </w:rPr>
      </w:pPr>
    </w:p>
    <w:p w14:paraId="0C389822" w14:textId="77777777" w:rsidR="0037173E" w:rsidRPr="00430C40" w:rsidRDefault="0037173E" w:rsidP="006F1D32">
      <w:pPr>
        <w:rPr>
          <w:rFonts w:ascii="Arial" w:hAnsi="Arial" w:cs="Arial"/>
          <w:sz w:val="24"/>
          <w:szCs w:val="24"/>
        </w:rPr>
      </w:pPr>
      <w:r w:rsidRPr="00430C40">
        <w:rPr>
          <w:rFonts w:ascii="Arial" w:hAnsi="Arial" w:cs="Arial"/>
          <w:sz w:val="24"/>
          <w:szCs w:val="24"/>
        </w:rPr>
        <w:t>Bonus_2 as class variable -</w:t>
      </w:r>
    </w:p>
    <w:tbl>
      <w:tblPr>
        <w:tblStyle w:val="TableGrid"/>
        <w:tblW w:w="0" w:type="auto"/>
        <w:tblInd w:w="0" w:type="dxa"/>
        <w:tblLook w:val="04A0" w:firstRow="1" w:lastRow="0" w:firstColumn="1" w:lastColumn="0" w:noHBand="0" w:noVBand="1"/>
      </w:tblPr>
      <w:tblGrid>
        <w:gridCol w:w="4675"/>
        <w:gridCol w:w="4675"/>
      </w:tblGrid>
      <w:tr w:rsidR="0037173E" w:rsidRPr="00430C40" w14:paraId="522DAE2E" w14:textId="77777777" w:rsidTr="0037173E">
        <w:tc>
          <w:tcPr>
            <w:tcW w:w="4675" w:type="dxa"/>
            <w:tcBorders>
              <w:top w:val="single" w:sz="4" w:space="0" w:color="auto"/>
              <w:left w:val="single" w:sz="4" w:space="0" w:color="auto"/>
              <w:bottom w:val="single" w:sz="4" w:space="0" w:color="auto"/>
              <w:right w:val="single" w:sz="4" w:space="0" w:color="auto"/>
            </w:tcBorders>
            <w:hideMark/>
          </w:tcPr>
          <w:p w14:paraId="723119DA" w14:textId="77777777" w:rsidR="0037173E" w:rsidRPr="00430C40" w:rsidRDefault="0037173E" w:rsidP="006F1D32">
            <w:pPr>
              <w:rPr>
                <w:rFonts w:ascii="Arial" w:eastAsia="Calibri" w:hAnsi="Arial" w:cs="Arial"/>
                <w:color w:val="000000"/>
                <w:sz w:val="24"/>
                <w:szCs w:val="24"/>
              </w:rPr>
            </w:pPr>
            <w:r w:rsidRPr="00430C40">
              <w:rPr>
                <w:rFonts w:ascii="Arial" w:eastAsia="Calibri" w:hAnsi="Arial" w:cs="Arial"/>
                <w:color w:val="000000"/>
                <w:sz w:val="24"/>
                <w:szCs w:val="24"/>
              </w:rPr>
              <w:t>With Class Variable</w:t>
            </w:r>
          </w:p>
        </w:tc>
        <w:tc>
          <w:tcPr>
            <w:tcW w:w="4675" w:type="dxa"/>
            <w:tcBorders>
              <w:top w:val="single" w:sz="4" w:space="0" w:color="auto"/>
              <w:left w:val="single" w:sz="4" w:space="0" w:color="auto"/>
              <w:bottom w:val="single" w:sz="4" w:space="0" w:color="auto"/>
              <w:right w:val="single" w:sz="4" w:space="0" w:color="auto"/>
            </w:tcBorders>
            <w:hideMark/>
          </w:tcPr>
          <w:p w14:paraId="60B9C7AA" w14:textId="77777777" w:rsidR="0037173E" w:rsidRPr="00430C40" w:rsidRDefault="0037173E" w:rsidP="006F1D32">
            <w:pPr>
              <w:rPr>
                <w:rFonts w:ascii="Arial" w:eastAsia="Calibri" w:hAnsi="Arial" w:cs="Arial"/>
                <w:color w:val="000000"/>
                <w:sz w:val="24"/>
                <w:szCs w:val="24"/>
              </w:rPr>
            </w:pPr>
            <w:r w:rsidRPr="00430C40">
              <w:rPr>
                <w:rFonts w:ascii="Arial" w:eastAsia="Calibri" w:hAnsi="Arial" w:cs="Arial"/>
                <w:color w:val="000000"/>
                <w:sz w:val="24"/>
                <w:szCs w:val="24"/>
              </w:rPr>
              <w:t>Without Class Variable</w:t>
            </w:r>
          </w:p>
        </w:tc>
      </w:tr>
      <w:tr w:rsidR="0037173E" w:rsidRPr="00430C40" w14:paraId="157CF578" w14:textId="77777777" w:rsidTr="0037173E">
        <w:trPr>
          <w:trHeight w:val="3572"/>
        </w:trPr>
        <w:tc>
          <w:tcPr>
            <w:tcW w:w="4675" w:type="dxa"/>
            <w:tcBorders>
              <w:top w:val="single" w:sz="4" w:space="0" w:color="auto"/>
              <w:left w:val="single" w:sz="4" w:space="0" w:color="auto"/>
              <w:bottom w:val="single" w:sz="4" w:space="0" w:color="auto"/>
              <w:right w:val="single" w:sz="4" w:space="0" w:color="auto"/>
            </w:tcBorders>
          </w:tcPr>
          <w:p w14:paraId="3D800A5B" w14:textId="77777777" w:rsidR="0037173E" w:rsidRPr="00430C40" w:rsidRDefault="0037173E" w:rsidP="006F1D32">
            <w:pPr>
              <w:rPr>
                <w:rFonts w:ascii="Arial" w:eastAsia="Calibri" w:hAnsi="Arial" w:cs="Arial"/>
                <w:color w:val="000000"/>
                <w:sz w:val="24"/>
                <w:szCs w:val="24"/>
              </w:rPr>
            </w:pPr>
          </w:p>
          <w:p w14:paraId="741A1142" w14:textId="77777777" w:rsidR="0037173E" w:rsidRPr="00430C40" w:rsidRDefault="0037173E" w:rsidP="006F1D32">
            <w:pPr>
              <w:rPr>
                <w:rFonts w:ascii="Arial" w:eastAsia="Calibri" w:hAnsi="Arial" w:cs="Arial"/>
                <w:color w:val="000000"/>
                <w:sz w:val="24"/>
                <w:szCs w:val="24"/>
              </w:rPr>
            </w:pPr>
            <w:r w:rsidRPr="00430C40">
              <w:rPr>
                <w:rFonts w:ascii="Arial" w:eastAsia="Calibri" w:hAnsi="Arial" w:cs="Arial"/>
                <w:color w:val="000000"/>
                <w:sz w:val="24"/>
                <w:szCs w:val="24"/>
              </w:rPr>
              <w:t xml:space="preserve">   </w:t>
            </w:r>
            <w:r w:rsidRPr="00430C40">
              <w:rPr>
                <w:rFonts w:ascii="Arial" w:hAnsi="Arial" w:cs="Arial"/>
                <w:noProof/>
                <w:sz w:val="24"/>
                <w:szCs w:val="24"/>
              </w:rPr>
              <w:drawing>
                <wp:inline distT="0" distB="0" distL="0" distR="0" wp14:anchorId="5C61F1C5" wp14:editId="3484E85C">
                  <wp:extent cx="2522220" cy="25222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l="16667" r="11713"/>
                          <a:stretch>
                            <a:fillRect/>
                          </a:stretch>
                        </pic:blipFill>
                        <pic:spPr bwMode="auto">
                          <a:xfrm>
                            <a:off x="0" y="0"/>
                            <a:ext cx="2522220" cy="2522220"/>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tcPr>
          <w:p w14:paraId="271506C4" w14:textId="77777777" w:rsidR="0037173E" w:rsidRPr="00430C40" w:rsidRDefault="0037173E" w:rsidP="006F1D32">
            <w:pPr>
              <w:rPr>
                <w:rFonts w:ascii="Arial" w:eastAsia="Calibri" w:hAnsi="Arial" w:cs="Arial"/>
                <w:color w:val="000000"/>
                <w:sz w:val="24"/>
                <w:szCs w:val="24"/>
              </w:rPr>
            </w:pPr>
          </w:p>
          <w:p w14:paraId="6CB1555B" w14:textId="77777777" w:rsidR="0037173E" w:rsidRPr="00430C40" w:rsidRDefault="0037173E" w:rsidP="006F1D32">
            <w:pPr>
              <w:rPr>
                <w:rFonts w:ascii="Arial" w:eastAsia="Calibri" w:hAnsi="Arial" w:cs="Arial"/>
                <w:color w:val="000000"/>
                <w:sz w:val="24"/>
                <w:szCs w:val="24"/>
              </w:rPr>
            </w:pPr>
            <w:r w:rsidRPr="00430C40">
              <w:rPr>
                <w:rFonts w:ascii="Arial" w:hAnsi="Arial" w:cs="Arial"/>
                <w:noProof/>
                <w:sz w:val="24"/>
                <w:szCs w:val="24"/>
              </w:rPr>
              <w:drawing>
                <wp:inline distT="0" distB="0" distL="0" distR="0" wp14:anchorId="69D2EA6F" wp14:editId="5B789C6F">
                  <wp:extent cx="2613660" cy="2575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l="6473"/>
                          <a:stretch>
                            <a:fillRect/>
                          </a:stretch>
                        </pic:blipFill>
                        <pic:spPr bwMode="auto">
                          <a:xfrm>
                            <a:off x="0" y="0"/>
                            <a:ext cx="2613660" cy="2575560"/>
                          </a:xfrm>
                          <a:prstGeom prst="rect">
                            <a:avLst/>
                          </a:prstGeom>
                          <a:noFill/>
                          <a:ln>
                            <a:noFill/>
                          </a:ln>
                        </pic:spPr>
                      </pic:pic>
                    </a:graphicData>
                  </a:graphic>
                </wp:inline>
              </w:drawing>
            </w:r>
          </w:p>
          <w:p w14:paraId="6A248130" w14:textId="77777777" w:rsidR="0037173E" w:rsidRPr="00430C40" w:rsidRDefault="0037173E" w:rsidP="006F1D32">
            <w:pPr>
              <w:rPr>
                <w:rFonts w:ascii="Arial" w:eastAsia="Calibri" w:hAnsi="Arial" w:cs="Arial"/>
                <w:color w:val="000000"/>
                <w:sz w:val="24"/>
                <w:szCs w:val="24"/>
              </w:rPr>
            </w:pPr>
          </w:p>
        </w:tc>
      </w:tr>
    </w:tbl>
    <w:p w14:paraId="75E1A6B3" w14:textId="77777777" w:rsidR="0037173E" w:rsidRPr="00430C40" w:rsidRDefault="0037173E" w:rsidP="006F1D32">
      <w:pPr>
        <w:rPr>
          <w:rFonts w:ascii="Arial" w:hAnsi="Arial" w:cs="Arial"/>
          <w:sz w:val="24"/>
          <w:szCs w:val="24"/>
        </w:rPr>
      </w:pPr>
    </w:p>
    <w:p w14:paraId="6CC52460" w14:textId="77777777" w:rsidR="0037173E" w:rsidRPr="00430C40" w:rsidRDefault="0037173E" w:rsidP="006F1D32">
      <w:pPr>
        <w:rPr>
          <w:rFonts w:ascii="Arial" w:hAnsi="Arial" w:cs="Arial"/>
          <w:sz w:val="24"/>
          <w:szCs w:val="24"/>
        </w:rPr>
      </w:pPr>
    </w:p>
    <w:p w14:paraId="621160BF" w14:textId="77777777" w:rsidR="0037173E" w:rsidRPr="00430C40" w:rsidRDefault="0037173E" w:rsidP="006F1D32">
      <w:pPr>
        <w:rPr>
          <w:rFonts w:ascii="Arial" w:hAnsi="Arial" w:cs="Arial"/>
          <w:sz w:val="24"/>
          <w:szCs w:val="24"/>
        </w:rPr>
      </w:pPr>
    </w:p>
    <w:p w14:paraId="4FB9728D" w14:textId="77777777" w:rsidR="0037173E" w:rsidRPr="00430C40" w:rsidRDefault="0037173E" w:rsidP="006F1D32">
      <w:pPr>
        <w:rPr>
          <w:rFonts w:ascii="Arial" w:hAnsi="Arial" w:cs="Arial"/>
          <w:sz w:val="24"/>
          <w:szCs w:val="24"/>
        </w:rPr>
      </w:pPr>
    </w:p>
    <w:p w14:paraId="186C6C08" w14:textId="77777777" w:rsidR="0037173E" w:rsidRPr="00430C40" w:rsidRDefault="0037173E" w:rsidP="006F1D32">
      <w:pPr>
        <w:rPr>
          <w:rFonts w:ascii="Arial" w:hAnsi="Arial" w:cs="Arial"/>
          <w:sz w:val="24"/>
          <w:szCs w:val="24"/>
        </w:rPr>
      </w:pPr>
    </w:p>
    <w:p w14:paraId="12793C76" w14:textId="77777777" w:rsidR="0037173E" w:rsidRPr="00430C40" w:rsidRDefault="0037173E" w:rsidP="006F1D32">
      <w:pPr>
        <w:rPr>
          <w:rFonts w:ascii="Arial" w:hAnsi="Arial" w:cs="Arial"/>
          <w:sz w:val="24"/>
          <w:szCs w:val="24"/>
        </w:rPr>
      </w:pPr>
    </w:p>
    <w:p w14:paraId="50112E44" w14:textId="77777777" w:rsidR="0037173E" w:rsidRPr="00430C40" w:rsidRDefault="0037173E" w:rsidP="006F1D32">
      <w:pPr>
        <w:rPr>
          <w:rFonts w:ascii="Arial" w:hAnsi="Arial" w:cs="Arial"/>
          <w:sz w:val="24"/>
          <w:szCs w:val="24"/>
        </w:rPr>
      </w:pPr>
      <w:r w:rsidRPr="00430C40">
        <w:rPr>
          <w:rFonts w:ascii="Arial" w:hAnsi="Arial" w:cs="Arial"/>
          <w:sz w:val="24"/>
          <w:szCs w:val="24"/>
        </w:rPr>
        <w:t>Bonus_3 as class variable -</w:t>
      </w:r>
    </w:p>
    <w:tbl>
      <w:tblPr>
        <w:tblStyle w:val="TableGrid"/>
        <w:tblW w:w="0" w:type="auto"/>
        <w:tblInd w:w="0" w:type="dxa"/>
        <w:tblLook w:val="04A0" w:firstRow="1" w:lastRow="0" w:firstColumn="1" w:lastColumn="0" w:noHBand="0" w:noVBand="1"/>
      </w:tblPr>
      <w:tblGrid>
        <w:gridCol w:w="4675"/>
        <w:gridCol w:w="4675"/>
      </w:tblGrid>
      <w:tr w:rsidR="0037173E" w:rsidRPr="00430C40" w14:paraId="21F3931E" w14:textId="77777777" w:rsidTr="0037173E">
        <w:tc>
          <w:tcPr>
            <w:tcW w:w="4675" w:type="dxa"/>
            <w:tcBorders>
              <w:top w:val="single" w:sz="4" w:space="0" w:color="auto"/>
              <w:left w:val="single" w:sz="4" w:space="0" w:color="auto"/>
              <w:bottom w:val="single" w:sz="4" w:space="0" w:color="auto"/>
              <w:right w:val="single" w:sz="4" w:space="0" w:color="auto"/>
            </w:tcBorders>
            <w:hideMark/>
          </w:tcPr>
          <w:p w14:paraId="3E28D7C5" w14:textId="77777777" w:rsidR="0037173E" w:rsidRPr="00430C40" w:rsidRDefault="0037173E" w:rsidP="006F1D32">
            <w:pPr>
              <w:rPr>
                <w:rFonts w:ascii="Arial" w:eastAsia="Calibri" w:hAnsi="Arial" w:cs="Arial"/>
                <w:color w:val="000000"/>
                <w:sz w:val="24"/>
                <w:szCs w:val="24"/>
              </w:rPr>
            </w:pPr>
            <w:r w:rsidRPr="00430C40">
              <w:rPr>
                <w:rFonts w:ascii="Arial" w:eastAsia="Calibri" w:hAnsi="Arial" w:cs="Arial"/>
                <w:color w:val="000000"/>
                <w:sz w:val="24"/>
                <w:szCs w:val="24"/>
              </w:rPr>
              <w:t>With Class variable</w:t>
            </w:r>
          </w:p>
        </w:tc>
        <w:tc>
          <w:tcPr>
            <w:tcW w:w="4675" w:type="dxa"/>
            <w:tcBorders>
              <w:top w:val="single" w:sz="4" w:space="0" w:color="auto"/>
              <w:left w:val="single" w:sz="4" w:space="0" w:color="auto"/>
              <w:bottom w:val="single" w:sz="4" w:space="0" w:color="auto"/>
              <w:right w:val="single" w:sz="4" w:space="0" w:color="auto"/>
            </w:tcBorders>
            <w:hideMark/>
          </w:tcPr>
          <w:p w14:paraId="3FEA7E14" w14:textId="77777777" w:rsidR="0037173E" w:rsidRPr="00430C40" w:rsidRDefault="0037173E" w:rsidP="006F1D32">
            <w:pPr>
              <w:rPr>
                <w:rFonts w:ascii="Arial" w:eastAsia="Calibri" w:hAnsi="Arial" w:cs="Arial"/>
                <w:color w:val="000000"/>
                <w:sz w:val="24"/>
                <w:szCs w:val="24"/>
              </w:rPr>
            </w:pPr>
            <w:r w:rsidRPr="00430C40">
              <w:rPr>
                <w:rFonts w:ascii="Arial" w:eastAsia="Calibri" w:hAnsi="Arial" w:cs="Arial"/>
                <w:color w:val="000000"/>
                <w:sz w:val="24"/>
                <w:szCs w:val="24"/>
              </w:rPr>
              <w:t>Without class variable</w:t>
            </w:r>
          </w:p>
        </w:tc>
      </w:tr>
      <w:tr w:rsidR="0037173E" w:rsidRPr="00430C40" w14:paraId="319675B4" w14:textId="77777777" w:rsidTr="0037173E">
        <w:tc>
          <w:tcPr>
            <w:tcW w:w="4675" w:type="dxa"/>
            <w:tcBorders>
              <w:top w:val="single" w:sz="4" w:space="0" w:color="auto"/>
              <w:left w:val="single" w:sz="4" w:space="0" w:color="auto"/>
              <w:bottom w:val="single" w:sz="4" w:space="0" w:color="auto"/>
              <w:right w:val="single" w:sz="4" w:space="0" w:color="auto"/>
            </w:tcBorders>
            <w:hideMark/>
          </w:tcPr>
          <w:p w14:paraId="185FB52D" w14:textId="77777777" w:rsidR="0037173E" w:rsidRPr="00430C40" w:rsidRDefault="0037173E" w:rsidP="006F1D32">
            <w:pPr>
              <w:rPr>
                <w:rFonts w:ascii="Arial" w:eastAsia="Calibri" w:hAnsi="Arial" w:cs="Arial"/>
                <w:color w:val="000000"/>
                <w:sz w:val="24"/>
                <w:szCs w:val="24"/>
              </w:rPr>
            </w:pPr>
            <w:r w:rsidRPr="00430C40">
              <w:rPr>
                <w:rFonts w:ascii="Arial" w:hAnsi="Arial" w:cs="Arial"/>
                <w:noProof/>
                <w:sz w:val="24"/>
                <w:szCs w:val="24"/>
              </w:rPr>
              <w:drawing>
                <wp:inline distT="0" distB="0" distL="0" distR="0" wp14:anchorId="3D162EAF" wp14:editId="1709B9AE">
                  <wp:extent cx="2644140" cy="2667000"/>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l="8034" r="4987"/>
                          <a:stretch>
                            <a:fillRect/>
                          </a:stretch>
                        </pic:blipFill>
                        <pic:spPr bwMode="auto">
                          <a:xfrm>
                            <a:off x="0" y="0"/>
                            <a:ext cx="2644140" cy="2667000"/>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tcPr>
          <w:p w14:paraId="2AB63992" w14:textId="77777777" w:rsidR="0037173E" w:rsidRPr="00430C40" w:rsidRDefault="0037173E" w:rsidP="006F1D32">
            <w:pPr>
              <w:rPr>
                <w:rFonts w:ascii="Arial" w:eastAsia="Calibri" w:hAnsi="Arial" w:cs="Arial"/>
                <w:color w:val="000000"/>
                <w:sz w:val="24"/>
                <w:szCs w:val="24"/>
              </w:rPr>
            </w:pPr>
            <w:r w:rsidRPr="00430C40">
              <w:rPr>
                <w:rFonts w:ascii="Arial" w:hAnsi="Arial" w:cs="Arial"/>
                <w:noProof/>
                <w:sz w:val="24"/>
                <w:szCs w:val="24"/>
              </w:rPr>
              <w:drawing>
                <wp:inline distT="0" distB="0" distL="0" distR="0" wp14:anchorId="6B251456" wp14:editId="088A1611">
                  <wp:extent cx="2827020" cy="26365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7020" cy="2636520"/>
                          </a:xfrm>
                          <a:prstGeom prst="rect">
                            <a:avLst/>
                          </a:prstGeom>
                          <a:noFill/>
                          <a:ln>
                            <a:noFill/>
                          </a:ln>
                        </pic:spPr>
                      </pic:pic>
                    </a:graphicData>
                  </a:graphic>
                </wp:inline>
              </w:drawing>
            </w:r>
          </w:p>
          <w:p w14:paraId="2BCB4EB0" w14:textId="77777777" w:rsidR="0037173E" w:rsidRPr="00430C40" w:rsidRDefault="0037173E" w:rsidP="006F1D32">
            <w:pPr>
              <w:rPr>
                <w:rFonts w:ascii="Arial" w:eastAsia="Calibri" w:hAnsi="Arial" w:cs="Arial"/>
                <w:color w:val="000000"/>
                <w:sz w:val="24"/>
                <w:szCs w:val="24"/>
              </w:rPr>
            </w:pPr>
          </w:p>
        </w:tc>
      </w:tr>
    </w:tbl>
    <w:p w14:paraId="742E43F8" w14:textId="77777777" w:rsidR="0037173E" w:rsidRPr="00430C40" w:rsidRDefault="0037173E" w:rsidP="006F1D32">
      <w:pPr>
        <w:rPr>
          <w:rFonts w:ascii="Arial" w:hAnsi="Arial" w:cs="Arial"/>
          <w:sz w:val="24"/>
          <w:szCs w:val="24"/>
        </w:rPr>
      </w:pPr>
    </w:p>
    <w:p w14:paraId="2DF2692C" w14:textId="77777777" w:rsidR="0037173E" w:rsidRPr="00430C40" w:rsidRDefault="0037173E" w:rsidP="006F1D32">
      <w:pPr>
        <w:rPr>
          <w:rFonts w:ascii="Arial" w:hAnsi="Arial" w:cs="Arial"/>
          <w:sz w:val="24"/>
          <w:szCs w:val="24"/>
        </w:rPr>
      </w:pPr>
      <w:r w:rsidRPr="00430C40">
        <w:rPr>
          <w:rFonts w:ascii="Arial" w:hAnsi="Arial" w:cs="Arial"/>
          <w:sz w:val="24"/>
          <w:szCs w:val="24"/>
        </w:rPr>
        <w:t>Interpretation of the Results –</w:t>
      </w:r>
    </w:p>
    <w:p w14:paraId="5EE4DB77" w14:textId="570725CC" w:rsidR="00141CB7" w:rsidRPr="00430C40" w:rsidRDefault="0037173E" w:rsidP="006F1D32">
      <w:pPr>
        <w:pStyle w:val="CommentText"/>
        <w:rPr>
          <w:rFonts w:ascii="Arial" w:hAnsi="Arial" w:cs="Arial"/>
          <w:sz w:val="24"/>
          <w:szCs w:val="24"/>
        </w:rPr>
      </w:pPr>
      <w:r w:rsidRPr="00430C40">
        <w:rPr>
          <w:rFonts w:ascii="Arial" w:hAnsi="Arial" w:cs="Arial"/>
          <w:sz w:val="24"/>
          <w:szCs w:val="24"/>
        </w:rPr>
        <w:t xml:space="preserve">A common trend which was absorbed was the </w:t>
      </w:r>
      <w:r w:rsidR="00141CB7" w:rsidRPr="00430C40">
        <w:rPr>
          <w:rFonts w:ascii="Arial" w:hAnsi="Arial" w:cs="Arial"/>
          <w:sz w:val="24"/>
          <w:szCs w:val="24"/>
        </w:rPr>
        <w:t>difference in</w:t>
      </w:r>
      <w:r w:rsidRPr="00430C40">
        <w:rPr>
          <w:rFonts w:ascii="Arial" w:hAnsi="Arial" w:cs="Arial"/>
          <w:sz w:val="24"/>
          <w:szCs w:val="24"/>
        </w:rPr>
        <w:t xml:space="preserve"> -2 LOG L values between the models built -with and without </w:t>
      </w:r>
      <w:r w:rsidR="00890481" w:rsidRPr="00430C40">
        <w:rPr>
          <w:rFonts w:ascii="Arial" w:hAnsi="Arial" w:cs="Arial"/>
          <w:sz w:val="24"/>
          <w:szCs w:val="24"/>
        </w:rPr>
        <w:t>class. It</w:t>
      </w:r>
      <w:r w:rsidRPr="00430C40">
        <w:rPr>
          <w:rFonts w:ascii="Arial" w:hAnsi="Arial" w:cs="Arial"/>
          <w:sz w:val="24"/>
          <w:szCs w:val="24"/>
        </w:rPr>
        <w:t xml:space="preserve"> was almost zero on an average </w:t>
      </w:r>
      <w:r w:rsidR="00141CB7" w:rsidRPr="00430C40">
        <w:rPr>
          <w:rFonts w:ascii="Arial" w:hAnsi="Arial" w:cs="Arial"/>
          <w:sz w:val="24"/>
          <w:szCs w:val="24"/>
        </w:rPr>
        <w:t>This implies that bonus variables do not play a significant role when treated as a class individually</w:t>
      </w:r>
    </w:p>
    <w:p w14:paraId="47B97C00" w14:textId="05EC8CDE" w:rsidR="0037173E" w:rsidRPr="00430C40" w:rsidRDefault="0037173E" w:rsidP="006F1D32">
      <w:pPr>
        <w:rPr>
          <w:rFonts w:ascii="Arial" w:hAnsi="Arial" w:cs="Arial"/>
          <w:sz w:val="24"/>
          <w:szCs w:val="24"/>
        </w:rPr>
      </w:pPr>
    </w:p>
    <w:p w14:paraId="31D6DCA0" w14:textId="77777777" w:rsidR="0037173E" w:rsidRPr="00430C40" w:rsidRDefault="0037173E" w:rsidP="006F1D32">
      <w:pPr>
        <w:rPr>
          <w:rFonts w:ascii="Arial" w:hAnsi="Arial" w:cs="Arial"/>
          <w:b/>
          <w:sz w:val="24"/>
          <w:szCs w:val="24"/>
        </w:rPr>
      </w:pPr>
      <w:r w:rsidRPr="00430C40">
        <w:rPr>
          <w:rFonts w:ascii="Arial" w:hAnsi="Arial" w:cs="Arial"/>
          <w:b/>
          <w:sz w:val="24"/>
          <w:szCs w:val="24"/>
        </w:rPr>
        <w:t>Case2:  Time dependent covariates measured at regular intervals</w:t>
      </w:r>
    </w:p>
    <w:p w14:paraId="1ADAAAB0" w14:textId="21D61381" w:rsidR="0037173E" w:rsidRPr="00430C40" w:rsidRDefault="0037173E" w:rsidP="006F1D32">
      <w:pPr>
        <w:rPr>
          <w:rFonts w:ascii="Arial" w:hAnsi="Arial" w:cs="Arial"/>
          <w:sz w:val="24"/>
          <w:szCs w:val="24"/>
        </w:rPr>
      </w:pPr>
      <w:r w:rsidRPr="00430C40">
        <w:rPr>
          <w:rFonts w:ascii="Arial" w:hAnsi="Arial" w:cs="Arial"/>
          <w:sz w:val="24"/>
          <w:szCs w:val="24"/>
        </w:rPr>
        <w:t xml:space="preserve">All the bonus </w:t>
      </w:r>
      <w:r w:rsidR="00444CEC" w:rsidRPr="00430C40">
        <w:rPr>
          <w:rFonts w:ascii="Arial" w:hAnsi="Arial" w:cs="Arial"/>
          <w:sz w:val="24"/>
          <w:szCs w:val="24"/>
        </w:rPr>
        <w:t>variables (</w:t>
      </w:r>
      <w:r w:rsidR="00141CB7" w:rsidRPr="00430C40">
        <w:rPr>
          <w:rFonts w:ascii="Arial" w:hAnsi="Arial" w:cs="Arial"/>
          <w:sz w:val="24"/>
          <w:szCs w:val="24"/>
        </w:rPr>
        <w:t xml:space="preserve">Bonus_0 to Bonus_40) were included </w:t>
      </w:r>
      <w:r w:rsidRPr="00430C40">
        <w:rPr>
          <w:rFonts w:ascii="Arial" w:hAnsi="Arial" w:cs="Arial"/>
          <w:sz w:val="24"/>
          <w:szCs w:val="24"/>
        </w:rPr>
        <w:t xml:space="preserve">in the model and it was observed that the </w:t>
      </w:r>
      <w:proofErr w:type="spellStart"/>
      <w:r w:rsidRPr="00430C40">
        <w:rPr>
          <w:rFonts w:ascii="Arial" w:hAnsi="Arial" w:cs="Arial"/>
          <w:sz w:val="24"/>
          <w:szCs w:val="24"/>
        </w:rPr>
        <w:t>Bonus_</w:t>
      </w:r>
      <w:r w:rsidR="00444CEC" w:rsidRPr="00430C40">
        <w:rPr>
          <w:rFonts w:ascii="Arial" w:hAnsi="Arial" w:cs="Arial"/>
          <w:sz w:val="24"/>
          <w:szCs w:val="24"/>
        </w:rPr>
        <w:t>var</w:t>
      </w:r>
      <w:proofErr w:type="spellEnd"/>
      <w:r w:rsidR="00444CEC" w:rsidRPr="00430C40">
        <w:rPr>
          <w:rFonts w:ascii="Arial" w:hAnsi="Arial" w:cs="Arial"/>
          <w:sz w:val="24"/>
          <w:szCs w:val="24"/>
        </w:rPr>
        <w:t xml:space="preserve"> was</w:t>
      </w:r>
      <w:r w:rsidRPr="00430C40">
        <w:rPr>
          <w:rFonts w:ascii="Arial" w:hAnsi="Arial" w:cs="Arial"/>
          <w:sz w:val="24"/>
          <w:szCs w:val="24"/>
        </w:rPr>
        <w:t xml:space="preserve"> not </w:t>
      </w:r>
      <w:r w:rsidR="00444CEC" w:rsidRPr="00430C40">
        <w:rPr>
          <w:rFonts w:ascii="Arial" w:hAnsi="Arial" w:cs="Arial"/>
          <w:sz w:val="24"/>
          <w:szCs w:val="24"/>
        </w:rPr>
        <w:t>significant (p</w:t>
      </w:r>
      <w:r w:rsidRPr="00430C40">
        <w:rPr>
          <w:rFonts w:ascii="Arial" w:hAnsi="Arial" w:cs="Arial"/>
          <w:sz w:val="24"/>
          <w:szCs w:val="24"/>
        </w:rPr>
        <w:t>-value &gt; 0.05)</w:t>
      </w:r>
    </w:p>
    <w:p w14:paraId="51D2DD21" w14:textId="77777777" w:rsidR="0037173E" w:rsidRPr="00430C40" w:rsidRDefault="0037173E" w:rsidP="006F1D32">
      <w:pPr>
        <w:rPr>
          <w:rFonts w:ascii="Arial" w:hAnsi="Arial" w:cs="Arial"/>
          <w:sz w:val="24"/>
          <w:szCs w:val="24"/>
        </w:rPr>
      </w:pPr>
      <w:r w:rsidRPr="00430C40">
        <w:rPr>
          <w:rFonts w:ascii="Arial" w:hAnsi="Arial" w:cs="Arial"/>
          <w:noProof/>
          <w:sz w:val="24"/>
          <w:szCs w:val="24"/>
        </w:rPr>
        <w:drawing>
          <wp:anchor distT="0" distB="0" distL="114300" distR="114300" simplePos="0" relativeHeight="251658240" behindDoc="1" locked="0" layoutInCell="1" allowOverlap="1" wp14:anchorId="347D302A" wp14:editId="41AD989E">
            <wp:simplePos x="0" y="0"/>
            <wp:positionH relativeFrom="column">
              <wp:posOffset>0</wp:posOffset>
            </wp:positionH>
            <wp:positionV relativeFrom="paragraph">
              <wp:posOffset>-2540</wp:posOffset>
            </wp:positionV>
            <wp:extent cx="5296535" cy="2762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96535" cy="276225"/>
                    </a:xfrm>
                    <a:prstGeom prst="rect">
                      <a:avLst/>
                    </a:prstGeom>
                    <a:noFill/>
                  </pic:spPr>
                </pic:pic>
              </a:graphicData>
            </a:graphic>
            <wp14:sizeRelH relativeFrom="page">
              <wp14:pctWidth>0</wp14:pctWidth>
            </wp14:sizeRelH>
            <wp14:sizeRelV relativeFrom="page">
              <wp14:pctHeight>0</wp14:pctHeight>
            </wp14:sizeRelV>
          </wp:anchor>
        </w:drawing>
      </w:r>
    </w:p>
    <w:p w14:paraId="217A27DC" w14:textId="5FBE3E91" w:rsidR="0037173E" w:rsidRDefault="0037173E" w:rsidP="006F1D32">
      <w:pPr>
        <w:rPr>
          <w:rFonts w:ascii="Arial" w:hAnsi="Arial" w:cs="Arial"/>
          <w:sz w:val="24"/>
          <w:szCs w:val="24"/>
        </w:rPr>
      </w:pPr>
      <w:r w:rsidRPr="00430C40">
        <w:rPr>
          <w:rFonts w:ascii="Arial" w:hAnsi="Arial" w:cs="Arial"/>
          <w:sz w:val="24"/>
          <w:szCs w:val="24"/>
        </w:rPr>
        <w:t xml:space="preserve">The -2 LOG L value is very high and hence this </w:t>
      </w:r>
      <w:r w:rsidR="00081571" w:rsidRPr="00430C40">
        <w:rPr>
          <w:rFonts w:ascii="Arial" w:hAnsi="Arial" w:cs="Arial"/>
          <w:sz w:val="24"/>
          <w:szCs w:val="24"/>
        </w:rPr>
        <w:t>model is</w:t>
      </w:r>
      <w:r w:rsidRPr="00430C40">
        <w:rPr>
          <w:rFonts w:ascii="Arial" w:hAnsi="Arial" w:cs="Arial"/>
          <w:sz w:val="24"/>
          <w:szCs w:val="24"/>
        </w:rPr>
        <w:t xml:space="preserve"> also not significant.</w:t>
      </w:r>
      <w:r w:rsidR="00D30A1B">
        <w:rPr>
          <w:rFonts w:ascii="Arial" w:hAnsi="Arial" w:cs="Arial"/>
          <w:sz w:val="24"/>
          <w:szCs w:val="24"/>
        </w:rPr>
        <w:t xml:space="preserve">   </w:t>
      </w:r>
    </w:p>
    <w:p w14:paraId="2073193E" w14:textId="37DE8CBB" w:rsidR="00D30A1B" w:rsidRPr="00430C40" w:rsidRDefault="00D30A1B" w:rsidP="006F1D32">
      <w:pPr>
        <w:rPr>
          <w:rFonts w:ascii="Arial" w:hAnsi="Arial" w:cs="Arial"/>
          <w:sz w:val="24"/>
          <w:szCs w:val="24"/>
        </w:rPr>
      </w:pPr>
      <w:r>
        <w:rPr>
          <w:rFonts w:ascii="Arial" w:hAnsi="Arial" w:cs="Arial"/>
          <w:sz w:val="24"/>
          <w:szCs w:val="24"/>
        </w:rPr>
        <w:t xml:space="preserve">   </w:t>
      </w:r>
    </w:p>
    <w:p w14:paraId="6657F9D6" w14:textId="77777777" w:rsidR="0037173E" w:rsidRPr="00430C40" w:rsidRDefault="0037173E" w:rsidP="006F1D32">
      <w:pPr>
        <w:rPr>
          <w:rFonts w:ascii="Arial" w:hAnsi="Arial" w:cs="Arial"/>
          <w:sz w:val="24"/>
          <w:szCs w:val="24"/>
        </w:rPr>
      </w:pPr>
      <w:r w:rsidRPr="00430C40">
        <w:rPr>
          <w:rFonts w:ascii="Arial" w:hAnsi="Arial" w:cs="Arial"/>
          <w:noProof/>
          <w:sz w:val="24"/>
          <w:szCs w:val="24"/>
        </w:rPr>
        <w:drawing>
          <wp:inline distT="0" distB="0" distL="0" distR="0" wp14:anchorId="3BC4CBAD" wp14:editId="07C6835E">
            <wp:extent cx="2125980" cy="2080260"/>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5980" cy="2080260"/>
                    </a:xfrm>
                    <a:prstGeom prst="rect">
                      <a:avLst/>
                    </a:prstGeom>
                    <a:noFill/>
                    <a:ln>
                      <a:noFill/>
                    </a:ln>
                  </pic:spPr>
                </pic:pic>
              </a:graphicData>
            </a:graphic>
          </wp:inline>
        </w:drawing>
      </w:r>
    </w:p>
    <w:p w14:paraId="58187B8E" w14:textId="77777777" w:rsidR="0037173E" w:rsidRPr="00430C40" w:rsidRDefault="0037173E" w:rsidP="006F1D32">
      <w:pPr>
        <w:rPr>
          <w:rFonts w:ascii="Arial" w:hAnsi="Arial" w:cs="Arial"/>
          <w:sz w:val="24"/>
          <w:szCs w:val="24"/>
        </w:rPr>
      </w:pPr>
    </w:p>
    <w:p w14:paraId="3E48D73E" w14:textId="77777777" w:rsidR="0037173E" w:rsidRPr="00430C40" w:rsidRDefault="0037173E" w:rsidP="006F1D32">
      <w:pPr>
        <w:rPr>
          <w:rFonts w:ascii="Arial" w:hAnsi="Arial" w:cs="Arial"/>
          <w:sz w:val="24"/>
          <w:szCs w:val="24"/>
        </w:rPr>
      </w:pPr>
      <w:r w:rsidRPr="00430C40">
        <w:rPr>
          <w:rFonts w:ascii="Arial" w:hAnsi="Arial" w:cs="Arial"/>
          <w:b/>
          <w:sz w:val="24"/>
          <w:szCs w:val="24"/>
        </w:rPr>
        <w:t xml:space="preserve">Case 3: The cumulative bonus is calculated and used as a single variable to find out if it plays a significant role and two models with two </w:t>
      </w:r>
      <w:r w:rsidR="003F5EFC" w:rsidRPr="00430C40">
        <w:rPr>
          <w:rFonts w:ascii="Arial" w:hAnsi="Arial" w:cs="Arial"/>
          <w:b/>
          <w:sz w:val="24"/>
          <w:szCs w:val="24"/>
        </w:rPr>
        <w:t>different types</w:t>
      </w:r>
      <w:r w:rsidRPr="00430C40">
        <w:rPr>
          <w:rFonts w:ascii="Arial" w:hAnsi="Arial" w:cs="Arial"/>
          <w:b/>
          <w:sz w:val="24"/>
          <w:szCs w:val="24"/>
        </w:rPr>
        <w:t xml:space="preserve"> of approximation methods were built to find out the better method between the two</w:t>
      </w:r>
      <w:r w:rsidRPr="00430C40">
        <w:rPr>
          <w:rFonts w:ascii="Arial" w:hAnsi="Arial" w:cs="Arial"/>
          <w:sz w:val="24"/>
          <w:szCs w:val="24"/>
        </w:rPr>
        <w:t>.</w:t>
      </w:r>
    </w:p>
    <w:p w14:paraId="1CEEE144" w14:textId="1956AC47" w:rsidR="0037173E" w:rsidRPr="00430C40" w:rsidRDefault="0083523D" w:rsidP="006F1D32">
      <w:pPr>
        <w:rPr>
          <w:rFonts w:ascii="Arial" w:hAnsi="Arial" w:cs="Arial"/>
          <w:sz w:val="24"/>
          <w:szCs w:val="24"/>
        </w:rPr>
      </w:pPr>
      <w:r w:rsidRPr="00430C40">
        <w:rPr>
          <w:rFonts w:ascii="Arial" w:hAnsi="Arial" w:cs="Arial"/>
          <w:sz w:val="24"/>
          <w:szCs w:val="24"/>
        </w:rPr>
        <w:t>Cu</w:t>
      </w:r>
      <w:r w:rsidR="0037173E" w:rsidRPr="00430C40">
        <w:rPr>
          <w:rFonts w:ascii="Arial" w:hAnsi="Arial" w:cs="Arial"/>
          <w:sz w:val="24"/>
          <w:szCs w:val="24"/>
        </w:rPr>
        <w:t xml:space="preserve">mulative bonus variable with TIES = </w:t>
      </w:r>
      <w:proofErr w:type="spellStart"/>
      <w:r w:rsidR="0037173E" w:rsidRPr="00430C40">
        <w:rPr>
          <w:rFonts w:ascii="Arial" w:hAnsi="Arial" w:cs="Arial"/>
          <w:sz w:val="24"/>
          <w:szCs w:val="24"/>
        </w:rPr>
        <w:t>Efron</w:t>
      </w:r>
      <w:proofErr w:type="spellEnd"/>
      <w:r w:rsidR="0037173E" w:rsidRPr="00430C40">
        <w:rPr>
          <w:rFonts w:ascii="Arial" w:hAnsi="Arial" w:cs="Arial"/>
          <w:sz w:val="24"/>
          <w:szCs w:val="24"/>
        </w:rPr>
        <w:t>, Discrete</w:t>
      </w:r>
    </w:p>
    <w:tbl>
      <w:tblPr>
        <w:tblStyle w:val="TableGrid"/>
        <w:tblW w:w="0" w:type="auto"/>
        <w:tblInd w:w="0" w:type="dxa"/>
        <w:tblLook w:val="04A0" w:firstRow="1" w:lastRow="0" w:firstColumn="1" w:lastColumn="0" w:noHBand="0" w:noVBand="1"/>
      </w:tblPr>
      <w:tblGrid>
        <w:gridCol w:w="4675"/>
        <w:gridCol w:w="5106"/>
      </w:tblGrid>
      <w:tr w:rsidR="0037173E" w:rsidRPr="00430C40" w14:paraId="4BBFD9A5" w14:textId="77777777" w:rsidTr="0037173E">
        <w:tc>
          <w:tcPr>
            <w:tcW w:w="4675" w:type="dxa"/>
            <w:tcBorders>
              <w:top w:val="single" w:sz="4" w:space="0" w:color="auto"/>
              <w:left w:val="single" w:sz="4" w:space="0" w:color="auto"/>
              <w:bottom w:val="single" w:sz="4" w:space="0" w:color="auto"/>
              <w:right w:val="single" w:sz="4" w:space="0" w:color="auto"/>
            </w:tcBorders>
            <w:hideMark/>
          </w:tcPr>
          <w:p w14:paraId="1344BE68" w14:textId="77777777" w:rsidR="0037173E" w:rsidRPr="00430C40" w:rsidRDefault="0037173E" w:rsidP="006F1D32">
            <w:pPr>
              <w:rPr>
                <w:rFonts w:ascii="Arial" w:eastAsia="Calibri" w:hAnsi="Arial" w:cs="Arial"/>
                <w:color w:val="000000"/>
                <w:sz w:val="24"/>
                <w:szCs w:val="24"/>
              </w:rPr>
            </w:pPr>
            <w:r w:rsidRPr="00430C40">
              <w:rPr>
                <w:rFonts w:ascii="Arial" w:eastAsia="Calibri" w:hAnsi="Arial" w:cs="Arial"/>
                <w:color w:val="000000"/>
                <w:sz w:val="24"/>
                <w:szCs w:val="24"/>
              </w:rPr>
              <w:t xml:space="preserve">TIES = </w:t>
            </w:r>
            <w:proofErr w:type="spellStart"/>
            <w:r w:rsidRPr="00430C40">
              <w:rPr>
                <w:rFonts w:ascii="Arial" w:eastAsia="Calibri" w:hAnsi="Arial" w:cs="Arial"/>
                <w:color w:val="000000"/>
                <w:sz w:val="24"/>
                <w:szCs w:val="24"/>
              </w:rPr>
              <w:t>Efron</w:t>
            </w:r>
            <w:proofErr w:type="spellEnd"/>
          </w:p>
        </w:tc>
        <w:tc>
          <w:tcPr>
            <w:tcW w:w="4675" w:type="dxa"/>
            <w:tcBorders>
              <w:top w:val="single" w:sz="4" w:space="0" w:color="auto"/>
              <w:left w:val="single" w:sz="4" w:space="0" w:color="auto"/>
              <w:bottom w:val="single" w:sz="4" w:space="0" w:color="auto"/>
              <w:right w:val="single" w:sz="4" w:space="0" w:color="auto"/>
            </w:tcBorders>
            <w:hideMark/>
          </w:tcPr>
          <w:p w14:paraId="4F4957F3" w14:textId="77777777" w:rsidR="0037173E" w:rsidRPr="00430C40" w:rsidRDefault="0037173E" w:rsidP="006F1D32">
            <w:pPr>
              <w:rPr>
                <w:rFonts w:ascii="Arial" w:eastAsia="Calibri" w:hAnsi="Arial" w:cs="Arial"/>
                <w:color w:val="000000"/>
                <w:sz w:val="24"/>
                <w:szCs w:val="24"/>
              </w:rPr>
            </w:pPr>
            <w:r w:rsidRPr="00430C40">
              <w:rPr>
                <w:rFonts w:ascii="Arial" w:eastAsia="Calibri" w:hAnsi="Arial" w:cs="Arial"/>
                <w:color w:val="000000"/>
                <w:sz w:val="24"/>
                <w:szCs w:val="24"/>
              </w:rPr>
              <w:t>TIES = Discrete</w:t>
            </w:r>
          </w:p>
        </w:tc>
      </w:tr>
      <w:tr w:rsidR="0037173E" w:rsidRPr="00430C40" w14:paraId="14332863" w14:textId="77777777" w:rsidTr="0037173E">
        <w:tc>
          <w:tcPr>
            <w:tcW w:w="4675" w:type="dxa"/>
            <w:tcBorders>
              <w:top w:val="single" w:sz="4" w:space="0" w:color="auto"/>
              <w:left w:val="single" w:sz="4" w:space="0" w:color="auto"/>
              <w:bottom w:val="single" w:sz="4" w:space="0" w:color="auto"/>
              <w:right w:val="single" w:sz="4" w:space="0" w:color="auto"/>
            </w:tcBorders>
            <w:hideMark/>
          </w:tcPr>
          <w:p w14:paraId="1A0D7D04" w14:textId="429FC150" w:rsidR="0037173E" w:rsidRPr="00430C40" w:rsidRDefault="0083523D" w:rsidP="006F1D32">
            <w:pPr>
              <w:rPr>
                <w:rFonts w:ascii="Arial" w:eastAsia="Calibri" w:hAnsi="Arial" w:cs="Arial"/>
                <w:color w:val="000000"/>
                <w:sz w:val="24"/>
                <w:szCs w:val="24"/>
              </w:rPr>
            </w:pPr>
            <w:r w:rsidRPr="00430C40">
              <w:rPr>
                <w:rFonts w:ascii="Arial" w:hAnsi="Arial" w:cs="Arial"/>
                <w:noProof/>
                <w:sz w:val="24"/>
                <w:szCs w:val="24"/>
              </w:rPr>
              <w:drawing>
                <wp:inline distT="0" distB="0" distL="0" distR="0" wp14:anchorId="05C80045" wp14:editId="47121762">
                  <wp:extent cx="2636520" cy="247019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7486" cy="2480471"/>
                          </a:xfrm>
                          <a:prstGeom prst="rect">
                            <a:avLst/>
                          </a:prstGeom>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hideMark/>
          </w:tcPr>
          <w:p w14:paraId="1281AF6A" w14:textId="40B3AFBA" w:rsidR="0037173E" w:rsidRPr="00430C40" w:rsidRDefault="0083523D" w:rsidP="006F1D32">
            <w:pPr>
              <w:rPr>
                <w:rFonts w:ascii="Arial" w:eastAsia="Calibri" w:hAnsi="Arial" w:cs="Arial"/>
                <w:color w:val="000000"/>
                <w:sz w:val="24"/>
                <w:szCs w:val="24"/>
              </w:rPr>
            </w:pPr>
            <w:r w:rsidRPr="00430C40">
              <w:rPr>
                <w:rFonts w:ascii="Arial" w:hAnsi="Arial" w:cs="Arial"/>
                <w:noProof/>
                <w:sz w:val="24"/>
                <w:szCs w:val="24"/>
              </w:rPr>
              <w:drawing>
                <wp:inline distT="0" distB="0" distL="0" distR="0" wp14:anchorId="48695B3F" wp14:editId="2ADDF04F">
                  <wp:extent cx="3101340" cy="2369820"/>
                  <wp:effectExtent l="0" t="0" r="381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1340" cy="2369820"/>
                          </a:xfrm>
                          <a:prstGeom prst="rect">
                            <a:avLst/>
                          </a:prstGeom>
                        </pic:spPr>
                      </pic:pic>
                    </a:graphicData>
                  </a:graphic>
                </wp:inline>
              </w:drawing>
            </w:r>
          </w:p>
        </w:tc>
      </w:tr>
    </w:tbl>
    <w:p w14:paraId="09A11E42" w14:textId="77777777" w:rsidR="0037173E" w:rsidRPr="00430C40" w:rsidRDefault="0037173E" w:rsidP="006F1D32">
      <w:pPr>
        <w:rPr>
          <w:rFonts w:ascii="Arial" w:hAnsi="Arial" w:cs="Arial"/>
          <w:sz w:val="24"/>
          <w:szCs w:val="24"/>
        </w:rPr>
      </w:pPr>
    </w:p>
    <w:p w14:paraId="0512779D" w14:textId="77777777" w:rsidR="0037173E" w:rsidRPr="00430C40" w:rsidRDefault="0037173E" w:rsidP="006F1D32">
      <w:pPr>
        <w:rPr>
          <w:rFonts w:ascii="Arial" w:hAnsi="Arial" w:cs="Arial"/>
          <w:sz w:val="24"/>
          <w:szCs w:val="24"/>
        </w:rPr>
      </w:pPr>
      <w:r w:rsidRPr="00430C40">
        <w:rPr>
          <w:rFonts w:ascii="Arial" w:hAnsi="Arial" w:cs="Arial"/>
          <w:sz w:val="24"/>
          <w:szCs w:val="24"/>
        </w:rPr>
        <w:t xml:space="preserve">The -2 LOG L </w:t>
      </w:r>
      <w:proofErr w:type="gramStart"/>
      <w:r w:rsidRPr="00430C40">
        <w:rPr>
          <w:rFonts w:ascii="Arial" w:hAnsi="Arial" w:cs="Arial"/>
          <w:sz w:val="24"/>
          <w:szCs w:val="24"/>
        </w:rPr>
        <w:t>values(</w:t>
      </w:r>
      <w:proofErr w:type="gramEnd"/>
      <w:r w:rsidRPr="00430C40">
        <w:rPr>
          <w:rFonts w:ascii="Arial" w:hAnsi="Arial" w:cs="Arial"/>
          <w:sz w:val="24"/>
          <w:szCs w:val="24"/>
        </w:rPr>
        <w:t xml:space="preserve">With Covariates) are relatively smaller when compared to the other models and also there is a huge difference between them when the approximation method is changed from </w:t>
      </w:r>
      <w:proofErr w:type="spellStart"/>
      <w:r w:rsidRPr="00430C40">
        <w:rPr>
          <w:rFonts w:ascii="Arial" w:hAnsi="Arial" w:cs="Arial"/>
          <w:sz w:val="24"/>
          <w:szCs w:val="24"/>
        </w:rPr>
        <w:t>Efron</w:t>
      </w:r>
      <w:proofErr w:type="spellEnd"/>
      <w:r w:rsidRPr="00430C40">
        <w:rPr>
          <w:rFonts w:ascii="Arial" w:hAnsi="Arial" w:cs="Arial"/>
          <w:sz w:val="24"/>
          <w:szCs w:val="24"/>
        </w:rPr>
        <w:t xml:space="preserve"> to Discrete. Since the smaller the values of -2 LOG L imply that the model is more accurate, the DISCRETE approximation method </w:t>
      </w:r>
      <w:r w:rsidR="005E348A" w:rsidRPr="00430C40">
        <w:rPr>
          <w:rFonts w:ascii="Arial" w:hAnsi="Arial" w:cs="Arial"/>
          <w:sz w:val="24"/>
          <w:szCs w:val="24"/>
        </w:rPr>
        <w:t>was</w:t>
      </w:r>
      <w:r w:rsidRPr="00430C40">
        <w:rPr>
          <w:rFonts w:ascii="Arial" w:hAnsi="Arial" w:cs="Arial"/>
          <w:sz w:val="24"/>
          <w:szCs w:val="24"/>
        </w:rPr>
        <w:t xml:space="preserve"> the ideal one for this data.</w:t>
      </w:r>
    </w:p>
    <w:p w14:paraId="308366E7" w14:textId="77777777" w:rsidR="0037173E" w:rsidRPr="00430C40" w:rsidRDefault="0037173E" w:rsidP="006F1D32">
      <w:pPr>
        <w:rPr>
          <w:rFonts w:ascii="Arial" w:hAnsi="Arial" w:cs="Arial"/>
          <w:sz w:val="24"/>
          <w:szCs w:val="24"/>
        </w:rPr>
      </w:pPr>
      <w:r w:rsidRPr="00430C40">
        <w:rPr>
          <w:rFonts w:ascii="Arial" w:hAnsi="Arial" w:cs="Arial"/>
          <w:sz w:val="24"/>
          <w:szCs w:val="24"/>
        </w:rPr>
        <w:t>While statistical evidence tells us that we should pick TIES=Discrete, is this the right way to go? Decisions, Decisions.</w:t>
      </w:r>
    </w:p>
    <w:p w14:paraId="3C0F6D7B" w14:textId="77777777" w:rsidR="005E348A" w:rsidRPr="00430C40" w:rsidRDefault="0037173E" w:rsidP="006F1D32">
      <w:pPr>
        <w:rPr>
          <w:rFonts w:ascii="Arial" w:hAnsi="Arial" w:cs="Arial"/>
          <w:b/>
          <w:sz w:val="24"/>
          <w:szCs w:val="24"/>
        </w:rPr>
      </w:pPr>
      <w:r w:rsidRPr="00430C40">
        <w:rPr>
          <w:rFonts w:ascii="Arial" w:hAnsi="Arial" w:cs="Arial"/>
          <w:b/>
          <w:sz w:val="24"/>
          <w:szCs w:val="24"/>
        </w:rPr>
        <w:t>Digging deeper to understand the concept of Tied data:</w:t>
      </w:r>
    </w:p>
    <w:p w14:paraId="36E7DF0D" w14:textId="7D4A66C5" w:rsidR="005E348A" w:rsidRPr="00430C40" w:rsidRDefault="005E348A" w:rsidP="006F1D32">
      <w:pPr>
        <w:rPr>
          <w:rFonts w:ascii="Arial" w:hAnsi="Arial" w:cs="Arial"/>
          <w:sz w:val="24"/>
          <w:szCs w:val="24"/>
        </w:rPr>
      </w:pPr>
      <w:r w:rsidRPr="00430C40">
        <w:rPr>
          <w:rFonts w:ascii="Arial" w:hAnsi="Arial" w:cs="Arial"/>
          <w:sz w:val="24"/>
          <w:szCs w:val="24"/>
        </w:rPr>
        <w:t>P</w:t>
      </w:r>
      <w:r w:rsidR="00E35AB4" w:rsidRPr="00430C40">
        <w:rPr>
          <w:rFonts w:ascii="Arial" w:hAnsi="Arial" w:cs="Arial"/>
          <w:sz w:val="24"/>
          <w:szCs w:val="24"/>
        </w:rPr>
        <w:t>arti</w:t>
      </w:r>
      <w:r w:rsidRPr="00430C40">
        <w:rPr>
          <w:rFonts w:ascii="Arial" w:hAnsi="Arial" w:cs="Arial"/>
          <w:sz w:val="24"/>
          <w:szCs w:val="24"/>
        </w:rPr>
        <w:t>al likelihood</w:t>
      </w:r>
      <w:r w:rsidR="00E35AB4" w:rsidRPr="00430C40">
        <w:rPr>
          <w:rFonts w:ascii="Arial" w:hAnsi="Arial" w:cs="Arial"/>
          <w:sz w:val="24"/>
          <w:szCs w:val="24"/>
        </w:rPr>
        <w:t xml:space="preserve"> is valid only for data in which no two events occur at the same time. It’s quite common for data to contain tied event times, </w:t>
      </w:r>
      <w:r w:rsidR="00141CB7" w:rsidRPr="00430C40">
        <w:rPr>
          <w:rFonts w:ascii="Arial" w:hAnsi="Arial" w:cs="Arial"/>
          <w:sz w:val="24"/>
          <w:szCs w:val="24"/>
        </w:rPr>
        <w:t>however, we</w:t>
      </w:r>
      <w:r w:rsidR="00E35AB4" w:rsidRPr="00430C40">
        <w:rPr>
          <w:rFonts w:ascii="Arial" w:hAnsi="Arial" w:cs="Arial"/>
          <w:sz w:val="24"/>
          <w:szCs w:val="24"/>
        </w:rPr>
        <w:t xml:space="preserve"> need an alternative formula to handle those situations.</w:t>
      </w:r>
      <w:r w:rsidRPr="00430C40">
        <w:rPr>
          <w:rFonts w:ascii="Arial" w:hAnsi="Arial" w:cs="Arial"/>
          <w:sz w:val="24"/>
          <w:szCs w:val="24"/>
        </w:rPr>
        <w:t xml:space="preserve"> Most partial likelihood programs use a technique called Breslow’s approximation, which works well when ties are relatively few. But when data are heavily tied, the approximation can be quite poor.</w:t>
      </w:r>
    </w:p>
    <w:p w14:paraId="7864C79E" w14:textId="312CC6B4" w:rsidR="005E348A" w:rsidRPr="00430C40" w:rsidRDefault="005E348A" w:rsidP="006F1D32">
      <w:pPr>
        <w:rPr>
          <w:rFonts w:ascii="Arial" w:hAnsi="Arial" w:cs="Arial"/>
          <w:sz w:val="24"/>
          <w:szCs w:val="24"/>
        </w:rPr>
      </w:pPr>
      <w:r w:rsidRPr="00430C40">
        <w:rPr>
          <w:rFonts w:ascii="Arial" w:hAnsi="Arial" w:cs="Arial"/>
          <w:sz w:val="24"/>
          <w:szCs w:val="24"/>
        </w:rPr>
        <w:t xml:space="preserve">We anticipated that the EFRON method would work the best. The EFRON method is supposed to be quick and works well with small datasets having heavily tied data. </w:t>
      </w:r>
      <w:proofErr w:type="spellStart"/>
      <w:r w:rsidR="001D48C5" w:rsidRPr="00430C40">
        <w:rPr>
          <w:rFonts w:ascii="Arial" w:hAnsi="Arial" w:cs="Arial"/>
          <w:sz w:val="24"/>
          <w:szCs w:val="24"/>
        </w:rPr>
        <w:t>Efron’s</w:t>
      </w:r>
      <w:proofErr w:type="spellEnd"/>
      <w:r w:rsidRPr="00430C40">
        <w:rPr>
          <w:rFonts w:ascii="Arial" w:hAnsi="Arial" w:cs="Arial"/>
          <w:sz w:val="24"/>
          <w:szCs w:val="24"/>
        </w:rPr>
        <w:t xml:space="preserve"> approximation is not bad for drawing qualitative conclusions, but there is an appreciable loss of accuracy in estimating the magnitudes of the coefficients.</w:t>
      </w:r>
    </w:p>
    <w:p w14:paraId="4D4AE6B1" w14:textId="77777777" w:rsidR="005E348A" w:rsidRPr="00430C40" w:rsidRDefault="005E348A" w:rsidP="006F1D32">
      <w:pPr>
        <w:rPr>
          <w:rFonts w:ascii="Arial" w:hAnsi="Arial" w:cs="Arial"/>
          <w:sz w:val="24"/>
          <w:szCs w:val="24"/>
        </w:rPr>
      </w:pPr>
      <w:r w:rsidRPr="00430C40">
        <w:rPr>
          <w:rFonts w:ascii="Arial" w:hAnsi="Arial" w:cs="Arial"/>
          <w:sz w:val="24"/>
          <w:szCs w:val="24"/>
        </w:rPr>
        <w:t>However, we also thought about the best fit model we can generate in this scenario. Then, why not choose the EXACT method? Unlike the EXACT model, which assumes that ties are merely the result of imprecise measurement of time, the DISCRETE model assumes that time is discrete. When two or more events appear to happen at the same time, there is no underlying ordering—they really happen at the same time.</w:t>
      </w:r>
    </w:p>
    <w:p w14:paraId="4D80FC87" w14:textId="7738720D" w:rsidR="005E348A" w:rsidRPr="00430C40" w:rsidRDefault="005E348A" w:rsidP="006F1D32">
      <w:pPr>
        <w:rPr>
          <w:rFonts w:ascii="Arial" w:hAnsi="Arial" w:cs="Arial"/>
          <w:sz w:val="24"/>
          <w:szCs w:val="24"/>
        </w:rPr>
      </w:pPr>
      <w:r w:rsidRPr="00430C40">
        <w:rPr>
          <w:rFonts w:ascii="Arial" w:hAnsi="Arial" w:cs="Arial"/>
          <w:sz w:val="24"/>
          <w:szCs w:val="24"/>
        </w:rPr>
        <w:t xml:space="preserve">And, this is true in this case. If 2 employees appear to leave in that year, they are identified as people leaving in that year, the exact time </w:t>
      </w:r>
      <w:r w:rsidR="00A62F5F" w:rsidRPr="00430C40">
        <w:rPr>
          <w:rFonts w:ascii="Arial" w:hAnsi="Arial" w:cs="Arial"/>
          <w:sz w:val="24"/>
          <w:szCs w:val="24"/>
        </w:rPr>
        <w:t>in terms of Month or Day remain</w:t>
      </w:r>
      <w:r w:rsidRPr="00430C40">
        <w:rPr>
          <w:rFonts w:ascii="Arial" w:hAnsi="Arial" w:cs="Arial"/>
          <w:sz w:val="24"/>
          <w:szCs w:val="24"/>
        </w:rPr>
        <w:t xml:space="preserve"> unknown. </w:t>
      </w:r>
    </w:p>
    <w:p w14:paraId="4B7C4180" w14:textId="2AD92990" w:rsidR="004C3BDA" w:rsidRPr="00430C40" w:rsidRDefault="004C3BDA" w:rsidP="006F1D32">
      <w:pPr>
        <w:rPr>
          <w:rFonts w:ascii="Arial" w:hAnsi="Arial" w:cs="Arial"/>
          <w:sz w:val="24"/>
          <w:szCs w:val="24"/>
        </w:rPr>
      </w:pPr>
      <w:r w:rsidRPr="00430C40">
        <w:rPr>
          <w:rFonts w:ascii="Arial" w:hAnsi="Arial" w:cs="Arial"/>
          <w:sz w:val="24"/>
          <w:szCs w:val="24"/>
        </w:rPr>
        <w:t xml:space="preserve">For our analysis, we could use either of the </w:t>
      </w:r>
      <w:r w:rsidR="001C2881" w:rsidRPr="00430C40">
        <w:rPr>
          <w:rFonts w:ascii="Arial" w:hAnsi="Arial" w:cs="Arial"/>
          <w:sz w:val="24"/>
          <w:szCs w:val="24"/>
        </w:rPr>
        <w:t>above-</w:t>
      </w:r>
      <w:proofErr w:type="gramStart"/>
      <w:r w:rsidR="001C2881" w:rsidRPr="00430C40">
        <w:rPr>
          <w:rFonts w:ascii="Arial" w:hAnsi="Arial" w:cs="Arial"/>
          <w:sz w:val="24"/>
          <w:szCs w:val="24"/>
        </w:rPr>
        <w:t>mentioned</w:t>
      </w:r>
      <w:r w:rsidR="00481B6D" w:rsidRPr="00430C40">
        <w:rPr>
          <w:rFonts w:ascii="Arial" w:hAnsi="Arial" w:cs="Arial"/>
          <w:sz w:val="24"/>
          <w:szCs w:val="24"/>
        </w:rPr>
        <w:t>(</w:t>
      </w:r>
      <w:proofErr w:type="gramEnd"/>
      <w:r w:rsidR="00481B6D" w:rsidRPr="00430C40">
        <w:rPr>
          <w:rFonts w:ascii="Arial" w:hAnsi="Arial" w:cs="Arial"/>
          <w:sz w:val="24"/>
          <w:szCs w:val="24"/>
        </w:rPr>
        <w:t>EFRON and DISCRETE)</w:t>
      </w:r>
      <w:r w:rsidRPr="00430C40">
        <w:rPr>
          <w:rFonts w:ascii="Arial" w:hAnsi="Arial" w:cs="Arial"/>
          <w:sz w:val="24"/>
          <w:szCs w:val="24"/>
        </w:rPr>
        <w:t xml:space="preserve"> models.</w:t>
      </w:r>
    </w:p>
    <w:p w14:paraId="686493EB" w14:textId="77777777" w:rsidR="0037173E" w:rsidRPr="00430C40" w:rsidRDefault="0037173E" w:rsidP="006F1D32">
      <w:pPr>
        <w:rPr>
          <w:rFonts w:ascii="Arial" w:hAnsi="Arial" w:cs="Arial"/>
          <w:sz w:val="24"/>
          <w:szCs w:val="24"/>
        </w:rPr>
      </w:pPr>
    </w:p>
    <w:p w14:paraId="758B8625" w14:textId="77777777" w:rsidR="0037173E" w:rsidRPr="00430C40" w:rsidRDefault="0037173E" w:rsidP="006F1D32">
      <w:pPr>
        <w:rPr>
          <w:rFonts w:ascii="Arial" w:hAnsi="Arial" w:cs="Arial"/>
          <w:sz w:val="24"/>
          <w:szCs w:val="24"/>
        </w:rPr>
      </w:pPr>
      <w:r w:rsidRPr="00430C40">
        <w:rPr>
          <w:rFonts w:ascii="Arial" w:hAnsi="Arial" w:cs="Arial"/>
          <w:sz w:val="24"/>
          <w:szCs w:val="24"/>
        </w:rPr>
        <w:t xml:space="preserve">TIES = </w:t>
      </w:r>
      <w:proofErr w:type="spellStart"/>
      <w:r w:rsidRPr="00430C40">
        <w:rPr>
          <w:rFonts w:ascii="Arial" w:hAnsi="Arial" w:cs="Arial"/>
          <w:sz w:val="24"/>
          <w:szCs w:val="24"/>
        </w:rPr>
        <w:t>Efron</w:t>
      </w:r>
      <w:proofErr w:type="spellEnd"/>
      <w:r w:rsidRPr="00430C40">
        <w:rPr>
          <w:rFonts w:ascii="Arial" w:hAnsi="Arial" w:cs="Arial"/>
          <w:sz w:val="24"/>
          <w:szCs w:val="24"/>
        </w:rPr>
        <w:t xml:space="preserve"> -</w:t>
      </w:r>
    </w:p>
    <w:p w14:paraId="04A6293D" w14:textId="4B2ACF45" w:rsidR="0037173E" w:rsidRPr="00430C40" w:rsidRDefault="006F218A" w:rsidP="006F1D32">
      <w:pPr>
        <w:rPr>
          <w:rFonts w:ascii="Arial" w:hAnsi="Arial" w:cs="Arial"/>
          <w:sz w:val="24"/>
          <w:szCs w:val="24"/>
        </w:rPr>
      </w:pPr>
      <w:r w:rsidRPr="00430C40">
        <w:rPr>
          <w:rFonts w:ascii="Arial" w:hAnsi="Arial" w:cs="Arial"/>
          <w:noProof/>
          <w:sz w:val="24"/>
          <w:szCs w:val="24"/>
        </w:rPr>
        <w:drawing>
          <wp:inline distT="0" distB="0" distL="0" distR="0" wp14:anchorId="7AA0C2A6" wp14:editId="04585112">
            <wp:extent cx="5772150" cy="3905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72150" cy="390525"/>
                    </a:xfrm>
                    <a:prstGeom prst="rect">
                      <a:avLst/>
                    </a:prstGeom>
                  </pic:spPr>
                </pic:pic>
              </a:graphicData>
            </a:graphic>
          </wp:inline>
        </w:drawing>
      </w:r>
    </w:p>
    <w:p w14:paraId="7588BCEF" w14:textId="77777777" w:rsidR="0037173E" w:rsidRPr="00430C40" w:rsidRDefault="0037173E" w:rsidP="006F1D32">
      <w:pPr>
        <w:rPr>
          <w:rFonts w:ascii="Arial" w:hAnsi="Arial" w:cs="Arial"/>
          <w:sz w:val="24"/>
          <w:szCs w:val="24"/>
        </w:rPr>
      </w:pPr>
      <w:r w:rsidRPr="00430C40">
        <w:rPr>
          <w:rFonts w:ascii="Arial" w:hAnsi="Arial" w:cs="Arial"/>
          <w:sz w:val="24"/>
          <w:szCs w:val="24"/>
        </w:rPr>
        <w:t>TIES = Discrete -</w:t>
      </w:r>
    </w:p>
    <w:p w14:paraId="19C50A5F" w14:textId="76E4ED47" w:rsidR="0037173E" w:rsidRPr="00430C40" w:rsidRDefault="006A753D" w:rsidP="006F1D32">
      <w:pPr>
        <w:rPr>
          <w:rFonts w:ascii="Arial" w:hAnsi="Arial" w:cs="Arial"/>
          <w:sz w:val="24"/>
          <w:szCs w:val="24"/>
        </w:rPr>
      </w:pPr>
      <w:r w:rsidRPr="00430C40">
        <w:rPr>
          <w:rFonts w:ascii="Arial" w:hAnsi="Arial" w:cs="Arial"/>
          <w:noProof/>
          <w:sz w:val="24"/>
          <w:szCs w:val="24"/>
        </w:rPr>
        <w:drawing>
          <wp:inline distT="0" distB="0" distL="0" distR="0" wp14:anchorId="67025CF3" wp14:editId="60B4D55B">
            <wp:extent cx="58007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00725" cy="504825"/>
                    </a:xfrm>
                    <a:prstGeom prst="rect">
                      <a:avLst/>
                    </a:prstGeom>
                  </pic:spPr>
                </pic:pic>
              </a:graphicData>
            </a:graphic>
          </wp:inline>
        </w:drawing>
      </w:r>
    </w:p>
    <w:p w14:paraId="372BA791" w14:textId="2AE8FAE4" w:rsidR="0037173E" w:rsidRPr="00430C40" w:rsidRDefault="0037173E" w:rsidP="006F1D32">
      <w:pPr>
        <w:rPr>
          <w:rFonts w:ascii="Arial" w:hAnsi="Arial" w:cs="Arial"/>
          <w:sz w:val="24"/>
          <w:szCs w:val="24"/>
        </w:rPr>
      </w:pPr>
      <w:r w:rsidRPr="00430C40">
        <w:rPr>
          <w:rFonts w:ascii="Arial" w:hAnsi="Arial" w:cs="Arial"/>
          <w:sz w:val="24"/>
          <w:szCs w:val="24"/>
        </w:rPr>
        <w:t xml:space="preserve">The </w:t>
      </w:r>
      <w:proofErr w:type="spellStart"/>
      <w:r w:rsidRPr="00430C40">
        <w:rPr>
          <w:rFonts w:ascii="Arial" w:hAnsi="Arial" w:cs="Arial"/>
          <w:sz w:val="24"/>
          <w:szCs w:val="24"/>
        </w:rPr>
        <w:t>CumBonus_var</w:t>
      </w:r>
      <w:proofErr w:type="spellEnd"/>
      <w:r w:rsidRPr="00430C40">
        <w:rPr>
          <w:rFonts w:ascii="Arial" w:hAnsi="Arial" w:cs="Arial"/>
          <w:sz w:val="24"/>
          <w:szCs w:val="24"/>
        </w:rPr>
        <w:t xml:space="preserve"> which is the cumulative total </w:t>
      </w:r>
      <w:r w:rsidR="006F218A" w:rsidRPr="00430C40">
        <w:rPr>
          <w:rFonts w:ascii="Arial" w:hAnsi="Arial" w:cs="Arial"/>
          <w:sz w:val="24"/>
          <w:szCs w:val="24"/>
        </w:rPr>
        <w:t>of the bonus, seems to be</w:t>
      </w:r>
      <w:r w:rsidRPr="00430C40">
        <w:rPr>
          <w:rFonts w:ascii="Arial" w:hAnsi="Arial" w:cs="Arial"/>
          <w:sz w:val="24"/>
          <w:szCs w:val="24"/>
        </w:rPr>
        <w:t xml:space="preserve"> </w:t>
      </w:r>
      <w:r w:rsidR="006F218A" w:rsidRPr="00430C40">
        <w:rPr>
          <w:rFonts w:ascii="Arial" w:hAnsi="Arial" w:cs="Arial"/>
          <w:sz w:val="24"/>
          <w:szCs w:val="24"/>
        </w:rPr>
        <w:t>in</w:t>
      </w:r>
      <w:r w:rsidRPr="00430C40">
        <w:rPr>
          <w:rFonts w:ascii="Arial" w:hAnsi="Arial" w:cs="Arial"/>
          <w:sz w:val="24"/>
          <w:szCs w:val="24"/>
        </w:rPr>
        <w:t xml:space="preserve">significant variable in this model </w:t>
      </w:r>
      <w:r w:rsidR="006F218A" w:rsidRPr="00430C40">
        <w:rPr>
          <w:rFonts w:ascii="Arial" w:hAnsi="Arial" w:cs="Arial"/>
          <w:sz w:val="24"/>
          <w:szCs w:val="24"/>
        </w:rPr>
        <w:t xml:space="preserve">as well, </w:t>
      </w:r>
      <w:r w:rsidRPr="00430C40">
        <w:rPr>
          <w:rFonts w:ascii="Arial" w:hAnsi="Arial" w:cs="Arial"/>
          <w:sz w:val="24"/>
          <w:szCs w:val="24"/>
        </w:rPr>
        <w:t xml:space="preserve">with a negative relationship with the hazard ratio of the employee </w:t>
      </w:r>
      <w:r w:rsidR="006F218A" w:rsidRPr="00430C40">
        <w:rPr>
          <w:rFonts w:ascii="Arial" w:hAnsi="Arial" w:cs="Arial"/>
          <w:sz w:val="24"/>
          <w:szCs w:val="24"/>
        </w:rPr>
        <w:t>turnover rate</w:t>
      </w:r>
      <w:r w:rsidRPr="00430C40">
        <w:rPr>
          <w:rFonts w:ascii="Arial" w:hAnsi="Arial" w:cs="Arial"/>
          <w:sz w:val="24"/>
          <w:szCs w:val="24"/>
        </w:rPr>
        <w:t xml:space="preserve">. </w:t>
      </w:r>
    </w:p>
    <w:p w14:paraId="20C84357" w14:textId="77777777" w:rsidR="0037173E" w:rsidRPr="00430C40" w:rsidRDefault="0037173E" w:rsidP="006F1D32">
      <w:pPr>
        <w:rPr>
          <w:rFonts w:ascii="Arial" w:hAnsi="Arial" w:cs="Arial"/>
          <w:sz w:val="24"/>
          <w:szCs w:val="24"/>
        </w:rPr>
      </w:pPr>
      <w:r w:rsidRPr="00430C40">
        <w:rPr>
          <w:rFonts w:ascii="Arial" w:hAnsi="Arial" w:cs="Arial"/>
          <w:sz w:val="24"/>
          <w:szCs w:val="24"/>
        </w:rPr>
        <w:t>Inference:</w:t>
      </w:r>
    </w:p>
    <w:p w14:paraId="3DCC1608" w14:textId="28520958" w:rsidR="0037173E" w:rsidRPr="00430C40" w:rsidRDefault="0037173E" w:rsidP="006F1D32">
      <w:pPr>
        <w:rPr>
          <w:rFonts w:ascii="Arial" w:hAnsi="Arial" w:cs="Arial"/>
          <w:sz w:val="24"/>
          <w:szCs w:val="24"/>
        </w:rPr>
      </w:pPr>
      <w:r w:rsidRPr="00430C40">
        <w:rPr>
          <w:rFonts w:ascii="Arial" w:hAnsi="Arial" w:cs="Arial"/>
          <w:sz w:val="24"/>
          <w:szCs w:val="24"/>
        </w:rPr>
        <w:t xml:space="preserve">The cumulative total of the bonus </w:t>
      </w:r>
      <w:r w:rsidR="006F218A" w:rsidRPr="00430C40">
        <w:rPr>
          <w:rFonts w:ascii="Arial" w:hAnsi="Arial" w:cs="Arial"/>
          <w:sz w:val="24"/>
          <w:szCs w:val="24"/>
        </w:rPr>
        <w:t>does not play</w:t>
      </w:r>
      <w:r w:rsidRPr="00430C40">
        <w:rPr>
          <w:rFonts w:ascii="Arial" w:hAnsi="Arial" w:cs="Arial"/>
          <w:sz w:val="24"/>
          <w:szCs w:val="24"/>
        </w:rPr>
        <w:t xml:space="preserve"> a significant role in t</w:t>
      </w:r>
      <w:r w:rsidR="006F218A" w:rsidRPr="00430C40">
        <w:rPr>
          <w:rFonts w:ascii="Arial" w:hAnsi="Arial" w:cs="Arial"/>
          <w:sz w:val="24"/>
          <w:szCs w:val="24"/>
        </w:rPr>
        <w:t>he employee turn</w:t>
      </w:r>
      <w:r w:rsidRPr="00430C40">
        <w:rPr>
          <w:rFonts w:ascii="Arial" w:hAnsi="Arial" w:cs="Arial"/>
          <w:sz w:val="24"/>
          <w:szCs w:val="24"/>
        </w:rPr>
        <w:t xml:space="preserve">over rate </w:t>
      </w:r>
      <w:r w:rsidR="006F218A" w:rsidRPr="00430C40">
        <w:rPr>
          <w:rFonts w:ascii="Arial" w:hAnsi="Arial" w:cs="Arial"/>
          <w:sz w:val="24"/>
          <w:szCs w:val="24"/>
        </w:rPr>
        <w:t>either individually or in cumulative format.</w:t>
      </w:r>
    </w:p>
    <w:p w14:paraId="34815C41" w14:textId="043420C0" w:rsidR="00206F95" w:rsidRPr="00430C40" w:rsidRDefault="00386599" w:rsidP="006F1D32">
      <w:pPr>
        <w:rPr>
          <w:rFonts w:ascii="Arial" w:hAnsi="Arial" w:cs="Arial"/>
          <w:b/>
          <w:sz w:val="24"/>
          <w:szCs w:val="24"/>
        </w:rPr>
      </w:pPr>
      <w:r>
        <w:rPr>
          <w:rFonts w:ascii="Arial" w:hAnsi="Arial" w:cs="Arial"/>
          <w:b/>
          <w:sz w:val="24"/>
          <w:szCs w:val="24"/>
        </w:rPr>
        <w:t>Hazards/Event Types</w:t>
      </w:r>
      <w:r w:rsidR="00206F95" w:rsidRPr="00430C40">
        <w:rPr>
          <w:rFonts w:ascii="Arial" w:hAnsi="Arial" w:cs="Arial"/>
          <w:b/>
          <w:sz w:val="24"/>
          <w:szCs w:val="24"/>
        </w:rPr>
        <w:t>:</w:t>
      </w:r>
      <w:r>
        <w:rPr>
          <w:rFonts w:ascii="Arial" w:hAnsi="Arial" w:cs="Arial"/>
          <w:b/>
          <w:sz w:val="24"/>
          <w:szCs w:val="24"/>
        </w:rPr>
        <w:t xml:space="preserve"> (part A</w:t>
      </w:r>
      <w:r w:rsidR="00C05B4E" w:rsidRPr="00430C40">
        <w:rPr>
          <w:rFonts w:ascii="Arial" w:hAnsi="Arial" w:cs="Arial"/>
          <w:b/>
          <w:sz w:val="24"/>
          <w:szCs w:val="24"/>
        </w:rPr>
        <w:t>)</w:t>
      </w:r>
    </w:p>
    <w:p w14:paraId="4D7C7049" w14:textId="70DF5D9C" w:rsidR="00206F95" w:rsidRPr="00430C40" w:rsidRDefault="00235B25" w:rsidP="006F1D32">
      <w:pPr>
        <w:rPr>
          <w:rFonts w:ascii="Arial" w:hAnsi="Arial" w:cs="Arial"/>
          <w:sz w:val="24"/>
          <w:szCs w:val="24"/>
        </w:rPr>
      </w:pPr>
      <w:r w:rsidRPr="00430C40">
        <w:rPr>
          <w:rFonts w:ascii="Arial" w:hAnsi="Arial" w:cs="Arial"/>
          <w:sz w:val="24"/>
          <w:szCs w:val="24"/>
        </w:rPr>
        <w:t>Whenever a dataset is characterized by several event types, a decision needs to be made on whether these event types must be handled individually or together. For this, we decided to go with competing risks in survival analysis which distinguishes between different types of events and when that type of event is considered, the other types are accepted as censored.</w:t>
      </w:r>
    </w:p>
    <w:p w14:paraId="44172D52" w14:textId="7A02B02B" w:rsidR="00235B25" w:rsidRPr="00430C40" w:rsidRDefault="00235B25" w:rsidP="006F1D32">
      <w:pPr>
        <w:rPr>
          <w:rFonts w:ascii="Arial" w:hAnsi="Arial" w:cs="Arial"/>
          <w:sz w:val="24"/>
          <w:szCs w:val="24"/>
        </w:rPr>
      </w:pPr>
      <w:r w:rsidRPr="00430C40">
        <w:rPr>
          <w:rFonts w:ascii="Arial" w:hAnsi="Arial" w:cs="Arial"/>
          <w:sz w:val="24"/>
          <w:szCs w:val="24"/>
        </w:rPr>
        <w:t>We see that the employees that have undergone Turnover constitute about 15.02 % of the data, of which about 46% belong to a Turnover type of 2 – Voluntary Resignation.</w:t>
      </w:r>
    </w:p>
    <w:p w14:paraId="05E6A958" w14:textId="77777777" w:rsidR="009F6961" w:rsidRPr="00430C40" w:rsidRDefault="009F6961" w:rsidP="006F1D32">
      <w:pPr>
        <w:rPr>
          <w:rFonts w:ascii="Arial" w:hAnsi="Arial" w:cs="Arial"/>
          <w:sz w:val="24"/>
          <w:szCs w:val="24"/>
        </w:rPr>
      </w:pPr>
      <w:r w:rsidRPr="00430C40">
        <w:rPr>
          <w:rFonts w:ascii="Arial" w:hAnsi="Arial" w:cs="Arial"/>
          <w:sz w:val="24"/>
          <w:szCs w:val="24"/>
        </w:rPr>
        <w:t>Approach: We have created individual datasets by filtering out the observations corresponding to each type category (1, 2, 3, and 4). Then, we have given a new variable Turnover type and later combined all the data sets together. We performed a proc life test on the aggregated dataset with method as life and plots as LLS with strata variable as Turnover type and got the following results:</w:t>
      </w:r>
    </w:p>
    <w:p w14:paraId="7CFB4F56" w14:textId="77777777" w:rsidR="009F6961" w:rsidRPr="00430C40" w:rsidRDefault="009F6961" w:rsidP="006F1D32">
      <w:pPr>
        <w:rPr>
          <w:rFonts w:ascii="Arial" w:hAnsi="Arial" w:cs="Arial"/>
          <w:sz w:val="24"/>
          <w:szCs w:val="24"/>
        </w:rPr>
      </w:pPr>
      <w:r w:rsidRPr="00430C40">
        <w:rPr>
          <w:rFonts w:ascii="Arial" w:hAnsi="Arial" w:cs="Arial"/>
          <w:noProof/>
          <w:sz w:val="24"/>
          <w:szCs w:val="24"/>
        </w:rPr>
        <w:drawing>
          <wp:inline distT="0" distB="0" distL="0" distR="0" wp14:anchorId="741BB914" wp14:editId="66983BF5">
            <wp:extent cx="5695950" cy="1143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95950" cy="1143000"/>
                    </a:xfrm>
                    <a:prstGeom prst="rect">
                      <a:avLst/>
                    </a:prstGeom>
                  </pic:spPr>
                </pic:pic>
              </a:graphicData>
            </a:graphic>
          </wp:inline>
        </w:drawing>
      </w:r>
    </w:p>
    <w:p w14:paraId="501F8330" w14:textId="77777777" w:rsidR="009F6961" w:rsidRPr="00430C40" w:rsidRDefault="009F6961" w:rsidP="006F1D32">
      <w:pPr>
        <w:rPr>
          <w:rFonts w:ascii="Arial" w:hAnsi="Arial" w:cs="Arial"/>
          <w:sz w:val="24"/>
          <w:szCs w:val="24"/>
        </w:rPr>
      </w:pPr>
      <w:r w:rsidRPr="00430C40">
        <w:rPr>
          <w:rFonts w:ascii="Arial" w:hAnsi="Arial" w:cs="Arial"/>
          <w:sz w:val="24"/>
          <w:szCs w:val="24"/>
        </w:rPr>
        <w:t>We used the above run for this analysis. Our observations from the screenshot below indicates that this model is significant.</w:t>
      </w:r>
    </w:p>
    <w:p w14:paraId="63F8A678" w14:textId="77777777" w:rsidR="009F6961" w:rsidRPr="00430C40" w:rsidRDefault="009F6961" w:rsidP="006F1D32">
      <w:pPr>
        <w:rPr>
          <w:rFonts w:ascii="Arial" w:hAnsi="Arial" w:cs="Arial"/>
          <w:sz w:val="24"/>
          <w:szCs w:val="24"/>
        </w:rPr>
      </w:pPr>
      <w:r w:rsidRPr="00430C40">
        <w:rPr>
          <w:rFonts w:ascii="Arial" w:hAnsi="Arial" w:cs="Arial"/>
          <w:noProof/>
          <w:sz w:val="24"/>
          <w:szCs w:val="24"/>
        </w:rPr>
        <w:drawing>
          <wp:inline distT="0" distB="0" distL="0" distR="0" wp14:anchorId="79412468" wp14:editId="531E9407">
            <wp:extent cx="2266950" cy="11525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66950" cy="1152525"/>
                    </a:xfrm>
                    <a:prstGeom prst="rect">
                      <a:avLst/>
                    </a:prstGeom>
                  </pic:spPr>
                </pic:pic>
              </a:graphicData>
            </a:graphic>
          </wp:inline>
        </w:drawing>
      </w:r>
    </w:p>
    <w:p w14:paraId="55174839" w14:textId="77777777" w:rsidR="009F6961" w:rsidRPr="00430C40" w:rsidRDefault="009F6961" w:rsidP="006F1D32">
      <w:pPr>
        <w:rPr>
          <w:rFonts w:ascii="Arial" w:hAnsi="Arial" w:cs="Arial"/>
          <w:sz w:val="24"/>
          <w:szCs w:val="24"/>
        </w:rPr>
      </w:pPr>
      <w:r w:rsidRPr="00430C40">
        <w:rPr>
          <w:rFonts w:ascii="Arial" w:hAnsi="Arial" w:cs="Arial"/>
          <w:noProof/>
          <w:sz w:val="24"/>
          <w:szCs w:val="24"/>
        </w:rPr>
        <w:drawing>
          <wp:inline distT="0" distB="0" distL="0" distR="0" wp14:anchorId="5721C043" wp14:editId="44D99D83">
            <wp:extent cx="4333875" cy="18097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33875" cy="1809750"/>
                    </a:xfrm>
                    <a:prstGeom prst="rect">
                      <a:avLst/>
                    </a:prstGeom>
                  </pic:spPr>
                </pic:pic>
              </a:graphicData>
            </a:graphic>
          </wp:inline>
        </w:drawing>
      </w:r>
    </w:p>
    <w:p w14:paraId="793A8B7E" w14:textId="77777777" w:rsidR="009F6961" w:rsidRPr="00430C40" w:rsidRDefault="009F6961" w:rsidP="006F1D32">
      <w:pPr>
        <w:rPr>
          <w:rFonts w:ascii="Arial" w:hAnsi="Arial" w:cs="Arial"/>
          <w:sz w:val="24"/>
          <w:szCs w:val="24"/>
        </w:rPr>
      </w:pPr>
      <w:r w:rsidRPr="00430C40">
        <w:rPr>
          <w:rFonts w:ascii="Arial" w:hAnsi="Arial" w:cs="Arial"/>
          <w:noProof/>
          <w:sz w:val="24"/>
          <w:szCs w:val="24"/>
        </w:rPr>
        <w:drawing>
          <wp:inline distT="0" distB="0" distL="0" distR="0" wp14:anchorId="6B7C75E4" wp14:editId="20C39AB9">
            <wp:extent cx="4324350" cy="18002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4350" cy="1800225"/>
                    </a:xfrm>
                    <a:prstGeom prst="rect">
                      <a:avLst/>
                    </a:prstGeom>
                  </pic:spPr>
                </pic:pic>
              </a:graphicData>
            </a:graphic>
          </wp:inline>
        </w:drawing>
      </w:r>
    </w:p>
    <w:p w14:paraId="56066A57" w14:textId="4D2DCEFD" w:rsidR="009F6961" w:rsidRPr="00430C40" w:rsidRDefault="009F6961" w:rsidP="006F1D32">
      <w:pPr>
        <w:rPr>
          <w:rFonts w:ascii="Arial" w:hAnsi="Arial" w:cs="Arial"/>
          <w:sz w:val="24"/>
          <w:szCs w:val="24"/>
        </w:rPr>
      </w:pPr>
      <w:r w:rsidRPr="00430C40">
        <w:rPr>
          <w:rFonts w:ascii="Arial" w:hAnsi="Arial" w:cs="Arial"/>
          <w:sz w:val="24"/>
          <w:szCs w:val="24"/>
        </w:rPr>
        <w:t xml:space="preserve">From the strata comparison of variables using the p-values from Tukey-Kramer method proves that the categories involuntary resignation and Job termination are same. The p-value is 0.7522 which is greater than 0.05. So, it is evident that these two categories can be </w:t>
      </w:r>
      <w:r w:rsidR="00BF5E5A" w:rsidRPr="00430C40">
        <w:rPr>
          <w:rFonts w:ascii="Arial" w:hAnsi="Arial" w:cs="Arial"/>
          <w:sz w:val="24"/>
          <w:szCs w:val="24"/>
        </w:rPr>
        <w:t>combined</w:t>
      </w:r>
      <w:r w:rsidRPr="00430C40">
        <w:rPr>
          <w:rFonts w:ascii="Arial" w:hAnsi="Arial" w:cs="Arial"/>
          <w:sz w:val="24"/>
          <w:szCs w:val="24"/>
        </w:rPr>
        <w:t>.</w:t>
      </w:r>
    </w:p>
    <w:p w14:paraId="4F2A7853" w14:textId="77777777" w:rsidR="009F6961" w:rsidRPr="00430C40" w:rsidRDefault="009F6961" w:rsidP="006F1D32">
      <w:pPr>
        <w:rPr>
          <w:rFonts w:ascii="Arial" w:hAnsi="Arial" w:cs="Arial"/>
          <w:sz w:val="24"/>
          <w:szCs w:val="24"/>
        </w:rPr>
      </w:pPr>
    </w:p>
    <w:p w14:paraId="2B56F77F" w14:textId="77777777" w:rsidR="009F6961" w:rsidRPr="00430C40" w:rsidRDefault="009F6961" w:rsidP="006F1D32">
      <w:pPr>
        <w:rPr>
          <w:rFonts w:ascii="Arial" w:hAnsi="Arial" w:cs="Arial"/>
          <w:sz w:val="24"/>
          <w:szCs w:val="24"/>
        </w:rPr>
      </w:pPr>
      <w:r w:rsidRPr="00430C40">
        <w:rPr>
          <w:rFonts w:ascii="Arial" w:hAnsi="Arial" w:cs="Arial"/>
          <w:noProof/>
          <w:sz w:val="24"/>
          <w:szCs w:val="24"/>
        </w:rPr>
        <w:drawing>
          <wp:inline distT="0" distB="0" distL="0" distR="0" wp14:anchorId="0B137E75" wp14:editId="05E6FA6A">
            <wp:extent cx="4257675" cy="30526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69018" cy="3060832"/>
                    </a:xfrm>
                    <a:prstGeom prst="rect">
                      <a:avLst/>
                    </a:prstGeom>
                  </pic:spPr>
                </pic:pic>
              </a:graphicData>
            </a:graphic>
          </wp:inline>
        </w:drawing>
      </w:r>
    </w:p>
    <w:p w14:paraId="426199D4" w14:textId="77777777" w:rsidR="009F6961" w:rsidRPr="00430C40" w:rsidRDefault="009F6961" w:rsidP="006F1D32">
      <w:pPr>
        <w:rPr>
          <w:rFonts w:ascii="Arial" w:hAnsi="Arial" w:cs="Arial"/>
          <w:sz w:val="24"/>
          <w:szCs w:val="24"/>
        </w:rPr>
      </w:pPr>
      <w:r w:rsidRPr="00430C40">
        <w:rPr>
          <w:rFonts w:ascii="Arial" w:hAnsi="Arial" w:cs="Arial"/>
          <w:sz w:val="24"/>
          <w:szCs w:val="24"/>
        </w:rPr>
        <w:t>From the life table survival curves, we see that the lines corresponding to involuntary resignation and Job termination are parallel. They do not coincide at any point. From the negative log of estimated survivor functions, the w values are same for involuntary resignation and job termination employees.</w:t>
      </w:r>
    </w:p>
    <w:p w14:paraId="355739ED" w14:textId="77777777" w:rsidR="009F6961" w:rsidRPr="00430C40" w:rsidRDefault="009F6961" w:rsidP="006F1D32">
      <w:pPr>
        <w:rPr>
          <w:rFonts w:ascii="Arial" w:hAnsi="Arial" w:cs="Arial"/>
          <w:sz w:val="24"/>
          <w:szCs w:val="24"/>
        </w:rPr>
      </w:pPr>
      <w:r w:rsidRPr="00430C40">
        <w:rPr>
          <w:rFonts w:ascii="Arial" w:hAnsi="Arial" w:cs="Arial"/>
          <w:noProof/>
          <w:sz w:val="24"/>
          <w:szCs w:val="24"/>
        </w:rPr>
        <w:drawing>
          <wp:inline distT="0" distB="0" distL="0" distR="0" wp14:anchorId="092178EC" wp14:editId="6428A2FD">
            <wp:extent cx="4581525" cy="334559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5979" cy="3348842"/>
                    </a:xfrm>
                    <a:prstGeom prst="rect">
                      <a:avLst/>
                    </a:prstGeom>
                  </pic:spPr>
                </pic:pic>
              </a:graphicData>
            </a:graphic>
          </wp:inline>
        </w:drawing>
      </w:r>
    </w:p>
    <w:p w14:paraId="6E55FFC1" w14:textId="77777777" w:rsidR="009F6961" w:rsidRPr="00430C40" w:rsidRDefault="009F6961" w:rsidP="006F1D32">
      <w:pPr>
        <w:pStyle w:val="ListParagraph"/>
        <w:rPr>
          <w:rFonts w:ascii="Arial" w:hAnsi="Arial" w:cs="Arial"/>
          <w:sz w:val="24"/>
          <w:szCs w:val="24"/>
        </w:rPr>
      </w:pPr>
      <w:r w:rsidRPr="00430C40">
        <w:rPr>
          <w:rFonts w:ascii="Arial" w:hAnsi="Arial" w:cs="Arial"/>
          <w:sz w:val="24"/>
          <w:szCs w:val="24"/>
        </w:rPr>
        <w:t xml:space="preserve">In a different approach, we used the provided dataset and performed strata comparison on the turnover type variable. Checking the results and finding the comparisons of each Turnover type with respect to the p-values to find if the event types are significant. This test helps us to understand if both the Turnover types are different or same. From the results, we understand that “Involuntary Resignation” and “Job Termination” are not different based on the test of p-value &lt; 0.05. So, we choose to combine these two Turnover types. </w:t>
      </w:r>
    </w:p>
    <w:p w14:paraId="744173F7" w14:textId="77777777" w:rsidR="009F6961" w:rsidRPr="00430C40" w:rsidRDefault="009F6961" w:rsidP="006F1D32">
      <w:pPr>
        <w:rPr>
          <w:rFonts w:ascii="Arial" w:hAnsi="Arial" w:cs="Arial"/>
          <w:sz w:val="24"/>
          <w:szCs w:val="24"/>
        </w:rPr>
      </w:pPr>
      <w:r w:rsidRPr="00430C40">
        <w:rPr>
          <w:rFonts w:ascii="Arial" w:hAnsi="Arial" w:cs="Arial"/>
          <w:noProof/>
          <w:sz w:val="24"/>
          <w:szCs w:val="24"/>
        </w:rPr>
        <w:drawing>
          <wp:inline distT="0" distB="0" distL="0" distR="0" wp14:anchorId="0601B907" wp14:editId="0B23F15A">
            <wp:extent cx="4448175" cy="25527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48175" cy="2552700"/>
                    </a:xfrm>
                    <a:prstGeom prst="rect">
                      <a:avLst/>
                    </a:prstGeom>
                  </pic:spPr>
                </pic:pic>
              </a:graphicData>
            </a:graphic>
          </wp:inline>
        </w:drawing>
      </w:r>
    </w:p>
    <w:p w14:paraId="0E0AB774" w14:textId="77777777" w:rsidR="009F6961" w:rsidRPr="00430C40" w:rsidRDefault="009F6961" w:rsidP="006F1D32">
      <w:pPr>
        <w:rPr>
          <w:rFonts w:ascii="Arial" w:hAnsi="Arial" w:cs="Arial"/>
          <w:sz w:val="24"/>
          <w:szCs w:val="24"/>
        </w:rPr>
      </w:pPr>
      <w:r w:rsidRPr="00430C40">
        <w:rPr>
          <w:rFonts w:ascii="Arial" w:hAnsi="Arial" w:cs="Arial"/>
          <w:noProof/>
          <w:sz w:val="24"/>
          <w:szCs w:val="24"/>
        </w:rPr>
        <w:drawing>
          <wp:inline distT="0" distB="0" distL="0" distR="0" wp14:anchorId="7CEEB8D2" wp14:editId="6D355A28">
            <wp:extent cx="4733925" cy="336988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46524" cy="3378856"/>
                    </a:xfrm>
                    <a:prstGeom prst="rect">
                      <a:avLst/>
                    </a:prstGeom>
                  </pic:spPr>
                </pic:pic>
              </a:graphicData>
            </a:graphic>
          </wp:inline>
        </w:drawing>
      </w:r>
    </w:p>
    <w:p w14:paraId="4C2CA632" w14:textId="750D17C7" w:rsidR="009F6961" w:rsidRPr="00430C40" w:rsidRDefault="009F6961" w:rsidP="006F1D32">
      <w:pPr>
        <w:rPr>
          <w:rFonts w:ascii="Arial" w:hAnsi="Arial" w:cs="Arial"/>
          <w:sz w:val="24"/>
          <w:szCs w:val="24"/>
        </w:rPr>
      </w:pPr>
      <w:r w:rsidRPr="00430C40">
        <w:rPr>
          <w:rFonts w:ascii="Arial" w:hAnsi="Arial" w:cs="Arial"/>
          <w:sz w:val="24"/>
          <w:szCs w:val="24"/>
        </w:rPr>
        <w:t xml:space="preserve">From the product limit survival estimates, we understand that the survival probability of turnover type ‘Job termination’ is the least up to 15 years at company. Below graph shows the log of negative log </w:t>
      </w:r>
      <w:r w:rsidR="00DB54F4" w:rsidRPr="00430C40">
        <w:rPr>
          <w:rFonts w:ascii="Arial" w:hAnsi="Arial" w:cs="Arial"/>
          <w:sz w:val="24"/>
          <w:szCs w:val="24"/>
        </w:rPr>
        <w:t>of estimated survivor functions (LLS plot).</w:t>
      </w:r>
    </w:p>
    <w:p w14:paraId="67F0A9D3" w14:textId="77777777" w:rsidR="009F6961" w:rsidRPr="00430C40" w:rsidRDefault="009F6961" w:rsidP="006F1D32">
      <w:pPr>
        <w:rPr>
          <w:rFonts w:ascii="Arial" w:hAnsi="Arial" w:cs="Arial"/>
          <w:sz w:val="24"/>
          <w:szCs w:val="24"/>
        </w:rPr>
      </w:pPr>
      <w:r w:rsidRPr="00430C40">
        <w:rPr>
          <w:rFonts w:ascii="Arial" w:hAnsi="Arial" w:cs="Arial"/>
          <w:noProof/>
          <w:sz w:val="24"/>
          <w:szCs w:val="24"/>
        </w:rPr>
        <w:drawing>
          <wp:inline distT="0" distB="0" distL="0" distR="0" wp14:anchorId="32D092C3" wp14:editId="67F3D015">
            <wp:extent cx="5311140" cy="230886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28542" cy="2316425"/>
                    </a:xfrm>
                    <a:prstGeom prst="rect">
                      <a:avLst/>
                    </a:prstGeom>
                  </pic:spPr>
                </pic:pic>
              </a:graphicData>
            </a:graphic>
          </wp:inline>
        </w:drawing>
      </w:r>
    </w:p>
    <w:p w14:paraId="04E804A1" w14:textId="1DC1D136" w:rsidR="00D01A50" w:rsidRPr="00430C40" w:rsidRDefault="006621CF" w:rsidP="006F1D32">
      <w:pPr>
        <w:spacing w:line="480" w:lineRule="auto"/>
        <w:rPr>
          <w:rFonts w:ascii="Arial" w:hAnsi="Arial" w:cs="Arial"/>
          <w:b/>
          <w:sz w:val="24"/>
          <w:szCs w:val="24"/>
        </w:rPr>
      </w:pPr>
      <w:r w:rsidRPr="00430C40">
        <w:rPr>
          <w:rFonts w:ascii="Arial" w:hAnsi="Arial" w:cs="Arial"/>
          <w:sz w:val="24"/>
          <w:szCs w:val="24"/>
        </w:rPr>
        <w:t xml:space="preserve"> </w:t>
      </w:r>
      <w:r w:rsidR="00E60225" w:rsidRPr="00430C40">
        <w:rPr>
          <w:rFonts w:ascii="Arial" w:hAnsi="Arial" w:cs="Arial"/>
          <w:b/>
          <w:sz w:val="24"/>
          <w:szCs w:val="24"/>
        </w:rPr>
        <w:t>Testing for nonproportional hazards using residuals:</w:t>
      </w:r>
      <w:r w:rsidR="003B7870">
        <w:rPr>
          <w:rFonts w:ascii="Arial" w:hAnsi="Arial" w:cs="Arial"/>
          <w:b/>
          <w:sz w:val="24"/>
          <w:szCs w:val="24"/>
        </w:rPr>
        <w:t xml:space="preserve"> (Part D</w:t>
      </w:r>
      <w:r w:rsidR="001C2881" w:rsidRPr="00430C40">
        <w:rPr>
          <w:rFonts w:ascii="Arial" w:hAnsi="Arial" w:cs="Arial"/>
          <w:b/>
          <w:sz w:val="24"/>
          <w:szCs w:val="24"/>
        </w:rPr>
        <w:t>)</w:t>
      </w:r>
    </w:p>
    <w:p w14:paraId="5985AE8F" w14:textId="5C2C6E24" w:rsidR="00E60225" w:rsidRPr="00430C40" w:rsidRDefault="000676B0" w:rsidP="006F1D32">
      <w:pPr>
        <w:pStyle w:val="ListParagraph"/>
        <w:spacing w:line="480" w:lineRule="auto"/>
        <w:rPr>
          <w:rFonts w:ascii="Arial" w:hAnsi="Arial" w:cs="Arial"/>
          <w:sz w:val="24"/>
          <w:szCs w:val="24"/>
        </w:rPr>
      </w:pPr>
      <w:r w:rsidRPr="00430C40">
        <w:rPr>
          <w:rFonts w:ascii="Arial" w:hAnsi="Arial" w:cs="Arial"/>
          <w:sz w:val="24"/>
          <w:szCs w:val="24"/>
        </w:rPr>
        <w:t xml:space="preserve">Violations of the PH assumption are equivalent to interactions between one or more covariates and time. That is, the PH model assumes that the effect of each covariate is the same at all points in time. If the effect of a variable varies with time, the PH assumption is violated for that variable. We use the Martingale residuals method to test for nonproportionality. This method has been incorporated into the ASSESS statement in PROC PHREG by excluding time dependent variables to avoid bias. The below simulation graph shows a thick blue line indicating that the actual pattern heavily deviates from the simulated possibilities with an insignificant p-value proving that it is a time dependent </w:t>
      </w:r>
      <w:r w:rsidR="006621CF" w:rsidRPr="00430C40">
        <w:rPr>
          <w:rFonts w:ascii="Arial" w:hAnsi="Arial" w:cs="Arial"/>
          <w:sz w:val="24"/>
          <w:szCs w:val="24"/>
        </w:rPr>
        <w:t>covariate. The</w:t>
      </w:r>
      <w:r w:rsidR="00E60225" w:rsidRPr="00430C40">
        <w:rPr>
          <w:rFonts w:ascii="Arial" w:hAnsi="Arial" w:cs="Arial"/>
          <w:sz w:val="24"/>
          <w:szCs w:val="24"/>
        </w:rPr>
        <w:t xml:space="preserve"> results of the Supremum tests are as below and the graphs of time dependent covariates have been depicted as well:</w:t>
      </w:r>
    </w:p>
    <w:p w14:paraId="0BF83B5E" w14:textId="6C849B79" w:rsidR="00E60225" w:rsidRPr="00430C40" w:rsidRDefault="00E60225" w:rsidP="006F1D32">
      <w:pPr>
        <w:pStyle w:val="ListParagraph"/>
        <w:spacing w:line="480" w:lineRule="auto"/>
        <w:rPr>
          <w:rFonts w:ascii="Arial" w:hAnsi="Arial" w:cs="Arial"/>
          <w:sz w:val="24"/>
          <w:szCs w:val="24"/>
        </w:rPr>
      </w:pPr>
      <w:r w:rsidRPr="00430C40">
        <w:rPr>
          <w:rFonts w:ascii="Arial" w:hAnsi="Arial" w:cs="Arial"/>
          <w:noProof/>
          <w:sz w:val="24"/>
          <w:szCs w:val="24"/>
        </w:rPr>
        <w:drawing>
          <wp:inline distT="0" distB="0" distL="0" distR="0" wp14:anchorId="25FB8E05" wp14:editId="06D8F4F1">
            <wp:extent cx="5981700" cy="52882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1700" cy="5288280"/>
                    </a:xfrm>
                    <a:prstGeom prst="rect">
                      <a:avLst/>
                    </a:prstGeom>
                  </pic:spPr>
                </pic:pic>
              </a:graphicData>
            </a:graphic>
          </wp:inline>
        </w:drawing>
      </w:r>
    </w:p>
    <w:p w14:paraId="364D6519" w14:textId="4198E18C" w:rsidR="00E60225" w:rsidRPr="00430C40" w:rsidRDefault="00E60225" w:rsidP="006F1D32">
      <w:pPr>
        <w:pStyle w:val="ListParagraph"/>
        <w:spacing w:line="480" w:lineRule="auto"/>
        <w:rPr>
          <w:rFonts w:ascii="Arial" w:hAnsi="Arial" w:cs="Arial"/>
          <w:sz w:val="24"/>
          <w:szCs w:val="24"/>
        </w:rPr>
      </w:pPr>
      <w:r w:rsidRPr="00430C40">
        <w:rPr>
          <w:rFonts w:ascii="Arial" w:hAnsi="Arial" w:cs="Arial"/>
          <w:noProof/>
          <w:sz w:val="24"/>
          <w:szCs w:val="24"/>
        </w:rPr>
        <w:drawing>
          <wp:inline distT="0" distB="0" distL="0" distR="0" wp14:anchorId="1851FEBF" wp14:editId="1CA6AF1E">
            <wp:extent cx="5819775" cy="93345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9775" cy="933450"/>
                    </a:xfrm>
                    <a:prstGeom prst="rect">
                      <a:avLst/>
                    </a:prstGeom>
                  </pic:spPr>
                </pic:pic>
              </a:graphicData>
            </a:graphic>
          </wp:inline>
        </w:drawing>
      </w:r>
    </w:p>
    <w:p w14:paraId="735DBB6A" w14:textId="77777777" w:rsidR="000676B0" w:rsidRPr="00430C40" w:rsidRDefault="000676B0" w:rsidP="006F1D32">
      <w:pPr>
        <w:pStyle w:val="ListParagraph"/>
        <w:spacing w:line="480" w:lineRule="auto"/>
        <w:rPr>
          <w:rFonts w:ascii="Arial" w:hAnsi="Arial" w:cs="Arial"/>
          <w:sz w:val="24"/>
          <w:szCs w:val="24"/>
        </w:rPr>
      </w:pPr>
      <w:r w:rsidRPr="00430C40">
        <w:rPr>
          <w:rFonts w:ascii="Arial" w:hAnsi="Arial" w:cs="Arial"/>
          <w:sz w:val="24"/>
          <w:szCs w:val="24"/>
        </w:rPr>
        <w:t xml:space="preserve">The observed process deviates markedly from the simulated processes, generating evidence against the </w:t>
      </w:r>
    </w:p>
    <w:p w14:paraId="211194EC" w14:textId="0468EE4A" w:rsidR="00E60225" w:rsidRPr="00430C40" w:rsidRDefault="000676B0" w:rsidP="006F1D32">
      <w:pPr>
        <w:pStyle w:val="ListParagraph"/>
        <w:spacing w:line="480" w:lineRule="auto"/>
        <w:rPr>
          <w:rFonts w:ascii="Arial" w:hAnsi="Arial" w:cs="Arial"/>
          <w:sz w:val="24"/>
          <w:szCs w:val="24"/>
        </w:rPr>
      </w:pPr>
      <w:r w:rsidRPr="00430C40">
        <w:rPr>
          <w:rFonts w:ascii="Arial" w:hAnsi="Arial" w:cs="Arial"/>
          <w:sz w:val="24"/>
          <w:szCs w:val="24"/>
        </w:rPr>
        <w:t xml:space="preserve">proportional hazards </w:t>
      </w:r>
      <w:proofErr w:type="spellStart"/>
      <w:proofErr w:type="gramStart"/>
      <w:r w:rsidRPr="00430C40">
        <w:rPr>
          <w:rFonts w:ascii="Arial" w:hAnsi="Arial" w:cs="Arial"/>
          <w:sz w:val="24"/>
          <w:szCs w:val="24"/>
        </w:rPr>
        <w:t>assumption.</w:t>
      </w:r>
      <w:r w:rsidR="00E60225" w:rsidRPr="00430C40">
        <w:rPr>
          <w:rFonts w:ascii="Arial" w:hAnsi="Arial" w:cs="Arial"/>
          <w:sz w:val="24"/>
          <w:szCs w:val="24"/>
        </w:rPr>
        <w:t>Time</w:t>
      </w:r>
      <w:proofErr w:type="spellEnd"/>
      <w:proofErr w:type="gramEnd"/>
      <w:r w:rsidR="00E60225" w:rsidRPr="00430C40">
        <w:rPr>
          <w:rFonts w:ascii="Arial" w:hAnsi="Arial" w:cs="Arial"/>
          <w:sz w:val="24"/>
          <w:szCs w:val="24"/>
        </w:rPr>
        <w:t xml:space="preserve"> dependent covariates can be identified as : </w:t>
      </w:r>
      <w:proofErr w:type="spellStart"/>
      <w:r w:rsidR="00E60225" w:rsidRPr="00430C40">
        <w:rPr>
          <w:rFonts w:ascii="Arial" w:hAnsi="Arial" w:cs="Arial"/>
          <w:sz w:val="24"/>
          <w:szCs w:val="24"/>
        </w:rPr>
        <w:t>YearsInCurrentRole</w:t>
      </w:r>
      <w:proofErr w:type="spellEnd"/>
      <w:r w:rsidR="00E60225" w:rsidRPr="00430C40">
        <w:rPr>
          <w:rFonts w:ascii="Arial" w:hAnsi="Arial" w:cs="Arial"/>
          <w:sz w:val="24"/>
          <w:szCs w:val="24"/>
        </w:rPr>
        <w:t xml:space="preserve"> and </w:t>
      </w:r>
      <w:proofErr w:type="spellStart"/>
      <w:r w:rsidR="00E60225" w:rsidRPr="00430C40">
        <w:rPr>
          <w:rFonts w:ascii="Arial" w:hAnsi="Arial" w:cs="Arial"/>
          <w:sz w:val="24"/>
          <w:szCs w:val="24"/>
        </w:rPr>
        <w:t>YearsWithCurrManager</w:t>
      </w:r>
      <w:proofErr w:type="spellEnd"/>
    </w:p>
    <w:p w14:paraId="5104AC88" w14:textId="03516446" w:rsidR="00E60225" w:rsidRPr="00430C40" w:rsidRDefault="00E60225" w:rsidP="006F1D32">
      <w:pPr>
        <w:pStyle w:val="ListParagraph"/>
        <w:spacing w:line="480" w:lineRule="auto"/>
        <w:rPr>
          <w:rFonts w:ascii="Arial" w:hAnsi="Arial" w:cs="Arial"/>
          <w:sz w:val="24"/>
          <w:szCs w:val="24"/>
        </w:rPr>
      </w:pPr>
      <w:r w:rsidRPr="00430C40">
        <w:rPr>
          <w:rFonts w:ascii="Arial" w:hAnsi="Arial" w:cs="Arial"/>
          <w:noProof/>
          <w:sz w:val="24"/>
          <w:szCs w:val="24"/>
        </w:rPr>
        <w:drawing>
          <wp:inline distT="0" distB="0" distL="0" distR="0" wp14:anchorId="31EF0629" wp14:editId="0BA1DA3A">
            <wp:extent cx="5166291" cy="34366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86091" cy="3449791"/>
                    </a:xfrm>
                    <a:prstGeom prst="rect">
                      <a:avLst/>
                    </a:prstGeom>
                  </pic:spPr>
                </pic:pic>
              </a:graphicData>
            </a:graphic>
          </wp:inline>
        </w:drawing>
      </w:r>
    </w:p>
    <w:p w14:paraId="64808E6B" w14:textId="3BF5FC67" w:rsidR="00E60225" w:rsidRPr="00430C40" w:rsidRDefault="00E60225" w:rsidP="006F1D32">
      <w:pPr>
        <w:pStyle w:val="ListParagraph"/>
        <w:spacing w:line="480" w:lineRule="auto"/>
        <w:rPr>
          <w:rFonts w:ascii="Arial" w:hAnsi="Arial" w:cs="Arial"/>
          <w:sz w:val="24"/>
          <w:szCs w:val="24"/>
        </w:rPr>
      </w:pPr>
    </w:p>
    <w:p w14:paraId="66E0BF27" w14:textId="6AE97BCF" w:rsidR="00E60225" w:rsidRPr="00430C40" w:rsidRDefault="00E60225" w:rsidP="006F1D32">
      <w:pPr>
        <w:pStyle w:val="ListParagraph"/>
        <w:spacing w:line="480" w:lineRule="auto"/>
        <w:rPr>
          <w:rFonts w:ascii="Arial" w:hAnsi="Arial" w:cs="Arial"/>
          <w:sz w:val="24"/>
          <w:szCs w:val="24"/>
        </w:rPr>
      </w:pPr>
      <w:r w:rsidRPr="00430C40">
        <w:rPr>
          <w:rFonts w:ascii="Arial" w:hAnsi="Arial" w:cs="Arial"/>
          <w:noProof/>
          <w:sz w:val="24"/>
          <w:szCs w:val="24"/>
        </w:rPr>
        <w:drawing>
          <wp:inline distT="0" distB="0" distL="0" distR="0" wp14:anchorId="1A3FB275" wp14:editId="77E8B059">
            <wp:extent cx="5608320" cy="26974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3572" cy="2700006"/>
                    </a:xfrm>
                    <a:prstGeom prst="rect">
                      <a:avLst/>
                    </a:prstGeom>
                  </pic:spPr>
                </pic:pic>
              </a:graphicData>
            </a:graphic>
          </wp:inline>
        </w:drawing>
      </w:r>
    </w:p>
    <w:p w14:paraId="464D757B" w14:textId="0A212F44" w:rsidR="000676B0" w:rsidRPr="00430C40" w:rsidRDefault="000676B0" w:rsidP="006F1D32">
      <w:pPr>
        <w:adjustRightInd w:val="0"/>
        <w:spacing w:line="360" w:lineRule="auto"/>
        <w:rPr>
          <w:rFonts w:ascii="Arial" w:hAnsi="Arial" w:cs="Arial"/>
          <w:b/>
          <w:sz w:val="24"/>
          <w:szCs w:val="24"/>
        </w:rPr>
      </w:pPr>
      <w:r w:rsidRPr="00430C40">
        <w:rPr>
          <w:rFonts w:ascii="Arial" w:hAnsi="Arial" w:cs="Arial"/>
          <w:b/>
          <w:sz w:val="24"/>
          <w:szCs w:val="24"/>
        </w:rPr>
        <w:t xml:space="preserve">Handling </w:t>
      </w:r>
      <w:r w:rsidR="00CC09CE" w:rsidRPr="00430C40">
        <w:rPr>
          <w:rFonts w:ascii="Arial" w:hAnsi="Arial" w:cs="Arial"/>
          <w:b/>
          <w:sz w:val="24"/>
          <w:szCs w:val="24"/>
        </w:rPr>
        <w:t>Non-Proportionality</w:t>
      </w:r>
      <w:r w:rsidRPr="00430C40">
        <w:rPr>
          <w:rFonts w:ascii="Arial" w:hAnsi="Arial" w:cs="Arial"/>
          <w:b/>
          <w:sz w:val="24"/>
          <w:szCs w:val="24"/>
        </w:rPr>
        <w:t>:</w:t>
      </w:r>
    </w:p>
    <w:p w14:paraId="6FCDDDD6" w14:textId="1E501FAC" w:rsidR="00E60225" w:rsidRPr="00430C40" w:rsidRDefault="000676B0" w:rsidP="006F1D32">
      <w:pPr>
        <w:adjustRightInd w:val="0"/>
        <w:spacing w:line="360" w:lineRule="auto"/>
        <w:rPr>
          <w:rFonts w:ascii="Arial" w:hAnsi="Arial" w:cs="Arial"/>
          <w:sz w:val="24"/>
          <w:szCs w:val="24"/>
        </w:rPr>
      </w:pPr>
      <w:r w:rsidRPr="00430C40">
        <w:rPr>
          <w:rFonts w:ascii="Arial" w:hAnsi="Arial" w:cs="Arial"/>
          <w:sz w:val="24"/>
          <w:szCs w:val="24"/>
        </w:rPr>
        <w:t>We introduce interactions w</w:t>
      </w:r>
      <w:r w:rsidR="006621CF" w:rsidRPr="00430C40">
        <w:rPr>
          <w:rFonts w:ascii="Arial" w:hAnsi="Arial" w:cs="Arial"/>
          <w:sz w:val="24"/>
          <w:szCs w:val="24"/>
        </w:rPr>
        <w:t xml:space="preserve">ith respect to the years at </w:t>
      </w:r>
      <w:r w:rsidRPr="00430C40">
        <w:rPr>
          <w:rFonts w:ascii="Arial" w:hAnsi="Arial" w:cs="Arial"/>
          <w:sz w:val="24"/>
          <w:szCs w:val="24"/>
        </w:rPr>
        <w:t xml:space="preserve">company. </w:t>
      </w:r>
      <w:r w:rsidR="006621CF" w:rsidRPr="00430C40">
        <w:rPr>
          <w:rFonts w:ascii="Arial" w:hAnsi="Arial" w:cs="Arial"/>
          <w:sz w:val="24"/>
          <w:szCs w:val="24"/>
        </w:rPr>
        <w:t>For each given observation, we create new variables by multiplying the non-proportional variables with years at company. It is interesting to see that the variable ‘</w:t>
      </w:r>
      <w:proofErr w:type="spellStart"/>
      <w:r w:rsidR="006621CF" w:rsidRPr="00430C40">
        <w:rPr>
          <w:rFonts w:ascii="Arial" w:hAnsi="Arial" w:cs="Arial"/>
          <w:sz w:val="24"/>
          <w:szCs w:val="24"/>
        </w:rPr>
        <w:t>Yearswithcurrmanager</w:t>
      </w:r>
      <w:proofErr w:type="spellEnd"/>
      <w:r w:rsidR="006621CF" w:rsidRPr="00430C40">
        <w:rPr>
          <w:rFonts w:ascii="Arial" w:hAnsi="Arial" w:cs="Arial"/>
          <w:sz w:val="24"/>
          <w:szCs w:val="24"/>
        </w:rPr>
        <w:t xml:space="preserve">’ which is insignificant otherwise has a hidden effect in the form of interaction terms. </w:t>
      </w:r>
    </w:p>
    <w:p w14:paraId="02DBD7F0" w14:textId="00E38585" w:rsidR="00D7737F" w:rsidRPr="00430C40" w:rsidRDefault="00D7737F" w:rsidP="006F1D32">
      <w:pPr>
        <w:adjustRightInd w:val="0"/>
        <w:spacing w:line="360" w:lineRule="auto"/>
        <w:rPr>
          <w:rFonts w:ascii="Arial" w:hAnsi="Arial" w:cs="Arial"/>
          <w:sz w:val="24"/>
          <w:szCs w:val="24"/>
        </w:rPr>
      </w:pPr>
      <w:r w:rsidRPr="00430C40">
        <w:rPr>
          <w:rFonts w:ascii="Arial" w:hAnsi="Arial" w:cs="Arial"/>
          <w:sz w:val="24"/>
          <w:szCs w:val="24"/>
        </w:rPr>
        <w:t xml:space="preserve">Timeinteract1 = </w:t>
      </w:r>
      <w:proofErr w:type="spellStart"/>
      <w:r w:rsidRPr="00430C40">
        <w:rPr>
          <w:rFonts w:ascii="Arial" w:hAnsi="Arial" w:cs="Arial"/>
          <w:sz w:val="24"/>
          <w:szCs w:val="24"/>
        </w:rPr>
        <w:t>YearsAtCompany</w:t>
      </w:r>
      <w:proofErr w:type="spellEnd"/>
      <w:r w:rsidRPr="00430C40">
        <w:rPr>
          <w:rFonts w:ascii="Arial" w:hAnsi="Arial" w:cs="Arial"/>
          <w:sz w:val="24"/>
          <w:szCs w:val="24"/>
        </w:rPr>
        <w:t>*</w:t>
      </w:r>
      <w:proofErr w:type="spellStart"/>
      <w:r w:rsidRPr="00430C40">
        <w:rPr>
          <w:rFonts w:ascii="Arial" w:hAnsi="Arial" w:cs="Arial"/>
          <w:sz w:val="24"/>
          <w:szCs w:val="24"/>
        </w:rPr>
        <w:t>YearsinCurrentRole</w:t>
      </w:r>
      <w:proofErr w:type="spellEnd"/>
      <w:r w:rsidRPr="00430C40">
        <w:rPr>
          <w:rFonts w:ascii="Arial" w:hAnsi="Arial" w:cs="Arial"/>
          <w:sz w:val="24"/>
          <w:szCs w:val="24"/>
        </w:rPr>
        <w:t xml:space="preserve"> </w:t>
      </w:r>
    </w:p>
    <w:p w14:paraId="3385F9C4" w14:textId="169E6D08" w:rsidR="00D7737F" w:rsidRPr="00430C40" w:rsidRDefault="00D7737F" w:rsidP="006F1D32">
      <w:pPr>
        <w:adjustRightInd w:val="0"/>
        <w:spacing w:line="360" w:lineRule="auto"/>
        <w:rPr>
          <w:rFonts w:ascii="Arial" w:hAnsi="Arial" w:cs="Arial"/>
          <w:sz w:val="24"/>
          <w:szCs w:val="24"/>
        </w:rPr>
      </w:pPr>
      <w:r w:rsidRPr="00430C40">
        <w:rPr>
          <w:rFonts w:ascii="Arial" w:hAnsi="Arial" w:cs="Arial"/>
          <w:sz w:val="24"/>
          <w:szCs w:val="24"/>
        </w:rPr>
        <w:t>Timeinteract2=</w:t>
      </w:r>
      <w:proofErr w:type="spellStart"/>
      <w:r w:rsidRPr="00430C40">
        <w:rPr>
          <w:rFonts w:ascii="Arial" w:hAnsi="Arial" w:cs="Arial"/>
          <w:sz w:val="24"/>
          <w:szCs w:val="24"/>
        </w:rPr>
        <w:t>YearsAtCompany</w:t>
      </w:r>
      <w:proofErr w:type="spellEnd"/>
      <w:r w:rsidRPr="00430C40">
        <w:rPr>
          <w:rFonts w:ascii="Arial" w:hAnsi="Arial" w:cs="Arial"/>
          <w:sz w:val="24"/>
          <w:szCs w:val="24"/>
        </w:rPr>
        <w:t>*</w:t>
      </w:r>
      <w:proofErr w:type="spellStart"/>
      <w:r w:rsidRPr="00430C40">
        <w:rPr>
          <w:rFonts w:ascii="Arial" w:hAnsi="Arial" w:cs="Arial"/>
          <w:sz w:val="24"/>
          <w:szCs w:val="24"/>
        </w:rPr>
        <w:t>YearswithCurrManager</w:t>
      </w:r>
      <w:proofErr w:type="spellEnd"/>
    </w:p>
    <w:p w14:paraId="7BC4AD06" w14:textId="5E9B7E05" w:rsidR="006621CF" w:rsidRPr="00430C40" w:rsidRDefault="00D300DE" w:rsidP="006F1D32">
      <w:pPr>
        <w:rPr>
          <w:rFonts w:ascii="Arial" w:hAnsi="Arial" w:cs="Arial"/>
          <w:b/>
          <w:sz w:val="24"/>
          <w:szCs w:val="24"/>
        </w:rPr>
      </w:pPr>
      <w:r>
        <w:rPr>
          <w:rFonts w:ascii="Arial" w:hAnsi="Arial" w:cs="Arial"/>
          <w:b/>
          <w:sz w:val="24"/>
          <w:szCs w:val="24"/>
        </w:rPr>
        <w:t>Evidence</w:t>
      </w:r>
      <w:r w:rsidR="006621CF" w:rsidRPr="00430C40">
        <w:rPr>
          <w:rFonts w:ascii="Arial" w:hAnsi="Arial" w:cs="Arial"/>
          <w:b/>
          <w:sz w:val="24"/>
          <w:szCs w:val="24"/>
        </w:rPr>
        <w:t>: (also comes under part d)</w:t>
      </w:r>
    </w:p>
    <w:p w14:paraId="432EB2F2" w14:textId="77777777" w:rsidR="006621CF" w:rsidRPr="00430C40" w:rsidRDefault="006621CF" w:rsidP="006F1D32">
      <w:pPr>
        <w:rPr>
          <w:rFonts w:ascii="Arial" w:hAnsi="Arial" w:cs="Arial"/>
          <w:b/>
          <w:sz w:val="24"/>
          <w:szCs w:val="24"/>
        </w:rPr>
      </w:pPr>
      <w:r w:rsidRPr="00430C40">
        <w:rPr>
          <w:rFonts w:ascii="Arial" w:hAnsi="Arial" w:cs="Arial"/>
          <w:b/>
          <w:sz w:val="24"/>
          <w:szCs w:val="24"/>
        </w:rPr>
        <w:t>Case 1:</w:t>
      </w:r>
    </w:p>
    <w:p w14:paraId="7193B9D0" w14:textId="77777777" w:rsidR="006621CF" w:rsidRPr="00430C40" w:rsidRDefault="006621CF" w:rsidP="006F1D32">
      <w:pPr>
        <w:rPr>
          <w:rFonts w:ascii="Arial" w:hAnsi="Arial" w:cs="Arial"/>
          <w:sz w:val="24"/>
          <w:szCs w:val="24"/>
        </w:rPr>
      </w:pPr>
      <w:r w:rsidRPr="00430C40">
        <w:rPr>
          <w:rFonts w:ascii="Arial" w:hAnsi="Arial" w:cs="Arial"/>
          <w:sz w:val="24"/>
          <w:szCs w:val="24"/>
        </w:rPr>
        <w:t>To check the possibility of combining event types, our team has decided to apply PHREG model for each event type and the nested event type.</w:t>
      </w:r>
    </w:p>
    <w:p w14:paraId="4B4C60D7" w14:textId="77777777" w:rsidR="006621CF" w:rsidRPr="00430C40" w:rsidRDefault="006621CF" w:rsidP="006F1D32">
      <w:pPr>
        <w:rPr>
          <w:rFonts w:ascii="Arial" w:hAnsi="Arial" w:cs="Arial"/>
          <w:sz w:val="24"/>
          <w:szCs w:val="24"/>
        </w:rPr>
      </w:pPr>
      <w:r w:rsidRPr="00430C40">
        <w:rPr>
          <w:rFonts w:ascii="Arial" w:hAnsi="Arial" w:cs="Arial"/>
          <w:sz w:val="24"/>
          <w:szCs w:val="24"/>
        </w:rPr>
        <w:t>We have modelled using PHREG for each event type:</w:t>
      </w:r>
    </w:p>
    <w:p w14:paraId="4C2BF0BF" w14:textId="77777777" w:rsidR="006621CF" w:rsidRPr="00430C40" w:rsidRDefault="006621CF" w:rsidP="006F1D32">
      <w:pPr>
        <w:rPr>
          <w:rFonts w:ascii="Arial" w:hAnsi="Arial" w:cs="Arial"/>
          <w:sz w:val="24"/>
          <w:szCs w:val="24"/>
        </w:rPr>
      </w:pPr>
      <w:r w:rsidRPr="00430C40">
        <w:rPr>
          <w:rFonts w:ascii="Arial" w:hAnsi="Arial" w:cs="Arial"/>
          <w:sz w:val="24"/>
          <w:szCs w:val="24"/>
        </w:rPr>
        <w:t>Sample Code:</w:t>
      </w:r>
    </w:p>
    <w:p w14:paraId="4CBFA4A8" w14:textId="03ABB2F6" w:rsidR="006621CF" w:rsidRPr="00430C40" w:rsidRDefault="00490BAC" w:rsidP="006F1D32">
      <w:pPr>
        <w:rPr>
          <w:rFonts w:ascii="Arial" w:hAnsi="Arial" w:cs="Arial"/>
          <w:sz w:val="24"/>
          <w:szCs w:val="24"/>
          <w:highlight w:val="yellow"/>
        </w:rPr>
      </w:pPr>
      <w:r w:rsidRPr="00430C40">
        <w:rPr>
          <w:rFonts w:ascii="Arial" w:hAnsi="Arial" w:cs="Arial"/>
          <w:noProof/>
          <w:sz w:val="24"/>
          <w:szCs w:val="24"/>
        </w:rPr>
        <w:drawing>
          <wp:inline distT="0" distB="0" distL="0" distR="0" wp14:anchorId="00B9954D" wp14:editId="3F8B402C">
            <wp:extent cx="6858000" cy="18948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894840"/>
                    </a:xfrm>
                    <a:prstGeom prst="rect">
                      <a:avLst/>
                    </a:prstGeom>
                  </pic:spPr>
                </pic:pic>
              </a:graphicData>
            </a:graphic>
          </wp:inline>
        </w:drawing>
      </w:r>
    </w:p>
    <w:p w14:paraId="6CFD3C57" w14:textId="2F3A1DE9" w:rsidR="004C3BDA" w:rsidRPr="00430C40" w:rsidRDefault="004C3BDA" w:rsidP="006F1D32">
      <w:pPr>
        <w:rPr>
          <w:rFonts w:ascii="Arial" w:hAnsi="Arial" w:cs="Arial"/>
          <w:sz w:val="24"/>
          <w:szCs w:val="24"/>
        </w:rPr>
      </w:pPr>
      <w:r w:rsidRPr="00430C40">
        <w:rPr>
          <w:rFonts w:ascii="Arial" w:hAnsi="Arial" w:cs="Arial"/>
          <w:sz w:val="24"/>
          <w:szCs w:val="24"/>
        </w:rPr>
        <w:t>We build similar models for each turnover type.</w:t>
      </w:r>
    </w:p>
    <w:p w14:paraId="333FA53B" w14:textId="06F51823" w:rsidR="006621CF" w:rsidRPr="00430C40" w:rsidRDefault="006621CF" w:rsidP="006F1D32">
      <w:pPr>
        <w:rPr>
          <w:rFonts w:ascii="Arial" w:hAnsi="Arial" w:cs="Arial"/>
          <w:sz w:val="24"/>
          <w:szCs w:val="24"/>
        </w:rPr>
      </w:pPr>
      <w:r w:rsidRPr="00430C40">
        <w:rPr>
          <w:rFonts w:ascii="Arial" w:hAnsi="Arial" w:cs="Arial"/>
          <w:sz w:val="24"/>
          <w:szCs w:val="24"/>
        </w:rPr>
        <w:t>Essentially what we are doing here is performing Hypothesis Testing, with our Null Hypothesis being:</w:t>
      </w:r>
    </w:p>
    <w:p w14:paraId="2BB294A3" w14:textId="64DC9268" w:rsidR="006621CF" w:rsidRPr="00430C40" w:rsidRDefault="006621CF" w:rsidP="006F1D32">
      <w:pPr>
        <w:rPr>
          <w:rFonts w:ascii="Arial" w:hAnsi="Arial" w:cs="Arial"/>
          <w:sz w:val="24"/>
          <w:szCs w:val="24"/>
        </w:rPr>
      </w:pPr>
      <w:r w:rsidRPr="00430C40">
        <w:rPr>
          <w:rFonts w:ascii="Arial" w:hAnsi="Arial" w:cs="Arial"/>
          <w:sz w:val="24"/>
          <w:szCs w:val="24"/>
        </w:rPr>
        <w:t xml:space="preserve">Ho: Nested event types have the same effect on turnover of employees as any Individual event type. We look at the p-value, which in this case is 0, and reject the null </w:t>
      </w:r>
      <w:r w:rsidR="00490BAC" w:rsidRPr="00430C40">
        <w:rPr>
          <w:rFonts w:ascii="Arial" w:hAnsi="Arial" w:cs="Arial"/>
          <w:sz w:val="24"/>
          <w:szCs w:val="24"/>
        </w:rPr>
        <w:t>hypothesis. This</w:t>
      </w:r>
      <w:r w:rsidRPr="00430C40">
        <w:rPr>
          <w:rFonts w:ascii="Arial" w:hAnsi="Arial" w:cs="Arial"/>
          <w:sz w:val="24"/>
          <w:szCs w:val="24"/>
        </w:rPr>
        <w:t xml:space="preserve"> proves the fact that we need to build an independent model for each event type.</w:t>
      </w:r>
    </w:p>
    <w:p w14:paraId="7CFD00A3" w14:textId="77777777" w:rsidR="006621CF" w:rsidRPr="00430C40" w:rsidRDefault="006621CF" w:rsidP="006F1D32">
      <w:pPr>
        <w:rPr>
          <w:rFonts w:ascii="Arial" w:hAnsi="Arial" w:cs="Arial"/>
          <w:sz w:val="24"/>
          <w:szCs w:val="24"/>
          <w:highlight w:val="yellow"/>
        </w:rPr>
      </w:pPr>
    </w:p>
    <w:p w14:paraId="110E5BBD" w14:textId="77777777" w:rsidR="006621CF" w:rsidRPr="00430C40" w:rsidRDefault="006621CF" w:rsidP="006F1D32">
      <w:pPr>
        <w:rPr>
          <w:rFonts w:ascii="Arial" w:hAnsi="Arial" w:cs="Arial"/>
          <w:sz w:val="24"/>
          <w:szCs w:val="24"/>
          <w:highlight w:val="yellow"/>
        </w:rPr>
      </w:pPr>
      <w:r w:rsidRPr="00430C40">
        <w:rPr>
          <w:rFonts w:ascii="Arial" w:hAnsi="Arial" w:cs="Arial"/>
          <w:noProof/>
          <w:sz w:val="24"/>
          <w:szCs w:val="24"/>
        </w:rPr>
        <w:drawing>
          <wp:inline distT="0" distB="0" distL="0" distR="0" wp14:anchorId="7D3A2EBD" wp14:editId="3C200D22">
            <wp:extent cx="6858000" cy="12261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1226185"/>
                    </a:xfrm>
                    <a:prstGeom prst="rect">
                      <a:avLst/>
                    </a:prstGeom>
                  </pic:spPr>
                </pic:pic>
              </a:graphicData>
            </a:graphic>
          </wp:inline>
        </w:drawing>
      </w:r>
    </w:p>
    <w:p w14:paraId="6EE21223" w14:textId="77777777" w:rsidR="006621CF" w:rsidRPr="00430C40" w:rsidRDefault="006621CF" w:rsidP="006F1D32">
      <w:pPr>
        <w:rPr>
          <w:rFonts w:ascii="Arial" w:hAnsi="Arial" w:cs="Arial"/>
          <w:sz w:val="24"/>
          <w:szCs w:val="24"/>
        </w:rPr>
      </w:pPr>
    </w:p>
    <w:p w14:paraId="71DEB68F" w14:textId="77777777" w:rsidR="006621CF" w:rsidRPr="00430C40" w:rsidRDefault="006621CF" w:rsidP="006F1D32">
      <w:pPr>
        <w:rPr>
          <w:rFonts w:ascii="Arial" w:hAnsi="Arial" w:cs="Arial"/>
          <w:b/>
          <w:sz w:val="24"/>
          <w:szCs w:val="24"/>
        </w:rPr>
      </w:pPr>
      <w:r w:rsidRPr="00430C40">
        <w:rPr>
          <w:rFonts w:ascii="Arial" w:hAnsi="Arial" w:cs="Arial"/>
          <w:b/>
          <w:sz w:val="24"/>
          <w:szCs w:val="24"/>
        </w:rPr>
        <w:t>Case 2:</w:t>
      </w:r>
    </w:p>
    <w:p w14:paraId="080E70E2" w14:textId="77777777" w:rsidR="006621CF" w:rsidRPr="00430C40" w:rsidRDefault="006621CF" w:rsidP="006F1D32">
      <w:pPr>
        <w:spacing w:line="360" w:lineRule="auto"/>
        <w:rPr>
          <w:rFonts w:ascii="Arial" w:hAnsi="Arial" w:cs="Arial"/>
          <w:sz w:val="24"/>
          <w:szCs w:val="24"/>
        </w:rPr>
      </w:pPr>
      <w:r w:rsidRPr="00430C40">
        <w:rPr>
          <w:rFonts w:ascii="Arial" w:hAnsi="Arial" w:cs="Arial"/>
          <w:sz w:val="24"/>
          <w:szCs w:val="24"/>
        </w:rPr>
        <w:t xml:space="preserve">From the Tukey-Kramer test, we identify that Involuntary resignation and Job termination are linearly related so we built a model comprising of them both as event types. </w:t>
      </w:r>
    </w:p>
    <w:p w14:paraId="2D0D34FE" w14:textId="285C47BA" w:rsidR="006621CF" w:rsidRPr="00430C40" w:rsidRDefault="004C3BDA" w:rsidP="006F1D32">
      <w:pPr>
        <w:spacing w:line="360" w:lineRule="auto"/>
        <w:rPr>
          <w:rFonts w:ascii="Arial" w:hAnsi="Arial" w:cs="Arial"/>
          <w:sz w:val="24"/>
          <w:szCs w:val="24"/>
        </w:rPr>
      </w:pPr>
      <w:r w:rsidRPr="00430C40">
        <w:rPr>
          <w:rFonts w:ascii="Arial" w:hAnsi="Arial" w:cs="Arial"/>
          <w:noProof/>
          <w:sz w:val="24"/>
          <w:szCs w:val="24"/>
        </w:rPr>
        <w:drawing>
          <wp:inline distT="0" distB="0" distL="0" distR="0" wp14:anchorId="03C0B766" wp14:editId="4E1C224A">
            <wp:extent cx="6858000" cy="2588895"/>
            <wp:effectExtent l="0" t="0" r="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2588895"/>
                    </a:xfrm>
                    <a:prstGeom prst="rect">
                      <a:avLst/>
                    </a:prstGeom>
                  </pic:spPr>
                </pic:pic>
              </a:graphicData>
            </a:graphic>
          </wp:inline>
        </w:drawing>
      </w:r>
      <w:r w:rsidR="006621CF" w:rsidRPr="00430C40">
        <w:rPr>
          <w:rFonts w:ascii="Arial" w:hAnsi="Arial" w:cs="Arial"/>
          <w:sz w:val="24"/>
          <w:szCs w:val="24"/>
          <w:highlight w:val="yellow"/>
        </w:rPr>
        <w:t xml:space="preserve"> </w:t>
      </w:r>
    </w:p>
    <w:p w14:paraId="6EB6B229" w14:textId="77777777" w:rsidR="006621CF" w:rsidRPr="00430C40" w:rsidRDefault="006621CF" w:rsidP="006F1D32">
      <w:pPr>
        <w:rPr>
          <w:rFonts w:ascii="Arial" w:hAnsi="Arial" w:cs="Arial"/>
          <w:sz w:val="24"/>
          <w:szCs w:val="24"/>
          <w:highlight w:val="yellow"/>
        </w:rPr>
      </w:pPr>
    </w:p>
    <w:p w14:paraId="71DDD071" w14:textId="77777777" w:rsidR="006621CF" w:rsidRPr="00430C40" w:rsidRDefault="006621CF" w:rsidP="006F1D32">
      <w:pPr>
        <w:rPr>
          <w:rFonts w:ascii="Arial" w:hAnsi="Arial" w:cs="Arial"/>
          <w:sz w:val="24"/>
          <w:szCs w:val="24"/>
          <w:highlight w:val="yellow"/>
        </w:rPr>
      </w:pPr>
      <w:r w:rsidRPr="00430C40">
        <w:rPr>
          <w:rFonts w:ascii="Arial" w:hAnsi="Arial" w:cs="Arial"/>
          <w:noProof/>
          <w:sz w:val="24"/>
          <w:szCs w:val="24"/>
        </w:rPr>
        <w:drawing>
          <wp:inline distT="0" distB="0" distL="0" distR="0" wp14:anchorId="6FDEEB79" wp14:editId="55FC6A28">
            <wp:extent cx="6858000" cy="13779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1377950"/>
                    </a:xfrm>
                    <a:prstGeom prst="rect">
                      <a:avLst/>
                    </a:prstGeom>
                  </pic:spPr>
                </pic:pic>
              </a:graphicData>
            </a:graphic>
          </wp:inline>
        </w:drawing>
      </w:r>
    </w:p>
    <w:p w14:paraId="65928180" w14:textId="477863A7" w:rsidR="006621CF" w:rsidRPr="00430C40" w:rsidRDefault="006621CF" w:rsidP="006F1D32">
      <w:pPr>
        <w:rPr>
          <w:rFonts w:ascii="Arial" w:hAnsi="Arial" w:cs="Arial"/>
          <w:b/>
          <w:sz w:val="24"/>
          <w:szCs w:val="24"/>
        </w:rPr>
      </w:pPr>
      <w:r w:rsidRPr="00430C40">
        <w:rPr>
          <w:rFonts w:ascii="Arial" w:hAnsi="Arial" w:cs="Arial"/>
          <w:b/>
          <w:sz w:val="24"/>
          <w:szCs w:val="24"/>
        </w:rPr>
        <w:t>Conclusion:</w:t>
      </w:r>
    </w:p>
    <w:p w14:paraId="66D785D4" w14:textId="5B0028F2" w:rsidR="006621CF" w:rsidRPr="00430C40" w:rsidRDefault="00490BAC" w:rsidP="006F1D32">
      <w:pPr>
        <w:rPr>
          <w:rFonts w:ascii="Arial" w:hAnsi="Arial" w:cs="Arial"/>
          <w:sz w:val="24"/>
          <w:szCs w:val="24"/>
        </w:rPr>
      </w:pPr>
      <w:r w:rsidRPr="00430C40">
        <w:rPr>
          <w:rFonts w:ascii="Arial" w:hAnsi="Arial" w:cs="Arial"/>
          <w:sz w:val="24"/>
          <w:szCs w:val="24"/>
        </w:rPr>
        <w:t>Here, p&gt;0.</w:t>
      </w:r>
      <w:r w:rsidR="006B784F" w:rsidRPr="00430C40">
        <w:rPr>
          <w:rFonts w:ascii="Arial" w:hAnsi="Arial" w:cs="Arial"/>
          <w:sz w:val="24"/>
          <w:szCs w:val="24"/>
        </w:rPr>
        <w:t>05,</w:t>
      </w:r>
      <w:r w:rsidRPr="00430C40">
        <w:rPr>
          <w:rFonts w:ascii="Arial" w:hAnsi="Arial" w:cs="Arial"/>
          <w:sz w:val="24"/>
          <w:szCs w:val="24"/>
        </w:rPr>
        <w:t xml:space="preserve"> implying that we fail to reject Ho, which tells us that we can indeed consider a nested model. Generating a model with </w:t>
      </w:r>
      <w:r w:rsidR="006621CF" w:rsidRPr="00430C40">
        <w:rPr>
          <w:rFonts w:ascii="Arial" w:hAnsi="Arial" w:cs="Arial"/>
          <w:sz w:val="24"/>
          <w:szCs w:val="24"/>
        </w:rPr>
        <w:t>involuntary Resignation and termination as the event</w:t>
      </w:r>
      <w:r w:rsidRPr="00430C40">
        <w:rPr>
          <w:rFonts w:ascii="Arial" w:hAnsi="Arial" w:cs="Arial"/>
          <w:sz w:val="24"/>
          <w:szCs w:val="24"/>
        </w:rPr>
        <w:t xml:space="preserve"> type</w:t>
      </w:r>
      <w:r w:rsidR="006621CF" w:rsidRPr="00430C40">
        <w:rPr>
          <w:rFonts w:ascii="Arial" w:hAnsi="Arial" w:cs="Arial"/>
          <w:sz w:val="24"/>
          <w:szCs w:val="24"/>
        </w:rPr>
        <w:t xml:space="preserve"> and all other types as </w:t>
      </w:r>
      <w:r w:rsidRPr="00430C40">
        <w:rPr>
          <w:rFonts w:ascii="Arial" w:hAnsi="Arial" w:cs="Arial"/>
          <w:sz w:val="24"/>
          <w:szCs w:val="24"/>
        </w:rPr>
        <w:t xml:space="preserve">censored gives us a </w:t>
      </w:r>
      <w:r w:rsidR="006621CF" w:rsidRPr="00430C40">
        <w:rPr>
          <w:rFonts w:ascii="Arial" w:hAnsi="Arial" w:cs="Arial"/>
          <w:sz w:val="24"/>
          <w:szCs w:val="24"/>
        </w:rPr>
        <w:t>model which is significantly different and better than the Null model</w:t>
      </w:r>
      <w:r w:rsidR="00E54369" w:rsidRPr="00430C40">
        <w:rPr>
          <w:rFonts w:ascii="Arial" w:hAnsi="Arial" w:cs="Arial"/>
          <w:sz w:val="24"/>
          <w:szCs w:val="24"/>
        </w:rPr>
        <w:t xml:space="preserve"> (Case1</w:t>
      </w:r>
      <w:r w:rsidR="0060611B" w:rsidRPr="00430C40">
        <w:rPr>
          <w:rFonts w:ascii="Arial" w:hAnsi="Arial" w:cs="Arial"/>
          <w:sz w:val="24"/>
          <w:szCs w:val="24"/>
        </w:rPr>
        <w:t>: All types)</w:t>
      </w:r>
    </w:p>
    <w:p w14:paraId="302FB198" w14:textId="4A5A3CE6" w:rsidR="00156CA0" w:rsidRPr="00430C40" w:rsidRDefault="00156CA0" w:rsidP="006F1D32">
      <w:pPr>
        <w:rPr>
          <w:rFonts w:ascii="Arial" w:hAnsi="Arial" w:cs="Arial"/>
          <w:sz w:val="24"/>
          <w:szCs w:val="24"/>
        </w:rPr>
      </w:pPr>
      <w:r w:rsidRPr="00430C40">
        <w:rPr>
          <w:rFonts w:ascii="Arial" w:hAnsi="Arial" w:cs="Arial"/>
          <w:noProof/>
          <w:sz w:val="24"/>
          <w:szCs w:val="24"/>
        </w:rPr>
        <w:drawing>
          <wp:inline distT="0" distB="0" distL="0" distR="0" wp14:anchorId="784BAF02" wp14:editId="0A85CEC6">
            <wp:extent cx="2581275" cy="18478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1275" cy="1847850"/>
                    </a:xfrm>
                    <a:prstGeom prst="rect">
                      <a:avLst/>
                    </a:prstGeom>
                  </pic:spPr>
                </pic:pic>
              </a:graphicData>
            </a:graphic>
          </wp:inline>
        </w:drawing>
      </w:r>
    </w:p>
    <w:p w14:paraId="02DF1B86" w14:textId="5E27D77B" w:rsidR="00156CA0" w:rsidRPr="00430C40" w:rsidRDefault="00156CA0" w:rsidP="006F1D32">
      <w:pPr>
        <w:rPr>
          <w:rFonts w:ascii="Arial" w:hAnsi="Arial" w:cs="Arial"/>
          <w:noProof/>
          <w:sz w:val="24"/>
          <w:szCs w:val="24"/>
        </w:rPr>
      </w:pPr>
      <w:r w:rsidRPr="00430C40">
        <w:rPr>
          <w:rFonts w:ascii="Arial" w:hAnsi="Arial" w:cs="Arial"/>
          <w:b/>
          <w:sz w:val="24"/>
          <w:szCs w:val="24"/>
        </w:rPr>
        <w:t>Significant Variables in Nested Model:</w:t>
      </w:r>
      <w:r w:rsidRPr="00430C40">
        <w:rPr>
          <w:rFonts w:ascii="Arial" w:hAnsi="Arial" w:cs="Arial"/>
          <w:noProof/>
          <w:sz w:val="24"/>
          <w:szCs w:val="24"/>
        </w:rPr>
        <w:t xml:space="preserve"> </w:t>
      </w:r>
      <w:r w:rsidRPr="00430C40">
        <w:rPr>
          <w:rFonts w:ascii="Arial" w:hAnsi="Arial" w:cs="Arial"/>
          <w:noProof/>
          <w:sz w:val="24"/>
          <w:szCs w:val="24"/>
        </w:rPr>
        <w:drawing>
          <wp:inline distT="0" distB="0" distL="0" distR="0" wp14:anchorId="6BEBE1DF" wp14:editId="486AB5FE">
            <wp:extent cx="6296025" cy="703326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96025" cy="7033260"/>
                    </a:xfrm>
                    <a:prstGeom prst="rect">
                      <a:avLst/>
                    </a:prstGeom>
                  </pic:spPr>
                </pic:pic>
              </a:graphicData>
            </a:graphic>
          </wp:inline>
        </w:drawing>
      </w:r>
    </w:p>
    <w:p w14:paraId="39828072" w14:textId="73BEE42F" w:rsidR="00156CA0" w:rsidRPr="00430C40" w:rsidRDefault="00156CA0" w:rsidP="006F1D32">
      <w:pPr>
        <w:rPr>
          <w:rFonts w:ascii="Arial" w:hAnsi="Arial" w:cs="Arial"/>
          <w:b/>
          <w:sz w:val="24"/>
          <w:szCs w:val="24"/>
        </w:rPr>
      </w:pPr>
      <w:r w:rsidRPr="00430C40">
        <w:rPr>
          <w:rFonts w:ascii="Arial" w:hAnsi="Arial" w:cs="Arial"/>
          <w:noProof/>
          <w:sz w:val="24"/>
          <w:szCs w:val="24"/>
        </w:rPr>
        <w:drawing>
          <wp:inline distT="0" distB="0" distL="0" distR="0" wp14:anchorId="7D44C310" wp14:editId="6AA1A254">
            <wp:extent cx="5915025" cy="147066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15025" cy="1470660"/>
                    </a:xfrm>
                    <a:prstGeom prst="rect">
                      <a:avLst/>
                    </a:prstGeom>
                  </pic:spPr>
                </pic:pic>
              </a:graphicData>
            </a:graphic>
          </wp:inline>
        </w:drawing>
      </w:r>
    </w:p>
    <w:p w14:paraId="67504964" w14:textId="77777777" w:rsidR="00156CA0" w:rsidRPr="00430C40" w:rsidRDefault="00156CA0" w:rsidP="006F1D32">
      <w:pPr>
        <w:rPr>
          <w:rFonts w:ascii="Arial" w:hAnsi="Arial" w:cs="Arial"/>
          <w:b/>
          <w:sz w:val="24"/>
          <w:szCs w:val="24"/>
        </w:rPr>
      </w:pPr>
    </w:p>
    <w:p w14:paraId="6E83DCDA" w14:textId="34937595" w:rsidR="00E60225" w:rsidRPr="00430C40" w:rsidRDefault="006621CF" w:rsidP="006F1D32">
      <w:pPr>
        <w:spacing w:line="480" w:lineRule="auto"/>
        <w:rPr>
          <w:rFonts w:ascii="Arial" w:hAnsi="Arial" w:cs="Arial"/>
          <w:b/>
          <w:sz w:val="24"/>
          <w:szCs w:val="24"/>
        </w:rPr>
      </w:pPr>
      <w:r w:rsidRPr="00430C40">
        <w:rPr>
          <w:rFonts w:ascii="Arial" w:hAnsi="Arial" w:cs="Arial"/>
          <w:b/>
          <w:sz w:val="24"/>
          <w:szCs w:val="24"/>
        </w:rPr>
        <w:t>Impact of attributes that increase/decrease the hazard rates for certain event types:</w:t>
      </w:r>
      <w:r w:rsidR="003B7F73">
        <w:rPr>
          <w:rFonts w:ascii="Arial" w:hAnsi="Arial" w:cs="Arial"/>
          <w:b/>
          <w:sz w:val="24"/>
          <w:szCs w:val="24"/>
        </w:rPr>
        <w:t xml:space="preserve"> (part B</w:t>
      </w:r>
      <w:r w:rsidR="00E54369" w:rsidRPr="00430C40">
        <w:rPr>
          <w:rFonts w:ascii="Arial" w:hAnsi="Arial" w:cs="Arial"/>
          <w:b/>
          <w:sz w:val="24"/>
          <w:szCs w:val="24"/>
        </w:rPr>
        <w:t>)</w:t>
      </w:r>
    </w:p>
    <w:p w14:paraId="316DD495" w14:textId="1E260828" w:rsidR="00E54369" w:rsidRPr="00430C40" w:rsidRDefault="00E54369" w:rsidP="006F1D32">
      <w:pPr>
        <w:spacing w:line="480" w:lineRule="auto"/>
        <w:rPr>
          <w:rFonts w:ascii="Arial" w:hAnsi="Arial" w:cs="Arial"/>
          <w:sz w:val="24"/>
          <w:szCs w:val="24"/>
        </w:rPr>
      </w:pPr>
      <w:r w:rsidRPr="00430C40">
        <w:rPr>
          <w:rFonts w:ascii="Arial" w:hAnsi="Arial" w:cs="Arial"/>
          <w:sz w:val="24"/>
          <w:szCs w:val="24"/>
        </w:rPr>
        <w:t xml:space="preserve">While the </w:t>
      </w:r>
      <w:r w:rsidR="00D137FA" w:rsidRPr="00430C40">
        <w:rPr>
          <w:rFonts w:ascii="Arial" w:hAnsi="Arial" w:cs="Arial"/>
          <w:sz w:val="24"/>
          <w:szCs w:val="24"/>
        </w:rPr>
        <w:t>above-mentioned</w:t>
      </w:r>
      <w:r w:rsidRPr="00430C40">
        <w:rPr>
          <w:rFonts w:ascii="Arial" w:hAnsi="Arial" w:cs="Arial"/>
          <w:sz w:val="24"/>
          <w:szCs w:val="24"/>
        </w:rPr>
        <w:t xml:space="preserve"> model remains our best model, we also looked beyond just finding the correct model. We also looked at how the significant variables in each case impact employee </w:t>
      </w:r>
      <w:r w:rsidR="00073A69" w:rsidRPr="00430C40">
        <w:rPr>
          <w:rFonts w:ascii="Arial" w:hAnsi="Arial" w:cs="Arial"/>
          <w:sz w:val="24"/>
          <w:szCs w:val="24"/>
        </w:rPr>
        <w:t>turnover. The</w:t>
      </w:r>
      <w:r w:rsidRPr="00430C40">
        <w:rPr>
          <w:rFonts w:ascii="Arial" w:hAnsi="Arial" w:cs="Arial"/>
          <w:sz w:val="24"/>
          <w:szCs w:val="24"/>
        </w:rPr>
        <w:t xml:space="preserve"> reason we didn’t base our model based on just significant variables was because, we didn’t see much variation in the Log likelihood without insignificant variables.</w:t>
      </w:r>
    </w:p>
    <w:p w14:paraId="13DAF9EB" w14:textId="52D72BF2" w:rsidR="00E54369" w:rsidRPr="00430C40" w:rsidRDefault="00E54369" w:rsidP="006F1D32">
      <w:pPr>
        <w:spacing w:line="480" w:lineRule="auto"/>
        <w:rPr>
          <w:rFonts w:ascii="Arial" w:hAnsi="Arial" w:cs="Arial"/>
          <w:sz w:val="24"/>
          <w:szCs w:val="24"/>
        </w:rPr>
      </w:pPr>
      <w:r w:rsidRPr="00430C40">
        <w:rPr>
          <w:rFonts w:ascii="Arial" w:hAnsi="Arial" w:cs="Arial"/>
          <w:sz w:val="24"/>
          <w:szCs w:val="24"/>
        </w:rPr>
        <w:t xml:space="preserve">The plots below give us a general idea of how </w:t>
      </w:r>
      <w:r w:rsidR="00D137FA" w:rsidRPr="00430C40">
        <w:rPr>
          <w:rFonts w:ascii="Arial" w:hAnsi="Arial" w:cs="Arial"/>
          <w:sz w:val="24"/>
          <w:szCs w:val="24"/>
        </w:rPr>
        <w:t>certain factors seem to be impacting Employee Turnover and these are self-explanatory:</w:t>
      </w:r>
    </w:p>
    <w:p w14:paraId="5A26FAAB" w14:textId="387CD0C6" w:rsidR="00D137FA" w:rsidRPr="00430C40" w:rsidRDefault="00D137FA" w:rsidP="006F1D32">
      <w:pPr>
        <w:rPr>
          <w:rFonts w:ascii="Arial" w:hAnsi="Arial" w:cs="Arial"/>
          <w:sz w:val="24"/>
          <w:szCs w:val="24"/>
        </w:rPr>
      </w:pPr>
      <w:r w:rsidRPr="00430C40">
        <w:rPr>
          <w:rFonts w:ascii="Arial" w:hAnsi="Arial" w:cs="Arial"/>
          <w:noProof/>
          <w:sz w:val="24"/>
          <w:szCs w:val="24"/>
        </w:rPr>
        <w:drawing>
          <wp:inline distT="0" distB="0" distL="0" distR="0" wp14:anchorId="774E3F67" wp14:editId="1B490837">
            <wp:extent cx="3151505" cy="2202686"/>
            <wp:effectExtent l="19050" t="19050" r="10795" b="266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70158" cy="2215723"/>
                    </a:xfrm>
                    <a:prstGeom prst="rect">
                      <a:avLst/>
                    </a:prstGeom>
                    <a:ln w="12700">
                      <a:solidFill>
                        <a:schemeClr val="tx1"/>
                      </a:solidFill>
                    </a:ln>
                  </pic:spPr>
                </pic:pic>
              </a:graphicData>
            </a:graphic>
          </wp:inline>
        </w:drawing>
      </w:r>
      <w:r w:rsidRPr="00430C40">
        <w:rPr>
          <w:rFonts w:ascii="Arial" w:hAnsi="Arial" w:cs="Arial"/>
          <w:noProof/>
          <w:sz w:val="24"/>
          <w:szCs w:val="24"/>
        </w:rPr>
        <w:drawing>
          <wp:inline distT="0" distB="0" distL="0" distR="0" wp14:anchorId="20697E20" wp14:editId="0F97F4DB">
            <wp:extent cx="3207314" cy="2231070"/>
            <wp:effectExtent l="19050" t="19050" r="12700" b="1714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24808" cy="2243239"/>
                    </a:xfrm>
                    <a:prstGeom prst="rect">
                      <a:avLst/>
                    </a:prstGeom>
                    <a:ln w="12700">
                      <a:solidFill>
                        <a:schemeClr val="tx1"/>
                      </a:solidFill>
                    </a:ln>
                  </pic:spPr>
                </pic:pic>
              </a:graphicData>
            </a:graphic>
          </wp:inline>
        </w:drawing>
      </w:r>
    </w:p>
    <w:p w14:paraId="4530D850" w14:textId="46C45CD8" w:rsidR="00D137FA" w:rsidRPr="00430C40" w:rsidRDefault="00D137FA" w:rsidP="006F1D32">
      <w:pPr>
        <w:rPr>
          <w:rFonts w:ascii="Arial" w:hAnsi="Arial" w:cs="Arial"/>
          <w:sz w:val="24"/>
          <w:szCs w:val="24"/>
        </w:rPr>
      </w:pPr>
      <w:r w:rsidRPr="00430C40">
        <w:rPr>
          <w:rFonts w:ascii="Arial" w:hAnsi="Arial" w:cs="Arial"/>
          <w:noProof/>
          <w:sz w:val="24"/>
          <w:szCs w:val="24"/>
        </w:rPr>
        <w:drawing>
          <wp:inline distT="0" distB="0" distL="0" distR="0" wp14:anchorId="65022FDC" wp14:editId="207EF1AA">
            <wp:extent cx="3144429" cy="2318680"/>
            <wp:effectExtent l="19050" t="19050" r="18415" b="2476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0736" cy="2330705"/>
                    </a:xfrm>
                    <a:prstGeom prst="rect">
                      <a:avLst/>
                    </a:prstGeom>
                    <a:ln w="12700">
                      <a:solidFill>
                        <a:schemeClr val="tx1"/>
                      </a:solidFill>
                    </a:ln>
                  </pic:spPr>
                </pic:pic>
              </a:graphicData>
            </a:graphic>
          </wp:inline>
        </w:drawing>
      </w:r>
      <w:r w:rsidRPr="00430C40">
        <w:rPr>
          <w:rFonts w:ascii="Arial" w:hAnsi="Arial" w:cs="Arial"/>
          <w:noProof/>
          <w:sz w:val="24"/>
          <w:szCs w:val="24"/>
        </w:rPr>
        <w:drawing>
          <wp:inline distT="0" distB="0" distL="0" distR="0" wp14:anchorId="45BD2D50" wp14:editId="53001F7A">
            <wp:extent cx="3473257" cy="2427570"/>
            <wp:effectExtent l="19050" t="19050" r="13335" b="1143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8798" cy="2431443"/>
                    </a:xfrm>
                    <a:prstGeom prst="rect">
                      <a:avLst/>
                    </a:prstGeom>
                    <a:ln w="12700">
                      <a:solidFill>
                        <a:schemeClr val="tx1"/>
                      </a:solidFill>
                    </a:ln>
                  </pic:spPr>
                </pic:pic>
              </a:graphicData>
            </a:graphic>
          </wp:inline>
        </w:drawing>
      </w:r>
    </w:p>
    <w:p w14:paraId="7DE74CA6" w14:textId="5902F155" w:rsidR="00D137FA" w:rsidRDefault="00D137FA" w:rsidP="006F1D32">
      <w:pPr>
        <w:rPr>
          <w:rFonts w:ascii="Arial" w:hAnsi="Arial" w:cs="Arial"/>
          <w:sz w:val="24"/>
          <w:szCs w:val="24"/>
        </w:rPr>
      </w:pPr>
      <w:r w:rsidRPr="00430C40">
        <w:rPr>
          <w:rFonts w:ascii="Arial" w:hAnsi="Arial" w:cs="Arial"/>
          <w:noProof/>
          <w:sz w:val="24"/>
          <w:szCs w:val="24"/>
        </w:rPr>
        <w:drawing>
          <wp:inline distT="0" distB="0" distL="0" distR="0" wp14:anchorId="2002B661" wp14:editId="2FDA2B6E">
            <wp:extent cx="3289563" cy="2286527"/>
            <wp:effectExtent l="19050" t="19050" r="2540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96037" cy="2291027"/>
                    </a:xfrm>
                    <a:prstGeom prst="rect">
                      <a:avLst/>
                    </a:prstGeom>
                    <a:ln w="12700">
                      <a:solidFill>
                        <a:schemeClr val="tx1"/>
                      </a:solidFill>
                    </a:ln>
                  </pic:spPr>
                </pic:pic>
              </a:graphicData>
            </a:graphic>
          </wp:inline>
        </w:drawing>
      </w:r>
      <w:r w:rsidR="00E1269E" w:rsidRPr="00430C40">
        <w:rPr>
          <w:rFonts w:ascii="Arial" w:hAnsi="Arial" w:cs="Arial"/>
          <w:noProof/>
          <w:sz w:val="24"/>
          <w:szCs w:val="24"/>
        </w:rPr>
        <w:drawing>
          <wp:inline distT="0" distB="0" distL="0" distR="0" wp14:anchorId="45B7E29D" wp14:editId="3A7D7541">
            <wp:extent cx="3313968" cy="2322964"/>
            <wp:effectExtent l="19050" t="19050" r="20320" b="203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322596" cy="2329012"/>
                    </a:xfrm>
                    <a:prstGeom prst="rect">
                      <a:avLst/>
                    </a:prstGeom>
                    <a:ln w="12700">
                      <a:solidFill>
                        <a:schemeClr val="tx1"/>
                      </a:solidFill>
                    </a:ln>
                  </pic:spPr>
                </pic:pic>
              </a:graphicData>
            </a:graphic>
          </wp:inline>
        </w:drawing>
      </w:r>
    </w:p>
    <w:p w14:paraId="60F1388C" w14:textId="21133791" w:rsidR="00E1269E" w:rsidRDefault="00E1269E" w:rsidP="006F1D32">
      <w:pPr>
        <w:rPr>
          <w:rFonts w:ascii="Arial" w:hAnsi="Arial" w:cs="Arial"/>
          <w:sz w:val="24"/>
          <w:szCs w:val="24"/>
        </w:rPr>
      </w:pPr>
    </w:p>
    <w:p w14:paraId="79476DF2" w14:textId="4451C690" w:rsidR="00E1269E" w:rsidRDefault="00E1269E" w:rsidP="006F1D32">
      <w:pPr>
        <w:rPr>
          <w:rFonts w:ascii="Arial" w:hAnsi="Arial" w:cs="Arial"/>
          <w:sz w:val="24"/>
          <w:szCs w:val="24"/>
        </w:rPr>
      </w:pPr>
    </w:p>
    <w:p w14:paraId="103B60A7" w14:textId="50F78E14" w:rsidR="00E1269E" w:rsidRDefault="00E1269E" w:rsidP="006F1D32">
      <w:pPr>
        <w:rPr>
          <w:rFonts w:ascii="Arial" w:hAnsi="Arial" w:cs="Arial"/>
          <w:sz w:val="24"/>
          <w:szCs w:val="24"/>
        </w:rPr>
      </w:pPr>
    </w:p>
    <w:p w14:paraId="441283EF" w14:textId="155C4C88" w:rsidR="00E1269E" w:rsidRDefault="00E1269E" w:rsidP="006F1D32">
      <w:pPr>
        <w:rPr>
          <w:rFonts w:ascii="Arial" w:hAnsi="Arial" w:cs="Arial"/>
          <w:sz w:val="24"/>
          <w:szCs w:val="24"/>
        </w:rPr>
      </w:pPr>
    </w:p>
    <w:p w14:paraId="10F0B5AE" w14:textId="7D76977E" w:rsidR="00E1269E" w:rsidRDefault="00E1269E" w:rsidP="006F1D32">
      <w:pPr>
        <w:rPr>
          <w:rFonts w:ascii="Arial" w:hAnsi="Arial" w:cs="Arial"/>
          <w:sz w:val="24"/>
          <w:szCs w:val="24"/>
        </w:rPr>
      </w:pPr>
    </w:p>
    <w:p w14:paraId="499EC152" w14:textId="77777777" w:rsidR="00E1269E" w:rsidRPr="00430C40" w:rsidRDefault="00E1269E" w:rsidP="006F1D32">
      <w:pPr>
        <w:rPr>
          <w:rFonts w:ascii="Arial" w:hAnsi="Arial" w:cs="Arial"/>
          <w:sz w:val="24"/>
          <w:szCs w:val="24"/>
        </w:rPr>
      </w:pPr>
    </w:p>
    <w:p w14:paraId="2D748979" w14:textId="3BD17DC0" w:rsidR="00D137FA" w:rsidRPr="00430C40" w:rsidRDefault="00D137FA" w:rsidP="006F1D32">
      <w:pPr>
        <w:rPr>
          <w:rFonts w:ascii="Arial" w:hAnsi="Arial" w:cs="Arial"/>
          <w:sz w:val="24"/>
          <w:szCs w:val="24"/>
        </w:rPr>
      </w:pPr>
    </w:p>
    <w:p w14:paraId="6ACAA286" w14:textId="0078A0FB" w:rsidR="00D137FA" w:rsidRDefault="00D137FA" w:rsidP="006F1D32">
      <w:pPr>
        <w:rPr>
          <w:rFonts w:ascii="Arial" w:hAnsi="Arial" w:cs="Arial"/>
          <w:sz w:val="24"/>
          <w:szCs w:val="24"/>
        </w:rPr>
      </w:pPr>
      <w:r w:rsidRPr="00430C40">
        <w:rPr>
          <w:rFonts w:ascii="Arial" w:hAnsi="Arial" w:cs="Arial"/>
          <w:noProof/>
          <w:sz w:val="24"/>
          <w:szCs w:val="24"/>
        </w:rPr>
        <w:drawing>
          <wp:inline distT="0" distB="0" distL="0" distR="0" wp14:anchorId="0919F554" wp14:editId="03F26DDD">
            <wp:extent cx="3161665" cy="2367532"/>
            <wp:effectExtent l="19050" t="19050" r="19685" b="139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3398" cy="2376318"/>
                    </a:xfrm>
                    <a:prstGeom prst="rect">
                      <a:avLst/>
                    </a:prstGeom>
                    <a:ln w="12700">
                      <a:solidFill>
                        <a:schemeClr val="tx1"/>
                      </a:solidFill>
                    </a:ln>
                  </pic:spPr>
                </pic:pic>
              </a:graphicData>
            </a:graphic>
          </wp:inline>
        </w:drawing>
      </w:r>
      <w:r w:rsidR="00E1269E" w:rsidRPr="00430C40">
        <w:rPr>
          <w:rFonts w:ascii="Arial" w:hAnsi="Arial" w:cs="Arial"/>
          <w:noProof/>
          <w:sz w:val="24"/>
          <w:szCs w:val="24"/>
        </w:rPr>
        <w:drawing>
          <wp:inline distT="0" distB="0" distL="0" distR="0" wp14:anchorId="0CCCD68A" wp14:editId="294F3171">
            <wp:extent cx="3390253" cy="2365570"/>
            <wp:effectExtent l="19050" t="19050" r="20320"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404865" cy="2375765"/>
                    </a:xfrm>
                    <a:prstGeom prst="rect">
                      <a:avLst/>
                    </a:prstGeom>
                    <a:ln w="12700">
                      <a:solidFill>
                        <a:schemeClr val="tx1"/>
                      </a:solidFill>
                    </a:ln>
                  </pic:spPr>
                </pic:pic>
              </a:graphicData>
            </a:graphic>
          </wp:inline>
        </w:drawing>
      </w:r>
    </w:p>
    <w:p w14:paraId="7AC9D807" w14:textId="2E666183" w:rsidR="00D137FA" w:rsidRPr="00430C40" w:rsidRDefault="00E1269E" w:rsidP="006F1D32">
      <w:pPr>
        <w:rPr>
          <w:rFonts w:ascii="Arial" w:hAnsi="Arial" w:cs="Arial"/>
          <w:sz w:val="24"/>
          <w:szCs w:val="24"/>
        </w:rPr>
      </w:pPr>
      <w:r w:rsidRPr="00430C40">
        <w:rPr>
          <w:rFonts w:ascii="Arial" w:hAnsi="Arial" w:cs="Arial"/>
          <w:noProof/>
          <w:sz w:val="24"/>
          <w:szCs w:val="24"/>
        </w:rPr>
        <w:drawing>
          <wp:inline distT="0" distB="0" distL="0" distR="0" wp14:anchorId="28B7AE3E" wp14:editId="40953DD4">
            <wp:extent cx="3124200" cy="2196955"/>
            <wp:effectExtent l="19050" t="19050" r="19050" b="133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4200" cy="2196955"/>
                    </a:xfrm>
                    <a:prstGeom prst="rect">
                      <a:avLst/>
                    </a:prstGeom>
                    <a:ln w="12700">
                      <a:solidFill>
                        <a:schemeClr val="tx1"/>
                      </a:solidFill>
                    </a:ln>
                  </pic:spPr>
                </pic:pic>
              </a:graphicData>
            </a:graphic>
          </wp:inline>
        </w:drawing>
      </w:r>
      <w:r w:rsidRPr="00430C40">
        <w:rPr>
          <w:rFonts w:ascii="Arial" w:hAnsi="Arial" w:cs="Arial"/>
          <w:noProof/>
          <w:sz w:val="24"/>
          <w:szCs w:val="24"/>
        </w:rPr>
        <w:drawing>
          <wp:inline distT="0" distB="0" distL="0" distR="0" wp14:anchorId="3694C7F1" wp14:editId="03A37AE1">
            <wp:extent cx="3257041" cy="2267402"/>
            <wp:effectExtent l="19050" t="19050" r="1968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76653" cy="2281055"/>
                    </a:xfrm>
                    <a:prstGeom prst="rect">
                      <a:avLst/>
                    </a:prstGeom>
                    <a:ln w="12700">
                      <a:solidFill>
                        <a:schemeClr val="tx1"/>
                      </a:solidFill>
                    </a:ln>
                  </pic:spPr>
                </pic:pic>
              </a:graphicData>
            </a:graphic>
          </wp:inline>
        </w:drawing>
      </w:r>
    </w:p>
    <w:p w14:paraId="2C716D5F" w14:textId="36723B15" w:rsidR="00D137FA" w:rsidRPr="00430C40" w:rsidRDefault="00D137FA" w:rsidP="006F1D32">
      <w:pPr>
        <w:rPr>
          <w:rFonts w:ascii="Arial" w:hAnsi="Arial" w:cs="Arial"/>
          <w:sz w:val="24"/>
          <w:szCs w:val="24"/>
        </w:rPr>
      </w:pPr>
    </w:p>
    <w:p w14:paraId="167D8D7C" w14:textId="2FEEAD1E" w:rsidR="00D137FA" w:rsidRPr="00430C40" w:rsidRDefault="00D137FA" w:rsidP="006F1D32">
      <w:pPr>
        <w:rPr>
          <w:rFonts w:ascii="Arial" w:hAnsi="Arial" w:cs="Arial"/>
          <w:sz w:val="24"/>
          <w:szCs w:val="24"/>
        </w:rPr>
      </w:pPr>
    </w:p>
    <w:p w14:paraId="69A99BD2" w14:textId="7857F532" w:rsidR="00D137FA" w:rsidRPr="00430C40" w:rsidRDefault="00D137FA" w:rsidP="006F1D32">
      <w:pPr>
        <w:rPr>
          <w:rFonts w:ascii="Arial" w:hAnsi="Arial" w:cs="Arial"/>
          <w:sz w:val="24"/>
          <w:szCs w:val="24"/>
        </w:rPr>
      </w:pPr>
      <w:r w:rsidRPr="00430C40">
        <w:rPr>
          <w:rFonts w:ascii="Arial" w:hAnsi="Arial" w:cs="Arial"/>
          <w:noProof/>
          <w:sz w:val="24"/>
          <w:szCs w:val="24"/>
        </w:rPr>
        <w:drawing>
          <wp:inline distT="0" distB="0" distL="0" distR="0" wp14:anchorId="4A4719BE" wp14:editId="7C700B00">
            <wp:extent cx="3352569" cy="2328889"/>
            <wp:effectExtent l="19050" t="19050" r="19685" b="146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65897" cy="2338147"/>
                    </a:xfrm>
                    <a:prstGeom prst="rect">
                      <a:avLst/>
                    </a:prstGeom>
                    <a:ln w="12700">
                      <a:solidFill>
                        <a:schemeClr val="tx1"/>
                      </a:solidFill>
                    </a:ln>
                  </pic:spPr>
                </pic:pic>
              </a:graphicData>
            </a:graphic>
          </wp:inline>
        </w:drawing>
      </w:r>
      <w:r w:rsidR="00944C7D" w:rsidRPr="00430C40">
        <w:rPr>
          <w:rFonts w:ascii="Arial" w:hAnsi="Arial" w:cs="Arial"/>
          <w:noProof/>
          <w:sz w:val="24"/>
          <w:szCs w:val="24"/>
        </w:rPr>
        <w:drawing>
          <wp:inline distT="0" distB="0" distL="0" distR="0" wp14:anchorId="616686A2" wp14:editId="39FC41C2">
            <wp:extent cx="3390900" cy="2382325"/>
            <wp:effectExtent l="19050" t="19050" r="19050" b="1841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395161" cy="2385319"/>
                    </a:xfrm>
                    <a:prstGeom prst="rect">
                      <a:avLst/>
                    </a:prstGeom>
                    <a:ln w="12700">
                      <a:solidFill>
                        <a:schemeClr val="tx1"/>
                      </a:solidFill>
                    </a:ln>
                  </pic:spPr>
                </pic:pic>
              </a:graphicData>
            </a:graphic>
          </wp:inline>
        </w:drawing>
      </w:r>
    </w:p>
    <w:p w14:paraId="2ACBB5F6" w14:textId="79703237" w:rsidR="00D137FA" w:rsidRPr="00430C40" w:rsidRDefault="00D137FA" w:rsidP="006F1D32">
      <w:pPr>
        <w:rPr>
          <w:rFonts w:ascii="Arial" w:hAnsi="Arial" w:cs="Arial"/>
          <w:sz w:val="24"/>
          <w:szCs w:val="24"/>
        </w:rPr>
      </w:pPr>
    </w:p>
    <w:p w14:paraId="64105CB5" w14:textId="77777777" w:rsidR="00D137FA" w:rsidRPr="00430C40" w:rsidRDefault="00D137FA" w:rsidP="006F1D32">
      <w:pPr>
        <w:rPr>
          <w:rFonts w:ascii="Arial" w:hAnsi="Arial" w:cs="Arial"/>
          <w:sz w:val="24"/>
          <w:szCs w:val="24"/>
        </w:rPr>
      </w:pPr>
      <w:r w:rsidRPr="00430C40">
        <w:rPr>
          <w:rFonts w:ascii="Arial" w:hAnsi="Arial" w:cs="Arial"/>
          <w:noProof/>
          <w:sz w:val="24"/>
          <w:szCs w:val="24"/>
        </w:rPr>
        <w:drawing>
          <wp:inline distT="0" distB="0" distL="0" distR="0" wp14:anchorId="38F412AE" wp14:editId="2519EEE4">
            <wp:extent cx="3560950" cy="2604135"/>
            <wp:effectExtent l="19050" t="19050" r="20955" b="247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3854" cy="2606259"/>
                    </a:xfrm>
                    <a:prstGeom prst="rect">
                      <a:avLst/>
                    </a:prstGeom>
                    <a:ln w="12700">
                      <a:solidFill>
                        <a:schemeClr val="tx1"/>
                      </a:solidFill>
                    </a:ln>
                  </pic:spPr>
                </pic:pic>
              </a:graphicData>
            </a:graphic>
          </wp:inline>
        </w:drawing>
      </w:r>
    </w:p>
    <w:p w14:paraId="311B419D" w14:textId="307135B4" w:rsidR="00D137FA" w:rsidRPr="00430C40" w:rsidRDefault="00D137FA" w:rsidP="006F1D32">
      <w:pPr>
        <w:rPr>
          <w:rFonts w:ascii="Arial" w:hAnsi="Arial" w:cs="Arial"/>
          <w:sz w:val="24"/>
          <w:szCs w:val="24"/>
        </w:rPr>
      </w:pPr>
      <w:r w:rsidRPr="00430C40">
        <w:rPr>
          <w:rFonts w:ascii="Arial" w:hAnsi="Arial" w:cs="Arial"/>
          <w:noProof/>
          <w:sz w:val="24"/>
          <w:szCs w:val="24"/>
        </w:rPr>
        <w:drawing>
          <wp:inline distT="0" distB="0" distL="0" distR="0" wp14:anchorId="12C947E0" wp14:editId="5F31E5AF">
            <wp:extent cx="3243853" cy="2279015"/>
            <wp:effectExtent l="19050" t="19050" r="13970"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50451" cy="2283650"/>
                    </a:xfrm>
                    <a:prstGeom prst="rect">
                      <a:avLst/>
                    </a:prstGeom>
                    <a:ln w="12700">
                      <a:solidFill>
                        <a:schemeClr val="tx1"/>
                      </a:solidFill>
                    </a:ln>
                  </pic:spPr>
                </pic:pic>
              </a:graphicData>
            </a:graphic>
          </wp:inline>
        </w:drawing>
      </w:r>
      <w:r w:rsidRPr="00430C40">
        <w:rPr>
          <w:rFonts w:ascii="Arial" w:hAnsi="Arial" w:cs="Arial"/>
          <w:noProof/>
          <w:sz w:val="24"/>
          <w:szCs w:val="24"/>
        </w:rPr>
        <w:drawing>
          <wp:inline distT="0" distB="0" distL="0" distR="0" wp14:anchorId="2F0BA764" wp14:editId="2FAA675D">
            <wp:extent cx="3300572" cy="2282190"/>
            <wp:effectExtent l="19050" t="19050" r="14605" b="228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07224" cy="2286790"/>
                    </a:xfrm>
                    <a:prstGeom prst="rect">
                      <a:avLst/>
                    </a:prstGeom>
                    <a:ln w="12700">
                      <a:solidFill>
                        <a:schemeClr val="tx1"/>
                      </a:solidFill>
                    </a:ln>
                  </pic:spPr>
                </pic:pic>
              </a:graphicData>
            </a:graphic>
          </wp:inline>
        </w:drawing>
      </w:r>
    </w:p>
    <w:p w14:paraId="7DB10237" w14:textId="44802B42" w:rsidR="00D137FA" w:rsidRPr="00430C40" w:rsidRDefault="00D137FA" w:rsidP="006F1D32">
      <w:pPr>
        <w:rPr>
          <w:rFonts w:ascii="Arial" w:hAnsi="Arial" w:cs="Arial"/>
          <w:sz w:val="24"/>
          <w:szCs w:val="24"/>
        </w:rPr>
      </w:pPr>
      <w:r w:rsidRPr="00430C40">
        <w:rPr>
          <w:rFonts w:ascii="Arial" w:hAnsi="Arial" w:cs="Arial"/>
          <w:noProof/>
          <w:sz w:val="24"/>
          <w:szCs w:val="24"/>
        </w:rPr>
        <w:drawing>
          <wp:inline distT="0" distB="0" distL="0" distR="0" wp14:anchorId="35BEEA53" wp14:editId="79B0E058">
            <wp:extent cx="3388969" cy="2543175"/>
            <wp:effectExtent l="19050" t="19050" r="215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00566" cy="2551878"/>
                    </a:xfrm>
                    <a:prstGeom prst="rect">
                      <a:avLst/>
                    </a:prstGeom>
                    <a:ln w="12700">
                      <a:solidFill>
                        <a:schemeClr val="tx1"/>
                      </a:solidFill>
                    </a:ln>
                  </pic:spPr>
                </pic:pic>
              </a:graphicData>
            </a:graphic>
          </wp:inline>
        </w:drawing>
      </w:r>
      <w:r w:rsidR="00944C7D" w:rsidRPr="00430C40">
        <w:rPr>
          <w:rFonts w:ascii="Arial" w:hAnsi="Arial" w:cs="Arial"/>
          <w:noProof/>
          <w:sz w:val="24"/>
          <w:szCs w:val="24"/>
        </w:rPr>
        <w:drawing>
          <wp:inline distT="0" distB="0" distL="0" distR="0" wp14:anchorId="04085E65" wp14:editId="5019ECE2">
            <wp:extent cx="3311455" cy="2500573"/>
            <wp:effectExtent l="19050" t="19050" r="22860" b="146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24147" cy="2510157"/>
                    </a:xfrm>
                    <a:prstGeom prst="rect">
                      <a:avLst/>
                    </a:prstGeom>
                    <a:ln w="12700">
                      <a:solidFill>
                        <a:schemeClr val="tx1"/>
                      </a:solidFill>
                    </a:ln>
                  </pic:spPr>
                </pic:pic>
              </a:graphicData>
            </a:graphic>
          </wp:inline>
        </w:drawing>
      </w:r>
    </w:p>
    <w:p w14:paraId="0AAF048D" w14:textId="01E12740" w:rsidR="00D137FA" w:rsidRPr="00430C40" w:rsidRDefault="00D137FA" w:rsidP="006F1D32">
      <w:pPr>
        <w:rPr>
          <w:rFonts w:ascii="Arial" w:hAnsi="Arial" w:cs="Arial"/>
          <w:sz w:val="24"/>
          <w:szCs w:val="24"/>
        </w:rPr>
      </w:pPr>
    </w:p>
    <w:p w14:paraId="23BDBF74" w14:textId="77777777" w:rsidR="00D137FA" w:rsidRPr="00430C40" w:rsidRDefault="00D137FA" w:rsidP="006F1D32">
      <w:pPr>
        <w:spacing w:line="480" w:lineRule="auto"/>
        <w:rPr>
          <w:rFonts w:ascii="Arial" w:hAnsi="Arial" w:cs="Arial"/>
          <w:sz w:val="24"/>
          <w:szCs w:val="24"/>
        </w:rPr>
      </w:pPr>
    </w:p>
    <w:p w14:paraId="1FE1655E" w14:textId="77777777" w:rsidR="00D137FA" w:rsidRPr="00430C40" w:rsidRDefault="00D137FA"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Looking at just the Hazard rates, we identify the below results:</w:t>
      </w:r>
    </w:p>
    <w:p w14:paraId="7D924274" w14:textId="3EC47DE8" w:rsidR="00E54369" w:rsidRPr="00430C40" w:rsidRDefault="00D137FA"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b/>
          <w:sz w:val="24"/>
          <w:szCs w:val="24"/>
        </w:rPr>
      </w:pPr>
      <w:r w:rsidRPr="00430C40">
        <w:rPr>
          <w:rFonts w:ascii="Arial" w:hAnsi="Arial" w:cs="Arial"/>
          <w:b/>
          <w:sz w:val="24"/>
          <w:szCs w:val="24"/>
        </w:rPr>
        <w:t>For Type2 (Voluntary Resignation):</w:t>
      </w:r>
    </w:p>
    <w:p w14:paraId="49E5FAC7" w14:textId="22742C81"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 xml:space="preserve">Interpretation of the effect of significant variables on the hazard rate of employee turnover </w:t>
      </w:r>
    </w:p>
    <w:p w14:paraId="16D293B7"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066"/>
        <w:gridCol w:w="2426"/>
        <w:gridCol w:w="4288"/>
      </w:tblGrid>
      <w:tr w:rsidR="00E54369" w:rsidRPr="00430C40" w14:paraId="6D1F40B9" w14:textId="77777777" w:rsidTr="00E54369">
        <w:trPr>
          <w:trHeight w:val="19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798AC8"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Significant 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CDD014"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Positive/Negative relationship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47CA8"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Magnitude of effect on the hazard rate of employee turnover with increase in 1 unit of the significant variable</w:t>
            </w:r>
          </w:p>
        </w:tc>
      </w:tr>
      <w:tr w:rsidR="00E54369" w:rsidRPr="00430C40" w14:paraId="34C007AD" w14:textId="77777777" w:rsidTr="00E54369">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02F79C"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proofErr w:type="spellStart"/>
            <w:r w:rsidRPr="00430C40">
              <w:rPr>
                <w:rFonts w:ascii="Arial" w:hAnsi="Arial" w:cs="Arial"/>
                <w:sz w:val="24"/>
                <w:szCs w:val="24"/>
              </w:rPr>
              <w:t>NumCompaniesWorked</w:t>
            </w:r>
            <w:proofErr w:type="spellEnd"/>
            <w:r w:rsidRPr="00430C40">
              <w:rPr>
                <w:rFonts w:ascii="Arial" w:hAnsi="Arial" w:cs="Arial"/>
                <w:sz w:val="24"/>
                <w:szCs w:val="24"/>
              </w:rPr>
              <w:t xml:space="preserve">                 </w:t>
            </w:r>
            <w:r w:rsidRPr="00430C40">
              <w:rPr>
                <w:rFonts w:ascii="Arial" w:hAnsi="Arial" w:cs="Arial"/>
                <w:sz w:val="24"/>
                <w:szCs w:val="24"/>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20600"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CD7D0"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 xml:space="preserve">Hazard rate of employee turnover increases by a ratio </w:t>
            </w:r>
            <w:proofErr w:type="gramStart"/>
            <w:r w:rsidRPr="00430C40">
              <w:rPr>
                <w:rFonts w:ascii="Arial" w:hAnsi="Arial" w:cs="Arial"/>
                <w:sz w:val="24"/>
                <w:szCs w:val="24"/>
              </w:rPr>
              <w:t>of  1</w:t>
            </w:r>
            <w:proofErr w:type="gramEnd"/>
            <w:r w:rsidRPr="00430C40">
              <w:rPr>
                <w:rFonts w:ascii="Arial" w:hAnsi="Arial" w:cs="Arial"/>
                <w:sz w:val="24"/>
                <w:szCs w:val="24"/>
              </w:rPr>
              <w:t>.346</w:t>
            </w:r>
          </w:p>
        </w:tc>
      </w:tr>
      <w:tr w:rsidR="00E54369" w:rsidRPr="00430C40" w14:paraId="5B429405" w14:textId="77777777" w:rsidTr="00E54369">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F34BC4"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Overtime Dum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E88D4"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3F2B3"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 xml:space="preserve">Hazard rate of employee turnover increases by a ratio </w:t>
            </w:r>
            <w:proofErr w:type="gramStart"/>
            <w:r w:rsidRPr="00430C40">
              <w:rPr>
                <w:rFonts w:ascii="Arial" w:hAnsi="Arial" w:cs="Arial"/>
                <w:sz w:val="24"/>
                <w:szCs w:val="24"/>
              </w:rPr>
              <w:t>of  0</w:t>
            </w:r>
            <w:proofErr w:type="gramEnd"/>
            <w:r w:rsidRPr="00430C40">
              <w:rPr>
                <w:rFonts w:ascii="Arial" w:hAnsi="Arial" w:cs="Arial"/>
                <w:sz w:val="24"/>
                <w:szCs w:val="24"/>
              </w:rPr>
              <w:t>.391</w:t>
            </w:r>
          </w:p>
        </w:tc>
      </w:tr>
      <w:tr w:rsidR="00E54369" w:rsidRPr="00430C40" w14:paraId="0B44D3EC" w14:textId="77777777" w:rsidTr="00E54369">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35593D"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Training Time Last 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D2F56"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FDB63B"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 xml:space="preserve">Hazard rate of employee turnover increases by a ratio </w:t>
            </w:r>
            <w:proofErr w:type="gramStart"/>
            <w:r w:rsidRPr="00430C40">
              <w:rPr>
                <w:rFonts w:ascii="Arial" w:hAnsi="Arial" w:cs="Arial"/>
                <w:sz w:val="24"/>
                <w:szCs w:val="24"/>
              </w:rPr>
              <w:t>of  0</w:t>
            </w:r>
            <w:proofErr w:type="gramEnd"/>
            <w:r w:rsidRPr="00430C40">
              <w:rPr>
                <w:rFonts w:ascii="Arial" w:hAnsi="Arial" w:cs="Arial"/>
                <w:sz w:val="24"/>
                <w:szCs w:val="24"/>
              </w:rPr>
              <w:t>.583</w:t>
            </w:r>
          </w:p>
        </w:tc>
      </w:tr>
      <w:tr w:rsidR="00E54369" w:rsidRPr="00430C40" w14:paraId="399AD9BA" w14:textId="77777777" w:rsidTr="00E54369">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2BA15"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proofErr w:type="spellStart"/>
            <w:r w:rsidRPr="00430C40">
              <w:rPr>
                <w:rFonts w:ascii="Arial" w:hAnsi="Arial" w:cs="Arial"/>
                <w:sz w:val="24"/>
                <w:szCs w:val="24"/>
              </w:rPr>
              <w:t>YearsInCurrentRole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99E0F"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A1648A"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 xml:space="preserve">Hazard rate of employee turnover decreases by a ratio </w:t>
            </w:r>
            <w:proofErr w:type="gramStart"/>
            <w:r w:rsidRPr="00430C40">
              <w:rPr>
                <w:rFonts w:ascii="Arial" w:hAnsi="Arial" w:cs="Arial"/>
                <w:sz w:val="24"/>
                <w:szCs w:val="24"/>
              </w:rPr>
              <w:t>of  0</w:t>
            </w:r>
            <w:proofErr w:type="gramEnd"/>
            <w:r w:rsidRPr="00430C40">
              <w:rPr>
                <w:rFonts w:ascii="Arial" w:hAnsi="Arial" w:cs="Arial"/>
                <w:sz w:val="24"/>
                <w:szCs w:val="24"/>
              </w:rPr>
              <w:t>.383</w:t>
            </w:r>
          </w:p>
        </w:tc>
      </w:tr>
      <w:tr w:rsidR="00E54369" w:rsidRPr="00430C40" w14:paraId="0309D711" w14:textId="77777777" w:rsidTr="00E54369">
        <w:trPr>
          <w:trHeight w:val="1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F7503"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proofErr w:type="spellStart"/>
            <w:r w:rsidRPr="00430C40">
              <w:rPr>
                <w:rFonts w:ascii="Arial" w:hAnsi="Arial" w:cs="Arial"/>
                <w:sz w:val="24"/>
                <w:szCs w:val="24"/>
              </w:rPr>
              <w:t>YearsWithCurrManager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58AFA8"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Negative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57A962"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 xml:space="preserve">Hazard rate of employee turnover decreases by a ratio </w:t>
            </w:r>
            <w:proofErr w:type="gramStart"/>
            <w:r w:rsidRPr="00430C40">
              <w:rPr>
                <w:rFonts w:ascii="Arial" w:hAnsi="Arial" w:cs="Arial"/>
                <w:sz w:val="24"/>
                <w:szCs w:val="24"/>
              </w:rPr>
              <w:t>of  0</w:t>
            </w:r>
            <w:proofErr w:type="gramEnd"/>
            <w:r w:rsidRPr="00430C40">
              <w:rPr>
                <w:rFonts w:ascii="Arial" w:hAnsi="Arial" w:cs="Arial"/>
                <w:sz w:val="24"/>
                <w:szCs w:val="24"/>
              </w:rPr>
              <w:t>.379</w:t>
            </w:r>
          </w:p>
        </w:tc>
      </w:tr>
    </w:tbl>
    <w:p w14:paraId="2B8C5F13" w14:textId="4753A8D5"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p>
    <w:p w14:paraId="6F80CEF0" w14:textId="3B8FCC0B" w:rsidR="00D137FA" w:rsidRPr="00430C40" w:rsidRDefault="00D137FA"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p>
    <w:p w14:paraId="16938968" w14:textId="5492F224" w:rsidR="00D137FA" w:rsidRPr="00430C40" w:rsidRDefault="00D137FA"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b/>
          <w:sz w:val="24"/>
          <w:szCs w:val="24"/>
        </w:rPr>
      </w:pPr>
      <w:r w:rsidRPr="00430C40">
        <w:rPr>
          <w:rFonts w:ascii="Arial" w:hAnsi="Arial" w:cs="Arial"/>
          <w:b/>
          <w:sz w:val="24"/>
          <w:szCs w:val="24"/>
        </w:rPr>
        <w:t xml:space="preserve">Type </w:t>
      </w:r>
      <w:proofErr w:type="gramStart"/>
      <w:r w:rsidRPr="00430C40">
        <w:rPr>
          <w:rFonts w:ascii="Arial" w:hAnsi="Arial" w:cs="Arial"/>
          <w:b/>
          <w:sz w:val="24"/>
          <w:szCs w:val="24"/>
        </w:rPr>
        <w:t>3 :</w:t>
      </w:r>
      <w:proofErr w:type="gramEnd"/>
      <w:r w:rsidRPr="00430C40">
        <w:rPr>
          <w:rFonts w:ascii="Arial" w:hAnsi="Arial" w:cs="Arial"/>
          <w:b/>
          <w:sz w:val="24"/>
          <w:szCs w:val="24"/>
        </w:rPr>
        <w:t xml:space="preserve"> Involuntary Resignation</w:t>
      </w:r>
    </w:p>
    <w:p w14:paraId="432822B6" w14:textId="5DDC1B91"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p>
    <w:p w14:paraId="75C8838B"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Interpretation of the effect of significant variables on the hazard rate of employee turnover</w:t>
      </w:r>
    </w:p>
    <w:tbl>
      <w:tblPr>
        <w:tblW w:w="0" w:type="auto"/>
        <w:tblCellMar>
          <w:top w:w="15" w:type="dxa"/>
          <w:left w:w="15" w:type="dxa"/>
          <w:bottom w:w="15" w:type="dxa"/>
          <w:right w:w="15" w:type="dxa"/>
        </w:tblCellMar>
        <w:tblLook w:val="04A0" w:firstRow="1" w:lastRow="0" w:firstColumn="1" w:lastColumn="0" w:noHBand="0" w:noVBand="1"/>
      </w:tblPr>
      <w:tblGrid>
        <w:gridCol w:w="2321"/>
        <w:gridCol w:w="2055"/>
        <w:gridCol w:w="6404"/>
      </w:tblGrid>
      <w:tr w:rsidR="00E54369" w:rsidRPr="00430C40" w14:paraId="5029F5BB" w14:textId="77777777" w:rsidTr="00E54369">
        <w:trPr>
          <w:trHeight w:val="1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B6D20"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Significant</w:t>
            </w:r>
            <w:r w:rsidRPr="00430C40">
              <w:rPr>
                <w:rFonts w:ascii="Arial" w:hAnsi="Arial" w:cs="Arial"/>
                <w:sz w:val="24"/>
                <w:szCs w:val="24"/>
              </w:rPr>
              <w:br/>
              <w:t> 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62164"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Positive/Negative</w:t>
            </w:r>
            <w:r w:rsidRPr="00430C40">
              <w:rPr>
                <w:rFonts w:ascii="Arial" w:hAnsi="Arial" w:cs="Arial"/>
                <w:sz w:val="24"/>
                <w:szCs w:val="24"/>
              </w:rPr>
              <w:br/>
              <w:t> relationship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7BDF14"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Magnitude</w:t>
            </w:r>
            <w:r w:rsidRPr="00430C40">
              <w:rPr>
                <w:rFonts w:ascii="Arial" w:hAnsi="Arial" w:cs="Arial"/>
                <w:sz w:val="24"/>
                <w:szCs w:val="24"/>
              </w:rPr>
              <w:br/>
              <w:t> of effect on the hazard rate of employee turnover with increase in 1 unit of</w:t>
            </w:r>
            <w:r w:rsidRPr="00430C40">
              <w:rPr>
                <w:rFonts w:ascii="Arial" w:hAnsi="Arial" w:cs="Arial"/>
                <w:sz w:val="24"/>
                <w:szCs w:val="24"/>
              </w:rPr>
              <w:br/>
              <w:t> the significant variable</w:t>
            </w:r>
          </w:p>
        </w:tc>
      </w:tr>
      <w:tr w:rsidR="00E54369" w:rsidRPr="00430C40" w14:paraId="5DD275CE" w14:textId="77777777" w:rsidTr="00E54369">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4DD40"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Environment</w:t>
            </w:r>
            <w:r w:rsidRPr="00430C40">
              <w:rPr>
                <w:rFonts w:ascii="Arial" w:hAnsi="Arial" w:cs="Arial"/>
                <w:sz w:val="24"/>
                <w:szCs w:val="24"/>
              </w:rPr>
              <w:br/>
              <w:t> Satisfaction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68C3AE"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7C58D" w14:textId="40EE3A09"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Hazard</w:t>
            </w:r>
            <w:r w:rsidRPr="00430C40">
              <w:rPr>
                <w:rFonts w:ascii="Arial" w:hAnsi="Arial" w:cs="Arial"/>
                <w:sz w:val="24"/>
                <w:szCs w:val="24"/>
              </w:rPr>
              <w:br/>
              <w:t xml:space="preserve"> rate of employee turnover Increases by a ratio </w:t>
            </w:r>
            <w:r w:rsidR="00BA70BE" w:rsidRPr="00430C40">
              <w:rPr>
                <w:rFonts w:ascii="Arial" w:hAnsi="Arial" w:cs="Arial"/>
                <w:sz w:val="24"/>
                <w:szCs w:val="24"/>
              </w:rPr>
              <w:t>of 0</w:t>
            </w:r>
            <w:r w:rsidRPr="00430C40">
              <w:rPr>
                <w:rFonts w:ascii="Arial" w:hAnsi="Arial" w:cs="Arial"/>
                <w:sz w:val="24"/>
                <w:szCs w:val="24"/>
              </w:rPr>
              <w:t>.331</w:t>
            </w:r>
          </w:p>
        </w:tc>
      </w:tr>
      <w:tr w:rsidR="00E54369" w:rsidRPr="00430C40" w14:paraId="48F93B2B" w14:textId="77777777" w:rsidTr="00E54369">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FE59E4"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Job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CB7BE9"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5D6BB2" w14:textId="29EBB46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Hazard</w:t>
            </w:r>
            <w:r w:rsidRPr="00430C40">
              <w:rPr>
                <w:rFonts w:ascii="Arial" w:hAnsi="Arial" w:cs="Arial"/>
                <w:sz w:val="24"/>
                <w:szCs w:val="24"/>
              </w:rPr>
              <w:br/>
              <w:t xml:space="preserve"> rate of employee turnover Increases by a ratio </w:t>
            </w:r>
            <w:r w:rsidR="00BA70BE" w:rsidRPr="00430C40">
              <w:rPr>
                <w:rFonts w:ascii="Arial" w:hAnsi="Arial" w:cs="Arial"/>
                <w:sz w:val="24"/>
                <w:szCs w:val="24"/>
              </w:rPr>
              <w:t>of 0</w:t>
            </w:r>
            <w:r w:rsidRPr="00430C40">
              <w:rPr>
                <w:rFonts w:ascii="Arial" w:hAnsi="Arial" w:cs="Arial"/>
                <w:sz w:val="24"/>
                <w:szCs w:val="24"/>
              </w:rPr>
              <w:t>.042</w:t>
            </w:r>
          </w:p>
        </w:tc>
      </w:tr>
      <w:tr w:rsidR="00E54369" w:rsidRPr="00430C40" w14:paraId="736BC087" w14:textId="77777777" w:rsidTr="00E54369">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FC09B"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Job</w:t>
            </w:r>
            <w:r w:rsidRPr="00430C40">
              <w:rPr>
                <w:rFonts w:ascii="Arial" w:hAnsi="Arial" w:cs="Arial"/>
                <w:sz w:val="24"/>
                <w:szCs w:val="24"/>
              </w:rPr>
              <w:br/>
              <w:t> Satisfaction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6CC7F0"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3EFC8F" w14:textId="5C8D03AC"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Hazard</w:t>
            </w:r>
            <w:r w:rsidRPr="00430C40">
              <w:rPr>
                <w:rFonts w:ascii="Arial" w:hAnsi="Arial" w:cs="Arial"/>
                <w:sz w:val="24"/>
                <w:szCs w:val="24"/>
              </w:rPr>
              <w:br/>
              <w:t xml:space="preserve"> rate of employee turnover Increases by a ratio </w:t>
            </w:r>
            <w:r w:rsidR="00BA70BE" w:rsidRPr="00430C40">
              <w:rPr>
                <w:rFonts w:ascii="Arial" w:hAnsi="Arial" w:cs="Arial"/>
                <w:sz w:val="24"/>
                <w:szCs w:val="24"/>
              </w:rPr>
              <w:t>of 0</w:t>
            </w:r>
            <w:r w:rsidRPr="00430C40">
              <w:rPr>
                <w:rFonts w:ascii="Arial" w:hAnsi="Arial" w:cs="Arial"/>
                <w:sz w:val="24"/>
                <w:szCs w:val="24"/>
              </w:rPr>
              <w:t>.206</w:t>
            </w:r>
          </w:p>
        </w:tc>
      </w:tr>
      <w:tr w:rsidR="00E54369" w:rsidRPr="00430C40" w14:paraId="52A0B0AB" w14:textId="77777777" w:rsidTr="00E54369">
        <w:trPr>
          <w:trHeight w:val="9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FF4C"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proofErr w:type="spellStart"/>
            <w:r w:rsidRPr="00430C40">
              <w:rPr>
                <w:rFonts w:ascii="Arial" w:hAnsi="Arial" w:cs="Arial"/>
                <w:sz w:val="24"/>
                <w:szCs w:val="24"/>
              </w:rPr>
              <w:t>YearsInCurrentRole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FAAA6" w14:textId="77777777"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28A4F" w14:textId="36FDBAC1" w:rsidR="00E54369" w:rsidRPr="00430C40" w:rsidRDefault="00E54369"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Hazard</w:t>
            </w:r>
            <w:r w:rsidRPr="00430C40">
              <w:rPr>
                <w:rFonts w:ascii="Arial" w:hAnsi="Arial" w:cs="Arial"/>
                <w:sz w:val="24"/>
                <w:szCs w:val="24"/>
              </w:rPr>
              <w:br/>
              <w:t xml:space="preserve"> rate of employee turnover Increases by a ratio </w:t>
            </w:r>
            <w:r w:rsidR="00BA70BE" w:rsidRPr="00430C40">
              <w:rPr>
                <w:rFonts w:ascii="Arial" w:hAnsi="Arial" w:cs="Arial"/>
                <w:sz w:val="24"/>
                <w:szCs w:val="24"/>
              </w:rPr>
              <w:t>of 0</w:t>
            </w:r>
            <w:r w:rsidRPr="00430C40">
              <w:rPr>
                <w:rFonts w:ascii="Arial" w:hAnsi="Arial" w:cs="Arial"/>
                <w:sz w:val="24"/>
                <w:szCs w:val="24"/>
              </w:rPr>
              <w:t>.042</w:t>
            </w:r>
          </w:p>
        </w:tc>
      </w:tr>
    </w:tbl>
    <w:p w14:paraId="6FF56A49" w14:textId="77777777" w:rsidR="00D137FA" w:rsidRPr="00430C40" w:rsidRDefault="00D137FA"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p>
    <w:p w14:paraId="79A68442" w14:textId="45527646" w:rsidR="00E54369" w:rsidRPr="00430C40" w:rsidRDefault="00D137FA" w:rsidP="006F1D32">
      <w:pPr>
        <w:pBdr>
          <w:top w:val="none" w:sz="0" w:space="0" w:color="auto"/>
          <w:left w:val="none" w:sz="0" w:space="0" w:color="auto"/>
          <w:bottom w:val="none" w:sz="0" w:space="0" w:color="auto"/>
          <w:right w:val="none" w:sz="0" w:space="0" w:color="auto"/>
          <w:between w:val="none" w:sz="0" w:space="0" w:color="auto"/>
        </w:pBdr>
        <w:spacing w:after="0" w:line="240" w:lineRule="auto"/>
        <w:rPr>
          <w:rFonts w:ascii="Arial" w:hAnsi="Arial" w:cs="Arial"/>
          <w:sz w:val="24"/>
          <w:szCs w:val="24"/>
        </w:rPr>
      </w:pPr>
      <w:r w:rsidRPr="00430C40">
        <w:rPr>
          <w:rFonts w:ascii="Arial" w:hAnsi="Arial" w:cs="Arial"/>
          <w:sz w:val="24"/>
          <w:szCs w:val="24"/>
        </w:rPr>
        <w:t xml:space="preserve">We also identify that </w:t>
      </w:r>
      <w:r w:rsidR="00E54369" w:rsidRPr="00430C40">
        <w:rPr>
          <w:rFonts w:ascii="Arial" w:hAnsi="Arial" w:cs="Arial"/>
          <w:sz w:val="24"/>
          <w:szCs w:val="24"/>
        </w:rPr>
        <w:t xml:space="preserve">For Type0,1 and Type </w:t>
      </w:r>
      <w:r w:rsidR="00BA70BE" w:rsidRPr="00430C40">
        <w:rPr>
          <w:rFonts w:ascii="Arial" w:hAnsi="Arial" w:cs="Arial"/>
          <w:sz w:val="24"/>
          <w:szCs w:val="24"/>
        </w:rPr>
        <w:t>4, the</w:t>
      </w:r>
      <w:r w:rsidR="00E54369" w:rsidRPr="00430C40">
        <w:rPr>
          <w:rFonts w:ascii="Arial" w:hAnsi="Arial" w:cs="Arial"/>
          <w:sz w:val="24"/>
          <w:szCs w:val="24"/>
        </w:rPr>
        <w:t xml:space="preserve"> increase /decrease of parameters is not significantly affected by parameters.</w:t>
      </w:r>
    </w:p>
    <w:p w14:paraId="250C9430" w14:textId="5B4119FF" w:rsidR="00377A2B" w:rsidRPr="00430C40" w:rsidRDefault="00377A2B" w:rsidP="006F1D32">
      <w:pPr>
        <w:pStyle w:val="Heading1"/>
        <w:spacing w:line="360" w:lineRule="auto"/>
        <w:rPr>
          <w:rFonts w:ascii="Arial" w:hAnsi="Arial" w:cs="Arial"/>
          <w:sz w:val="24"/>
          <w:szCs w:val="24"/>
        </w:rPr>
      </w:pPr>
      <w:bookmarkStart w:id="1" w:name="_Toc458979764"/>
      <w:r w:rsidRPr="00430C40">
        <w:rPr>
          <w:rFonts w:ascii="Arial" w:hAnsi="Arial" w:cs="Arial"/>
          <w:sz w:val="24"/>
          <w:szCs w:val="24"/>
        </w:rPr>
        <w:t>R</w:t>
      </w:r>
      <w:bookmarkEnd w:id="1"/>
      <w:r w:rsidRPr="00430C40">
        <w:rPr>
          <w:rFonts w:ascii="Arial" w:hAnsi="Arial" w:cs="Arial"/>
          <w:sz w:val="24"/>
          <w:szCs w:val="24"/>
        </w:rPr>
        <w:t>ECOMMENDATIONS:</w:t>
      </w:r>
    </w:p>
    <w:p w14:paraId="628F50FC" w14:textId="334C7ED5" w:rsidR="00377A2B" w:rsidRPr="00430C40" w:rsidRDefault="00377A2B" w:rsidP="00B43956">
      <w:pPr>
        <w:pStyle w:val="Heading1"/>
        <w:numPr>
          <w:ilvl w:val="0"/>
          <w:numId w:val="25"/>
        </w:numPr>
        <w:spacing w:line="360" w:lineRule="auto"/>
        <w:jc w:val="both"/>
        <w:rPr>
          <w:rFonts w:ascii="Arial" w:hAnsi="Arial" w:cs="Arial"/>
          <w:b w:val="0"/>
          <w:sz w:val="24"/>
          <w:szCs w:val="24"/>
        </w:rPr>
      </w:pPr>
      <w:r w:rsidRPr="00430C40">
        <w:rPr>
          <w:rFonts w:ascii="Arial" w:hAnsi="Arial" w:cs="Arial"/>
          <w:b w:val="0"/>
          <w:sz w:val="24"/>
          <w:szCs w:val="24"/>
        </w:rPr>
        <w:t>These are some recommendations that hold good for all types of Turnover types:</w:t>
      </w:r>
    </w:p>
    <w:p w14:paraId="2F22B27B" w14:textId="6153A8BB" w:rsidR="00377A2B" w:rsidRPr="00430C40" w:rsidRDefault="00377A2B" w:rsidP="00B43956">
      <w:pPr>
        <w:spacing w:after="0" w:line="240" w:lineRule="auto"/>
        <w:ind w:left="360"/>
        <w:jc w:val="both"/>
        <w:rPr>
          <w:rFonts w:ascii="Arial" w:hAnsi="Arial" w:cs="Arial"/>
          <w:b/>
          <w:sz w:val="24"/>
          <w:szCs w:val="24"/>
        </w:rPr>
      </w:pPr>
      <w:r w:rsidRPr="00430C40">
        <w:rPr>
          <w:rFonts w:ascii="Arial" w:hAnsi="Arial" w:cs="Arial"/>
          <w:b/>
          <w:sz w:val="24"/>
          <w:szCs w:val="24"/>
        </w:rPr>
        <w:t xml:space="preserve">Job </w:t>
      </w:r>
      <w:r w:rsidR="00EF673C" w:rsidRPr="00430C40">
        <w:rPr>
          <w:rFonts w:ascii="Arial" w:hAnsi="Arial" w:cs="Arial"/>
          <w:b/>
          <w:sz w:val="24"/>
          <w:szCs w:val="24"/>
        </w:rPr>
        <w:t xml:space="preserve">and Environment </w:t>
      </w:r>
      <w:r w:rsidRPr="00430C40">
        <w:rPr>
          <w:rFonts w:ascii="Arial" w:hAnsi="Arial" w:cs="Arial"/>
          <w:b/>
          <w:sz w:val="24"/>
          <w:szCs w:val="24"/>
        </w:rPr>
        <w:t>Satisfaction:</w:t>
      </w:r>
    </w:p>
    <w:p w14:paraId="6125F7D7" w14:textId="77777777" w:rsidR="00377A2B" w:rsidRPr="00B43956" w:rsidRDefault="00377A2B" w:rsidP="00B43956">
      <w:pPr>
        <w:pStyle w:val="ListParagraph"/>
        <w:numPr>
          <w:ilvl w:val="0"/>
          <w:numId w:val="25"/>
        </w:numPr>
        <w:jc w:val="both"/>
        <w:rPr>
          <w:rFonts w:ascii="Arial" w:hAnsi="Arial" w:cs="Arial"/>
          <w:sz w:val="24"/>
          <w:szCs w:val="24"/>
        </w:rPr>
      </w:pPr>
      <w:r w:rsidRPr="00B43956">
        <w:rPr>
          <w:rFonts w:ascii="Arial" w:hAnsi="Arial" w:cs="Arial"/>
          <w:sz w:val="24"/>
          <w:szCs w:val="24"/>
        </w:rPr>
        <w:t>The company must assess job satisfaction in regular intervals, and this can be done by:</w:t>
      </w:r>
    </w:p>
    <w:p w14:paraId="08A1E72C" w14:textId="34E50DFB" w:rsidR="00377A2B" w:rsidRPr="00B43956" w:rsidRDefault="00377A2B" w:rsidP="00B43956">
      <w:pPr>
        <w:pStyle w:val="ListParagraph"/>
        <w:numPr>
          <w:ilvl w:val="0"/>
          <w:numId w:val="25"/>
        </w:numPr>
        <w:spacing w:after="0" w:line="256" w:lineRule="auto"/>
        <w:jc w:val="both"/>
        <w:rPr>
          <w:rFonts w:ascii="Arial" w:hAnsi="Arial" w:cs="Arial"/>
          <w:sz w:val="24"/>
          <w:szCs w:val="24"/>
        </w:rPr>
      </w:pPr>
      <w:r w:rsidRPr="00B43956">
        <w:rPr>
          <w:rFonts w:ascii="Arial" w:hAnsi="Arial" w:cs="Arial"/>
          <w:sz w:val="24"/>
          <w:szCs w:val="24"/>
        </w:rPr>
        <w:t>Ensuring that employees participate in surveys.</w:t>
      </w:r>
    </w:p>
    <w:p w14:paraId="462E4452" w14:textId="77777777" w:rsidR="00377A2B" w:rsidRPr="00B43956" w:rsidRDefault="00377A2B" w:rsidP="00B43956">
      <w:pPr>
        <w:pStyle w:val="ListParagraph"/>
        <w:numPr>
          <w:ilvl w:val="0"/>
          <w:numId w:val="25"/>
        </w:numPr>
        <w:spacing w:after="0" w:line="256" w:lineRule="auto"/>
        <w:jc w:val="both"/>
        <w:rPr>
          <w:rFonts w:ascii="Arial" w:hAnsi="Arial" w:cs="Arial"/>
          <w:sz w:val="24"/>
          <w:szCs w:val="24"/>
        </w:rPr>
      </w:pPr>
      <w:r w:rsidRPr="00B43956">
        <w:rPr>
          <w:rFonts w:ascii="Arial" w:hAnsi="Arial" w:cs="Arial"/>
          <w:sz w:val="24"/>
          <w:szCs w:val="24"/>
        </w:rPr>
        <w:t xml:space="preserve">Employee and manager discussions could also help gauge the job satisfaction of employees. In case of low satisfaction levels, reasons should be identified and if found to be relevant, measures must be taken to improve satisfaction. </w:t>
      </w:r>
    </w:p>
    <w:p w14:paraId="77FFE69C" w14:textId="77777777" w:rsidR="00377A2B" w:rsidRPr="00430C40" w:rsidRDefault="00377A2B" w:rsidP="00B43956">
      <w:pPr>
        <w:spacing w:after="0" w:line="256" w:lineRule="auto"/>
        <w:ind w:left="360"/>
        <w:contextualSpacing/>
        <w:jc w:val="both"/>
        <w:rPr>
          <w:rFonts w:ascii="Arial" w:hAnsi="Arial" w:cs="Arial"/>
          <w:b/>
          <w:sz w:val="24"/>
          <w:szCs w:val="24"/>
        </w:rPr>
      </w:pPr>
      <w:r w:rsidRPr="00430C40">
        <w:rPr>
          <w:rFonts w:ascii="Arial" w:hAnsi="Arial" w:cs="Arial"/>
          <w:b/>
          <w:sz w:val="24"/>
          <w:szCs w:val="24"/>
        </w:rPr>
        <w:t>Promotion:</w:t>
      </w:r>
    </w:p>
    <w:p w14:paraId="2F3EF34C" w14:textId="77777777" w:rsidR="00377A2B" w:rsidRPr="00B43956" w:rsidRDefault="00377A2B" w:rsidP="00B43956">
      <w:pPr>
        <w:pStyle w:val="ListParagraph"/>
        <w:numPr>
          <w:ilvl w:val="0"/>
          <w:numId w:val="25"/>
        </w:numPr>
        <w:spacing w:line="256" w:lineRule="auto"/>
        <w:jc w:val="both"/>
        <w:rPr>
          <w:rFonts w:ascii="Arial" w:hAnsi="Arial" w:cs="Arial"/>
          <w:sz w:val="24"/>
          <w:szCs w:val="24"/>
        </w:rPr>
      </w:pPr>
      <w:r w:rsidRPr="00B43956">
        <w:rPr>
          <w:rFonts w:ascii="Arial" w:hAnsi="Arial" w:cs="Arial"/>
          <w:sz w:val="24"/>
          <w:szCs w:val="24"/>
        </w:rPr>
        <w:t>Given the employee attrition, the company must make necessary changes to their Appraisal process and offer other perks, otherwise.</w:t>
      </w:r>
    </w:p>
    <w:p w14:paraId="1D087192" w14:textId="77777777" w:rsidR="00377A2B" w:rsidRPr="00430C40" w:rsidRDefault="00377A2B" w:rsidP="00B43956">
      <w:pPr>
        <w:spacing w:after="0" w:line="256" w:lineRule="auto"/>
        <w:ind w:left="360"/>
        <w:contextualSpacing/>
        <w:jc w:val="both"/>
        <w:rPr>
          <w:rFonts w:ascii="Arial" w:hAnsi="Arial" w:cs="Arial"/>
          <w:b/>
          <w:sz w:val="24"/>
          <w:szCs w:val="24"/>
        </w:rPr>
      </w:pPr>
      <w:r w:rsidRPr="00430C40">
        <w:rPr>
          <w:rFonts w:ascii="Arial" w:hAnsi="Arial" w:cs="Arial"/>
          <w:b/>
          <w:sz w:val="24"/>
          <w:szCs w:val="24"/>
        </w:rPr>
        <w:t>Overtime:</w:t>
      </w:r>
    </w:p>
    <w:p w14:paraId="67F9A20A" w14:textId="5DD93D29" w:rsidR="00377A2B" w:rsidRPr="00B43956" w:rsidRDefault="00377A2B" w:rsidP="00B43956">
      <w:pPr>
        <w:pStyle w:val="ListParagraph"/>
        <w:numPr>
          <w:ilvl w:val="0"/>
          <w:numId w:val="25"/>
        </w:numPr>
        <w:jc w:val="both"/>
        <w:rPr>
          <w:rFonts w:ascii="Arial" w:hAnsi="Arial" w:cs="Arial"/>
          <w:sz w:val="24"/>
          <w:szCs w:val="24"/>
        </w:rPr>
      </w:pPr>
      <w:r w:rsidRPr="00B43956">
        <w:rPr>
          <w:rFonts w:ascii="Arial" w:hAnsi="Arial" w:cs="Arial"/>
          <w:sz w:val="24"/>
          <w:szCs w:val="24"/>
        </w:rPr>
        <w:t>Company should ensure minimal extended hours for employees with appropriate compensation.</w:t>
      </w:r>
    </w:p>
    <w:p w14:paraId="6ECA35B8" w14:textId="60812CF6" w:rsidR="00377A2B" w:rsidRPr="00B43956" w:rsidRDefault="00377A2B" w:rsidP="00B43956">
      <w:pPr>
        <w:pStyle w:val="ListParagraph"/>
        <w:numPr>
          <w:ilvl w:val="0"/>
          <w:numId w:val="25"/>
        </w:numPr>
        <w:jc w:val="both"/>
        <w:rPr>
          <w:rFonts w:ascii="Arial" w:hAnsi="Arial" w:cs="Arial"/>
          <w:sz w:val="24"/>
          <w:szCs w:val="24"/>
        </w:rPr>
      </w:pPr>
      <w:r w:rsidRPr="00B43956">
        <w:rPr>
          <w:rFonts w:ascii="Arial" w:hAnsi="Arial" w:cs="Arial"/>
          <w:sz w:val="24"/>
          <w:szCs w:val="24"/>
        </w:rPr>
        <w:t>b. To ensure that this doesn’t hit the company’s budget, checks must be done to verify if it is necessary for     them to work over-time. This should be communicated to their respective managers and policies must be implemented to ensure that employees have approvals of the managers while doing so.</w:t>
      </w:r>
    </w:p>
    <w:p w14:paraId="5E7BB6BF" w14:textId="77777777" w:rsidR="00377A2B" w:rsidRPr="00430C40" w:rsidRDefault="00377A2B" w:rsidP="00B43956">
      <w:pPr>
        <w:spacing w:after="0"/>
        <w:ind w:left="360"/>
        <w:contextualSpacing/>
        <w:jc w:val="both"/>
        <w:rPr>
          <w:rFonts w:ascii="Arial" w:hAnsi="Arial" w:cs="Arial"/>
          <w:b/>
          <w:sz w:val="24"/>
          <w:szCs w:val="24"/>
        </w:rPr>
      </w:pPr>
      <w:r w:rsidRPr="00430C40">
        <w:rPr>
          <w:rFonts w:ascii="Arial" w:hAnsi="Arial" w:cs="Arial"/>
          <w:b/>
          <w:sz w:val="24"/>
          <w:szCs w:val="24"/>
        </w:rPr>
        <w:t>Business Travel:</w:t>
      </w:r>
    </w:p>
    <w:p w14:paraId="4B1EB499" w14:textId="072BBF84" w:rsidR="00377A2B" w:rsidRPr="00B43956" w:rsidRDefault="00377A2B" w:rsidP="00B43956">
      <w:pPr>
        <w:pStyle w:val="ListParagraph"/>
        <w:numPr>
          <w:ilvl w:val="0"/>
          <w:numId w:val="25"/>
        </w:numPr>
        <w:spacing w:after="0"/>
        <w:jc w:val="both"/>
        <w:rPr>
          <w:rFonts w:ascii="Arial" w:hAnsi="Arial" w:cs="Arial"/>
          <w:sz w:val="24"/>
          <w:szCs w:val="24"/>
        </w:rPr>
      </w:pPr>
      <w:r w:rsidRPr="00B43956">
        <w:rPr>
          <w:rFonts w:ascii="Arial" w:hAnsi="Arial" w:cs="Arial"/>
          <w:sz w:val="24"/>
          <w:szCs w:val="24"/>
        </w:rPr>
        <w:t xml:space="preserve">The company should revise their travel policies and consider distributing business travels across different employees to curb travel frequency of one employee. They should also consider using options such as </w:t>
      </w:r>
      <w:r w:rsidR="00B43956" w:rsidRPr="00B43956">
        <w:rPr>
          <w:rFonts w:ascii="Arial" w:hAnsi="Arial" w:cs="Arial"/>
          <w:sz w:val="24"/>
          <w:szCs w:val="24"/>
        </w:rPr>
        <w:t>WebEx</w:t>
      </w:r>
      <w:r w:rsidRPr="00B43956">
        <w:rPr>
          <w:rFonts w:ascii="Arial" w:hAnsi="Arial" w:cs="Arial"/>
          <w:sz w:val="24"/>
          <w:szCs w:val="24"/>
        </w:rPr>
        <w:t>, wherever applicable.</w:t>
      </w:r>
    </w:p>
    <w:p w14:paraId="74032B0B" w14:textId="77777777" w:rsidR="00377A2B" w:rsidRPr="00430C40" w:rsidRDefault="00377A2B" w:rsidP="00B43956">
      <w:pPr>
        <w:spacing w:after="0"/>
        <w:ind w:left="720"/>
        <w:jc w:val="both"/>
        <w:rPr>
          <w:rFonts w:ascii="Arial" w:hAnsi="Arial" w:cs="Arial"/>
          <w:sz w:val="24"/>
          <w:szCs w:val="24"/>
        </w:rPr>
      </w:pPr>
    </w:p>
    <w:p w14:paraId="3897408E" w14:textId="3BED7AAE" w:rsidR="00377A2B" w:rsidRPr="00430C40" w:rsidRDefault="00B43956" w:rsidP="00B43956">
      <w:pPr>
        <w:spacing w:after="0"/>
        <w:contextualSpacing/>
        <w:jc w:val="both"/>
        <w:rPr>
          <w:rFonts w:ascii="Arial" w:hAnsi="Arial" w:cs="Arial"/>
          <w:b/>
          <w:sz w:val="24"/>
          <w:szCs w:val="24"/>
        </w:rPr>
      </w:pPr>
      <w:r>
        <w:rPr>
          <w:rFonts w:ascii="Arial" w:hAnsi="Arial" w:cs="Arial"/>
          <w:b/>
          <w:sz w:val="24"/>
          <w:szCs w:val="24"/>
        </w:rPr>
        <w:t xml:space="preserve">     </w:t>
      </w:r>
      <w:r w:rsidR="00377A2B" w:rsidRPr="00430C40">
        <w:rPr>
          <w:rFonts w:ascii="Arial" w:hAnsi="Arial" w:cs="Arial"/>
          <w:b/>
          <w:sz w:val="24"/>
          <w:szCs w:val="24"/>
        </w:rPr>
        <w:t>Monthly Income:</w:t>
      </w:r>
    </w:p>
    <w:p w14:paraId="1D944F4B" w14:textId="2D7B25F5" w:rsidR="00377A2B" w:rsidRPr="00B43956" w:rsidRDefault="00377A2B" w:rsidP="00B43956">
      <w:pPr>
        <w:pStyle w:val="ListParagraph"/>
        <w:numPr>
          <w:ilvl w:val="0"/>
          <w:numId w:val="25"/>
        </w:numPr>
        <w:spacing w:after="0" w:line="256" w:lineRule="auto"/>
        <w:jc w:val="both"/>
        <w:rPr>
          <w:rFonts w:ascii="Arial" w:hAnsi="Arial" w:cs="Arial"/>
          <w:sz w:val="24"/>
          <w:szCs w:val="24"/>
        </w:rPr>
      </w:pPr>
      <w:r w:rsidRPr="00B43956">
        <w:rPr>
          <w:rFonts w:ascii="Arial" w:hAnsi="Arial" w:cs="Arial"/>
          <w:sz w:val="24"/>
          <w:szCs w:val="24"/>
        </w:rPr>
        <w:t>The company should look at the demographics (cost of living</w:t>
      </w:r>
      <w:proofErr w:type="gramStart"/>
      <w:r w:rsidRPr="00B43956">
        <w:rPr>
          <w:rFonts w:ascii="Arial" w:hAnsi="Arial" w:cs="Arial"/>
          <w:sz w:val="24"/>
          <w:szCs w:val="24"/>
        </w:rPr>
        <w:t>) ,</w:t>
      </w:r>
      <w:proofErr w:type="gramEnd"/>
      <w:r w:rsidRPr="00B43956">
        <w:rPr>
          <w:rFonts w:ascii="Arial" w:hAnsi="Arial" w:cs="Arial"/>
          <w:sz w:val="24"/>
          <w:szCs w:val="24"/>
        </w:rPr>
        <w:t xml:space="preserve"> the tax rate across the areas in which the employees are based, in addition to their performance while revising their salaries.</w:t>
      </w:r>
    </w:p>
    <w:p w14:paraId="686BF46E" w14:textId="0C57C9F4" w:rsidR="00377A2B" w:rsidRPr="00430C40" w:rsidRDefault="00377A2B" w:rsidP="00B43956">
      <w:pPr>
        <w:spacing w:after="0" w:line="256" w:lineRule="auto"/>
        <w:jc w:val="both"/>
        <w:rPr>
          <w:rFonts w:ascii="Arial" w:hAnsi="Arial" w:cs="Arial"/>
          <w:sz w:val="24"/>
          <w:szCs w:val="24"/>
        </w:rPr>
      </w:pPr>
    </w:p>
    <w:p w14:paraId="1EEB4D2A" w14:textId="2E7B3247" w:rsidR="00377A2B" w:rsidRPr="00B43956" w:rsidRDefault="00B43956" w:rsidP="00B43956">
      <w:pPr>
        <w:spacing w:after="0" w:line="256" w:lineRule="auto"/>
        <w:jc w:val="both"/>
        <w:rPr>
          <w:rFonts w:ascii="Arial" w:hAnsi="Arial" w:cs="Arial"/>
          <w:b/>
          <w:sz w:val="24"/>
          <w:szCs w:val="24"/>
        </w:rPr>
      </w:pPr>
      <w:r>
        <w:rPr>
          <w:rFonts w:ascii="Arial" w:hAnsi="Arial" w:cs="Arial"/>
          <w:b/>
          <w:sz w:val="24"/>
          <w:szCs w:val="24"/>
        </w:rPr>
        <w:t xml:space="preserve">    </w:t>
      </w:r>
      <w:proofErr w:type="spellStart"/>
      <w:r w:rsidR="00377A2B" w:rsidRPr="00B43956">
        <w:rPr>
          <w:rFonts w:ascii="Arial" w:hAnsi="Arial" w:cs="Arial"/>
          <w:b/>
          <w:sz w:val="24"/>
          <w:szCs w:val="24"/>
        </w:rPr>
        <w:t>StockOption</w:t>
      </w:r>
      <w:proofErr w:type="spellEnd"/>
      <w:r w:rsidR="00377A2B" w:rsidRPr="00B43956">
        <w:rPr>
          <w:rFonts w:ascii="Arial" w:hAnsi="Arial" w:cs="Arial"/>
          <w:b/>
          <w:sz w:val="24"/>
          <w:szCs w:val="24"/>
        </w:rPr>
        <w:t xml:space="preserve"> Level:</w:t>
      </w:r>
    </w:p>
    <w:p w14:paraId="3EE0DE3E" w14:textId="2E4925A0" w:rsidR="00377A2B" w:rsidRPr="00B43956" w:rsidRDefault="00377A2B" w:rsidP="00B43956">
      <w:pPr>
        <w:pStyle w:val="ListParagraph"/>
        <w:numPr>
          <w:ilvl w:val="0"/>
          <w:numId w:val="25"/>
        </w:numPr>
        <w:pBdr>
          <w:top w:val="none" w:sz="0" w:space="0" w:color="auto"/>
          <w:left w:val="none" w:sz="0" w:space="0" w:color="auto"/>
          <w:bottom w:val="none" w:sz="0" w:space="0" w:color="auto"/>
          <w:right w:val="none" w:sz="0" w:space="0" w:color="auto"/>
          <w:between w:val="none" w:sz="0" w:space="0" w:color="auto"/>
        </w:pBdr>
        <w:spacing w:line="360" w:lineRule="auto"/>
        <w:jc w:val="both"/>
        <w:rPr>
          <w:rFonts w:ascii="Arial" w:hAnsi="Arial" w:cs="Arial"/>
          <w:sz w:val="24"/>
          <w:szCs w:val="24"/>
        </w:rPr>
      </w:pPr>
      <w:r w:rsidRPr="00B43956">
        <w:rPr>
          <w:rFonts w:ascii="Arial" w:hAnsi="Arial" w:cs="Arial"/>
          <w:sz w:val="24"/>
          <w:szCs w:val="24"/>
        </w:rPr>
        <w:t xml:space="preserve">The company must encourage employees to purchase stock or make it available to them at a lower price so </w:t>
      </w:r>
      <w:r w:rsidR="00EF673C" w:rsidRPr="00B43956">
        <w:rPr>
          <w:rFonts w:ascii="Arial" w:hAnsi="Arial" w:cs="Arial"/>
          <w:sz w:val="24"/>
          <w:szCs w:val="24"/>
        </w:rPr>
        <w:t>ensure longer tenure.</w:t>
      </w:r>
    </w:p>
    <w:p w14:paraId="5F10A7F3" w14:textId="5AFBE9CB" w:rsidR="00B37EE3" w:rsidRPr="00B43956" w:rsidRDefault="00B37EE3" w:rsidP="00F779D7">
      <w:pPr>
        <w:spacing w:line="480" w:lineRule="auto"/>
        <w:jc w:val="both"/>
        <w:rPr>
          <w:rFonts w:ascii="Arial" w:hAnsi="Arial" w:cs="Arial"/>
          <w:b/>
          <w:sz w:val="24"/>
          <w:szCs w:val="24"/>
        </w:rPr>
      </w:pPr>
      <w:bookmarkStart w:id="2" w:name="_GoBack"/>
      <w:bookmarkEnd w:id="2"/>
    </w:p>
    <w:p w14:paraId="339E4D17" w14:textId="77777777" w:rsidR="00156CA0" w:rsidRPr="00430C40" w:rsidRDefault="00156CA0" w:rsidP="006F1D32">
      <w:pPr>
        <w:spacing w:line="480" w:lineRule="auto"/>
        <w:rPr>
          <w:rFonts w:ascii="Arial" w:hAnsi="Arial" w:cs="Arial"/>
          <w:b/>
          <w:sz w:val="24"/>
          <w:szCs w:val="24"/>
        </w:rPr>
      </w:pPr>
    </w:p>
    <w:p w14:paraId="71CFE176" w14:textId="77777777" w:rsidR="00156CA0" w:rsidRPr="00430C40" w:rsidRDefault="00156CA0" w:rsidP="006F1D32">
      <w:pPr>
        <w:spacing w:line="480" w:lineRule="auto"/>
        <w:rPr>
          <w:rFonts w:ascii="Arial" w:hAnsi="Arial" w:cs="Arial"/>
          <w:sz w:val="24"/>
          <w:szCs w:val="24"/>
        </w:rPr>
      </w:pPr>
    </w:p>
    <w:p w14:paraId="284C04F4" w14:textId="77777777" w:rsidR="00E60225" w:rsidRPr="00430C40" w:rsidRDefault="00E60225" w:rsidP="006F1D32">
      <w:pPr>
        <w:pStyle w:val="ListParagraph"/>
        <w:spacing w:line="480" w:lineRule="auto"/>
        <w:rPr>
          <w:rFonts w:ascii="Arial" w:hAnsi="Arial" w:cs="Arial"/>
          <w:sz w:val="24"/>
          <w:szCs w:val="24"/>
        </w:rPr>
      </w:pPr>
    </w:p>
    <w:sectPr w:rsidR="00E60225" w:rsidRPr="00430C40" w:rsidSect="006F1D32">
      <w:pgSz w:w="12240" w:h="15840"/>
      <w:pgMar w:top="720" w:right="720" w:bottom="720" w:left="720" w:header="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A62D4"/>
    <w:multiLevelType w:val="multilevel"/>
    <w:tmpl w:val="72FC9F3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 w15:restartNumberingAfterBreak="0">
    <w:nsid w:val="075442BD"/>
    <w:multiLevelType w:val="hybridMultilevel"/>
    <w:tmpl w:val="251865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CB703E4"/>
    <w:multiLevelType w:val="multilevel"/>
    <w:tmpl w:val="7040E65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D192264"/>
    <w:multiLevelType w:val="multilevel"/>
    <w:tmpl w:val="1C5411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07B7F32"/>
    <w:multiLevelType w:val="multilevel"/>
    <w:tmpl w:val="F852F33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108C0CEA"/>
    <w:multiLevelType w:val="hybridMultilevel"/>
    <w:tmpl w:val="30CA3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6302E2"/>
    <w:multiLevelType w:val="multilevel"/>
    <w:tmpl w:val="765AD356"/>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7" w15:restartNumberingAfterBreak="0">
    <w:nsid w:val="204A741A"/>
    <w:multiLevelType w:val="multilevel"/>
    <w:tmpl w:val="CC6E4A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2BB20FE6"/>
    <w:multiLevelType w:val="multilevel"/>
    <w:tmpl w:val="4DDC791A"/>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9" w15:restartNumberingAfterBreak="0">
    <w:nsid w:val="2E095DA6"/>
    <w:multiLevelType w:val="hybridMultilevel"/>
    <w:tmpl w:val="32A0A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5E351A"/>
    <w:multiLevelType w:val="hybridMultilevel"/>
    <w:tmpl w:val="5A48F68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CDE49DD"/>
    <w:multiLevelType w:val="hybridMultilevel"/>
    <w:tmpl w:val="0FA45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2577C3"/>
    <w:multiLevelType w:val="multilevel"/>
    <w:tmpl w:val="AD72788A"/>
    <w:lvl w:ilvl="0">
      <w:start w:val="1"/>
      <w:numFmt w:val="lowerLetter"/>
      <w:lvlText w:val="%1."/>
      <w:lvlJc w:val="left"/>
      <w:pPr>
        <w:ind w:left="1080" w:firstLine="1800"/>
      </w:pPr>
      <w:rPr>
        <w:rFonts w:ascii="Calibri" w:eastAsia="Calibri" w:hAnsi="Calibri" w:cs="Calibri"/>
      </w:rPr>
    </w:lvl>
    <w:lvl w:ilvl="1">
      <w:start w:val="1"/>
      <w:numFmt w:val="lowerLetter"/>
      <w:lvlText w:val="%2."/>
      <w:lvlJc w:val="left"/>
      <w:pPr>
        <w:ind w:left="1800" w:firstLine="3240"/>
      </w:pPr>
    </w:lvl>
    <w:lvl w:ilvl="2">
      <w:start w:val="1"/>
      <w:numFmt w:val="lowerRoman"/>
      <w:lvlText w:val="%3."/>
      <w:lvlJc w:val="right"/>
      <w:pPr>
        <w:ind w:left="2520" w:firstLine="4860"/>
      </w:pPr>
    </w:lvl>
    <w:lvl w:ilvl="3">
      <w:start w:val="1"/>
      <w:numFmt w:val="decimal"/>
      <w:lvlText w:val="%4."/>
      <w:lvlJc w:val="left"/>
      <w:pPr>
        <w:ind w:left="3240" w:firstLine="6120"/>
      </w:pPr>
    </w:lvl>
    <w:lvl w:ilvl="4">
      <w:start w:val="1"/>
      <w:numFmt w:val="lowerLetter"/>
      <w:lvlText w:val="%5."/>
      <w:lvlJc w:val="left"/>
      <w:pPr>
        <w:ind w:left="3960" w:firstLine="7560"/>
      </w:pPr>
    </w:lvl>
    <w:lvl w:ilvl="5">
      <w:start w:val="1"/>
      <w:numFmt w:val="lowerRoman"/>
      <w:lvlText w:val="%6."/>
      <w:lvlJc w:val="right"/>
      <w:pPr>
        <w:ind w:left="4680" w:firstLine="9180"/>
      </w:pPr>
    </w:lvl>
    <w:lvl w:ilvl="6">
      <w:start w:val="1"/>
      <w:numFmt w:val="decimal"/>
      <w:lvlText w:val="%7."/>
      <w:lvlJc w:val="left"/>
      <w:pPr>
        <w:ind w:left="5400" w:firstLine="10440"/>
      </w:pPr>
    </w:lvl>
    <w:lvl w:ilvl="7">
      <w:start w:val="1"/>
      <w:numFmt w:val="lowerLetter"/>
      <w:lvlText w:val="%8."/>
      <w:lvlJc w:val="left"/>
      <w:pPr>
        <w:ind w:left="6120" w:firstLine="11880"/>
      </w:pPr>
    </w:lvl>
    <w:lvl w:ilvl="8">
      <w:start w:val="1"/>
      <w:numFmt w:val="lowerRoman"/>
      <w:lvlText w:val="%9."/>
      <w:lvlJc w:val="right"/>
      <w:pPr>
        <w:ind w:left="6840" w:firstLine="13500"/>
      </w:pPr>
    </w:lvl>
  </w:abstractNum>
  <w:abstractNum w:abstractNumId="13" w15:restartNumberingAfterBreak="0">
    <w:nsid w:val="42934A66"/>
    <w:multiLevelType w:val="multilevel"/>
    <w:tmpl w:val="CE368166"/>
    <w:lvl w:ilvl="0">
      <w:start w:val="1"/>
      <w:numFmt w:val="decimal"/>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14" w15:restartNumberingAfterBreak="0">
    <w:nsid w:val="43FB37C8"/>
    <w:multiLevelType w:val="hybridMultilevel"/>
    <w:tmpl w:val="3F6EE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0877B0"/>
    <w:multiLevelType w:val="multilevel"/>
    <w:tmpl w:val="EF9AACE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452F6B3E"/>
    <w:multiLevelType w:val="multilevel"/>
    <w:tmpl w:val="FE3A8370"/>
    <w:lvl w:ilvl="0">
      <w:start w:val="1"/>
      <w:numFmt w:val="bullet"/>
      <w:lvlText w:val="●"/>
      <w:lvlJc w:val="left"/>
      <w:pPr>
        <w:ind w:left="720" w:firstLine="1080"/>
      </w:pPr>
      <w:rPr>
        <w:rFonts w:ascii="Arial" w:eastAsia="Arial" w:hAnsi="Arial" w:cs="Arial"/>
      </w:rPr>
    </w:lvl>
    <w:lvl w:ilvl="1">
      <w:start w:val="1"/>
      <w:numFmt w:val="bullet"/>
      <w:lvlText w:val="o"/>
      <w:lvlJc w:val="left"/>
      <w:pPr>
        <w:ind w:left="1440" w:firstLine="2520"/>
      </w:pPr>
      <w:rPr>
        <w:rFonts w:ascii="Arial" w:eastAsia="Arial" w:hAnsi="Arial" w:cs="Arial"/>
      </w:rPr>
    </w:lvl>
    <w:lvl w:ilvl="2">
      <w:start w:val="1"/>
      <w:numFmt w:val="bullet"/>
      <w:lvlText w:val="▪"/>
      <w:lvlJc w:val="left"/>
      <w:pPr>
        <w:ind w:left="2160" w:firstLine="3960"/>
      </w:pPr>
      <w:rPr>
        <w:rFonts w:ascii="Arial" w:eastAsia="Arial" w:hAnsi="Arial" w:cs="Arial"/>
      </w:rPr>
    </w:lvl>
    <w:lvl w:ilvl="3">
      <w:start w:val="1"/>
      <w:numFmt w:val="bullet"/>
      <w:lvlText w:val="●"/>
      <w:lvlJc w:val="left"/>
      <w:pPr>
        <w:ind w:left="2880" w:firstLine="5400"/>
      </w:pPr>
      <w:rPr>
        <w:rFonts w:ascii="Arial" w:eastAsia="Arial" w:hAnsi="Arial" w:cs="Arial"/>
      </w:rPr>
    </w:lvl>
    <w:lvl w:ilvl="4">
      <w:start w:val="1"/>
      <w:numFmt w:val="bullet"/>
      <w:lvlText w:val="o"/>
      <w:lvlJc w:val="left"/>
      <w:pPr>
        <w:ind w:left="3600" w:firstLine="6840"/>
      </w:pPr>
      <w:rPr>
        <w:rFonts w:ascii="Arial" w:eastAsia="Arial" w:hAnsi="Arial" w:cs="Arial"/>
      </w:rPr>
    </w:lvl>
    <w:lvl w:ilvl="5">
      <w:start w:val="1"/>
      <w:numFmt w:val="bullet"/>
      <w:lvlText w:val="▪"/>
      <w:lvlJc w:val="left"/>
      <w:pPr>
        <w:ind w:left="4320" w:firstLine="8280"/>
      </w:pPr>
      <w:rPr>
        <w:rFonts w:ascii="Arial" w:eastAsia="Arial" w:hAnsi="Arial" w:cs="Arial"/>
      </w:rPr>
    </w:lvl>
    <w:lvl w:ilvl="6">
      <w:start w:val="1"/>
      <w:numFmt w:val="bullet"/>
      <w:lvlText w:val="●"/>
      <w:lvlJc w:val="left"/>
      <w:pPr>
        <w:ind w:left="5040" w:firstLine="9720"/>
      </w:pPr>
      <w:rPr>
        <w:rFonts w:ascii="Arial" w:eastAsia="Arial" w:hAnsi="Arial" w:cs="Arial"/>
      </w:rPr>
    </w:lvl>
    <w:lvl w:ilvl="7">
      <w:start w:val="1"/>
      <w:numFmt w:val="bullet"/>
      <w:lvlText w:val="o"/>
      <w:lvlJc w:val="left"/>
      <w:pPr>
        <w:ind w:left="5760" w:firstLine="11160"/>
      </w:pPr>
      <w:rPr>
        <w:rFonts w:ascii="Arial" w:eastAsia="Arial" w:hAnsi="Arial" w:cs="Arial"/>
      </w:rPr>
    </w:lvl>
    <w:lvl w:ilvl="8">
      <w:start w:val="1"/>
      <w:numFmt w:val="bullet"/>
      <w:lvlText w:val="▪"/>
      <w:lvlJc w:val="left"/>
      <w:pPr>
        <w:ind w:left="6480" w:firstLine="12600"/>
      </w:pPr>
      <w:rPr>
        <w:rFonts w:ascii="Arial" w:eastAsia="Arial" w:hAnsi="Arial" w:cs="Arial"/>
      </w:rPr>
    </w:lvl>
  </w:abstractNum>
  <w:abstractNum w:abstractNumId="17" w15:restartNumberingAfterBreak="0">
    <w:nsid w:val="4EEB5E19"/>
    <w:multiLevelType w:val="hybridMultilevel"/>
    <w:tmpl w:val="5FC6B6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5B37FAD"/>
    <w:multiLevelType w:val="multilevel"/>
    <w:tmpl w:val="E1F035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64B30AC"/>
    <w:multiLevelType w:val="hybridMultilevel"/>
    <w:tmpl w:val="FD1849BE"/>
    <w:lvl w:ilvl="0" w:tplc="A7F632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080A3D"/>
    <w:multiLevelType w:val="multilevel"/>
    <w:tmpl w:val="E4AA12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60A84BB4"/>
    <w:multiLevelType w:val="hybridMultilevel"/>
    <w:tmpl w:val="239C9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413A78"/>
    <w:multiLevelType w:val="multilevel"/>
    <w:tmpl w:val="8E468EFE"/>
    <w:lvl w:ilvl="0">
      <w:start w:val="1"/>
      <w:numFmt w:val="lowerLetter"/>
      <w:lvlText w:val="%1."/>
      <w:lvlJc w:val="left"/>
      <w:pPr>
        <w:ind w:left="720" w:firstLine="1080"/>
      </w:pPr>
    </w:lvl>
    <w:lvl w:ilvl="1">
      <w:start w:val="1"/>
      <w:numFmt w:val="lowerLetter"/>
      <w:lvlText w:val="%2."/>
      <w:lvlJc w:val="left"/>
      <w:pPr>
        <w:ind w:left="1440" w:firstLine="2520"/>
      </w:pPr>
    </w:lvl>
    <w:lvl w:ilvl="2">
      <w:start w:val="1"/>
      <w:numFmt w:val="lowerRoman"/>
      <w:lvlText w:val="%3."/>
      <w:lvlJc w:val="right"/>
      <w:pPr>
        <w:ind w:left="2160" w:firstLine="4140"/>
      </w:pPr>
    </w:lvl>
    <w:lvl w:ilvl="3">
      <w:start w:val="1"/>
      <w:numFmt w:val="decimal"/>
      <w:lvlText w:val="%4."/>
      <w:lvlJc w:val="left"/>
      <w:pPr>
        <w:ind w:left="2880" w:firstLine="5400"/>
      </w:pPr>
    </w:lvl>
    <w:lvl w:ilvl="4">
      <w:start w:val="1"/>
      <w:numFmt w:val="lowerLetter"/>
      <w:lvlText w:val="%5."/>
      <w:lvlJc w:val="left"/>
      <w:pPr>
        <w:ind w:left="3600" w:firstLine="6840"/>
      </w:pPr>
    </w:lvl>
    <w:lvl w:ilvl="5">
      <w:start w:val="1"/>
      <w:numFmt w:val="lowerRoman"/>
      <w:lvlText w:val="%6."/>
      <w:lvlJc w:val="right"/>
      <w:pPr>
        <w:ind w:left="4320" w:firstLine="8460"/>
      </w:pPr>
    </w:lvl>
    <w:lvl w:ilvl="6">
      <w:start w:val="1"/>
      <w:numFmt w:val="decimal"/>
      <w:lvlText w:val="%7."/>
      <w:lvlJc w:val="left"/>
      <w:pPr>
        <w:ind w:left="5040" w:firstLine="9720"/>
      </w:pPr>
    </w:lvl>
    <w:lvl w:ilvl="7">
      <w:start w:val="1"/>
      <w:numFmt w:val="lowerLetter"/>
      <w:lvlText w:val="%8."/>
      <w:lvlJc w:val="left"/>
      <w:pPr>
        <w:ind w:left="5760" w:firstLine="11160"/>
      </w:pPr>
    </w:lvl>
    <w:lvl w:ilvl="8">
      <w:start w:val="1"/>
      <w:numFmt w:val="lowerRoman"/>
      <w:lvlText w:val="%9."/>
      <w:lvlJc w:val="right"/>
      <w:pPr>
        <w:ind w:left="6480" w:firstLine="12780"/>
      </w:pPr>
    </w:lvl>
  </w:abstractNum>
  <w:abstractNum w:abstractNumId="23" w15:restartNumberingAfterBreak="0">
    <w:nsid w:val="6CF13A67"/>
    <w:multiLevelType w:val="hybridMultilevel"/>
    <w:tmpl w:val="903E2DB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2C07FA6"/>
    <w:multiLevelType w:val="multilevel"/>
    <w:tmpl w:val="8BACE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6"/>
  </w:num>
  <w:num w:numId="2">
    <w:abstractNumId w:val="0"/>
  </w:num>
  <w:num w:numId="3">
    <w:abstractNumId w:val="15"/>
  </w:num>
  <w:num w:numId="4">
    <w:abstractNumId w:val="8"/>
  </w:num>
  <w:num w:numId="5">
    <w:abstractNumId w:val="6"/>
  </w:num>
  <w:num w:numId="6">
    <w:abstractNumId w:val="7"/>
  </w:num>
  <w:num w:numId="7">
    <w:abstractNumId w:val="4"/>
  </w:num>
  <w:num w:numId="8">
    <w:abstractNumId w:val="24"/>
  </w:num>
  <w:num w:numId="9">
    <w:abstractNumId w:val="12"/>
  </w:num>
  <w:num w:numId="10">
    <w:abstractNumId w:val="22"/>
  </w:num>
  <w:num w:numId="11">
    <w:abstractNumId w:val="3"/>
  </w:num>
  <w:num w:numId="12">
    <w:abstractNumId w:val="13"/>
  </w:num>
  <w:num w:numId="13">
    <w:abstractNumId w:val="20"/>
  </w:num>
  <w:num w:numId="14">
    <w:abstractNumId w:val="18"/>
  </w:num>
  <w:num w:numId="15">
    <w:abstractNumId w:val="2"/>
  </w:num>
  <w:num w:numId="16">
    <w:abstractNumId w:val="17"/>
  </w:num>
  <w:num w:numId="17">
    <w:abstractNumId w:val="21"/>
  </w:num>
  <w:num w:numId="18">
    <w:abstractNumId w:val="19"/>
  </w:num>
  <w:num w:numId="19">
    <w:abstractNumId w:val="9"/>
  </w:num>
  <w:num w:numId="20">
    <w:abstractNumId w:val="1"/>
  </w:num>
  <w:num w:numId="21">
    <w:abstractNumId w:val="11"/>
  </w:num>
  <w:num w:numId="22">
    <w:abstractNumId w:val="5"/>
  </w:num>
  <w:num w:numId="23">
    <w:abstractNumId w:val="14"/>
  </w:num>
  <w:num w:numId="24">
    <w:abstractNumId w:val="23"/>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displayBackgroundShape/>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CD9"/>
    <w:rsid w:val="00024D33"/>
    <w:rsid w:val="000676B0"/>
    <w:rsid w:val="00073A69"/>
    <w:rsid w:val="00081571"/>
    <w:rsid w:val="0008212A"/>
    <w:rsid w:val="000964F9"/>
    <w:rsid w:val="000A3F3A"/>
    <w:rsid w:val="000B09E5"/>
    <w:rsid w:val="0010778A"/>
    <w:rsid w:val="00112DF9"/>
    <w:rsid w:val="00141CB7"/>
    <w:rsid w:val="00152DAE"/>
    <w:rsid w:val="00154749"/>
    <w:rsid w:val="00156CA0"/>
    <w:rsid w:val="001B0CE9"/>
    <w:rsid w:val="001C2881"/>
    <w:rsid w:val="001D48C5"/>
    <w:rsid w:val="001E52EA"/>
    <w:rsid w:val="001F0BB6"/>
    <w:rsid w:val="001F4511"/>
    <w:rsid w:val="00206F95"/>
    <w:rsid w:val="00216DCB"/>
    <w:rsid w:val="00235B25"/>
    <w:rsid w:val="00246F7C"/>
    <w:rsid w:val="00263925"/>
    <w:rsid w:val="00287C47"/>
    <w:rsid w:val="002F38E8"/>
    <w:rsid w:val="00347F26"/>
    <w:rsid w:val="00363451"/>
    <w:rsid w:val="0037173E"/>
    <w:rsid w:val="00377A2B"/>
    <w:rsid w:val="00386599"/>
    <w:rsid w:val="003A1BBE"/>
    <w:rsid w:val="003B7870"/>
    <w:rsid w:val="003B7F73"/>
    <w:rsid w:val="003D19A9"/>
    <w:rsid w:val="003D7415"/>
    <w:rsid w:val="003E7328"/>
    <w:rsid w:val="003F2CD9"/>
    <w:rsid w:val="003F5EFC"/>
    <w:rsid w:val="00430C40"/>
    <w:rsid w:val="00444CEC"/>
    <w:rsid w:val="00481B6D"/>
    <w:rsid w:val="00482E3D"/>
    <w:rsid w:val="00490BAC"/>
    <w:rsid w:val="004C3905"/>
    <w:rsid w:val="004C3BDA"/>
    <w:rsid w:val="005103FB"/>
    <w:rsid w:val="00516D3A"/>
    <w:rsid w:val="0053104E"/>
    <w:rsid w:val="00546FB7"/>
    <w:rsid w:val="0056231E"/>
    <w:rsid w:val="005A2D5C"/>
    <w:rsid w:val="005B4943"/>
    <w:rsid w:val="005D61C0"/>
    <w:rsid w:val="005E348A"/>
    <w:rsid w:val="0060611B"/>
    <w:rsid w:val="0062336F"/>
    <w:rsid w:val="006621CF"/>
    <w:rsid w:val="006814A2"/>
    <w:rsid w:val="006A753D"/>
    <w:rsid w:val="006B784F"/>
    <w:rsid w:val="006D7245"/>
    <w:rsid w:val="006E2C07"/>
    <w:rsid w:val="006F1D32"/>
    <w:rsid w:val="006F218A"/>
    <w:rsid w:val="00714BD6"/>
    <w:rsid w:val="007B50A4"/>
    <w:rsid w:val="00805AB4"/>
    <w:rsid w:val="0083523D"/>
    <w:rsid w:val="00850ABC"/>
    <w:rsid w:val="00873BE4"/>
    <w:rsid w:val="00890481"/>
    <w:rsid w:val="008E7180"/>
    <w:rsid w:val="00935955"/>
    <w:rsid w:val="00944C7D"/>
    <w:rsid w:val="009F6961"/>
    <w:rsid w:val="00A171B5"/>
    <w:rsid w:val="00A30044"/>
    <w:rsid w:val="00A415C5"/>
    <w:rsid w:val="00A43F92"/>
    <w:rsid w:val="00A62F5F"/>
    <w:rsid w:val="00A64196"/>
    <w:rsid w:val="00AB274F"/>
    <w:rsid w:val="00AC6BAD"/>
    <w:rsid w:val="00AD1B86"/>
    <w:rsid w:val="00AF2292"/>
    <w:rsid w:val="00B37EE3"/>
    <w:rsid w:val="00B43956"/>
    <w:rsid w:val="00B82222"/>
    <w:rsid w:val="00B9117C"/>
    <w:rsid w:val="00B97CF5"/>
    <w:rsid w:val="00BA70BE"/>
    <w:rsid w:val="00BF5E5A"/>
    <w:rsid w:val="00C05B4E"/>
    <w:rsid w:val="00C1438D"/>
    <w:rsid w:val="00C300B5"/>
    <w:rsid w:val="00C76CF0"/>
    <w:rsid w:val="00CC09CE"/>
    <w:rsid w:val="00CE53F9"/>
    <w:rsid w:val="00D01A50"/>
    <w:rsid w:val="00D01D8F"/>
    <w:rsid w:val="00D137FA"/>
    <w:rsid w:val="00D300DE"/>
    <w:rsid w:val="00D30A1B"/>
    <w:rsid w:val="00D37C5F"/>
    <w:rsid w:val="00D7737F"/>
    <w:rsid w:val="00D934BF"/>
    <w:rsid w:val="00DB1467"/>
    <w:rsid w:val="00DB54F4"/>
    <w:rsid w:val="00E01528"/>
    <w:rsid w:val="00E1269E"/>
    <w:rsid w:val="00E152C5"/>
    <w:rsid w:val="00E21994"/>
    <w:rsid w:val="00E35AB4"/>
    <w:rsid w:val="00E54369"/>
    <w:rsid w:val="00E60225"/>
    <w:rsid w:val="00EC10CF"/>
    <w:rsid w:val="00EF39F8"/>
    <w:rsid w:val="00EF3D29"/>
    <w:rsid w:val="00EF673C"/>
    <w:rsid w:val="00F3440B"/>
    <w:rsid w:val="00F61379"/>
    <w:rsid w:val="00F646B9"/>
    <w:rsid w:val="00F66DCA"/>
    <w:rsid w:val="00F779D7"/>
    <w:rsid w:val="00FC70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FC248"/>
  <w15:docId w15:val="{2B2CEE7F-3E71-4B4B-8F66-C8B09AB90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color w:val="000000"/>
        <w:sz w:val="22"/>
        <w:szCs w:val="22"/>
        <w:lang w:val="en-US" w:eastAsia="en-US"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pPr>
      <w:contextualSpacing/>
    </w:pPr>
    <w:tblPr>
      <w:tblStyleRowBandSize w:val="1"/>
      <w:tblStyleColBandSize w:val="1"/>
      <w:tblCellMar>
        <w:left w:w="115" w:type="dxa"/>
        <w:right w:w="115" w:type="dxa"/>
      </w:tblCellMar>
    </w:tblPr>
  </w:style>
  <w:style w:type="table" w:customStyle="1" w:styleId="a1">
    <w:basedOn w:val="TableNormal"/>
    <w:pPr>
      <w:contextualSpacing/>
    </w:pPr>
    <w:tblPr>
      <w:tblStyleRowBandSize w:val="1"/>
      <w:tblStyleColBandSize w:val="1"/>
      <w:tblCellMar>
        <w:left w:w="115" w:type="dxa"/>
        <w:right w:w="115" w:type="dxa"/>
      </w:tblCellMar>
    </w:tblPr>
  </w:style>
  <w:style w:type="table" w:customStyle="1" w:styleId="a2">
    <w:basedOn w:val="TableNormal"/>
    <w:pPr>
      <w:contextualSpacing/>
    </w:pPr>
    <w:tblPr>
      <w:tblStyleRowBandSize w:val="1"/>
      <w:tblStyleColBandSize w:val="1"/>
      <w:tblCellMar>
        <w:left w:w="115" w:type="dxa"/>
        <w:right w:w="115" w:type="dxa"/>
      </w:tblCellMar>
    </w:tblPr>
  </w:style>
  <w:style w:type="table" w:customStyle="1" w:styleId="a3">
    <w:basedOn w:val="TableNormal"/>
    <w:pPr>
      <w:contextualSpacing/>
    </w:pPr>
    <w:tblPr>
      <w:tblStyleRowBandSize w:val="1"/>
      <w:tblStyleColBandSize w:val="1"/>
      <w:tblCellMar>
        <w:left w:w="115" w:type="dxa"/>
        <w:right w:w="115" w:type="dxa"/>
      </w:tblCellMar>
    </w:tblPr>
  </w:style>
  <w:style w:type="table" w:customStyle="1" w:styleId="a4">
    <w:basedOn w:val="TableNormal"/>
    <w:pPr>
      <w:contextualSpacing/>
    </w:pPr>
    <w:tblPr>
      <w:tblStyleRowBandSize w:val="1"/>
      <w:tblStyleColBandSize w:val="1"/>
      <w:tblCellMar>
        <w:left w:w="115" w:type="dxa"/>
        <w:right w:w="115" w:type="dxa"/>
      </w:tblCellMar>
    </w:tblPr>
  </w:style>
  <w:style w:type="table" w:customStyle="1" w:styleId="a5">
    <w:basedOn w:val="TableNormal"/>
    <w:pPr>
      <w:contextualSpacing/>
    </w:pPr>
    <w:tblPr>
      <w:tblStyleRowBandSize w:val="1"/>
      <w:tblStyleColBandSize w:val="1"/>
      <w:tblCellMar>
        <w:left w:w="115" w:type="dxa"/>
        <w:right w:w="115" w:type="dxa"/>
      </w:tblCellMar>
    </w:tblPr>
  </w:style>
  <w:style w:type="table" w:customStyle="1" w:styleId="a6">
    <w:basedOn w:val="TableNormal"/>
    <w:pPr>
      <w:contextualSpacing/>
    </w:pPr>
    <w:tblPr>
      <w:tblStyleRowBandSize w:val="1"/>
      <w:tblStyleColBandSize w:val="1"/>
      <w:tblCellMar>
        <w:left w:w="115" w:type="dxa"/>
        <w:right w:w="115" w:type="dxa"/>
      </w:tblCellMar>
    </w:tblPr>
  </w:style>
  <w:style w:type="table" w:customStyle="1" w:styleId="a7">
    <w:basedOn w:val="TableNormal"/>
    <w:pPr>
      <w:contextualSpacing/>
    </w:pPr>
    <w:tblPr>
      <w:tblStyleRowBandSize w:val="1"/>
      <w:tblStyleColBandSize w:val="1"/>
      <w:tblCellMar>
        <w:left w:w="115" w:type="dxa"/>
        <w:right w:w="115" w:type="dxa"/>
      </w:tblCellMar>
    </w:tblPr>
  </w:style>
  <w:style w:type="table" w:customStyle="1" w:styleId="a8">
    <w:basedOn w:val="TableNormal"/>
    <w:pPr>
      <w:contextualSpacing/>
    </w:pPr>
    <w:tblPr>
      <w:tblStyleRowBandSize w:val="1"/>
      <w:tblStyleColBandSize w:val="1"/>
      <w:tblCellMar>
        <w:left w:w="115" w:type="dxa"/>
        <w:right w:w="115" w:type="dxa"/>
      </w:tblCellMar>
    </w:tblPr>
  </w:style>
  <w:style w:type="table" w:customStyle="1" w:styleId="a9">
    <w:basedOn w:val="TableNormal"/>
    <w:pPr>
      <w:contextualSpacing/>
    </w:pPr>
    <w:tblPr>
      <w:tblStyleRowBandSize w:val="1"/>
      <w:tblStyleColBandSize w:val="1"/>
      <w:tblCellMar>
        <w:left w:w="115" w:type="dxa"/>
        <w:right w:w="115" w:type="dxa"/>
      </w:tblCellMar>
    </w:tblPr>
  </w:style>
  <w:style w:type="table" w:customStyle="1" w:styleId="aa">
    <w:basedOn w:val="TableNormal"/>
    <w:pPr>
      <w:contextualSpacing/>
    </w:pPr>
    <w:tblPr>
      <w:tblStyleRowBandSize w:val="1"/>
      <w:tblStyleColBandSize w:val="1"/>
      <w:tblCellMar>
        <w:left w:w="115" w:type="dxa"/>
        <w:right w:w="115" w:type="dxa"/>
      </w:tblCellMar>
    </w:tblPr>
  </w:style>
  <w:style w:type="table" w:styleId="ListTable1Light">
    <w:name w:val="List Table 1 Light"/>
    <w:basedOn w:val="TableNormal"/>
    <w:uiPriority w:val="46"/>
    <w:rsid w:val="00AC6BAD"/>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F646B9"/>
    <w:pPr>
      <w:ind w:left="720"/>
      <w:contextualSpacing/>
    </w:pPr>
  </w:style>
  <w:style w:type="paragraph" w:styleId="NormalWeb">
    <w:name w:val="Normal (Web)"/>
    <w:basedOn w:val="Normal"/>
    <w:uiPriority w:val="99"/>
    <w:semiHidden/>
    <w:unhideWhenUsed/>
    <w:rsid w:val="001F0BB6"/>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apple-converted-space">
    <w:name w:val="apple-converted-space"/>
    <w:basedOn w:val="DefaultParagraphFont"/>
    <w:rsid w:val="00F3440B"/>
  </w:style>
  <w:style w:type="character" w:customStyle="1" w:styleId="correction">
    <w:name w:val="correction"/>
    <w:basedOn w:val="DefaultParagraphFont"/>
    <w:rsid w:val="00F3440B"/>
  </w:style>
  <w:style w:type="table" w:styleId="TableGrid">
    <w:name w:val="Table Grid"/>
    <w:basedOn w:val="TableNormal"/>
    <w:uiPriority w:val="39"/>
    <w:rsid w:val="0037173E"/>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heme="minorHAnsi" w:eastAsiaTheme="minorHAnsi" w:hAnsiTheme="minorHAnsi" w:cstheme="minorBidi"/>
      <w:color w:val="aut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216DCB"/>
    <w:rPr>
      <w:sz w:val="16"/>
      <w:szCs w:val="16"/>
    </w:rPr>
  </w:style>
  <w:style w:type="paragraph" w:styleId="CommentText">
    <w:name w:val="annotation text"/>
    <w:basedOn w:val="Normal"/>
    <w:link w:val="CommentTextChar"/>
    <w:uiPriority w:val="99"/>
    <w:semiHidden/>
    <w:unhideWhenUsed/>
    <w:rsid w:val="00216DCB"/>
    <w:pPr>
      <w:spacing w:line="240" w:lineRule="auto"/>
    </w:pPr>
    <w:rPr>
      <w:sz w:val="20"/>
      <w:szCs w:val="20"/>
    </w:rPr>
  </w:style>
  <w:style w:type="character" w:customStyle="1" w:styleId="CommentTextChar">
    <w:name w:val="Comment Text Char"/>
    <w:basedOn w:val="DefaultParagraphFont"/>
    <w:link w:val="CommentText"/>
    <w:uiPriority w:val="99"/>
    <w:semiHidden/>
    <w:rsid w:val="00216DCB"/>
    <w:rPr>
      <w:sz w:val="20"/>
      <w:szCs w:val="20"/>
    </w:rPr>
  </w:style>
  <w:style w:type="paragraph" w:styleId="CommentSubject">
    <w:name w:val="annotation subject"/>
    <w:basedOn w:val="CommentText"/>
    <w:next w:val="CommentText"/>
    <w:link w:val="CommentSubjectChar"/>
    <w:uiPriority w:val="99"/>
    <w:semiHidden/>
    <w:unhideWhenUsed/>
    <w:rsid w:val="00216DCB"/>
    <w:rPr>
      <w:b/>
      <w:bCs/>
    </w:rPr>
  </w:style>
  <w:style w:type="character" w:customStyle="1" w:styleId="CommentSubjectChar">
    <w:name w:val="Comment Subject Char"/>
    <w:basedOn w:val="CommentTextChar"/>
    <w:link w:val="CommentSubject"/>
    <w:uiPriority w:val="99"/>
    <w:semiHidden/>
    <w:rsid w:val="00216DCB"/>
    <w:rPr>
      <w:b/>
      <w:bCs/>
      <w:sz w:val="20"/>
      <w:szCs w:val="20"/>
    </w:rPr>
  </w:style>
  <w:style w:type="paragraph" w:styleId="BalloonText">
    <w:name w:val="Balloon Text"/>
    <w:basedOn w:val="Normal"/>
    <w:link w:val="BalloonTextChar"/>
    <w:uiPriority w:val="99"/>
    <w:semiHidden/>
    <w:unhideWhenUsed/>
    <w:rsid w:val="00216D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6DCB"/>
    <w:rPr>
      <w:rFonts w:ascii="Segoe UI" w:hAnsi="Segoe UI" w:cs="Segoe UI"/>
      <w:sz w:val="18"/>
      <w:szCs w:val="18"/>
    </w:rPr>
  </w:style>
  <w:style w:type="character" w:customStyle="1" w:styleId="apple-tab-span">
    <w:name w:val="apple-tab-span"/>
    <w:basedOn w:val="DefaultParagraphFont"/>
    <w:rsid w:val="00E543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598261">
      <w:bodyDiv w:val="1"/>
      <w:marLeft w:val="0"/>
      <w:marRight w:val="0"/>
      <w:marTop w:val="0"/>
      <w:marBottom w:val="0"/>
      <w:divBdr>
        <w:top w:val="none" w:sz="0" w:space="0" w:color="auto"/>
        <w:left w:val="none" w:sz="0" w:space="0" w:color="auto"/>
        <w:bottom w:val="none" w:sz="0" w:space="0" w:color="auto"/>
        <w:right w:val="none" w:sz="0" w:space="0" w:color="auto"/>
      </w:divBdr>
    </w:div>
    <w:div w:id="1334601855">
      <w:bodyDiv w:val="1"/>
      <w:marLeft w:val="0"/>
      <w:marRight w:val="0"/>
      <w:marTop w:val="0"/>
      <w:marBottom w:val="0"/>
      <w:divBdr>
        <w:top w:val="none" w:sz="0" w:space="0" w:color="auto"/>
        <w:left w:val="none" w:sz="0" w:space="0" w:color="auto"/>
        <w:bottom w:val="none" w:sz="0" w:space="0" w:color="auto"/>
        <w:right w:val="none" w:sz="0" w:space="0" w:color="auto"/>
      </w:divBdr>
      <w:divsChild>
        <w:div w:id="1557280601">
          <w:marLeft w:val="0"/>
          <w:marRight w:val="0"/>
          <w:marTop w:val="0"/>
          <w:marBottom w:val="0"/>
          <w:divBdr>
            <w:top w:val="none" w:sz="0" w:space="0" w:color="auto"/>
            <w:left w:val="none" w:sz="0" w:space="0" w:color="auto"/>
            <w:bottom w:val="none" w:sz="0" w:space="0" w:color="auto"/>
            <w:right w:val="none" w:sz="0" w:space="0" w:color="auto"/>
          </w:divBdr>
        </w:div>
        <w:div w:id="1938176323">
          <w:marLeft w:val="0"/>
          <w:marRight w:val="0"/>
          <w:marTop w:val="0"/>
          <w:marBottom w:val="0"/>
          <w:divBdr>
            <w:top w:val="none" w:sz="0" w:space="0" w:color="auto"/>
            <w:left w:val="none" w:sz="0" w:space="0" w:color="auto"/>
            <w:bottom w:val="none" w:sz="0" w:space="0" w:color="auto"/>
            <w:right w:val="none" w:sz="0" w:space="0" w:color="auto"/>
          </w:divBdr>
        </w:div>
      </w:divsChild>
    </w:div>
    <w:div w:id="15324531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28</Pages>
  <Words>3154</Words>
  <Characters>17978</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Kumar</dc:creator>
  <cp:lastModifiedBy>Chivukula, Jyothsna</cp:lastModifiedBy>
  <cp:revision>4</cp:revision>
  <dcterms:created xsi:type="dcterms:W3CDTF">2017-07-08T03:24:00Z</dcterms:created>
  <dcterms:modified xsi:type="dcterms:W3CDTF">2018-01-19T15:53:00Z</dcterms:modified>
</cp:coreProperties>
</file>