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827942351"/>
        <w:docPartObj>
          <w:docPartGallery w:val="Cover Pages"/>
          <w:docPartUnique/>
        </w:docPartObj>
      </w:sdtPr>
      <w:sdtEndPr>
        <w:rPr>
          <w:color w:val="auto"/>
          <w:sz w:val="36"/>
          <w:szCs w:val="36"/>
        </w:rPr>
      </w:sdtEndPr>
      <w:sdtContent>
        <w:p w14:paraId="2438E189" w14:textId="2467A03A" w:rsidR="00842A7A" w:rsidRDefault="00842A7A">
          <w:pPr>
            <w:pStyle w:val="NoSpacing"/>
            <w:spacing w:before="1540" w:after="240"/>
            <w:jc w:val="center"/>
            <w:rPr>
              <w:color w:val="4472C4" w:themeColor="accent1"/>
            </w:rPr>
          </w:pPr>
          <w:r>
            <w:rPr>
              <w:noProof/>
              <w:color w:val="4472C4" w:themeColor="accent1"/>
            </w:rPr>
            <w:drawing>
              <wp:inline distT="0" distB="0" distL="0" distR="0" wp14:anchorId="53E56D59" wp14:editId="23A0C6C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2F5496" w:themeColor="accent1" w:themeShade="BF"/>
              <w:kern w:val="2"/>
              <w:sz w:val="56"/>
              <w:szCs w:val="56"/>
              <w:lang w:val="en-IN"/>
              <w14:ligatures w14:val="standardContextual"/>
            </w:rPr>
            <w:alias w:val="Title"/>
            <w:tag w:val=""/>
            <w:id w:val="1735040861"/>
            <w:placeholder>
              <w:docPart w:val="38E3418E49BA4238A21C15712702A29E"/>
            </w:placeholder>
            <w:dataBinding w:prefixMappings="xmlns:ns0='http://purl.org/dc/elements/1.1/' xmlns:ns1='http://schemas.openxmlformats.org/package/2006/metadata/core-properties' " w:xpath="/ns1:coreProperties[1]/ns0:title[1]" w:storeItemID="{6C3C8BC8-F283-45AE-878A-BAB7291924A1}"/>
            <w:text/>
          </w:sdtPr>
          <w:sdtContent>
            <w:p w14:paraId="35311BEA" w14:textId="7E2BE649" w:rsidR="00842A7A" w:rsidRDefault="00E707D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707D9">
                <w:rPr>
                  <w:rFonts w:asciiTheme="majorHAnsi" w:eastAsiaTheme="majorEastAsia" w:hAnsiTheme="majorHAnsi" w:cstheme="majorBidi"/>
                  <w:color w:val="2F5496" w:themeColor="accent1" w:themeShade="BF"/>
                  <w:kern w:val="2"/>
                  <w:sz w:val="56"/>
                  <w:szCs w:val="56"/>
                  <w:lang w:val="en-IN"/>
                  <w14:ligatures w14:val="standardContextual"/>
                </w:rPr>
                <w:t xml:space="preserve">Applying Transformers or RNNs to </w:t>
              </w:r>
              <w:r w:rsidRPr="00E707D9">
                <w:rPr>
                  <w:rFonts w:asciiTheme="majorHAnsi" w:hAnsiTheme="majorHAnsi" w:cstheme="majorBidi"/>
                  <w:color w:val="2F5496" w:themeColor="accent1" w:themeShade="BF"/>
                  <w:kern w:val="2"/>
                  <w:sz w:val="56"/>
                  <w:szCs w:val="56"/>
                  <w:lang w:val="en-IN"/>
                  <w14:ligatures w14:val="standardContextual"/>
                </w:rPr>
                <w:t xml:space="preserve">Text and Sequence Data </w:t>
              </w:r>
            </w:p>
          </w:sdtContent>
        </w:sdt>
        <w:sdt>
          <w:sdtPr>
            <w:rPr>
              <w:color w:val="4472C4" w:themeColor="accent1"/>
              <w:sz w:val="28"/>
              <w:szCs w:val="28"/>
            </w:rPr>
            <w:alias w:val="Subtitle"/>
            <w:tag w:val=""/>
            <w:id w:val="328029620"/>
            <w:placeholder>
              <w:docPart w:val="F4AE22019485441A87682F1598420E89"/>
            </w:placeholder>
            <w:dataBinding w:prefixMappings="xmlns:ns0='http://purl.org/dc/elements/1.1/' xmlns:ns1='http://schemas.openxmlformats.org/package/2006/metadata/core-properties' " w:xpath="/ns1:coreProperties[1]/ns0:subject[1]" w:storeItemID="{6C3C8BC8-F283-45AE-878A-BAB7291924A1}"/>
            <w:text/>
          </w:sdtPr>
          <w:sdtContent>
            <w:p w14:paraId="38089D00" w14:textId="4EF4DFF1" w:rsidR="00842A7A" w:rsidRDefault="00842A7A">
              <w:pPr>
                <w:pStyle w:val="NoSpacing"/>
                <w:jc w:val="center"/>
                <w:rPr>
                  <w:color w:val="4472C4" w:themeColor="accent1"/>
                  <w:sz w:val="28"/>
                  <w:szCs w:val="28"/>
                </w:rPr>
              </w:pPr>
              <w:r>
                <w:rPr>
                  <w:color w:val="4472C4" w:themeColor="accent1"/>
                  <w:sz w:val="28"/>
                  <w:szCs w:val="28"/>
                </w:rPr>
                <w:t xml:space="preserve">AML Assignment </w:t>
              </w:r>
              <w:r w:rsidR="00E707D9">
                <w:rPr>
                  <w:color w:val="4472C4" w:themeColor="accent1"/>
                  <w:sz w:val="28"/>
                  <w:szCs w:val="28"/>
                </w:rPr>
                <w:t>4</w:t>
              </w:r>
            </w:p>
          </w:sdtContent>
        </w:sdt>
        <w:p w14:paraId="3D7BDD4B" w14:textId="77777777" w:rsidR="00842A7A" w:rsidRDefault="00842A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F672CB" wp14:editId="2E9EBF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Content>
                                  <w:p w14:paraId="46834817" w14:textId="27B6E59E" w:rsidR="00842A7A" w:rsidRDefault="008068A7">
                                    <w:pPr>
                                      <w:pStyle w:val="NoSpacing"/>
                                      <w:spacing w:after="40"/>
                                      <w:jc w:val="center"/>
                                      <w:rPr>
                                        <w:caps/>
                                        <w:color w:val="4472C4" w:themeColor="accent1"/>
                                        <w:sz w:val="28"/>
                                        <w:szCs w:val="28"/>
                                      </w:rPr>
                                    </w:pPr>
                                    <w:r>
                                      <w:rPr>
                                        <w:caps/>
                                        <w:color w:val="4472C4" w:themeColor="accent1"/>
                                        <w:sz w:val="28"/>
                                        <w:szCs w:val="28"/>
                                      </w:rPr>
                                      <w:t xml:space="preserve">November </w:t>
                                    </w:r>
                                    <w:r w:rsidR="00E707D9">
                                      <w:rPr>
                                        <w:caps/>
                                        <w:color w:val="4472C4" w:themeColor="accent1"/>
                                        <w:sz w:val="28"/>
                                        <w:szCs w:val="28"/>
                                      </w:rPr>
                                      <w:t>26</w:t>
                                    </w:r>
                                    <w:r>
                                      <w:rPr>
                                        <w:caps/>
                                        <w:color w:val="4472C4" w:themeColor="accent1"/>
                                        <w:sz w:val="28"/>
                                        <w:szCs w:val="28"/>
                                      </w:rPr>
                                      <w:t>,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F672C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Content>
                            <w:p w14:paraId="46834817" w14:textId="27B6E59E" w:rsidR="00842A7A" w:rsidRDefault="008068A7">
                              <w:pPr>
                                <w:pStyle w:val="NoSpacing"/>
                                <w:spacing w:after="40"/>
                                <w:jc w:val="center"/>
                                <w:rPr>
                                  <w:caps/>
                                  <w:color w:val="4472C4" w:themeColor="accent1"/>
                                  <w:sz w:val="28"/>
                                  <w:szCs w:val="28"/>
                                </w:rPr>
                              </w:pPr>
                              <w:r>
                                <w:rPr>
                                  <w:caps/>
                                  <w:color w:val="4472C4" w:themeColor="accent1"/>
                                  <w:sz w:val="28"/>
                                  <w:szCs w:val="28"/>
                                </w:rPr>
                                <w:t xml:space="preserve">November </w:t>
                              </w:r>
                              <w:r w:rsidR="00E707D9">
                                <w:rPr>
                                  <w:caps/>
                                  <w:color w:val="4472C4" w:themeColor="accent1"/>
                                  <w:sz w:val="28"/>
                                  <w:szCs w:val="28"/>
                                </w:rPr>
                                <w:t>26</w:t>
                              </w:r>
                              <w:r>
                                <w:rPr>
                                  <w:caps/>
                                  <w:color w:val="4472C4" w:themeColor="accent1"/>
                                  <w:sz w:val="28"/>
                                  <w:szCs w:val="28"/>
                                </w:rPr>
                                <w:t>, 2023</w:t>
                              </w:r>
                            </w:p>
                          </w:sdtContent>
                        </w:sdt>
                        <w:p w14:paraId="357162D0" w14:textId="3CCDA03D" w:rsidR="00842A7A" w:rsidRDefault="00842A7A" w:rsidP="008068A7">
                          <w:pPr>
                            <w:pStyle w:val="NoSpacing"/>
                            <w:rPr>
                              <w:color w:val="4472C4" w:themeColor="accent1"/>
                            </w:rPr>
                          </w:pPr>
                        </w:p>
                        <w:p w14:paraId="59E891D7" w14:textId="3007BA3E" w:rsidR="00842A7A" w:rsidRDefault="00842A7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B3582F9" wp14:editId="6EEE53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25C85" w14:textId="1E37C81C" w:rsidR="003C6328" w:rsidRPr="00DB77AA" w:rsidRDefault="00842A7A" w:rsidP="00DB77AA">
          <w:pPr>
            <w:spacing w:line="259" w:lineRule="auto"/>
            <w:rPr>
              <w:rFonts w:asciiTheme="majorHAnsi" w:eastAsiaTheme="majorEastAsia" w:hAnsiTheme="majorHAnsi" w:cstheme="majorBidi"/>
              <w:color w:val="2F5496" w:themeColor="accent1" w:themeShade="BF"/>
              <w:sz w:val="36"/>
              <w:szCs w:val="36"/>
            </w:rPr>
          </w:pPr>
          <w:r>
            <w:rPr>
              <w:sz w:val="36"/>
              <w:szCs w:val="36"/>
            </w:rPr>
            <w:br w:type="page"/>
          </w:r>
        </w:p>
      </w:sdtContent>
    </w:sdt>
    <w:sdt>
      <w:sdtPr>
        <w:rPr>
          <w:rFonts w:asciiTheme="minorHAnsi" w:eastAsiaTheme="minorHAnsi" w:hAnsiTheme="minorHAnsi" w:cstheme="minorBidi"/>
          <w:color w:val="auto"/>
          <w:kern w:val="2"/>
          <w:sz w:val="22"/>
          <w:szCs w:val="22"/>
          <w:lang w:val="en-IN"/>
          <w14:ligatures w14:val="standardContextual"/>
        </w:rPr>
        <w:id w:val="258258248"/>
        <w:docPartObj>
          <w:docPartGallery w:val="Table of Contents"/>
          <w:docPartUnique/>
        </w:docPartObj>
      </w:sdtPr>
      <w:sdtEndPr>
        <w:rPr>
          <w:b/>
          <w:bCs/>
          <w:noProof/>
        </w:rPr>
      </w:sdtEndPr>
      <w:sdtContent>
        <w:p w14:paraId="6D8C1990" w14:textId="0B24392D" w:rsidR="000A27C0" w:rsidRDefault="000A27C0">
          <w:pPr>
            <w:pStyle w:val="TOCHeading"/>
          </w:pPr>
          <w:r>
            <w:t>Contents</w:t>
          </w:r>
        </w:p>
        <w:p w14:paraId="1192B30C" w14:textId="6F269F0A" w:rsidR="000373A5" w:rsidRDefault="000A27C0">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51918622" w:history="1">
            <w:r w:rsidR="000373A5" w:rsidRPr="00507EE2">
              <w:rPr>
                <w:rStyle w:val="Hyperlink"/>
                <w:noProof/>
              </w:rPr>
              <w:t>Introduction</w:t>
            </w:r>
            <w:r w:rsidR="000373A5">
              <w:rPr>
                <w:noProof/>
                <w:webHidden/>
              </w:rPr>
              <w:tab/>
            </w:r>
            <w:r w:rsidR="000373A5">
              <w:rPr>
                <w:noProof/>
                <w:webHidden/>
              </w:rPr>
              <w:fldChar w:fldCharType="begin"/>
            </w:r>
            <w:r w:rsidR="000373A5">
              <w:rPr>
                <w:noProof/>
                <w:webHidden/>
              </w:rPr>
              <w:instrText xml:space="preserve"> PAGEREF _Toc151918622 \h </w:instrText>
            </w:r>
            <w:r w:rsidR="000373A5">
              <w:rPr>
                <w:noProof/>
                <w:webHidden/>
              </w:rPr>
            </w:r>
            <w:r w:rsidR="000373A5">
              <w:rPr>
                <w:noProof/>
                <w:webHidden/>
              </w:rPr>
              <w:fldChar w:fldCharType="separate"/>
            </w:r>
            <w:r w:rsidR="000373A5">
              <w:rPr>
                <w:noProof/>
                <w:webHidden/>
              </w:rPr>
              <w:t>2</w:t>
            </w:r>
            <w:r w:rsidR="000373A5">
              <w:rPr>
                <w:noProof/>
                <w:webHidden/>
              </w:rPr>
              <w:fldChar w:fldCharType="end"/>
            </w:r>
          </w:hyperlink>
        </w:p>
        <w:p w14:paraId="43EB9885" w14:textId="1EFBD92C" w:rsidR="000373A5" w:rsidRDefault="000373A5">
          <w:pPr>
            <w:pStyle w:val="TOC1"/>
            <w:tabs>
              <w:tab w:val="right" w:leader="dot" w:pos="10790"/>
            </w:tabs>
            <w:rPr>
              <w:rFonts w:eastAsiaTheme="minorEastAsia"/>
              <w:noProof/>
              <w:lang w:val="en-US"/>
            </w:rPr>
          </w:pPr>
          <w:hyperlink w:anchor="_Toc151918623" w:history="1">
            <w:r w:rsidRPr="00507EE2">
              <w:rPr>
                <w:rStyle w:val="Hyperlink"/>
                <w:noProof/>
              </w:rPr>
              <w:t>Observations and Analysis</w:t>
            </w:r>
            <w:r>
              <w:rPr>
                <w:noProof/>
                <w:webHidden/>
              </w:rPr>
              <w:tab/>
            </w:r>
            <w:r>
              <w:rPr>
                <w:noProof/>
                <w:webHidden/>
              </w:rPr>
              <w:fldChar w:fldCharType="begin"/>
            </w:r>
            <w:r>
              <w:rPr>
                <w:noProof/>
                <w:webHidden/>
              </w:rPr>
              <w:instrText xml:space="preserve"> PAGEREF _Toc151918623 \h </w:instrText>
            </w:r>
            <w:r>
              <w:rPr>
                <w:noProof/>
                <w:webHidden/>
              </w:rPr>
            </w:r>
            <w:r>
              <w:rPr>
                <w:noProof/>
                <w:webHidden/>
              </w:rPr>
              <w:fldChar w:fldCharType="separate"/>
            </w:r>
            <w:r>
              <w:rPr>
                <w:noProof/>
                <w:webHidden/>
              </w:rPr>
              <w:t>2</w:t>
            </w:r>
            <w:r>
              <w:rPr>
                <w:noProof/>
                <w:webHidden/>
              </w:rPr>
              <w:fldChar w:fldCharType="end"/>
            </w:r>
          </w:hyperlink>
        </w:p>
        <w:p w14:paraId="4046F2E5" w14:textId="3AC8A086" w:rsidR="000373A5" w:rsidRDefault="000373A5">
          <w:pPr>
            <w:pStyle w:val="TOC1"/>
            <w:tabs>
              <w:tab w:val="right" w:leader="dot" w:pos="10790"/>
            </w:tabs>
            <w:rPr>
              <w:rFonts w:eastAsiaTheme="minorEastAsia"/>
              <w:noProof/>
              <w:lang w:val="en-US"/>
            </w:rPr>
          </w:pPr>
          <w:hyperlink w:anchor="_Toc151918624" w:history="1">
            <w:r w:rsidRPr="00507EE2">
              <w:rPr>
                <w:rStyle w:val="Hyperlink"/>
                <w:noProof/>
              </w:rPr>
              <w:t>Conclusion:</w:t>
            </w:r>
            <w:r>
              <w:rPr>
                <w:noProof/>
                <w:webHidden/>
              </w:rPr>
              <w:tab/>
            </w:r>
            <w:r>
              <w:rPr>
                <w:noProof/>
                <w:webHidden/>
              </w:rPr>
              <w:fldChar w:fldCharType="begin"/>
            </w:r>
            <w:r>
              <w:rPr>
                <w:noProof/>
                <w:webHidden/>
              </w:rPr>
              <w:instrText xml:space="preserve"> PAGEREF _Toc151918624 \h </w:instrText>
            </w:r>
            <w:r>
              <w:rPr>
                <w:noProof/>
                <w:webHidden/>
              </w:rPr>
            </w:r>
            <w:r>
              <w:rPr>
                <w:noProof/>
                <w:webHidden/>
              </w:rPr>
              <w:fldChar w:fldCharType="separate"/>
            </w:r>
            <w:r>
              <w:rPr>
                <w:noProof/>
                <w:webHidden/>
              </w:rPr>
              <w:t>3</w:t>
            </w:r>
            <w:r>
              <w:rPr>
                <w:noProof/>
                <w:webHidden/>
              </w:rPr>
              <w:fldChar w:fldCharType="end"/>
            </w:r>
          </w:hyperlink>
        </w:p>
        <w:p w14:paraId="32BD92E3" w14:textId="7CE10717" w:rsidR="000A27C0" w:rsidRDefault="000A27C0">
          <w:r>
            <w:rPr>
              <w:b/>
              <w:bCs/>
              <w:noProof/>
            </w:rPr>
            <w:fldChar w:fldCharType="end"/>
          </w:r>
        </w:p>
      </w:sdtContent>
    </w:sdt>
    <w:p w14:paraId="422666C6" w14:textId="77777777" w:rsidR="000A27C0" w:rsidRDefault="000A27C0" w:rsidP="00DB77AA">
      <w:pPr>
        <w:pStyle w:val="Heading1"/>
      </w:pPr>
    </w:p>
    <w:p w14:paraId="537A7B26" w14:textId="1193E35D" w:rsidR="000A27C0" w:rsidRDefault="000A27C0" w:rsidP="000373A5">
      <w:pPr>
        <w:pStyle w:val="Heading1"/>
      </w:pPr>
      <w:r>
        <w:br w:type="page"/>
      </w:r>
    </w:p>
    <w:p w14:paraId="75A56659" w14:textId="3B4CF15C" w:rsidR="000B3F48" w:rsidRPr="000B3F48" w:rsidRDefault="000B3F48" w:rsidP="00DB77AA">
      <w:pPr>
        <w:pStyle w:val="Heading1"/>
      </w:pPr>
      <w:bookmarkStart w:id="0" w:name="_Toc151918622"/>
      <w:r w:rsidRPr="000B3F48">
        <w:lastRenderedPageBreak/>
        <w:t>Introduction</w:t>
      </w:r>
      <w:bookmarkEnd w:id="0"/>
    </w:p>
    <w:p w14:paraId="78D96B9C" w14:textId="2A6E3E20" w:rsidR="003C6328" w:rsidRPr="003209AB" w:rsidRDefault="003209AB" w:rsidP="003209AB">
      <w:pPr>
        <w:jc w:val="both"/>
        <w:rPr>
          <w:sz w:val="24"/>
          <w:szCs w:val="24"/>
        </w:rPr>
      </w:pPr>
      <w:r w:rsidRPr="003209AB">
        <w:rPr>
          <w:sz w:val="24"/>
          <w:szCs w:val="24"/>
        </w:rPr>
        <w:t xml:space="preserve">Text and sequence data present unique computational challenges and opportunities due to the information they contain in natural language or ordered sequences. This type of data is commonly encountered when </w:t>
      </w:r>
      <w:r w:rsidRPr="003209AB">
        <w:rPr>
          <w:sz w:val="24"/>
          <w:szCs w:val="24"/>
        </w:rPr>
        <w:t>analysing</w:t>
      </w:r>
      <w:r w:rsidRPr="003209AB">
        <w:rPr>
          <w:sz w:val="24"/>
          <w:szCs w:val="24"/>
        </w:rPr>
        <w:t xml:space="preserve"> written content, predicting user </w:t>
      </w:r>
      <w:r>
        <w:rPr>
          <w:sz w:val="24"/>
          <w:szCs w:val="24"/>
        </w:rPr>
        <w:t>behaviour</w:t>
      </w:r>
      <w:r w:rsidRPr="003209AB">
        <w:rPr>
          <w:sz w:val="24"/>
          <w:szCs w:val="24"/>
        </w:rPr>
        <w:t xml:space="preserve">, and identifying patterns in time series data. The key to </w:t>
      </w:r>
      <w:r>
        <w:rPr>
          <w:sz w:val="24"/>
          <w:szCs w:val="24"/>
        </w:rPr>
        <w:t>analyzing</w:t>
      </w:r>
      <w:r w:rsidRPr="003209AB">
        <w:rPr>
          <w:sz w:val="24"/>
          <w:szCs w:val="24"/>
        </w:rPr>
        <w:t xml:space="preserve"> text and sequence data is to uncover the underlying structures, patterns, and dependencies within the datasets, which enables the development of applications such as sentiment analysis, language </w:t>
      </w:r>
      <w:r>
        <w:rPr>
          <w:sz w:val="24"/>
          <w:szCs w:val="24"/>
        </w:rPr>
        <w:t>modeling</w:t>
      </w:r>
      <w:r w:rsidRPr="003209AB">
        <w:rPr>
          <w:sz w:val="24"/>
          <w:szCs w:val="24"/>
        </w:rPr>
        <w:t xml:space="preserve">, and time series </w:t>
      </w:r>
      <w:r w:rsidRPr="003209AB">
        <w:rPr>
          <w:sz w:val="24"/>
          <w:szCs w:val="24"/>
        </w:rPr>
        <w:t>forecasting. For</w:t>
      </w:r>
      <w:r w:rsidRPr="003209AB">
        <w:rPr>
          <w:sz w:val="24"/>
          <w:szCs w:val="24"/>
        </w:rPr>
        <w:t xml:space="preserve"> this purpose, </w:t>
      </w:r>
      <w:r>
        <w:rPr>
          <w:sz w:val="24"/>
          <w:szCs w:val="24"/>
        </w:rPr>
        <w:t xml:space="preserve">the </w:t>
      </w:r>
      <w:r w:rsidRPr="003209AB">
        <w:rPr>
          <w:sz w:val="24"/>
          <w:szCs w:val="24"/>
        </w:rPr>
        <w:t xml:space="preserve">IMDB dataset is used. The Internet Movie Database (IMDB) dataset is a frequently utilized compilation of movie reviews designed for natural language processing (NLP) and machine learning tasks. This dataset comprises a range of movie reviews, including positive and negative sentiments, making it a </w:t>
      </w:r>
      <w:r>
        <w:rPr>
          <w:sz w:val="24"/>
          <w:szCs w:val="24"/>
        </w:rPr>
        <w:t>favoured</w:t>
      </w:r>
      <w:r w:rsidRPr="003209AB">
        <w:rPr>
          <w:sz w:val="24"/>
          <w:szCs w:val="24"/>
        </w:rPr>
        <w:t xml:space="preserve"> option for sentiment analysis projects.</w:t>
      </w:r>
    </w:p>
    <w:p w14:paraId="30EAFD7F" w14:textId="04DDC1F2" w:rsidR="00A414A2" w:rsidRDefault="00A414A2" w:rsidP="00DB77AA">
      <w:pPr>
        <w:pStyle w:val="Heading1"/>
      </w:pPr>
      <w:bookmarkStart w:id="1" w:name="_Toc151918623"/>
      <w:r>
        <w:t>Observations and Analysis</w:t>
      </w:r>
      <w:bookmarkEnd w:id="1"/>
    </w:p>
    <w:p w14:paraId="3DF2644E" w14:textId="68A666F2" w:rsidR="003209AB" w:rsidRDefault="00B66ABC" w:rsidP="003209AB">
      <w:pPr>
        <w:rPr>
          <w:b/>
          <w:bCs/>
          <w:sz w:val="24"/>
          <w:szCs w:val="24"/>
        </w:rPr>
      </w:pPr>
      <w:r w:rsidRPr="00B66ABC">
        <w:rPr>
          <w:sz w:val="24"/>
          <w:szCs w:val="24"/>
        </w:rPr>
        <w:t xml:space="preserve">This analysis includes </w:t>
      </w:r>
      <w:r w:rsidR="00844F7B" w:rsidRPr="00844F7B">
        <w:rPr>
          <w:sz w:val="24"/>
          <w:szCs w:val="24"/>
        </w:rPr>
        <w:t xml:space="preserve">exploring the effective application of </w:t>
      </w:r>
      <w:r w:rsidR="003209AB">
        <w:rPr>
          <w:sz w:val="24"/>
          <w:szCs w:val="24"/>
        </w:rPr>
        <w:t xml:space="preserve">Transformers to text and sequence </w:t>
      </w:r>
      <w:r w:rsidR="00844F7B" w:rsidRPr="00844F7B">
        <w:rPr>
          <w:sz w:val="24"/>
          <w:szCs w:val="24"/>
        </w:rPr>
        <w:t>data</w:t>
      </w:r>
      <w:r w:rsidR="003209AB">
        <w:rPr>
          <w:sz w:val="24"/>
          <w:szCs w:val="24"/>
        </w:rPr>
        <w:t xml:space="preserve">. </w:t>
      </w:r>
      <w:r w:rsidR="003209AB" w:rsidRPr="003209AB">
        <w:rPr>
          <w:sz w:val="24"/>
          <w:szCs w:val="24"/>
        </w:rPr>
        <w:t xml:space="preserve">We have modified the dataset several times to improve our model's performance. First, we truncated all reviews after the first 150 words and considered only the top 10,000 words. Second, we restricted the training dataset to 100 samples and validated the model on a large set of 10,000 samples. </w:t>
      </w:r>
      <w:r w:rsidR="00D24BC3">
        <w:rPr>
          <w:sz w:val="24"/>
          <w:szCs w:val="24"/>
        </w:rPr>
        <w:t xml:space="preserve">Especially, </w:t>
      </w:r>
      <w:r w:rsidR="003209AB" w:rsidRPr="003209AB">
        <w:rPr>
          <w:sz w:val="24"/>
          <w:szCs w:val="24"/>
        </w:rPr>
        <w:t>compare</w:t>
      </w:r>
      <w:r w:rsidR="00D24BC3">
        <w:rPr>
          <w:sz w:val="24"/>
          <w:szCs w:val="24"/>
        </w:rPr>
        <w:t xml:space="preserve">d </w:t>
      </w:r>
      <w:r w:rsidR="003209AB" w:rsidRPr="003209AB">
        <w:rPr>
          <w:sz w:val="24"/>
          <w:szCs w:val="24"/>
        </w:rPr>
        <w:t xml:space="preserve">the effectiveness of using an embedding layer versus a pre-trained word embedding and how changing the number of training samples impacts the model's </w:t>
      </w:r>
      <w:r w:rsidR="003209AB" w:rsidRPr="003209AB">
        <w:rPr>
          <w:sz w:val="24"/>
          <w:szCs w:val="24"/>
        </w:rPr>
        <w:t>performance</w:t>
      </w:r>
      <w:r w:rsidR="00D24BC3">
        <w:rPr>
          <w:sz w:val="24"/>
          <w:szCs w:val="24"/>
        </w:rPr>
        <w:t xml:space="preserve"> </w:t>
      </w:r>
      <w:r w:rsidR="00393331">
        <w:rPr>
          <w:sz w:val="24"/>
          <w:szCs w:val="24"/>
        </w:rPr>
        <w:t>and</w:t>
      </w:r>
      <w:r w:rsidR="00D24BC3">
        <w:rPr>
          <w:sz w:val="24"/>
          <w:szCs w:val="24"/>
        </w:rPr>
        <w:t xml:space="preserve"> to determine at what point the embedding layer gives the better performance.</w:t>
      </w:r>
    </w:p>
    <w:p w14:paraId="50FB7AC2" w14:textId="54D2141A" w:rsidR="006B1D09" w:rsidRPr="00C21CDC" w:rsidRDefault="003209AB" w:rsidP="003209AB">
      <w:pPr>
        <w:rPr>
          <w:b/>
          <w:bCs/>
          <w:sz w:val="24"/>
          <w:szCs w:val="24"/>
        </w:rPr>
      </w:pPr>
      <w:r w:rsidRPr="00C21CDC">
        <w:rPr>
          <w:b/>
          <w:bCs/>
          <w:sz w:val="24"/>
          <w:szCs w:val="24"/>
        </w:rPr>
        <w:t>Table</w:t>
      </w:r>
      <w:r w:rsidR="009368E1" w:rsidRPr="00C21CDC">
        <w:rPr>
          <w:b/>
          <w:bCs/>
          <w:sz w:val="24"/>
          <w:szCs w:val="24"/>
        </w:rPr>
        <w:t xml:space="preserve">: </w:t>
      </w:r>
      <w:r w:rsidR="00844F7B">
        <w:rPr>
          <w:b/>
          <w:bCs/>
          <w:sz w:val="24"/>
          <w:szCs w:val="24"/>
        </w:rPr>
        <w:t xml:space="preserve">Different models built with their </w:t>
      </w:r>
      <w:r w:rsidR="00E07655">
        <w:rPr>
          <w:b/>
          <w:bCs/>
          <w:sz w:val="24"/>
          <w:szCs w:val="24"/>
        </w:rPr>
        <w:t xml:space="preserve">Test </w:t>
      </w:r>
      <w:r w:rsidR="00D24BC3">
        <w:rPr>
          <w:b/>
          <w:bCs/>
          <w:sz w:val="24"/>
          <w:szCs w:val="24"/>
        </w:rPr>
        <w:t xml:space="preserve">accuracy </w:t>
      </w:r>
      <w:r w:rsidR="00844F7B">
        <w:rPr>
          <w:b/>
          <w:bCs/>
          <w:sz w:val="24"/>
          <w:szCs w:val="24"/>
        </w:rPr>
        <w:t>values</w:t>
      </w:r>
    </w:p>
    <w:tbl>
      <w:tblPr>
        <w:tblStyle w:val="TableGrid"/>
        <w:tblW w:w="0" w:type="auto"/>
        <w:tblLook w:val="04A0" w:firstRow="1" w:lastRow="0" w:firstColumn="1" w:lastColumn="0" w:noHBand="0" w:noVBand="1"/>
      </w:tblPr>
      <w:tblGrid>
        <w:gridCol w:w="5469"/>
        <w:gridCol w:w="2740"/>
      </w:tblGrid>
      <w:tr w:rsidR="00F274D2" w14:paraId="504BD5DD" w14:textId="77777777" w:rsidTr="00C20A36">
        <w:trPr>
          <w:trHeight w:val="354"/>
        </w:trPr>
        <w:tc>
          <w:tcPr>
            <w:tcW w:w="5469" w:type="dxa"/>
            <w:vAlign w:val="bottom"/>
          </w:tcPr>
          <w:p w14:paraId="20A346CD" w14:textId="23FDFCC8" w:rsidR="00F274D2" w:rsidRPr="00844F7B" w:rsidRDefault="00F274D2" w:rsidP="00BF6654">
            <w:pPr>
              <w:spacing w:line="360" w:lineRule="auto"/>
              <w:jc w:val="center"/>
              <w:rPr>
                <w:b/>
                <w:bCs/>
                <w:sz w:val="24"/>
                <w:szCs w:val="24"/>
              </w:rPr>
            </w:pPr>
            <w:r w:rsidRPr="00844F7B">
              <w:rPr>
                <w:rFonts w:ascii="Calibri" w:hAnsi="Calibri" w:cs="Calibri"/>
                <w:b/>
                <w:bCs/>
                <w:color w:val="000000"/>
              </w:rPr>
              <w:t>Models</w:t>
            </w:r>
          </w:p>
        </w:tc>
        <w:tc>
          <w:tcPr>
            <w:tcW w:w="2740" w:type="dxa"/>
            <w:vAlign w:val="bottom"/>
          </w:tcPr>
          <w:p w14:paraId="32DFD71A" w14:textId="55F64525" w:rsidR="00F274D2" w:rsidRPr="00844F7B" w:rsidRDefault="00F274D2" w:rsidP="00BF6654">
            <w:pPr>
              <w:spacing w:line="360" w:lineRule="auto"/>
              <w:jc w:val="center"/>
              <w:rPr>
                <w:rFonts w:ascii="Calibri" w:hAnsi="Calibri" w:cs="Calibri"/>
                <w:b/>
                <w:bCs/>
                <w:color w:val="000000"/>
              </w:rPr>
            </w:pPr>
            <w:r w:rsidRPr="00844F7B">
              <w:rPr>
                <w:rFonts w:ascii="Calibri" w:hAnsi="Calibri" w:cs="Calibri"/>
                <w:b/>
                <w:bCs/>
                <w:color w:val="000000"/>
              </w:rPr>
              <w:t xml:space="preserve">Test </w:t>
            </w:r>
            <w:r w:rsidR="00646E97">
              <w:rPr>
                <w:rFonts w:ascii="Calibri" w:hAnsi="Calibri" w:cs="Calibri"/>
                <w:b/>
                <w:bCs/>
                <w:color w:val="000000"/>
              </w:rPr>
              <w:t>Accuracy (</w:t>
            </w:r>
            <w:r w:rsidR="0053537C">
              <w:rPr>
                <w:sz w:val="24"/>
                <w:szCs w:val="24"/>
              </w:rPr>
              <w:t>%</w:t>
            </w:r>
            <w:r w:rsidR="0053537C">
              <w:rPr>
                <w:rFonts w:ascii="Calibri" w:hAnsi="Calibri" w:cs="Calibri"/>
                <w:b/>
                <w:bCs/>
                <w:color w:val="000000"/>
              </w:rPr>
              <w:t>)</w:t>
            </w:r>
          </w:p>
        </w:tc>
      </w:tr>
      <w:tr w:rsidR="00F274D2" w14:paraId="3DC60B10" w14:textId="77777777" w:rsidTr="00C20A36">
        <w:trPr>
          <w:trHeight w:val="204"/>
        </w:trPr>
        <w:tc>
          <w:tcPr>
            <w:tcW w:w="5469" w:type="dxa"/>
            <w:vAlign w:val="bottom"/>
          </w:tcPr>
          <w:p w14:paraId="08585BD3" w14:textId="7B265923" w:rsidR="00F274D2" w:rsidRDefault="00F274D2" w:rsidP="00BF6654">
            <w:pPr>
              <w:spacing w:line="360" w:lineRule="auto"/>
              <w:jc w:val="both"/>
              <w:rPr>
                <w:sz w:val="24"/>
                <w:szCs w:val="24"/>
              </w:rPr>
            </w:pPr>
            <w:r>
              <w:rPr>
                <w:sz w:val="24"/>
                <w:szCs w:val="24"/>
              </w:rPr>
              <w:t>Transformer encoder for Text Classification</w:t>
            </w:r>
          </w:p>
        </w:tc>
        <w:tc>
          <w:tcPr>
            <w:tcW w:w="2740" w:type="dxa"/>
            <w:vAlign w:val="bottom"/>
          </w:tcPr>
          <w:p w14:paraId="40C76DA4" w14:textId="157E9053" w:rsidR="00F274D2" w:rsidRDefault="0053537C" w:rsidP="00BF6654">
            <w:pPr>
              <w:spacing w:line="360" w:lineRule="auto"/>
              <w:jc w:val="center"/>
              <w:rPr>
                <w:sz w:val="24"/>
                <w:szCs w:val="24"/>
              </w:rPr>
            </w:pPr>
            <w:r>
              <w:rPr>
                <w:sz w:val="24"/>
                <w:szCs w:val="24"/>
              </w:rPr>
              <w:t>81</w:t>
            </w:r>
            <w:r w:rsidR="00646E97">
              <w:rPr>
                <w:sz w:val="24"/>
                <w:szCs w:val="24"/>
              </w:rPr>
              <w:t>.</w:t>
            </w:r>
            <w:r w:rsidR="00C20A36">
              <w:rPr>
                <w:sz w:val="24"/>
                <w:szCs w:val="24"/>
              </w:rPr>
              <w:t>3</w:t>
            </w:r>
          </w:p>
        </w:tc>
      </w:tr>
      <w:tr w:rsidR="00F274D2" w14:paraId="5ABB6056" w14:textId="77777777" w:rsidTr="00C20A36">
        <w:trPr>
          <w:trHeight w:val="198"/>
        </w:trPr>
        <w:tc>
          <w:tcPr>
            <w:tcW w:w="5469" w:type="dxa"/>
            <w:vAlign w:val="bottom"/>
          </w:tcPr>
          <w:p w14:paraId="71A34086" w14:textId="210A9CA9" w:rsidR="00F274D2" w:rsidRPr="00CA0F26" w:rsidRDefault="00F274D2" w:rsidP="00BF6654">
            <w:pPr>
              <w:spacing w:line="360" w:lineRule="auto"/>
              <w:jc w:val="both"/>
              <w:rPr>
                <w:b/>
                <w:bCs/>
                <w:sz w:val="24"/>
                <w:szCs w:val="24"/>
              </w:rPr>
            </w:pPr>
            <w:r w:rsidRPr="00CA0F26">
              <w:rPr>
                <w:sz w:val="24"/>
                <w:szCs w:val="24"/>
              </w:rPr>
              <w:t>Combining the Transformer encoder with positional embedding</w:t>
            </w:r>
          </w:p>
        </w:tc>
        <w:tc>
          <w:tcPr>
            <w:tcW w:w="2740" w:type="dxa"/>
            <w:vAlign w:val="bottom"/>
          </w:tcPr>
          <w:p w14:paraId="1EEF3B1C" w14:textId="331F8151" w:rsidR="00F274D2" w:rsidRDefault="00626BBB" w:rsidP="00BF6654">
            <w:pPr>
              <w:spacing w:line="360" w:lineRule="auto"/>
              <w:jc w:val="center"/>
              <w:rPr>
                <w:sz w:val="24"/>
                <w:szCs w:val="24"/>
              </w:rPr>
            </w:pPr>
            <w:r>
              <w:rPr>
                <w:sz w:val="24"/>
                <w:szCs w:val="24"/>
              </w:rPr>
              <w:t>81.</w:t>
            </w:r>
            <w:r w:rsidR="00BF2BCD">
              <w:rPr>
                <w:sz w:val="24"/>
                <w:szCs w:val="24"/>
              </w:rPr>
              <w:t>9</w:t>
            </w:r>
          </w:p>
        </w:tc>
      </w:tr>
      <w:tr w:rsidR="00F274D2" w14:paraId="256BD3E6" w14:textId="77777777" w:rsidTr="00C20A36">
        <w:trPr>
          <w:trHeight w:val="204"/>
        </w:trPr>
        <w:tc>
          <w:tcPr>
            <w:tcW w:w="5469" w:type="dxa"/>
            <w:vAlign w:val="bottom"/>
          </w:tcPr>
          <w:p w14:paraId="40FAB907" w14:textId="34F6060C" w:rsidR="00F274D2" w:rsidRDefault="00FA2C2C" w:rsidP="00BF6654">
            <w:pPr>
              <w:spacing w:line="360" w:lineRule="auto"/>
              <w:jc w:val="both"/>
              <w:rPr>
                <w:sz w:val="24"/>
                <w:szCs w:val="24"/>
              </w:rPr>
            </w:pPr>
            <w:r>
              <w:rPr>
                <w:sz w:val="24"/>
                <w:szCs w:val="24"/>
              </w:rPr>
              <w:t>A basic</w:t>
            </w:r>
            <w:r w:rsidR="00F274D2">
              <w:rPr>
                <w:sz w:val="24"/>
                <w:szCs w:val="24"/>
              </w:rPr>
              <w:t xml:space="preserve"> sequential model</w:t>
            </w:r>
            <w:r w:rsidR="000311C0">
              <w:rPr>
                <w:sz w:val="24"/>
                <w:szCs w:val="24"/>
              </w:rPr>
              <w:t xml:space="preserve"> with training samples of 100.</w:t>
            </w:r>
          </w:p>
        </w:tc>
        <w:tc>
          <w:tcPr>
            <w:tcW w:w="2740" w:type="dxa"/>
            <w:vAlign w:val="bottom"/>
          </w:tcPr>
          <w:p w14:paraId="6D991948" w14:textId="4C67A33F" w:rsidR="00F274D2" w:rsidRDefault="00626BBB" w:rsidP="00BF6654">
            <w:pPr>
              <w:spacing w:line="360" w:lineRule="auto"/>
              <w:jc w:val="center"/>
              <w:rPr>
                <w:sz w:val="24"/>
                <w:szCs w:val="24"/>
              </w:rPr>
            </w:pPr>
            <w:r>
              <w:rPr>
                <w:sz w:val="24"/>
                <w:szCs w:val="24"/>
              </w:rPr>
              <w:t>80.</w:t>
            </w:r>
            <w:r w:rsidR="00BF2BCD">
              <w:rPr>
                <w:sz w:val="24"/>
                <w:szCs w:val="24"/>
              </w:rPr>
              <w:t>6</w:t>
            </w:r>
          </w:p>
        </w:tc>
      </w:tr>
      <w:tr w:rsidR="00F274D2" w14:paraId="248D5D28" w14:textId="77777777" w:rsidTr="00C20A36">
        <w:trPr>
          <w:trHeight w:val="198"/>
        </w:trPr>
        <w:tc>
          <w:tcPr>
            <w:tcW w:w="5469" w:type="dxa"/>
            <w:vAlign w:val="bottom"/>
          </w:tcPr>
          <w:p w14:paraId="34ACD208" w14:textId="5F2D03B3" w:rsidR="00F274D2" w:rsidRDefault="00F274D2" w:rsidP="00BF6654">
            <w:pPr>
              <w:spacing w:line="360" w:lineRule="auto"/>
              <w:jc w:val="both"/>
              <w:rPr>
                <w:sz w:val="24"/>
                <w:szCs w:val="24"/>
              </w:rPr>
            </w:pPr>
            <w:r>
              <w:rPr>
                <w:rFonts w:ascii="Roboto" w:hAnsi="Roboto"/>
                <w:color w:val="212121"/>
                <w:shd w:val="clear" w:color="auto" w:fill="FFFFFF"/>
              </w:rPr>
              <w:t>A model</w:t>
            </w:r>
            <w:r>
              <w:rPr>
                <w:rFonts w:ascii="Roboto" w:hAnsi="Roboto"/>
                <w:color w:val="212121"/>
                <w:shd w:val="clear" w:color="auto" w:fill="FFFFFF"/>
              </w:rPr>
              <w:t xml:space="preserve"> that uses an Embedding layer trained from scratch</w:t>
            </w:r>
            <w:r>
              <w:rPr>
                <w:rFonts w:ascii="Roboto" w:hAnsi="Roboto"/>
                <w:color w:val="212121"/>
                <w:shd w:val="clear" w:color="auto" w:fill="FFFFFF"/>
              </w:rPr>
              <w:t xml:space="preserve"> using training samples of 100.</w:t>
            </w:r>
          </w:p>
        </w:tc>
        <w:tc>
          <w:tcPr>
            <w:tcW w:w="2740" w:type="dxa"/>
            <w:vAlign w:val="bottom"/>
          </w:tcPr>
          <w:p w14:paraId="65024E93" w14:textId="49565FD0" w:rsidR="00F274D2" w:rsidRDefault="00BF2BCD" w:rsidP="00BF6654">
            <w:pPr>
              <w:spacing w:line="360" w:lineRule="auto"/>
              <w:jc w:val="center"/>
              <w:rPr>
                <w:sz w:val="24"/>
                <w:szCs w:val="24"/>
              </w:rPr>
            </w:pPr>
            <w:r>
              <w:rPr>
                <w:sz w:val="24"/>
                <w:szCs w:val="24"/>
              </w:rPr>
              <w:t>81.</w:t>
            </w:r>
            <w:r w:rsidR="00A575A4">
              <w:rPr>
                <w:sz w:val="24"/>
                <w:szCs w:val="24"/>
              </w:rPr>
              <w:t>5</w:t>
            </w:r>
          </w:p>
        </w:tc>
      </w:tr>
      <w:tr w:rsidR="00F274D2" w14:paraId="55084669" w14:textId="77777777" w:rsidTr="00C20A36">
        <w:trPr>
          <w:trHeight w:val="198"/>
        </w:trPr>
        <w:tc>
          <w:tcPr>
            <w:tcW w:w="5469" w:type="dxa"/>
            <w:vAlign w:val="bottom"/>
          </w:tcPr>
          <w:p w14:paraId="5E3B95C1" w14:textId="6E55DA6D" w:rsidR="00F274D2" w:rsidRDefault="00F274D2" w:rsidP="00BF6654">
            <w:pPr>
              <w:spacing w:line="360" w:lineRule="auto"/>
              <w:jc w:val="both"/>
              <w:rPr>
                <w:sz w:val="24"/>
                <w:szCs w:val="24"/>
              </w:rPr>
            </w:pPr>
            <w:r>
              <w:rPr>
                <w:rFonts w:ascii="Roboto" w:hAnsi="Roboto"/>
                <w:color w:val="212121"/>
                <w:shd w:val="clear" w:color="auto" w:fill="FFFFFF"/>
              </w:rPr>
              <w:t>Using an Embedding layer with masking enabled</w:t>
            </w:r>
            <w:r w:rsidR="000311C0">
              <w:rPr>
                <w:rFonts w:ascii="Roboto" w:hAnsi="Roboto"/>
                <w:color w:val="212121"/>
                <w:shd w:val="clear" w:color="auto" w:fill="FFFFFF"/>
              </w:rPr>
              <w:t>.</w:t>
            </w:r>
          </w:p>
        </w:tc>
        <w:tc>
          <w:tcPr>
            <w:tcW w:w="2740" w:type="dxa"/>
            <w:vAlign w:val="bottom"/>
          </w:tcPr>
          <w:p w14:paraId="2EECFF3B" w14:textId="3DBFFE19" w:rsidR="00F274D2" w:rsidRDefault="00425EF2" w:rsidP="00BF6654">
            <w:pPr>
              <w:spacing w:line="360" w:lineRule="auto"/>
              <w:jc w:val="center"/>
              <w:rPr>
                <w:sz w:val="24"/>
                <w:szCs w:val="24"/>
              </w:rPr>
            </w:pPr>
            <w:r>
              <w:rPr>
                <w:sz w:val="24"/>
                <w:szCs w:val="24"/>
              </w:rPr>
              <w:t>81.</w:t>
            </w:r>
            <w:r w:rsidR="00A575A4">
              <w:rPr>
                <w:sz w:val="24"/>
                <w:szCs w:val="24"/>
              </w:rPr>
              <w:t>6</w:t>
            </w:r>
          </w:p>
        </w:tc>
      </w:tr>
      <w:tr w:rsidR="00F274D2" w14:paraId="004CBA61" w14:textId="77777777" w:rsidTr="00C20A36">
        <w:trPr>
          <w:trHeight w:val="198"/>
        </w:trPr>
        <w:tc>
          <w:tcPr>
            <w:tcW w:w="5469" w:type="dxa"/>
            <w:vAlign w:val="bottom"/>
          </w:tcPr>
          <w:p w14:paraId="6FA3081D" w14:textId="5CF3C344" w:rsidR="00F274D2" w:rsidRDefault="00F274D2" w:rsidP="00BF6654">
            <w:pPr>
              <w:spacing w:line="360" w:lineRule="auto"/>
              <w:jc w:val="both"/>
              <w:rPr>
                <w:sz w:val="24"/>
                <w:szCs w:val="24"/>
              </w:rPr>
            </w:pPr>
            <w:r>
              <w:rPr>
                <w:rFonts w:ascii="Roboto" w:hAnsi="Roboto"/>
                <w:color w:val="212121"/>
                <w:shd w:val="clear" w:color="auto" w:fill="FFFFFF"/>
              </w:rPr>
              <w:t xml:space="preserve">A model with an </w:t>
            </w:r>
            <w:r>
              <w:rPr>
                <w:rFonts w:ascii="Roboto" w:hAnsi="Roboto"/>
                <w:color w:val="212121"/>
                <w:shd w:val="clear" w:color="auto" w:fill="FFFFFF"/>
              </w:rPr>
              <w:t>embedding layer built from scratch</w:t>
            </w:r>
            <w:r>
              <w:rPr>
                <w:rFonts w:ascii="Roboto" w:hAnsi="Roboto"/>
                <w:color w:val="212121"/>
                <w:shd w:val="clear" w:color="auto" w:fill="FFFFFF"/>
              </w:rPr>
              <w:t xml:space="preserve"> with increased training samples of 200.</w:t>
            </w:r>
          </w:p>
        </w:tc>
        <w:tc>
          <w:tcPr>
            <w:tcW w:w="2740" w:type="dxa"/>
            <w:vAlign w:val="bottom"/>
          </w:tcPr>
          <w:p w14:paraId="5C7B4681" w14:textId="606E3C73" w:rsidR="00F274D2" w:rsidRDefault="00646E97" w:rsidP="00BF6654">
            <w:pPr>
              <w:spacing w:line="360" w:lineRule="auto"/>
              <w:jc w:val="center"/>
              <w:rPr>
                <w:sz w:val="24"/>
                <w:szCs w:val="24"/>
              </w:rPr>
            </w:pPr>
            <w:r>
              <w:rPr>
                <w:sz w:val="24"/>
                <w:szCs w:val="24"/>
              </w:rPr>
              <w:t>80.</w:t>
            </w:r>
            <w:r w:rsidR="001C73EC">
              <w:rPr>
                <w:sz w:val="24"/>
                <w:szCs w:val="24"/>
              </w:rPr>
              <w:t>1</w:t>
            </w:r>
          </w:p>
        </w:tc>
      </w:tr>
      <w:tr w:rsidR="00F274D2" w14:paraId="18703399" w14:textId="77777777" w:rsidTr="00C20A36">
        <w:trPr>
          <w:trHeight w:val="198"/>
        </w:trPr>
        <w:tc>
          <w:tcPr>
            <w:tcW w:w="5469" w:type="dxa"/>
            <w:vAlign w:val="bottom"/>
          </w:tcPr>
          <w:p w14:paraId="3210EA1F" w14:textId="0DD68F15" w:rsidR="00F274D2" w:rsidRDefault="00F274D2" w:rsidP="00BF6654">
            <w:pPr>
              <w:spacing w:line="360" w:lineRule="auto"/>
              <w:jc w:val="both"/>
              <w:rPr>
                <w:rFonts w:ascii="Roboto" w:hAnsi="Roboto"/>
                <w:color w:val="212121"/>
                <w:shd w:val="clear" w:color="auto" w:fill="FFFFFF"/>
              </w:rPr>
            </w:pPr>
            <w:r>
              <w:rPr>
                <w:rFonts w:ascii="Roboto" w:hAnsi="Roboto"/>
                <w:color w:val="212121"/>
                <w:shd w:val="clear" w:color="auto" w:fill="FFFFFF"/>
              </w:rPr>
              <w:t>A model with an embedding layer built from scratch with increased training samples</w:t>
            </w:r>
            <w:r>
              <w:rPr>
                <w:rFonts w:ascii="Roboto" w:hAnsi="Roboto"/>
                <w:color w:val="212121"/>
                <w:shd w:val="clear" w:color="auto" w:fill="FFFFFF"/>
              </w:rPr>
              <w:t xml:space="preserve"> </w:t>
            </w:r>
            <w:r w:rsidR="00F72F09">
              <w:rPr>
                <w:rFonts w:ascii="Roboto" w:hAnsi="Roboto"/>
                <w:color w:val="212121"/>
                <w:shd w:val="clear" w:color="auto" w:fill="FFFFFF"/>
              </w:rPr>
              <w:t>1000</w:t>
            </w:r>
            <w:r>
              <w:rPr>
                <w:rFonts w:ascii="Roboto" w:hAnsi="Roboto"/>
                <w:color w:val="212121"/>
                <w:shd w:val="clear" w:color="auto" w:fill="FFFFFF"/>
              </w:rPr>
              <w:t>.</w:t>
            </w:r>
          </w:p>
        </w:tc>
        <w:tc>
          <w:tcPr>
            <w:tcW w:w="2740" w:type="dxa"/>
            <w:vAlign w:val="bottom"/>
          </w:tcPr>
          <w:p w14:paraId="69BD2638" w14:textId="31125CDE" w:rsidR="00F274D2" w:rsidRDefault="001C73EC" w:rsidP="00BF6654">
            <w:pPr>
              <w:spacing w:line="360" w:lineRule="auto"/>
              <w:jc w:val="center"/>
              <w:rPr>
                <w:rFonts w:ascii="Calibri" w:hAnsi="Calibri" w:cs="Calibri"/>
                <w:color w:val="000000"/>
              </w:rPr>
            </w:pPr>
            <w:r>
              <w:rPr>
                <w:rFonts w:ascii="Calibri" w:hAnsi="Calibri" w:cs="Calibri"/>
                <w:color w:val="000000"/>
              </w:rPr>
              <w:t>83.6</w:t>
            </w:r>
          </w:p>
        </w:tc>
      </w:tr>
      <w:tr w:rsidR="00F72F09" w14:paraId="0969B848" w14:textId="77777777" w:rsidTr="00C20A36">
        <w:trPr>
          <w:trHeight w:val="198"/>
        </w:trPr>
        <w:tc>
          <w:tcPr>
            <w:tcW w:w="5469" w:type="dxa"/>
            <w:vAlign w:val="bottom"/>
          </w:tcPr>
          <w:p w14:paraId="0BDD3102" w14:textId="3BAC9ADE" w:rsidR="00F72F09" w:rsidRDefault="00F72F09" w:rsidP="00BF6654">
            <w:pPr>
              <w:spacing w:line="360" w:lineRule="auto"/>
              <w:jc w:val="both"/>
              <w:rPr>
                <w:rFonts w:ascii="Roboto" w:hAnsi="Roboto"/>
                <w:color w:val="212121"/>
                <w:shd w:val="clear" w:color="auto" w:fill="FFFFFF"/>
              </w:rPr>
            </w:pPr>
            <w:r>
              <w:rPr>
                <w:rFonts w:ascii="Roboto" w:hAnsi="Roboto"/>
                <w:color w:val="212121"/>
                <w:shd w:val="clear" w:color="auto" w:fill="FFFFFF"/>
              </w:rPr>
              <w:t xml:space="preserve">A model with an embedding layer built from scratch with increased training samples </w:t>
            </w:r>
            <w:r w:rsidR="00C20A36">
              <w:rPr>
                <w:rFonts w:ascii="Roboto" w:hAnsi="Roboto"/>
                <w:color w:val="212121"/>
                <w:shd w:val="clear" w:color="auto" w:fill="FFFFFF"/>
              </w:rPr>
              <w:t>2000.</w:t>
            </w:r>
          </w:p>
        </w:tc>
        <w:tc>
          <w:tcPr>
            <w:tcW w:w="2740" w:type="dxa"/>
            <w:vAlign w:val="bottom"/>
          </w:tcPr>
          <w:p w14:paraId="3FADCBA1" w14:textId="1AB509A4" w:rsidR="00F72F09" w:rsidRDefault="00122B81" w:rsidP="00BF6654">
            <w:pPr>
              <w:spacing w:line="360" w:lineRule="auto"/>
              <w:jc w:val="center"/>
              <w:rPr>
                <w:rFonts w:ascii="Calibri" w:hAnsi="Calibri" w:cs="Calibri"/>
                <w:color w:val="000000"/>
              </w:rPr>
            </w:pPr>
            <w:r>
              <w:rPr>
                <w:rFonts w:ascii="Calibri" w:hAnsi="Calibri" w:cs="Calibri"/>
                <w:color w:val="000000"/>
              </w:rPr>
              <w:t>83.8</w:t>
            </w:r>
          </w:p>
        </w:tc>
      </w:tr>
      <w:tr w:rsidR="00F72F09" w14:paraId="16E545B6" w14:textId="77777777" w:rsidTr="00C20A36">
        <w:trPr>
          <w:trHeight w:val="198"/>
        </w:trPr>
        <w:tc>
          <w:tcPr>
            <w:tcW w:w="5469" w:type="dxa"/>
            <w:vAlign w:val="bottom"/>
          </w:tcPr>
          <w:p w14:paraId="130912A5" w14:textId="49F36ED2" w:rsidR="00F72F09"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t xml:space="preserve">A model with an embedding layer built from scratch with increased training samples </w:t>
            </w:r>
            <w:r>
              <w:rPr>
                <w:rFonts w:ascii="Roboto" w:hAnsi="Roboto"/>
                <w:color w:val="212121"/>
                <w:shd w:val="clear" w:color="auto" w:fill="FFFFFF"/>
              </w:rPr>
              <w:t>5</w:t>
            </w:r>
            <w:r>
              <w:rPr>
                <w:rFonts w:ascii="Roboto" w:hAnsi="Roboto"/>
                <w:color w:val="212121"/>
                <w:shd w:val="clear" w:color="auto" w:fill="FFFFFF"/>
              </w:rPr>
              <w:t>000.</w:t>
            </w:r>
          </w:p>
        </w:tc>
        <w:tc>
          <w:tcPr>
            <w:tcW w:w="2740" w:type="dxa"/>
            <w:vAlign w:val="bottom"/>
          </w:tcPr>
          <w:p w14:paraId="5E1CEE0D" w14:textId="0F6A38E9" w:rsidR="00F72F09" w:rsidRDefault="00122B81" w:rsidP="00BF6654">
            <w:pPr>
              <w:spacing w:line="360" w:lineRule="auto"/>
              <w:jc w:val="center"/>
              <w:rPr>
                <w:rFonts w:ascii="Calibri" w:hAnsi="Calibri" w:cs="Calibri"/>
                <w:color w:val="000000"/>
              </w:rPr>
            </w:pPr>
            <w:r>
              <w:rPr>
                <w:rFonts w:ascii="Calibri" w:hAnsi="Calibri" w:cs="Calibri"/>
                <w:color w:val="000000"/>
              </w:rPr>
              <w:t>83.4</w:t>
            </w:r>
          </w:p>
        </w:tc>
      </w:tr>
      <w:tr w:rsidR="00F72F09" w14:paraId="3BD2F2B9" w14:textId="77777777" w:rsidTr="00C20A36">
        <w:trPr>
          <w:trHeight w:val="198"/>
        </w:trPr>
        <w:tc>
          <w:tcPr>
            <w:tcW w:w="5469" w:type="dxa"/>
            <w:vAlign w:val="bottom"/>
          </w:tcPr>
          <w:p w14:paraId="18C826EE" w14:textId="0274DDE1" w:rsidR="00F72F09"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t>Model using a pre-trained word embedding</w:t>
            </w:r>
            <w:r>
              <w:rPr>
                <w:rFonts w:ascii="Roboto" w:hAnsi="Roboto"/>
                <w:color w:val="212121"/>
                <w:shd w:val="clear" w:color="auto" w:fill="FFFFFF"/>
              </w:rPr>
              <w:t xml:space="preserve"> with 1000 training samples.</w:t>
            </w:r>
          </w:p>
        </w:tc>
        <w:tc>
          <w:tcPr>
            <w:tcW w:w="2740" w:type="dxa"/>
            <w:vAlign w:val="bottom"/>
          </w:tcPr>
          <w:p w14:paraId="518A25A4" w14:textId="655E523D" w:rsidR="00F72F09" w:rsidRDefault="000F6C89" w:rsidP="00BF6654">
            <w:pPr>
              <w:spacing w:line="360" w:lineRule="auto"/>
              <w:jc w:val="center"/>
              <w:rPr>
                <w:rFonts w:ascii="Calibri" w:hAnsi="Calibri" w:cs="Calibri"/>
                <w:color w:val="000000"/>
              </w:rPr>
            </w:pPr>
            <w:r>
              <w:rPr>
                <w:rFonts w:ascii="Calibri" w:hAnsi="Calibri" w:cs="Calibri"/>
                <w:color w:val="000000"/>
              </w:rPr>
              <w:t>83.2</w:t>
            </w:r>
          </w:p>
        </w:tc>
      </w:tr>
      <w:tr w:rsidR="00C20A36" w14:paraId="51860C75" w14:textId="77777777" w:rsidTr="00C20A36">
        <w:trPr>
          <w:trHeight w:val="198"/>
        </w:trPr>
        <w:tc>
          <w:tcPr>
            <w:tcW w:w="5469" w:type="dxa"/>
            <w:vAlign w:val="bottom"/>
          </w:tcPr>
          <w:p w14:paraId="305D5E9A" w14:textId="578E07DB" w:rsidR="00C20A36"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lastRenderedPageBreak/>
              <w:t xml:space="preserve">Model using a pre-trained word embedding with </w:t>
            </w:r>
            <w:r>
              <w:rPr>
                <w:rFonts w:ascii="Roboto" w:hAnsi="Roboto"/>
                <w:color w:val="212121"/>
                <w:shd w:val="clear" w:color="auto" w:fill="FFFFFF"/>
              </w:rPr>
              <w:t>5</w:t>
            </w:r>
            <w:r>
              <w:rPr>
                <w:rFonts w:ascii="Roboto" w:hAnsi="Roboto"/>
                <w:color w:val="212121"/>
                <w:shd w:val="clear" w:color="auto" w:fill="FFFFFF"/>
              </w:rPr>
              <w:t>000 training samples.</w:t>
            </w:r>
          </w:p>
        </w:tc>
        <w:tc>
          <w:tcPr>
            <w:tcW w:w="2740" w:type="dxa"/>
            <w:vAlign w:val="bottom"/>
          </w:tcPr>
          <w:p w14:paraId="0902F538" w14:textId="61EF6A75" w:rsidR="00C20A36" w:rsidRDefault="000F6C89" w:rsidP="00BF6654">
            <w:pPr>
              <w:spacing w:line="360" w:lineRule="auto"/>
              <w:jc w:val="center"/>
              <w:rPr>
                <w:rFonts w:ascii="Calibri" w:hAnsi="Calibri" w:cs="Calibri"/>
                <w:color w:val="000000"/>
              </w:rPr>
            </w:pPr>
            <w:r>
              <w:rPr>
                <w:rFonts w:ascii="Calibri" w:hAnsi="Calibri" w:cs="Calibri"/>
                <w:color w:val="000000"/>
              </w:rPr>
              <w:t>83.9</w:t>
            </w:r>
          </w:p>
        </w:tc>
      </w:tr>
    </w:tbl>
    <w:p w14:paraId="67041FE0" w14:textId="4ABBC0CE" w:rsidR="00110040" w:rsidRDefault="00110040" w:rsidP="00032991">
      <w:pPr>
        <w:jc w:val="both"/>
        <w:rPr>
          <w:sz w:val="24"/>
          <w:szCs w:val="24"/>
        </w:rPr>
      </w:pPr>
    </w:p>
    <w:p w14:paraId="651B0B9D" w14:textId="5EFB9719" w:rsidR="00A073E5" w:rsidRPr="00A073E5" w:rsidRDefault="00C83505" w:rsidP="00A073E5">
      <w:pPr>
        <w:jc w:val="both"/>
        <w:rPr>
          <w:rFonts w:cstheme="minorHAnsi"/>
          <w:sz w:val="24"/>
          <w:szCs w:val="24"/>
        </w:rPr>
      </w:pPr>
      <w:r w:rsidRPr="005F1974">
        <w:rPr>
          <w:rFonts w:cstheme="minorHAnsi"/>
          <w:sz w:val="24"/>
          <w:szCs w:val="24"/>
        </w:rPr>
        <w:t xml:space="preserve">In this analysis </w:t>
      </w:r>
      <w:r w:rsidR="00C25D50">
        <w:rPr>
          <w:rFonts w:cstheme="minorHAnsi"/>
          <w:sz w:val="24"/>
          <w:szCs w:val="24"/>
        </w:rPr>
        <w:t xml:space="preserve">of </w:t>
      </w:r>
      <w:r w:rsidR="00830633">
        <w:rPr>
          <w:rFonts w:cstheme="minorHAnsi"/>
          <w:sz w:val="24"/>
          <w:szCs w:val="24"/>
        </w:rPr>
        <w:t>the above</w:t>
      </w:r>
      <w:r w:rsidRPr="005F1974">
        <w:rPr>
          <w:rFonts w:cstheme="minorHAnsi"/>
          <w:sz w:val="24"/>
          <w:szCs w:val="24"/>
        </w:rPr>
        <w:t xml:space="preserve"> models, each model was evaluated based on the </w:t>
      </w:r>
      <w:r w:rsidR="001F7ED4">
        <w:rPr>
          <w:rFonts w:cstheme="minorHAnsi"/>
          <w:sz w:val="24"/>
          <w:szCs w:val="24"/>
        </w:rPr>
        <w:t xml:space="preserve">Accuracy obtained </w:t>
      </w:r>
      <w:r w:rsidRPr="005F1974">
        <w:rPr>
          <w:rFonts w:cstheme="minorHAnsi"/>
          <w:sz w:val="24"/>
          <w:szCs w:val="24"/>
        </w:rPr>
        <w:t>values on their test</w:t>
      </w:r>
      <w:r w:rsidR="00830633">
        <w:rPr>
          <w:rFonts w:cstheme="minorHAnsi"/>
          <w:sz w:val="24"/>
          <w:szCs w:val="24"/>
        </w:rPr>
        <w:t xml:space="preserve"> </w:t>
      </w:r>
      <w:r w:rsidRPr="005F1974">
        <w:rPr>
          <w:rFonts w:cstheme="minorHAnsi"/>
          <w:sz w:val="24"/>
          <w:szCs w:val="24"/>
        </w:rPr>
        <w:t xml:space="preserve">set. </w:t>
      </w:r>
      <w:r w:rsidR="00A073E5" w:rsidRPr="00A073E5">
        <w:rPr>
          <w:rFonts w:cstheme="minorHAnsi"/>
          <w:sz w:val="24"/>
          <w:szCs w:val="24"/>
        </w:rPr>
        <w:t>The Transformer architecture model core is a transformer encoder layer that uses self-attention mechanisms to capture contextual relationships in sequences. A global max pooling layer is applied to reduce variable-length sequences to a fixed-size representation. Dropout is used for regularization, and the model concludes with a dense layer that uses a sigmoid activation for binary classification.</w:t>
      </w:r>
    </w:p>
    <w:p w14:paraId="70DC8E0C" w14:textId="58126B7E" w:rsidR="00A073E5" w:rsidRPr="00A073E5" w:rsidRDefault="00A073E5" w:rsidP="00A073E5">
      <w:pPr>
        <w:jc w:val="both"/>
        <w:rPr>
          <w:rFonts w:cstheme="minorHAnsi"/>
          <w:sz w:val="24"/>
          <w:szCs w:val="24"/>
        </w:rPr>
      </w:pPr>
      <w:r w:rsidRPr="00A073E5">
        <w:rPr>
          <w:rFonts w:cstheme="minorHAnsi"/>
          <w:sz w:val="24"/>
          <w:szCs w:val="24"/>
        </w:rPr>
        <w:t>A text classification model using a Transformer encoder has achieved an accuracy of 8</w:t>
      </w:r>
      <w:r w:rsidR="00B50433">
        <w:rPr>
          <w:rFonts w:cstheme="minorHAnsi"/>
          <w:sz w:val="24"/>
          <w:szCs w:val="24"/>
        </w:rPr>
        <w:t>1</w:t>
      </w:r>
      <w:r w:rsidRPr="00A073E5">
        <w:rPr>
          <w:rFonts w:cstheme="minorHAnsi"/>
          <w:sz w:val="24"/>
          <w:szCs w:val="24"/>
        </w:rPr>
        <w:t>.</w:t>
      </w:r>
      <w:r w:rsidR="00B50433">
        <w:rPr>
          <w:rFonts w:cstheme="minorHAnsi"/>
          <w:sz w:val="24"/>
          <w:szCs w:val="24"/>
        </w:rPr>
        <w:t>3</w:t>
      </w:r>
      <w:r w:rsidRPr="00A073E5">
        <w:rPr>
          <w:rFonts w:cstheme="minorHAnsi"/>
          <w:sz w:val="24"/>
          <w:szCs w:val="24"/>
        </w:rPr>
        <w:t>%. This indicates that the attention and self-attention mechanisms in the Transformer architecture are successful in capturing contextual information in text, enabling the model to classify text with high accuracy.</w:t>
      </w:r>
    </w:p>
    <w:p w14:paraId="58424E68" w14:textId="7D543546" w:rsidR="00A073E5" w:rsidRPr="00A073E5" w:rsidRDefault="00A073E5" w:rsidP="00A073E5">
      <w:pPr>
        <w:jc w:val="both"/>
        <w:rPr>
          <w:rFonts w:cstheme="minorHAnsi"/>
          <w:sz w:val="24"/>
          <w:szCs w:val="24"/>
        </w:rPr>
      </w:pPr>
      <w:r w:rsidRPr="00A073E5">
        <w:rPr>
          <w:rFonts w:cstheme="minorHAnsi"/>
          <w:sz w:val="24"/>
          <w:szCs w:val="24"/>
        </w:rPr>
        <w:t>When the Transformer encoder is combined with positional embedding, the model's accuracy is improved to 8</w:t>
      </w:r>
      <w:r w:rsidR="00AB356E">
        <w:rPr>
          <w:rFonts w:cstheme="minorHAnsi"/>
          <w:sz w:val="24"/>
          <w:szCs w:val="24"/>
        </w:rPr>
        <w:t>3.9</w:t>
      </w:r>
      <w:r w:rsidRPr="00A073E5">
        <w:rPr>
          <w:rFonts w:cstheme="minorHAnsi"/>
          <w:sz w:val="24"/>
          <w:szCs w:val="24"/>
        </w:rPr>
        <w:t>% which is better than the text classification model using a Transformer encoder. This means that providing the positional information enhances the model's understanding of the input text's sequential nature. This emphasizes the significance of positional encoding for tasks that involve ordered sequences.</w:t>
      </w:r>
    </w:p>
    <w:p w14:paraId="02C6C2ED" w14:textId="08F946F4" w:rsidR="00A073E5" w:rsidRPr="00A073E5" w:rsidRDefault="00A073E5" w:rsidP="00A073E5">
      <w:pPr>
        <w:jc w:val="both"/>
        <w:rPr>
          <w:rFonts w:cstheme="minorHAnsi"/>
          <w:sz w:val="24"/>
          <w:szCs w:val="24"/>
        </w:rPr>
      </w:pPr>
      <w:r w:rsidRPr="00A073E5">
        <w:rPr>
          <w:rFonts w:cstheme="minorHAnsi"/>
          <w:sz w:val="24"/>
          <w:szCs w:val="24"/>
        </w:rPr>
        <w:t>The basic sequential model has been trained on a small dataset of 100 samples and achieved an accuracy of 80.</w:t>
      </w:r>
      <w:r w:rsidR="00AB356E">
        <w:rPr>
          <w:rFonts w:cstheme="minorHAnsi"/>
          <w:sz w:val="24"/>
          <w:szCs w:val="24"/>
        </w:rPr>
        <w:t>6</w:t>
      </w:r>
      <w:r w:rsidRPr="00A073E5">
        <w:rPr>
          <w:rFonts w:cstheme="minorHAnsi"/>
          <w:sz w:val="24"/>
          <w:szCs w:val="24"/>
        </w:rPr>
        <w:t>%. This indicates that even with limited data, the model is capable of learning significant patterns and features for text classification.</w:t>
      </w:r>
    </w:p>
    <w:p w14:paraId="1E30BB17" w14:textId="70608AFD" w:rsidR="00A073E5" w:rsidRPr="00A073E5" w:rsidRDefault="00A073E5" w:rsidP="00A073E5">
      <w:pPr>
        <w:jc w:val="both"/>
        <w:rPr>
          <w:rFonts w:cstheme="minorHAnsi"/>
          <w:sz w:val="24"/>
          <w:szCs w:val="24"/>
        </w:rPr>
      </w:pPr>
      <w:r w:rsidRPr="00A073E5">
        <w:rPr>
          <w:rFonts w:cstheme="minorHAnsi"/>
          <w:sz w:val="24"/>
          <w:szCs w:val="24"/>
        </w:rPr>
        <w:t xml:space="preserve">The accuracy of a model with an Embedding layer trained from scratch using 100 training samples is </w:t>
      </w:r>
      <w:r w:rsidR="00AB356E">
        <w:rPr>
          <w:rFonts w:cstheme="minorHAnsi"/>
          <w:sz w:val="24"/>
          <w:szCs w:val="24"/>
        </w:rPr>
        <w:t>81.</w:t>
      </w:r>
      <w:r w:rsidR="00A575A4">
        <w:rPr>
          <w:rFonts w:cstheme="minorHAnsi"/>
          <w:sz w:val="24"/>
          <w:szCs w:val="24"/>
        </w:rPr>
        <w:t>5</w:t>
      </w:r>
      <w:r w:rsidRPr="00A073E5">
        <w:rPr>
          <w:rFonts w:cstheme="minorHAnsi"/>
          <w:sz w:val="24"/>
          <w:szCs w:val="24"/>
        </w:rPr>
        <w:t xml:space="preserve"> This accuracy is </w:t>
      </w:r>
      <w:r w:rsidR="00AB356E">
        <w:rPr>
          <w:rFonts w:cstheme="minorHAnsi"/>
          <w:sz w:val="24"/>
          <w:szCs w:val="24"/>
        </w:rPr>
        <w:t xml:space="preserve">higher </w:t>
      </w:r>
      <w:r w:rsidRPr="00A073E5">
        <w:rPr>
          <w:rFonts w:cstheme="minorHAnsi"/>
          <w:sz w:val="24"/>
          <w:szCs w:val="24"/>
        </w:rPr>
        <w:t>than the sequential model, which suggests that training a model with an embedding layer</w:t>
      </w:r>
      <w:r w:rsidR="00AB356E">
        <w:rPr>
          <w:rFonts w:cstheme="minorHAnsi"/>
          <w:sz w:val="24"/>
          <w:szCs w:val="24"/>
        </w:rPr>
        <w:t xml:space="preserve"> </w:t>
      </w:r>
      <w:r w:rsidRPr="00A073E5">
        <w:rPr>
          <w:rFonts w:cstheme="minorHAnsi"/>
          <w:sz w:val="24"/>
          <w:szCs w:val="24"/>
        </w:rPr>
        <w:t>from scratch</w:t>
      </w:r>
      <w:r w:rsidR="00772BDD">
        <w:rPr>
          <w:rFonts w:cstheme="minorHAnsi"/>
          <w:sz w:val="24"/>
          <w:szCs w:val="24"/>
        </w:rPr>
        <w:t xml:space="preserve"> </w:t>
      </w:r>
      <w:r w:rsidR="00772BDD">
        <w:rPr>
          <w:rFonts w:cstheme="minorHAnsi"/>
          <w:sz w:val="24"/>
          <w:szCs w:val="24"/>
        </w:rPr>
        <w:t>improves the accuracy</w:t>
      </w:r>
      <w:r w:rsidR="00772BDD">
        <w:rPr>
          <w:rFonts w:cstheme="minorHAnsi"/>
          <w:sz w:val="24"/>
          <w:szCs w:val="24"/>
        </w:rPr>
        <w:t xml:space="preserve">, </w:t>
      </w:r>
      <w:r w:rsidRPr="00A073E5">
        <w:rPr>
          <w:rFonts w:cstheme="minorHAnsi"/>
          <w:sz w:val="24"/>
          <w:szCs w:val="24"/>
        </w:rPr>
        <w:t>may</w:t>
      </w:r>
      <w:r w:rsidR="00772BDD">
        <w:rPr>
          <w:rFonts w:cstheme="minorHAnsi"/>
          <w:sz w:val="24"/>
          <w:szCs w:val="24"/>
        </w:rPr>
        <w:t xml:space="preserve"> also</w:t>
      </w:r>
      <w:r w:rsidRPr="00A073E5">
        <w:rPr>
          <w:rFonts w:cstheme="minorHAnsi"/>
          <w:sz w:val="24"/>
          <w:szCs w:val="24"/>
        </w:rPr>
        <w:t xml:space="preserve"> require a larger dataset to capture intricate language representations effectively.</w:t>
      </w:r>
    </w:p>
    <w:p w14:paraId="4E8635A7" w14:textId="7D5CA159" w:rsidR="00A073E5" w:rsidRPr="00A073E5" w:rsidRDefault="00A073E5" w:rsidP="00A073E5">
      <w:pPr>
        <w:jc w:val="both"/>
        <w:rPr>
          <w:rFonts w:cstheme="minorHAnsi"/>
          <w:sz w:val="24"/>
          <w:szCs w:val="24"/>
        </w:rPr>
      </w:pPr>
      <w:r w:rsidRPr="00A073E5">
        <w:rPr>
          <w:rFonts w:cstheme="minorHAnsi"/>
          <w:sz w:val="24"/>
          <w:szCs w:val="24"/>
        </w:rPr>
        <w:t xml:space="preserve"> When the masking feature is enabled in the Embedding layer, the model shows an accuracy of </w:t>
      </w:r>
      <w:r w:rsidR="0052313A">
        <w:rPr>
          <w:rFonts w:cstheme="minorHAnsi"/>
          <w:sz w:val="24"/>
          <w:szCs w:val="24"/>
        </w:rPr>
        <w:t>81.</w:t>
      </w:r>
      <w:r w:rsidR="00A575A4">
        <w:rPr>
          <w:rFonts w:cstheme="minorHAnsi"/>
          <w:sz w:val="24"/>
          <w:szCs w:val="24"/>
        </w:rPr>
        <w:t>6</w:t>
      </w:r>
      <w:r w:rsidRPr="00A073E5">
        <w:rPr>
          <w:rFonts w:cstheme="minorHAnsi"/>
          <w:sz w:val="24"/>
          <w:szCs w:val="24"/>
        </w:rPr>
        <w:t>%</w:t>
      </w:r>
      <w:r w:rsidR="0052313A">
        <w:rPr>
          <w:rFonts w:cstheme="minorHAnsi"/>
          <w:sz w:val="24"/>
          <w:szCs w:val="24"/>
        </w:rPr>
        <w:t xml:space="preserve"> which is </w:t>
      </w:r>
      <w:r w:rsidR="00FB0CF7">
        <w:rPr>
          <w:rFonts w:cstheme="minorHAnsi"/>
          <w:sz w:val="24"/>
          <w:szCs w:val="24"/>
        </w:rPr>
        <w:t xml:space="preserve">almost </w:t>
      </w:r>
      <w:r w:rsidR="0052313A">
        <w:rPr>
          <w:rFonts w:cstheme="minorHAnsi"/>
          <w:sz w:val="24"/>
          <w:szCs w:val="24"/>
        </w:rPr>
        <w:t xml:space="preserve">closer to the model with </w:t>
      </w:r>
      <w:r w:rsidR="00A575A4">
        <w:rPr>
          <w:rFonts w:cstheme="minorHAnsi"/>
          <w:sz w:val="24"/>
          <w:szCs w:val="24"/>
        </w:rPr>
        <w:t xml:space="preserve">an </w:t>
      </w:r>
      <w:r w:rsidR="00FB0CF7">
        <w:rPr>
          <w:rFonts w:cstheme="minorHAnsi"/>
          <w:sz w:val="24"/>
          <w:szCs w:val="24"/>
        </w:rPr>
        <w:t xml:space="preserve">embedding layer from scratch. </w:t>
      </w:r>
      <w:r w:rsidRPr="00A073E5">
        <w:rPr>
          <w:rFonts w:cstheme="minorHAnsi"/>
          <w:sz w:val="24"/>
          <w:szCs w:val="24"/>
        </w:rPr>
        <w:t>This indicates that the model benefits from considering sequence padding and excluding the padded values during training. By doing so, the model can avoid learning false patterns from padding tokens, thus contributing to the overall performance of the model.</w:t>
      </w:r>
    </w:p>
    <w:p w14:paraId="0DC51F6A" w14:textId="2E700DFA" w:rsidR="00A073E5" w:rsidRPr="00A073E5" w:rsidRDefault="00A073E5" w:rsidP="00A073E5">
      <w:pPr>
        <w:jc w:val="both"/>
        <w:rPr>
          <w:rFonts w:cstheme="minorHAnsi"/>
          <w:sz w:val="24"/>
          <w:szCs w:val="24"/>
        </w:rPr>
      </w:pPr>
      <w:r w:rsidRPr="00A073E5">
        <w:rPr>
          <w:rFonts w:cstheme="minorHAnsi"/>
          <w:sz w:val="24"/>
          <w:szCs w:val="24"/>
        </w:rPr>
        <w:t>After training a model with an embedding layer built from scratch and increasing the training sample size to 200, The accuracy obtained was 80.</w:t>
      </w:r>
      <w:r w:rsidR="00842E13">
        <w:rPr>
          <w:rFonts w:cstheme="minorHAnsi"/>
          <w:sz w:val="24"/>
          <w:szCs w:val="24"/>
        </w:rPr>
        <w:t>1</w:t>
      </w:r>
      <w:r w:rsidRPr="00A073E5">
        <w:rPr>
          <w:rFonts w:cstheme="minorHAnsi"/>
          <w:sz w:val="24"/>
          <w:szCs w:val="24"/>
        </w:rPr>
        <w:t xml:space="preserve">%, </w:t>
      </w:r>
      <w:r w:rsidR="00B72723">
        <w:rPr>
          <w:rFonts w:cstheme="minorHAnsi"/>
          <w:sz w:val="24"/>
          <w:szCs w:val="24"/>
        </w:rPr>
        <w:t xml:space="preserve">which suggests that a slight increase in training samples does not contribute much to the </w:t>
      </w:r>
      <w:r w:rsidR="001B66F6">
        <w:rPr>
          <w:rFonts w:cstheme="minorHAnsi"/>
          <w:sz w:val="24"/>
          <w:szCs w:val="24"/>
        </w:rPr>
        <w:t>model's improved</w:t>
      </w:r>
      <w:r w:rsidR="00B72723">
        <w:rPr>
          <w:rFonts w:cstheme="minorHAnsi"/>
          <w:sz w:val="24"/>
          <w:szCs w:val="24"/>
        </w:rPr>
        <w:t xml:space="preserve"> performance.</w:t>
      </w:r>
    </w:p>
    <w:p w14:paraId="0AA9D94A" w14:textId="3928B473" w:rsidR="0024215F" w:rsidRDefault="00A073E5" w:rsidP="00A073E5">
      <w:pPr>
        <w:jc w:val="both"/>
        <w:rPr>
          <w:rFonts w:cstheme="minorHAnsi"/>
          <w:sz w:val="24"/>
          <w:szCs w:val="24"/>
        </w:rPr>
      </w:pPr>
      <w:r w:rsidRPr="00A073E5">
        <w:rPr>
          <w:rFonts w:cstheme="minorHAnsi"/>
          <w:sz w:val="24"/>
          <w:szCs w:val="24"/>
        </w:rPr>
        <w:t xml:space="preserve">Further increases in training samples have a better performance than above all models. After increasing the training samples to </w:t>
      </w:r>
      <w:r w:rsidR="005E1A48">
        <w:rPr>
          <w:rFonts w:cstheme="minorHAnsi"/>
          <w:sz w:val="24"/>
          <w:szCs w:val="24"/>
        </w:rPr>
        <w:t>1000</w:t>
      </w:r>
      <w:r w:rsidRPr="00A073E5">
        <w:rPr>
          <w:rFonts w:cstheme="minorHAnsi"/>
          <w:sz w:val="24"/>
          <w:szCs w:val="24"/>
        </w:rPr>
        <w:t xml:space="preserve"> to the model built with an embedding layer from scratch, the model's accuracy improved to 8</w:t>
      </w:r>
      <w:r w:rsidR="005E1A48">
        <w:rPr>
          <w:rFonts w:cstheme="minorHAnsi"/>
          <w:sz w:val="24"/>
          <w:szCs w:val="24"/>
        </w:rPr>
        <w:t>3</w:t>
      </w:r>
      <w:r w:rsidRPr="00A073E5">
        <w:rPr>
          <w:rFonts w:cstheme="minorHAnsi"/>
          <w:sz w:val="24"/>
          <w:szCs w:val="24"/>
        </w:rPr>
        <w:t>.</w:t>
      </w:r>
      <w:r w:rsidR="005E1A48">
        <w:rPr>
          <w:rFonts w:cstheme="minorHAnsi"/>
          <w:sz w:val="24"/>
          <w:szCs w:val="24"/>
        </w:rPr>
        <w:t>6</w:t>
      </w:r>
      <w:r w:rsidRPr="00A073E5">
        <w:rPr>
          <w:rFonts w:cstheme="minorHAnsi"/>
          <w:sz w:val="24"/>
          <w:szCs w:val="24"/>
        </w:rPr>
        <w:t>%</w:t>
      </w:r>
      <w:r w:rsidR="00F85982">
        <w:rPr>
          <w:rFonts w:cstheme="minorHAnsi"/>
          <w:sz w:val="24"/>
          <w:szCs w:val="24"/>
        </w:rPr>
        <w:t xml:space="preserve">, and when </w:t>
      </w:r>
      <w:r w:rsidR="001B66F6">
        <w:rPr>
          <w:rFonts w:cstheme="minorHAnsi"/>
          <w:sz w:val="24"/>
          <w:szCs w:val="24"/>
        </w:rPr>
        <w:t>training</w:t>
      </w:r>
      <w:r w:rsidR="00F85982">
        <w:rPr>
          <w:rFonts w:cstheme="minorHAnsi"/>
          <w:sz w:val="24"/>
          <w:szCs w:val="24"/>
        </w:rPr>
        <w:t xml:space="preserve"> samples </w:t>
      </w:r>
      <w:r w:rsidR="001B66F6">
        <w:rPr>
          <w:rFonts w:cstheme="minorHAnsi"/>
          <w:sz w:val="24"/>
          <w:szCs w:val="24"/>
        </w:rPr>
        <w:t>were</w:t>
      </w:r>
      <w:r w:rsidR="00F85982">
        <w:rPr>
          <w:rFonts w:cstheme="minorHAnsi"/>
          <w:sz w:val="24"/>
          <w:szCs w:val="24"/>
        </w:rPr>
        <w:t xml:space="preserve"> increased to 2000 and 5000 </w:t>
      </w:r>
      <w:r w:rsidR="001514A4">
        <w:rPr>
          <w:rFonts w:cstheme="minorHAnsi"/>
          <w:sz w:val="24"/>
          <w:szCs w:val="24"/>
        </w:rPr>
        <w:t>the accuracy obtained are as 83.8% and 83.4% respectively</w:t>
      </w:r>
      <w:r w:rsidR="00EC125E">
        <w:rPr>
          <w:rFonts w:cstheme="minorHAnsi"/>
          <w:sz w:val="24"/>
          <w:szCs w:val="24"/>
        </w:rPr>
        <w:t xml:space="preserve">. which suggests that the significant increase in the training samples from 100 to </w:t>
      </w:r>
      <w:r w:rsidR="001B66F6">
        <w:rPr>
          <w:rFonts w:cstheme="minorHAnsi"/>
          <w:sz w:val="24"/>
          <w:szCs w:val="24"/>
        </w:rPr>
        <w:t>1000 or</w:t>
      </w:r>
      <w:r w:rsidR="00EC125E">
        <w:rPr>
          <w:rFonts w:cstheme="minorHAnsi"/>
          <w:sz w:val="24"/>
          <w:szCs w:val="24"/>
        </w:rPr>
        <w:t xml:space="preserve"> more </w:t>
      </w:r>
      <w:r w:rsidR="001B66F6">
        <w:rPr>
          <w:rFonts w:cstheme="minorHAnsi"/>
          <w:sz w:val="24"/>
          <w:szCs w:val="24"/>
        </w:rPr>
        <w:t>brought</w:t>
      </w:r>
      <w:r w:rsidR="00EC125E">
        <w:rPr>
          <w:rFonts w:cstheme="minorHAnsi"/>
          <w:sz w:val="24"/>
          <w:szCs w:val="24"/>
        </w:rPr>
        <w:t xml:space="preserve"> a </w:t>
      </w:r>
      <w:r w:rsidR="00BA2705">
        <w:rPr>
          <w:rFonts w:cstheme="minorHAnsi"/>
          <w:sz w:val="24"/>
          <w:szCs w:val="24"/>
        </w:rPr>
        <w:t>significant improvement in the performance of the model.</w:t>
      </w:r>
      <w:r w:rsidR="001B66F6">
        <w:rPr>
          <w:rFonts w:cstheme="minorHAnsi"/>
          <w:sz w:val="24"/>
          <w:szCs w:val="24"/>
        </w:rPr>
        <w:t xml:space="preserve"> </w:t>
      </w:r>
      <w:r w:rsidR="00310551">
        <w:rPr>
          <w:rFonts w:cstheme="minorHAnsi"/>
          <w:sz w:val="24"/>
          <w:szCs w:val="24"/>
        </w:rPr>
        <w:t xml:space="preserve">It is clear that size of </w:t>
      </w:r>
      <w:r w:rsidR="002F4B80">
        <w:rPr>
          <w:rFonts w:cstheme="minorHAnsi"/>
          <w:sz w:val="24"/>
          <w:szCs w:val="24"/>
        </w:rPr>
        <w:t xml:space="preserve">the data plays a very important </w:t>
      </w:r>
      <w:r w:rsidR="009B220E">
        <w:rPr>
          <w:rFonts w:cstheme="minorHAnsi"/>
          <w:sz w:val="24"/>
          <w:szCs w:val="24"/>
        </w:rPr>
        <w:t xml:space="preserve">role, and </w:t>
      </w:r>
      <w:r w:rsidR="002F4B80" w:rsidRPr="00A073E5">
        <w:rPr>
          <w:rFonts w:cstheme="minorHAnsi"/>
          <w:sz w:val="24"/>
          <w:szCs w:val="24"/>
        </w:rPr>
        <w:t>that the model's performance can be enhanced with more data</w:t>
      </w:r>
      <w:r w:rsidR="002F4B80">
        <w:rPr>
          <w:rFonts w:cstheme="minorHAnsi"/>
          <w:sz w:val="24"/>
          <w:szCs w:val="24"/>
        </w:rPr>
        <w:t>.</w:t>
      </w:r>
    </w:p>
    <w:p w14:paraId="7F4E0506" w14:textId="1A943DA2" w:rsidR="00C83505" w:rsidRPr="005F1974" w:rsidRDefault="00A073E5" w:rsidP="00A073E5">
      <w:pPr>
        <w:jc w:val="both"/>
        <w:rPr>
          <w:rFonts w:cstheme="minorHAnsi"/>
          <w:sz w:val="24"/>
          <w:szCs w:val="24"/>
        </w:rPr>
      </w:pPr>
      <w:r w:rsidRPr="00A073E5">
        <w:rPr>
          <w:rFonts w:cstheme="minorHAnsi"/>
          <w:sz w:val="24"/>
          <w:szCs w:val="24"/>
        </w:rPr>
        <w:t>The model that uses pre-trained word embedding</w:t>
      </w:r>
      <w:r w:rsidR="009B220E">
        <w:rPr>
          <w:rFonts w:cstheme="minorHAnsi"/>
          <w:sz w:val="24"/>
          <w:szCs w:val="24"/>
        </w:rPr>
        <w:t xml:space="preserve"> with training samples </w:t>
      </w:r>
      <w:r w:rsidR="00D27E79">
        <w:rPr>
          <w:rFonts w:cstheme="minorHAnsi"/>
          <w:sz w:val="24"/>
          <w:szCs w:val="24"/>
        </w:rPr>
        <w:t>of 1000</w:t>
      </w:r>
      <w:r w:rsidR="0024215F">
        <w:rPr>
          <w:rFonts w:cstheme="minorHAnsi"/>
          <w:sz w:val="24"/>
          <w:szCs w:val="24"/>
        </w:rPr>
        <w:t xml:space="preserve"> and </w:t>
      </w:r>
      <w:r w:rsidR="009B220E">
        <w:rPr>
          <w:rFonts w:cstheme="minorHAnsi"/>
          <w:sz w:val="24"/>
          <w:szCs w:val="24"/>
        </w:rPr>
        <w:t>5000</w:t>
      </w:r>
      <w:r w:rsidR="0024215F">
        <w:rPr>
          <w:rFonts w:cstheme="minorHAnsi"/>
          <w:sz w:val="24"/>
          <w:szCs w:val="24"/>
        </w:rPr>
        <w:t xml:space="preserve"> have obtained </w:t>
      </w:r>
      <w:r w:rsidR="00EC1D2E">
        <w:rPr>
          <w:rFonts w:cstheme="minorHAnsi"/>
          <w:sz w:val="24"/>
          <w:szCs w:val="24"/>
        </w:rPr>
        <w:t xml:space="preserve">an </w:t>
      </w:r>
      <w:r w:rsidR="0024215F">
        <w:rPr>
          <w:rFonts w:cstheme="minorHAnsi"/>
          <w:sz w:val="24"/>
          <w:szCs w:val="24"/>
        </w:rPr>
        <w:t xml:space="preserve">accuracy of </w:t>
      </w:r>
      <w:r w:rsidR="00F52555">
        <w:rPr>
          <w:rFonts w:cstheme="minorHAnsi"/>
          <w:sz w:val="24"/>
          <w:szCs w:val="24"/>
        </w:rPr>
        <w:t>83.2% and 83.9%. Here it can be observed that the pretrained model with incre</w:t>
      </w:r>
      <w:r w:rsidR="00D27E79">
        <w:rPr>
          <w:rFonts w:cstheme="minorHAnsi"/>
          <w:sz w:val="24"/>
          <w:szCs w:val="24"/>
        </w:rPr>
        <w:t xml:space="preserve">ased training samples </w:t>
      </w:r>
      <w:r w:rsidRPr="00A073E5">
        <w:rPr>
          <w:rFonts w:cstheme="minorHAnsi"/>
          <w:sz w:val="24"/>
          <w:szCs w:val="24"/>
        </w:rPr>
        <w:t>performs the best with an accuracy of 8</w:t>
      </w:r>
      <w:r w:rsidR="0024215F">
        <w:rPr>
          <w:rFonts w:cstheme="minorHAnsi"/>
          <w:sz w:val="24"/>
          <w:szCs w:val="24"/>
        </w:rPr>
        <w:t>3.9</w:t>
      </w:r>
      <w:r w:rsidRPr="00A073E5">
        <w:rPr>
          <w:rFonts w:cstheme="minorHAnsi"/>
          <w:sz w:val="24"/>
          <w:szCs w:val="24"/>
        </w:rPr>
        <w:t>% which is higher than all other models compared. This highlights the efficacy of utilizing pre-existing language representations. It indicates that pre-trained embeddings capture much more information, providing a strong foundation for text classification tasks.</w:t>
      </w:r>
    </w:p>
    <w:p w14:paraId="62EAA3D2" w14:textId="77777777" w:rsidR="00FC650D" w:rsidRDefault="00FC650D" w:rsidP="00F875A0">
      <w:pPr>
        <w:pStyle w:val="Heading2"/>
      </w:pPr>
    </w:p>
    <w:p w14:paraId="77456099" w14:textId="77578C46" w:rsidR="00FC650D" w:rsidRPr="00FC650D" w:rsidRDefault="0032604E" w:rsidP="00DB77AA">
      <w:pPr>
        <w:pStyle w:val="Heading1"/>
      </w:pPr>
      <w:bookmarkStart w:id="2" w:name="_Toc151918624"/>
      <w:r>
        <w:t>Conclusion</w:t>
      </w:r>
      <w:r w:rsidR="00FC650D">
        <w:t>:</w:t>
      </w:r>
      <w:bookmarkEnd w:id="2"/>
    </w:p>
    <w:p w14:paraId="7F7061B9" w14:textId="70DC8E18" w:rsidR="00A04A81" w:rsidRPr="00A04A81" w:rsidRDefault="00A04A81" w:rsidP="00A04A81">
      <w:pPr>
        <w:rPr>
          <w:sz w:val="24"/>
          <w:szCs w:val="24"/>
        </w:rPr>
      </w:pPr>
      <w:r w:rsidRPr="00A04A81">
        <w:rPr>
          <w:sz w:val="24"/>
          <w:szCs w:val="24"/>
        </w:rPr>
        <w:t xml:space="preserve">In conclusion, Transformer encoders with text classification itself on the IMDB dataset,  or combined with positional embedding, achieved a better accuracy, which indicates that transformer architecture is good at capturing contextual information. </w:t>
      </w:r>
    </w:p>
    <w:p w14:paraId="1561F464" w14:textId="2BB8CE6A" w:rsidR="00A04A81" w:rsidRPr="00A04A81" w:rsidRDefault="00A04A81" w:rsidP="00A04A81">
      <w:pPr>
        <w:rPr>
          <w:sz w:val="24"/>
          <w:szCs w:val="24"/>
        </w:rPr>
      </w:pPr>
      <w:r w:rsidRPr="00A04A81">
        <w:rPr>
          <w:sz w:val="24"/>
          <w:szCs w:val="24"/>
        </w:rPr>
        <w:t xml:space="preserve">The model built with the embedding layer from scratch using </w:t>
      </w:r>
      <w:r w:rsidR="007A321F">
        <w:rPr>
          <w:sz w:val="24"/>
          <w:szCs w:val="24"/>
        </w:rPr>
        <w:t>2000</w:t>
      </w:r>
      <w:r w:rsidR="00666940">
        <w:rPr>
          <w:sz w:val="24"/>
          <w:szCs w:val="24"/>
        </w:rPr>
        <w:t xml:space="preserve"> training samples</w:t>
      </w:r>
      <w:r w:rsidR="007A321F">
        <w:rPr>
          <w:sz w:val="24"/>
          <w:szCs w:val="24"/>
        </w:rPr>
        <w:t xml:space="preserve"> </w:t>
      </w:r>
      <w:r w:rsidRPr="00A04A81">
        <w:rPr>
          <w:sz w:val="24"/>
          <w:szCs w:val="24"/>
        </w:rPr>
        <w:t>showed the best performance, with an accuracy of 8</w:t>
      </w:r>
      <w:r w:rsidR="007A321F">
        <w:rPr>
          <w:sz w:val="24"/>
          <w:szCs w:val="24"/>
        </w:rPr>
        <w:t>3.8</w:t>
      </w:r>
      <w:r w:rsidR="007A321F" w:rsidRPr="00A04A81">
        <w:rPr>
          <w:sz w:val="24"/>
          <w:szCs w:val="24"/>
        </w:rPr>
        <w:t xml:space="preserve"> </w:t>
      </w:r>
      <w:r w:rsidRPr="00A04A81">
        <w:rPr>
          <w:sz w:val="24"/>
          <w:szCs w:val="24"/>
        </w:rPr>
        <w:t>%, compared to all other models with smaller training samples</w:t>
      </w:r>
      <w:r w:rsidR="00666940">
        <w:rPr>
          <w:sz w:val="24"/>
          <w:szCs w:val="24"/>
        </w:rPr>
        <w:t xml:space="preserve"> of </w:t>
      </w:r>
      <w:r w:rsidR="00C26318">
        <w:rPr>
          <w:sz w:val="24"/>
          <w:szCs w:val="24"/>
        </w:rPr>
        <w:t>100, 200</w:t>
      </w:r>
      <w:r w:rsidR="004E745A">
        <w:rPr>
          <w:sz w:val="24"/>
          <w:szCs w:val="24"/>
        </w:rPr>
        <w:t>,</w:t>
      </w:r>
      <w:r w:rsidR="00C26318">
        <w:rPr>
          <w:sz w:val="24"/>
          <w:szCs w:val="24"/>
        </w:rPr>
        <w:t xml:space="preserve"> and 1000 sample sizes</w:t>
      </w:r>
      <w:r w:rsidRPr="00A04A81">
        <w:rPr>
          <w:sz w:val="24"/>
          <w:szCs w:val="24"/>
        </w:rPr>
        <w:t>. This indicates the importance of the size of the data; limited data decreases the model's performance.</w:t>
      </w:r>
    </w:p>
    <w:p w14:paraId="3E66F405" w14:textId="10D54397" w:rsidR="006A110A" w:rsidRDefault="00A04A81" w:rsidP="00A04A81">
      <w:pPr>
        <w:rPr>
          <w:sz w:val="24"/>
          <w:szCs w:val="24"/>
        </w:rPr>
      </w:pPr>
      <w:r w:rsidRPr="00A04A81">
        <w:rPr>
          <w:sz w:val="24"/>
          <w:szCs w:val="24"/>
        </w:rPr>
        <w:t>However, leveraging pre-trained word embeddings</w:t>
      </w:r>
      <w:r w:rsidR="00D26B8B">
        <w:rPr>
          <w:sz w:val="24"/>
          <w:szCs w:val="24"/>
        </w:rPr>
        <w:t xml:space="preserve"> </w:t>
      </w:r>
      <w:r w:rsidR="004E745A">
        <w:rPr>
          <w:sz w:val="24"/>
          <w:szCs w:val="24"/>
        </w:rPr>
        <w:t xml:space="preserve">with </w:t>
      </w:r>
      <w:r w:rsidR="00D26B8B">
        <w:rPr>
          <w:sz w:val="24"/>
          <w:szCs w:val="24"/>
        </w:rPr>
        <w:t xml:space="preserve">increased training samples </w:t>
      </w:r>
      <w:r w:rsidRPr="00A04A81">
        <w:rPr>
          <w:sz w:val="24"/>
          <w:szCs w:val="24"/>
        </w:rPr>
        <w:t>yields the highest accuracy of 8</w:t>
      </w:r>
      <w:r w:rsidR="00D26B8B">
        <w:rPr>
          <w:sz w:val="24"/>
          <w:szCs w:val="24"/>
        </w:rPr>
        <w:t>3</w:t>
      </w:r>
      <w:r w:rsidRPr="00A04A81">
        <w:rPr>
          <w:sz w:val="24"/>
          <w:szCs w:val="24"/>
        </w:rPr>
        <w:t>.</w:t>
      </w:r>
      <w:r w:rsidR="00D26B8B">
        <w:rPr>
          <w:sz w:val="24"/>
          <w:szCs w:val="24"/>
        </w:rPr>
        <w:t>9</w:t>
      </w:r>
      <w:r w:rsidRPr="00A04A81">
        <w:rPr>
          <w:sz w:val="24"/>
          <w:szCs w:val="24"/>
        </w:rPr>
        <w:t>%. It stands out among all the embedding layer models built from scratch, emphasizing the value of pre-existing language representations.</w:t>
      </w:r>
    </w:p>
    <w:p w14:paraId="02256201" w14:textId="19393868" w:rsidR="0078395C" w:rsidRDefault="0078395C" w:rsidP="0092706C">
      <w:pPr>
        <w:rPr>
          <w:sz w:val="24"/>
          <w:szCs w:val="24"/>
        </w:rPr>
      </w:pPr>
    </w:p>
    <w:p w14:paraId="7A10F73E" w14:textId="0ED5B1EB" w:rsidR="00CA02A2" w:rsidRPr="003D02F0" w:rsidRDefault="00CA02A2" w:rsidP="00CA02A2">
      <w:pPr>
        <w:rPr>
          <w:sz w:val="24"/>
          <w:szCs w:val="24"/>
        </w:rPr>
      </w:pPr>
      <w:r>
        <w:rPr>
          <w:rFonts w:ascii="Arial" w:hAnsi="Arial" w:cs="Arial"/>
          <w:color w:val="161719"/>
          <w:sz w:val="18"/>
          <w:szCs w:val="18"/>
          <w:shd w:val="clear" w:color="auto" w:fill="FFFFFF"/>
        </w:rPr>
        <w:t xml:space="preserve">The following is a visual representation that shows the </w:t>
      </w:r>
      <w:r w:rsidR="00B50CFE">
        <w:rPr>
          <w:rFonts w:ascii="Arial" w:hAnsi="Arial" w:cs="Arial"/>
          <w:color w:val="161719"/>
          <w:sz w:val="18"/>
          <w:szCs w:val="18"/>
          <w:shd w:val="clear" w:color="auto" w:fill="FFFFFF"/>
        </w:rPr>
        <w:t xml:space="preserve">accuracy </w:t>
      </w:r>
      <w:r>
        <w:rPr>
          <w:rFonts w:ascii="Arial" w:hAnsi="Arial" w:cs="Arial"/>
          <w:color w:val="161719"/>
          <w:sz w:val="18"/>
          <w:szCs w:val="18"/>
          <w:shd w:val="clear" w:color="auto" w:fill="FFFFFF"/>
        </w:rPr>
        <w:t>values for each model</w:t>
      </w:r>
      <w:r w:rsidR="00B50CFE">
        <w:rPr>
          <w:rFonts w:ascii="Arial" w:hAnsi="Arial" w:cs="Arial"/>
          <w:color w:val="161719"/>
          <w:sz w:val="18"/>
          <w:szCs w:val="18"/>
          <w:shd w:val="clear" w:color="auto" w:fill="FFFFFF"/>
        </w:rPr>
        <w:t xml:space="preserve"> using embedding</w:t>
      </w:r>
      <w:r w:rsidR="00EE5909">
        <w:rPr>
          <w:rFonts w:ascii="Arial" w:hAnsi="Arial" w:cs="Arial"/>
          <w:color w:val="161719"/>
          <w:sz w:val="18"/>
          <w:szCs w:val="18"/>
          <w:shd w:val="clear" w:color="auto" w:fill="FFFFFF"/>
        </w:rPr>
        <w:t xml:space="preserve"> layers</w:t>
      </w:r>
      <w:r>
        <w:rPr>
          <w:rFonts w:ascii="Arial" w:hAnsi="Arial" w:cs="Arial"/>
          <w:color w:val="161719"/>
          <w:sz w:val="18"/>
          <w:szCs w:val="18"/>
          <w:shd w:val="clear" w:color="auto" w:fill="FFFFFF"/>
        </w:rPr>
        <w:t>.</w:t>
      </w:r>
    </w:p>
    <w:p w14:paraId="10FAA176" w14:textId="77777777" w:rsidR="00CA02A2" w:rsidRDefault="00CA02A2" w:rsidP="0092706C">
      <w:pPr>
        <w:rPr>
          <w:sz w:val="24"/>
          <w:szCs w:val="24"/>
        </w:rPr>
      </w:pPr>
    </w:p>
    <w:p w14:paraId="2EA8EC1F" w14:textId="15186CFD" w:rsidR="003F4A78" w:rsidRDefault="00793148" w:rsidP="0092706C">
      <w:pPr>
        <w:rPr>
          <w:sz w:val="24"/>
          <w:szCs w:val="24"/>
        </w:rPr>
      </w:pPr>
      <w:r>
        <w:rPr>
          <w:noProof/>
          <w14:ligatures w14:val="none"/>
        </w:rPr>
        <w:drawing>
          <wp:inline distT="0" distB="0" distL="0" distR="0" wp14:anchorId="6A67DBEF" wp14:editId="276D6979">
            <wp:extent cx="6445250" cy="3149600"/>
            <wp:effectExtent l="0" t="0" r="12700" b="12700"/>
            <wp:docPr id="225762588" name="Chart 1">
              <a:extLst xmlns:a="http://schemas.openxmlformats.org/drawingml/2006/main">
                <a:ext uri="{FF2B5EF4-FFF2-40B4-BE49-F238E27FC236}">
                  <a16:creationId xmlns:a16="http://schemas.microsoft.com/office/drawing/2014/main" id="{21DEB22D-6019-408D-76D1-5FE2E9983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14:ligatures w14:val="none"/>
        </w:rPr>
        <w:t xml:space="preserve"> </w:t>
      </w: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42A7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4D00"/>
    <w:rsid w:val="00006D1C"/>
    <w:rsid w:val="0001098C"/>
    <w:rsid w:val="000109F9"/>
    <w:rsid w:val="000142E6"/>
    <w:rsid w:val="00022374"/>
    <w:rsid w:val="00022BD8"/>
    <w:rsid w:val="000271CE"/>
    <w:rsid w:val="000311C0"/>
    <w:rsid w:val="00032991"/>
    <w:rsid w:val="000373A5"/>
    <w:rsid w:val="00042F30"/>
    <w:rsid w:val="00052A6C"/>
    <w:rsid w:val="00070212"/>
    <w:rsid w:val="000728FE"/>
    <w:rsid w:val="00075A53"/>
    <w:rsid w:val="00076730"/>
    <w:rsid w:val="00077D26"/>
    <w:rsid w:val="00083761"/>
    <w:rsid w:val="00084903"/>
    <w:rsid w:val="00093938"/>
    <w:rsid w:val="000A27C0"/>
    <w:rsid w:val="000B3F48"/>
    <w:rsid w:val="000B610C"/>
    <w:rsid w:val="000B6698"/>
    <w:rsid w:val="000C5659"/>
    <w:rsid w:val="000D16B1"/>
    <w:rsid w:val="000E740C"/>
    <w:rsid w:val="000F6C89"/>
    <w:rsid w:val="00110040"/>
    <w:rsid w:val="00121A04"/>
    <w:rsid w:val="00122B81"/>
    <w:rsid w:val="00134608"/>
    <w:rsid w:val="00144618"/>
    <w:rsid w:val="001451AD"/>
    <w:rsid w:val="001514A4"/>
    <w:rsid w:val="001619D2"/>
    <w:rsid w:val="001637ED"/>
    <w:rsid w:val="00166190"/>
    <w:rsid w:val="001A5653"/>
    <w:rsid w:val="001A5F71"/>
    <w:rsid w:val="001A60F9"/>
    <w:rsid w:val="001B66F6"/>
    <w:rsid w:val="001C73EC"/>
    <w:rsid w:val="001D184A"/>
    <w:rsid w:val="001D6F17"/>
    <w:rsid w:val="001D700E"/>
    <w:rsid w:val="001E1760"/>
    <w:rsid w:val="001E1F5D"/>
    <w:rsid w:val="001F10A1"/>
    <w:rsid w:val="001F3329"/>
    <w:rsid w:val="001F7ED4"/>
    <w:rsid w:val="00200B93"/>
    <w:rsid w:val="002053AC"/>
    <w:rsid w:val="00210EDA"/>
    <w:rsid w:val="0022117C"/>
    <w:rsid w:val="0024215F"/>
    <w:rsid w:val="00243F82"/>
    <w:rsid w:val="00251F60"/>
    <w:rsid w:val="00254DB0"/>
    <w:rsid w:val="00266649"/>
    <w:rsid w:val="0027282F"/>
    <w:rsid w:val="00282C85"/>
    <w:rsid w:val="002844C2"/>
    <w:rsid w:val="00286C4C"/>
    <w:rsid w:val="00294345"/>
    <w:rsid w:val="00294EB0"/>
    <w:rsid w:val="002B7571"/>
    <w:rsid w:val="002C268A"/>
    <w:rsid w:val="002D2335"/>
    <w:rsid w:val="002D631E"/>
    <w:rsid w:val="002E2DDD"/>
    <w:rsid w:val="002E348A"/>
    <w:rsid w:val="002E6557"/>
    <w:rsid w:val="002E7336"/>
    <w:rsid w:val="002F3415"/>
    <w:rsid w:val="002F4B80"/>
    <w:rsid w:val="002F4E3E"/>
    <w:rsid w:val="0030507A"/>
    <w:rsid w:val="00307002"/>
    <w:rsid w:val="00307694"/>
    <w:rsid w:val="00310551"/>
    <w:rsid w:val="00310D21"/>
    <w:rsid w:val="00315DA2"/>
    <w:rsid w:val="003172D8"/>
    <w:rsid w:val="003209AB"/>
    <w:rsid w:val="0032604E"/>
    <w:rsid w:val="00327825"/>
    <w:rsid w:val="00332024"/>
    <w:rsid w:val="00343217"/>
    <w:rsid w:val="003502E5"/>
    <w:rsid w:val="003535EF"/>
    <w:rsid w:val="003624B2"/>
    <w:rsid w:val="003625A7"/>
    <w:rsid w:val="0037510B"/>
    <w:rsid w:val="0038748E"/>
    <w:rsid w:val="00393331"/>
    <w:rsid w:val="003B740E"/>
    <w:rsid w:val="003C6328"/>
    <w:rsid w:val="003C7F3F"/>
    <w:rsid w:val="003D02F0"/>
    <w:rsid w:val="003F47B5"/>
    <w:rsid w:val="003F4A78"/>
    <w:rsid w:val="00407EDB"/>
    <w:rsid w:val="00417751"/>
    <w:rsid w:val="0042224A"/>
    <w:rsid w:val="004251EE"/>
    <w:rsid w:val="00425EF2"/>
    <w:rsid w:val="00426D26"/>
    <w:rsid w:val="00433046"/>
    <w:rsid w:val="00437426"/>
    <w:rsid w:val="00443E3B"/>
    <w:rsid w:val="004515F7"/>
    <w:rsid w:val="00453794"/>
    <w:rsid w:val="00454903"/>
    <w:rsid w:val="00455ADC"/>
    <w:rsid w:val="0046492A"/>
    <w:rsid w:val="004669D3"/>
    <w:rsid w:val="00470CEB"/>
    <w:rsid w:val="00480C44"/>
    <w:rsid w:val="00483A79"/>
    <w:rsid w:val="0048479B"/>
    <w:rsid w:val="00487873"/>
    <w:rsid w:val="00487881"/>
    <w:rsid w:val="00490AF7"/>
    <w:rsid w:val="004A3F9D"/>
    <w:rsid w:val="004A4786"/>
    <w:rsid w:val="004B358B"/>
    <w:rsid w:val="004C1F60"/>
    <w:rsid w:val="004D06B7"/>
    <w:rsid w:val="004E1FF6"/>
    <w:rsid w:val="004E745A"/>
    <w:rsid w:val="004F0D86"/>
    <w:rsid w:val="004F769B"/>
    <w:rsid w:val="004F7B2F"/>
    <w:rsid w:val="004F7F75"/>
    <w:rsid w:val="00502084"/>
    <w:rsid w:val="00504DA5"/>
    <w:rsid w:val="0052313A"/>
    <w:rsid w:val="0052495B"/>
    <w:rsid w:val="00533326"/>
    <w:rsid w:val="0053537C"/>
    <w:rsid w:val="00540355"/>
    <w:rsid w:val="00540AD7"/>
    <w:rsid w:val="005424AD"/>
    <w:rsid w:val="00543385"/>
    <w:rsid w:val="00544672"/>
    <w:rsid w:val="00546035"/>
    <w:rsid w:val="005528E0"/>
    <w:rsid w:val="00554920"/>
    <w:rsid w:val="00560ECB"/>
    <w:rsid w:val="005722B4"/>
    <w:rsid w:val="00574C4E"/>
    <w:rsid w:val="00591BF0"/>
    <w:rsid w:val="005A5021"/>
    <w:rsid w:val="005A7686"/>
    <w:rsid w:val="005C7C85"/>
    <w:rsid w:val="005E1A48"/>
    <w:rsid w:val="005E30CC"/>
    <w:rsid w:val="005E5C83"/>
    <w:rsid w:val="005F070B"/>
    <w:rsid w:val="005F1974"/>
    <w:rsid w:val="006019FF"/>
    <w:rsid w:val="00610272"/>
    <w:rsid w:val="00616C10"/>
    <w:rsid w:val="00623CF7"/>
    <w:rsid w:val="00625D05"/>
    <w:rsid w:val="00626BBB"/>
    <w:rsid w:val="00646E97"/>
    <w:rsid w:val="006569A3"/>
    <w:rsid w:val="00657260"/>
    <w:rsid w:val="00666940"/>
    <w:rsid w:val="0069635C"/>
    <w:rsid w:val="006A110A"/>
    <w:rsid w:val="006B1D09"/>
    <w:rsid w:val="006B28DD"/>
    <w:rsid w:val="006D3C8F"/>
    <w:rsid w:val="006F21EA"/>
    <w:rsid w:val="006F33DF"/>
    <w:rsid w:val="006F4ED5"/>
    <w:rsid w:val="006F55E2"/>
    <w:rsid w:val="00700F8F"/>
    <w:rsid w:val="00707F43"/>
    <w:rsid w:val="00722CC5"/>
    <w:rsid w:val="00723EBA"/>
    <w:rsid w:val="00731BCE"/>
    <w:rsid w:val="0073245D"/>
    <w:rsid w:val="0073310B"/>
    <w:rsid w:val="007366B6"/>
    <w:rsid w:val="00740B08"/>
    <w:rsid w:val="00743595"/>
    <w:rsid w:val="0074608D"/>
    <w:rsid w:val="0075114E"/>
    <w:rsid w:val="00751EB0"/>
    <w:rsid w:val="007644DA"/>
    <w:rsid w:val="00772BDD"/>
    <w:rsid w:val="0078395C"/>
    <w:rsid w:val="00785D22"/>
    <w:rsid w:val="00790C1B"/>
    <w:rsid w:val="00791274"/>
    <w:rsid w:val="00793148"/>
    <w:rsid w:val="007960EF"/>
    <w:rsid w:val="007A1066"/>
    <w:rsid w:val="007A321F"/>
    <w:rsid w:val="007B0681"/>
    <w:rsid w:val="007B4196"/>
    <w:rsid w:val="007B527D"/>
    <w:rsid w:val="007C3635"/>
    <w:rsid w:val="007C3C84"/>
    <w:rsid w:val="007D2AD1"/>
    <w:rsid w:val="007E46CD"/>
    <w:rsid w:val="007E77E5"/>
    <w:rsid w:val="008062D2"/>
    <w:rsid w:val="008068A7"/>
    <w:rsid w:val="00812B69"/>
    <w:rsid w:val="00821D51"/>
    <w:rsid w:val="0082576F"/>
    <w:rsid w:val="008264C5"/>
    <w:rsid w:val="00830633"/>
    <w:rsid w:val="00842A7A"/>
    <w:rsid w:val="00842E13"/>
    <w:rsid w:val="008449D6"/>
    <w:rsid w:val="00844F7B"/>
    <w:rsid w:val="00882AA4"/>
    <w:rsid w:val="00891BF6"/>
    <w:rsid w:val="008942CE"/>
    <w:rsid w:val="0089471D"/>
    <w:rsid w:val="008C5408"/>
    <w:rsid w:val="008C5525"/>
    <w:rsid w:val="008C58B1"/>
    <w:rsid w:val="008D3556"/>
    <w:rsid w:val="008E411C"/>
    <w:rsid w:val="008E7988"/>
    <w:rsid w:val="00902C9C"/>
    <w:rsid w:val="00907104"/>
    <w:rsid w:val="0091641F"/>
    <w:rsid w:val="00923B1C"/>
    <w:rsid w:val="009250DD"/>
    <w:rsid w:val="00925B7A"/>
    <w:rsid w:val="00926F1D"/>
    <w:rsid w:val="0092706C"/>
    <w:rsid w:val="00930876"/>
    <w:rsid w:val="009368E1"/>
    <w:rsid w:val="009428D0"/>
    <w:rsid w:val="00944CD7"/>
    <w:rsid w:val="009478FF"/>
    <w:rsid w:val="00947E1F"/>
    <w:rsid w:val="00966653"/>
    <w:rsid w:val="009747C7"/>
    <w:rsid w:val="00974E15"/>
    <w:rsid w:val="00982438"/>
    <w:rsid w:val="00983CF3"/>
    <w:rsid w:val="00985F94"/>
    <w:rsid w:val="009B220E"/>
    <w:rsid w:val="009C28E3"/>
    <w:rsid w:val="009C3156"/>
    <w:rsid w:val="009C452C"/>
    <w:rsid w:val="009C52B3"/>
    <w:rsid w:val="009C7A1E"/>
    <w:rsid w:val="009D386A"/>
    <w:rsid w:val="009D5E1F"/>
    <w:rsid w:val="009E24AB"/>
    <w:rsid w:val="009E5FC4"/>
    <w:rsid w:val="009F261C"/>
    <w:rsid w:val="009F315D"/>
    <w:rsid w:val="00A04A81"/>
    <w:rsid w:val="00A073E5"/>
    <w:rsid w:val="00A14E81"/>
    <w:rsid w:val="00A17FC7"/>
    <w:rsid w:val="00A25D26"/>
    <w:rsid w:val="00A270CF"/>
    <w:rsid w:val="00A31C4E"/>
    <w:rsid w:val="00A3464F"/>
    <w:rsid w:val="00A34B5B"/>
    <w:rsid w:val="00A37723"/>
    <w:rsid w:val="00A379DD"/>
    <w:rsid w:val="00A414A2"/>
    <w:rsid w:val="00A44ED3"/>
    <w:rsid w:val="00A45505"/>
    <w:rsid w:val="00A56CC0"/>
    <w:rsid w:val="00A575A4"/>
    <w:rsid w:val="00A57B4A"/>
    <w:rsid w:val="00A602D6"/>
    <w:rsid w:val="00A76D1C"/>
    <w:rsid w:val="00A82082"/>
    <w:rsid w:val="00A90A7F"/>
    <w:rsid w:val="00AB356E"/>
    <w:rsid w:val="00AB43A6"/>
    <w:rsid w:val="00AC112E"/>
    <w:rsid w:val="00AC2D39"/>
    <w:rsid w:val="00AC4CEB"/>
    <w:rsid w:val="00AC747F"/>
    <w:rsid w:val="00AD1A6C"/>
    <w:rsid w:val="00AE52D7"/>
    <w:rsid w:val="00AE75F7"/>
    <w:rsid w:val="00AF2E3C"/>
    <w:rsid w:val="00B05243"/>
    <w:rsid w:val="00B13DDD"/>
    <w:rsid w:val="00B230CD"/>
    <w:rsid w:val="00B2401B"/>
    <w:rsid w:val="00B34315"/>
    <w:rsid w:val="00B50433"/>
    <w:rsid w:val="00B50CFE"/>
    <w:rsid w:val="00B645AB"/>
    <w:rsid w:val="00B65260"/>
    <w:rsid w:val="00B66ABC"/>
    <w:rsid w:val="00B72723"/>
    <w:rsid w:val="00B757F5"/>
    <w:rsid w:val="00B83115"/>
    <w:rsid w:val="00B91373"/>
    <w:rsid w:val="00B9174E"/>
    <w:rsid w:val="00BA2705"/>
    <w:rsid w:val="00BB06D8"/>
    <w:rsid w:val="00BB09D9"/>
    <w:rsid w:val="00BD00B3"/>
    <w:rsid w:val="00BD78E8"/>
    <w:rsid w:val="00BE2A31"/>
    <w:rsid w:val="00BE2CDA"/>
    <w:rsid w:val="00BF19C5"/>
    <w:rsid w:val="00BF2BCD"/>
    <w:rsid w:val="00BF6654"/>
    <w:rsid w:val="00C0272B"/>
    <w:rsid w:val="00C03B6B"/>
    <w:rsid w:val="00C10698"/>
    <w:rsid w:val="00C15269"/>
    <w:rsid w:val="00C20A36"/>
    <w:rsid w:val="00C20B6E"/>
    <w:rsid w:val="00C21870"/>
    <w:rsid w:val="00C21CDC"/>
    <w:rsid w:val="00C2217A"/>
    <w:rsid w:val="00C25554"/>
    <w:rsid w:val="00C25D50"/>
    <w:rsid w:val="00C26318"/>
    <w:rsid w:val="00C341DE"/>
    <w:rsid w:val="00C44F03"/>
    <w:rsid w:val="00C5387B"/>
    <w:rsid w:val="00C6538F"/>
    <w:rsid w:val="00C73EAE"/>
    <w:rsid w:val="00C80102"/>
    <w:rsid w:val="00C83505"/>
    <w:rsid w:val="00C919B0"/>
    <w:rsid w:val="00C939C4"/>
    <w:rsid w:val="00CA02A2"/>
    <w:rsid w:val="00CA0F26"/>
    <w:rsid w:val="00CA103E"/>
    <w:rsid w:val="00CB3920"/>
    <w:rsid w:val="00CD2E10"/>
    <w:rsid w:val="00CE72B4"/>
    <w:rsid w:val="00CF1505"/>
    <w:rsid w:val="00CF1FE4"/>
    <w:rsid w:val="00CF2823"/>
    <w:rsid w:val="00D022FE"/>
    <w:rsid w:val="00D029A1"/>
    <w:rsid w:val="00D060F6"/>
    <w:rsid w:val="00D065EA"/>
    <w:rsid w:val="00D06EA4"/>
    <w:rsid w:val="00D127FB"/>
    <w:rsid w:val="00D24BC3"/>
    <w:rsid w:val="00D26B8B"/>
    <w:rsid w:val="00D27E79"/>
    <w:rsid w:val="00D324DA"/>
    <w:rsid w:val="00D359F2"/>
    <w:rsid w:val="00D376A1"/>
    <w:rsid w:val="00D41B07"/>
    <w:rsid w:val="00D60C6A"/>
    <w:rsid w:val="00D614BE"/>
    <w:rsid w:val="00D61742"/>
    <w:rsid w:val="00D64739"/>
    <w:rsid w:val="00D6628C"/>
    <w:rsid w:val="00D76A6C"/>
    <w:rsid w:val="00D91942"/>
    <w:rsid w:val="00DB2D51"/>
    <w:rsid w:val="00DB34F7"/>
    <w:rsid w:val="00DB77AA"/>
    <w:rsid w:val="00DC0C88"/>
    <w:rsid w:val="00DD13CA"/>
    <w:rsid w:val="00DD3AE2"/>
    <w:rsid w:val="00DD45D2"/>
    <w:rsid w:val="00E01E1F"/>
    <w:rsid w:val="00E025E9"/>
    <w:rsid w:val="00E02810"/>
    <w:rsid w:val="00E04E4E"/>
    <w:rsid w:val="00E07655"/>
    <w:rsid w:val="00E10EB8"/>
    <w:rsid w:val="00E11F0C"/>
    <w:rsid w:val="00E1304B"/>
    <w:rsid w:val="00E14160"/>
    <w:rsid w:val="00E24683"/>
    <w:rsid w:val="00E32085"/>
    <w:rsid w:val="00E352C7"/>
    <w:rsid w:val="00E35EE7"/>
    <w:rsid w:val="00E36537"/>
    <w:rsid w:val="00E3724D"/>
    <w:rsid w:val="00E568A3"/>
    <w:rsid w:val="00E707D9"/>
    <w:rsid w:val="00E82C50"/>
    <w:rsid w:val="00E838E8"/>
    <w:rsid w:val="00EB419D"/>
    <w:rsid w:val="00EB67D3"/>
    <w:rsid w:val="00EC125E"/>
    <w:rsid w:val="00EC18C5"/>
    <w:rsid w:val="00EC1D2E"/>
    <w:rsid w:val="00ED17A1"/>
    <w:rsid w:val="00EE5909"/>
    <w:rsid w:val="00EE760B"/>
    <w:rsid w:val="00EF1F00"/>
    <w:rsid w:val="00F274D2"/>
    <w:rsid w:val="00F358B9"/>
    <w:rsid w:val="00F44C15"/>
    <w:rsid w:val="00F47175"/>
    <w:rsid w:val="00F52555"/>
    <w:rsid w:val="00F6026F"/>
    <w:rsid w:val="00F667DD"/>
    <w:rsid w:val="00F723D6"/>
    <w:rsid w:val="00F72F09"/>
    <w:rsid w:val="00F732C6"/>
    <w:rsid w:val="00F77F69"/>
    <w:rsid w:val="00F83505"/>
    <w:rsid w:val="00F84D96"/>
    <w:rsid w:val="00F85982"/>
    <w:rsid w:val="00F875A0"/>
    <w:rsid w:val="00F965BA"/>
    <w:rsid w:val="00F96AF9"/>
    <w:rsid w:val="00FA1CFA"/>
    <w:rsid w:val="00FA2C2C"/>
    <w:rsid w:val="00FB0CF7"/>
    <w:rsid w:val="00FB4DB4"/>
    <w:rsid w:val="00FC650D"/>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1B125E1B-211C-4943-A13B-E90928D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3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31C4E"/>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31C4E"/>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NoSpacing">
    <w:name w:val="No Spacing"/>
    <w:link w:val="NoSpacingChar"/>
    <w:uiPriority w:val="1"/>
    <w:qFormat/>
    <w:rsid w:val="00842A7A"/>
    <w:pPr>
      <w:spacing w:after="0" w:line="240" w:lineRule="auto"/>
    </w:pPr>
    <w:rPr>
      <w:rFonts w:eastAsiaTheme="minorEastAsia"/>
    </w:rPr>
  </w:style>
  <w:style w:type="character" w:customStyle="1" w:styleId="NoSpacingChar">
    <w:name w:val="No Spacing Char"/>
    <w:basedOn w:val="DefaultParagraphFont"/>
    <w:link w:val="NoSpacing"/>
    <w:uiPriority w:val="1"/>
    <w:rsid w:val="00842A7A"/>
    <w:rPr>
      <w:rFonts w:eastAsiaTheme="minorEastAsia"/>
    </w:rPr>
  </w:style>
  <w:style w:type="paragraph" w:styleId="TOCHeading">
    <w:name w:val="TOC Heading"/>
    <w:basedOn w:val="Heading1"/>
    <w:next w:val="Normal"/>
    <w:uiPriority w:val="39"/>
    <w:unhideWhenUsed/>
    <w:qFormat/>
    <w:rsid w:val="000A27C0"/>
    <w:pPr>
      <w:spacing w:line="259" w:lineRule="auto"/>
      <w:outlineLvl w:val="9"/>
    </w:pPr>
    <w:rPr>
      <w:kern w:val="0"/>
      <w:lang w:val="en-US"/>
      <w14:ligatures w14:val="none"/>
    </w:rPr>
  </w:style>
  <w:style w:type="paragraph" w:styleId="TOC1">
    <w:name w:val="toc 1"/>
    <w:basedOn w:val="Normal"/>
    <w:next w:val="Normal"/>
    <w:autoRedefine/>
    <w:uiPriority w:val="39"/>
    <w:unhideWhenUsed/>
    <w:rsid w:val="000A27C0"/>
    <w:pPr>
      <w:spacing w:after="100"/>
    </w:pPr>
  </w:style>
  <w:style w:type="paragraph" w:styleId="TOC2">
    <w:name w:val="toc 2"/>
    <w:basedOn w:val="Normal"/>
    <w:next w:val="Normal"/>
    <w:autoRedefine/>
    <w:uiPriority w:val="39"/>
    <w:unhideWhenUsed/>
    <w:rsid w:val="000A27C0"/>
    <w:pPr>
      <w:spacing w:after="100"/>
      <w:ind w:left="220"/>
    </w:pPr>
  </w:style>
  <w:style w:type="character" w:styleId="Hyperlink">
    <w:name w:val="Hyperlink"/>
    <w:basedOn w:val="DefaultParagraphFont"/>
    <w:uiPriority w:val="99"/>
    <w:unhideWhenUsed/>
    <w:rsid w:val="000A27C0"/>
    <w:rPr>
      <w:color w:val="0563C1" w:themeColor="hyperlink"/>
      <w:u w:val="single"/>
    </w:rPr>
  </w:style>
  <w:style w:type="character" w:styleId="Strong">
    <w:name w:val="Strong"/>
    <w:basedOn w:val="DefaultParagraphFont"/>
    <w:uiPriority w:val="22"/>
    <w:qFormat/>
    <w:rsid w:val="00CA0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114327037">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Sheet1!$D$4</c:f>
              <c:strCache>
                <c:ptCount val="1"/>
                <c:pt idx="0">
                  <c:v>Test Accuracy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Sheet1!$C$5:$C$15</c:f>
              <c:strCache>
                <c:ptCount val="11"/>
                <c:pt idx="0">
                  <c:v>Transformer encoder for Text Classification</c:v>
                </c:pt>
                <c:pt idx="1">
                  <c:v>Transformer encoder with positional embedding</c:v>
                </c:pt>
                <c:pt idx="2">
                  <c:v>A basic sequential model with training samples of 100.</c:v>
                </c:pt>
                <c:pt idx="3">
                  <c:v> Embedding layer trained from scratch with training size  100.</c:v>
                </c:pt>
                <c:pt idx="4">
                  <c:v>Using an Embedding layer with masking enabled.</c:v>
                </c:pt>
                <c:pt idx="5">
                  <c:v>embedding layer built from scratch with train size  200.</c:v>
                </c:pt>
                <c:pt idx="6">
                  <c:v>embedding layer built from scratch with train size  1000.</c:v>
                </c:pt>
                <c:pt idx="7">
                  <c:v>embedding layer built from scratch with train size  2000</c:v>
                </c:pt>
                <c:pt idx="8">
                  <c:v>embedding layer built from scratch with train size  5000</c:v>
                </c:pt>
                <c:pt idx="9">
                  <c:v> using pre-trained word embedding with train size 1000 </c:v>
                </c:pt>
                <c:pt idx="10">
                  <c:v> using pre-trained word embedding with train size 5000</c:v>
                </c:pt>
              </c:strCache>
            </c:strRef>
          </c:cat>
          <c:val>
            <c:numRef>
              <c:f>Sheet1!$D$5:$D$15</c:f>
              <c:numCache>
                <c:formatCode>General</c:formatCode>
                <c:ptCount val="11"/>
                <c:pt idx="0">
                  <c:v>81.3</c:v>
                </c:pt>
                <c:pt idx="1">
                  <c:v>81.900000000000006</c:v>
                </c:pt>
                <c:pt idx="2">
                  <c:v>80.599999999999994</c:v>
                </c:pt>
                <c:pt idx="3">
                  <c:v>81.5</c:v>
                </c:pt>
                <c:pt idx="4">
                  <c:v>81.599999999999994</c:v>
                </c:pt>
                <c:pt idx="5">
                  <c:v>80.099999999999994</c:v>
                </c:pt>
                <c:pt idx="6">
                  <c:v>83.6</c:v>
                </c:pt>
                <c:pt idx="7">
                  <c:v>83.8</c:v>
                </c:pt>
                <c:pt idx="8">
                  <c:v>83.4</c:v>
                </c:pt>
                <c:pt idx="9">
                  <c:v>83.2</c:v>
                </c:pt>
                <c:pt idx="10">
                  <c:v>83.9</c:v>
                </c:pt>
              </c:numCache>
            </c:numRef>
          </c:val>
          <c:extLst>
            <c:ext xmlns:c16="http://schemas.microsoft.com/office/drawing/2014/chart" uri="{C3380CC4-5D6E-409C-BE32-E72D297353CC}">
              <c16:uniqueId val="{00000000-ED97-4540-B5FC-1B0DB5C0745E}"/>
            </c:ext>
          </c:extLst>
        </c:ser>
        <c:dLbls>
          <c:dLblPos val="outEnd"/>
          <c:showLegendKey val="0"/>
          <c:showVal val="1"/>
          <c:showCatName val="0"/>
          <c:showSerName val="0"/>
          <c:showPercent val="0"/>
          <c:showBubbleSize val="0"/>
        </c:dLbls>
        <c:gapWidth val="182"/>
        <c:axId val="1622005215"/>
        <c:axId val="1624770623"/>
      </c:barChart>
      <c:catAx>
        <c:axId val="16220052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770623"/>
        <c:crosses val="autoZero"/>
        <c:auto val="1"/>
        <c:lblAlgn val="ctr"/>
        <c:lblOffset val="100"/>
        <c:noMultiLvlLbl val="0"/>
      </c:catAx>
      <c:valAx>
        <c:axId val="1624770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0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3418E49BA4238A21C15712702A29E"/>
        <w:category>
          <w:name w:val="General"/>
          <w:gallery w:val="placeholder"/>
        </w:category>
        <w:types>
          <w:type w:val="bbPlcHdr"/>
        </w:types>
        <w:behaviors>
          <w:behavior w:val="content"/>
        </w:behaviors>
        <w:guid w:val="{8DE4292B-9D33-4BAA-9FAD-9A6C6DF7BF6D}"/>
      </w:docPartPr>
      <w:docPartBody>
        <w:p w:rsidR="000D6C5D" w:rsidRDefault="000D6C5D" w:rsidP="000D6C5D">
          <w:pPr>
            <w:pStyle w:val="38E3418E49BA4238A21C15712702A29E"/>
          </w:pPr>
          <w:r>
            <w:rPr>
              <w:rFonts w:asciiTheme="majorHAnsi" w:eastAsiaTheme="majorEastAsia" w:hAnsiTheme="majorHAnsi" w:cstheme="majorBidi"/>
              <w:caps/>
              <w:color w:val="4472C4" w:themeColor="accent1"/>
              <w:sz w:val="80"/>
              <w:szCs w:val="80"/>
            </w:rPr>
            <w:t>[Document title]</w:t>
          </w:r>
        </w:p>
      </w:docPartBody>
    </w:docPart>
    <w:docPart>
      <w:docPartPr>
        <w:name w:val="F4AE22019485441A87682F1598420E89"/>
        <w:category>
          <w:name w:val="General"/>
          <w:gallery w:val="placeholder"/>
        </w:category>
        <w:types>
          <w:type w:val="bbPlcHdr"/>
        </w:types>
        <w:behaviors>
          <w:behavior w:val="content"/>
        </w:behaviors>
        <w:guid w:val="{A1BE4E98-0256-4F42-BB7C-8E2E86777A50}"/>
      </w:docPartPr>
      <w:docPartBody>
        <w:p w:rsidR="000D6C5D" w:rsidRDefault="000D6C5D" w:rsidP="000D6C5D">
          <w:pPr>
            <w:pStyle w:val="F4AE22019485441A87682F1598420E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5D"/>
    <w:rsid w:val="000D6C5D"/>
    <w:rsid w:val="0071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3418E49BA4238A21C15712702A29E">
    <w:name w:val="38E3418E49BA4238A21C15712702A29E"/>
    <w:rsid w:val="000D6C5D"/>
  </w:style>
  <w:style w:type="paragraph" w:customStyle="1" w:styleId="F4AE22019485441A87682F1598420E89">
    <w:name w:val="F4AE22019485441A87682F1598420E89"/>
    <w:rsid w:val="000D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D96BE-0628-4E33-BADB-6DC1626B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1107</Words>
  <Characters>6241</Characters>
  <Application>Microsoft Office Word</Application>
  <DocSecurity>0</DocSecurity>
  <Lines>138</Lines>
  <Paragraphs>49</Paragraphs>
  <ScaleCrop>false</ScaleCrop>
  <HeadingPairs>
    <vt:vector size="2" baseType="variant">
      <vt:variant>
        <vt:lpstr>Title</vt:lpstr>
      </vt:variant>
      <vt:variant>
        <vt:i4>1</vt:i4>
      </vt:variant>
    </vt:vector>
  </HeadingPairs>
  <TitlesOfParts>
    <vt:vector size="1" baseType="lpstr">
      <vt:lpstr>Applying Transformers or RNNs to Text and Sequence Data</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Transformers or RNNs to Text and Sequence Data</dc:title>
  <dc:subject>AML Assignment 4</dc:subject>
  <dc:creator>Jyothsna Peddireddigari</dc:creator>
  <cp:keywords/>
  <dc:description/>
  <cp:lastModifiedBy>Jyothsna Peddireddigari</cp:lastModifiedBy>
  <cp:revision>100</cp:revision>
  <dcterms:created xsi:type="dcterms:W3CDTF">2023-11-26T16:17:00Z</dcterms:created>
  <dcterms:modified xsi:type="dcterms:W3CDTF">2023-11-28T00:46:00Z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