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12E" w:rsidRPr="0033412E" w:rsidRDefault="0033412E" w:rsidP="0033412E">
      <w:pPr>
        <w:pBdr>
          <w:bottom w:val="single" w:sz="6" w:space="2" w:color="CCCCCC"/>
        </w:pBdr>
        <w:shd w:val="clear" w:color="auto" w:fill="F2F2F2"/>
        <w:spacing w:after="150" w:line="240" w:lineRule="auto"/>
        <w:ind w:left="3150" w:right="-300"/>
        <w:outlineLvl w:val="0"/>
        <w:rPr>
          <w:rFonts w:ascii="Trebuchet MS" w:eastAsia="Times New Roman" w:hAnsi="Trebuchet MS" w:cs="Arial"/>
          <w:color w:val="20435C"/>
          <w:kern w:val="36"/>
          <w:sz w:val="48"/>
          <w:szCs w:val="48"/>
        </w:rPr>
      </w:pPr>
      <w:bookmarkStart w:id="0" w:name="_GoBack"/>
      <w:bookmarkEnd w:id="0"/>
      <w:r w:rsidRPr="0033412E">
        <w:rPr>
          <w:rFonts w:ascii="Trebuchet MS" w:eastAsia="Times New Roman" w:hAnsi="Trebuchet MS" w:cs="Arial"/>
          <w:color w:val="20435C"/>
          <w:kern w:val="36"/>
          <w:sz w:val="48"/>
          <w:szCs w:val="48"/>
        </w:rPr>
        <w:t>Built-in Functions</w:t>
      </w:r>
    </w:p>
    <w:p w:rsidR="0033412E" w:rsidRPr="0033412E" w:rsidRDefault="0033412E" w:rsidP="0033412E">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Python interpreter has a number of functions and types built into it that are always available. They are listed here in alphabetical order.</w:t>
      </w:r>
    </w:p>
    <w:p w:rsidR="0033412E" w:rsidRPr="0033412E" w:rsidRDefault="0033412E" w:rsidP="0033412E">
      <w:pPr>
        <w:shd w:val="clear" w:color="auto" w:fill="FFFFFF"/>
        <w:spacing w:after="0" w:line="240" w:lineRule="auto"/>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abs</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x</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the absolute value of a number. The argument may be an integer or a floating point number. If the argument is a complex number, its magnitude is returned.</w:t>
      </w:r>
    </w:p>
    <w:p w:rsidR="0033412E" w:rsidRPr="0033412E" w:rsidRDefault="0033412E" w:rsidP="0033412E">
      <w:pPr>
        <w:shd w:val="clear" w:color="auto" w:fill="FFFFFF"/>
        <w:spacing w:after="0" w:line="240" w:lineRule="auto"/>
        <w:ind w:left="39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all</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True if all elements of the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are true. Equivalent to:</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007020"/>
          <w:sz w:val="20"/>
          <w:szCs w:val="20"/>
        </w:rPr>
        <w:t>def</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6287E"/>
          <w:sz w:val="20"/>
          <w:szCs w:val="20"/>
        </w:rPr>
        <w:t>all</w:t>
      </w:r>
      <w:r w:rsidRPr="0033412E">
        <w:rPr>
          <w:rFonts w:ascii="Courier New" w:eastAsia="Times New Roman" w:hAnsi="Courier New" w:cs="Courier New"/>
          <w:color w:val="333333"/>
          <w:sz w:val="20"/>
          <w:szCs w:val="20"/>
        </w:rPr>
        <w:t>(iterable):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for</w:t>
      </w:r>
      <w:r w:rsidRPr="0033412E">
        <w:rPr>
          <w:rFonts w:ascii="Courier New" w:eastAsia="Times New Roman" w:hAnsi="Courier New" w:cs="Courier New"/>
          <w:color w:val="333333"/>
          <w:sz w:val="20"/>
          <w:szCs w:val="20"/>
        </w:rPr>
        <w:t xml:space="preserve"> element </w:t>
      </w:r>
      <w:r w:rsidRPr="0033412E">
        <w:rPr>
          <w:rFonts w:ascii="Courier New" w:eastAsia="Times New Roman" w:hAnsi="Courier New" w:cs="Courier New"/>
          <w:b/>
          <w:bCs/>
          <w:color w:val="007020"/>
          <w:sz w:val="20"/>
          <w:szCs w:val="20"/>
        </w:rPr>
        <w:t>in</w:t>
      </w:r>
      <w:r w:rsidRPr="0033412E">
        <w:rPr>
          <w:rFonts w:ascii="Courier New" w:eastAsia="Times New Roman" w:hAnsi="Courier New" w:cs="Courier New"/>
          <w:color w:val="333333"/>
          <w:sz w:val="20"/>
          <w:szCs w:val="20"/>
        </w:rPr>
        <w:t xml:space="preserve"> iterable: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if</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not</w:t>
      </w:r>
      <w:r w:rsidRPr="0033412E">
        <w:rPr>
          <w:rFonts w:ascii="Courier New" w:eastAsia="Times New Roman" w:hAnsi="Courier New" w:cs="Courier New"/>
          <w:color w:val="333333"/>
          <w:sz w:val="20"/>
          <w:szCs w:val="20"/>
        </w:rPr>
        <w:t xml:space="preserve"> element: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return</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False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return</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True</w:t>
      </w:r>
    </w:p>
    <w:p w:rsidR="0033412E" w:rsidRPr="0033412E" w:rsidRDefault="0033412E" w:rsidP="0033412E">
      <w:pPr>
        <w:shd w:val="clear" w:color="auto" w:fill="FFFFFF"/>
        <w:spacing w:after="0" w:line="240" w:lineRule="auto"/>
        <w:ind w:left="43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any</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True if any element of the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is true. Equivalent to:</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007020"/>
          <w:sz w:val="20"/>
          <w:szCs w:val="20"/>
        </w:rPr>
        <w:t>def</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6287E"/>
          <w:sz w:val="20"/>
          <w:szCs w:val="20"/>
        </w:rPr>
        <w:t>any</w:t>
      </w:r>
      <w:r w:rsidRPr="0033412E">
        <w:rPr>
          <w:rFonts w:ascii="Courier New" w:eastAsia="Times New Roman" w:hAnsi="Courier New" w:cs="Courier New"/>
          <w:color w:val="333333"/>
          <w:sz w:val="20"/>
          <w:szCs w:val="20"/>
        </w:rPr>
        <w:t>(iterable):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for</w:t>
      </w:r>
      <w:r w:rsidRPr="0033412E">
        <w:rPr>
          <w:rFonts w:ascii="Courier New" w:eastAsia="Times New Roman" w:hAnsi="Courier New" w:cs="Courier New"/>
          <w:color w:val="333333"/>
          <w:sz w:val="20"/>
          <w:szCs w:val="20"/>
        </w:rPr>
        <w:t xml:space="preserve"> element </w:t>
      </w:r>
      <w:r w:rsidRPr="0033412E">
        <w:rPr>
          <w:rFonts w:ascii="Courier New" w:eastAsia="Times New Roman" w:hAnsi="Courier New" w:cs="Courier New"/>
          <w:b/>
          <w:bCs/>
          <w:color w:val="007020"/>
          <w:sz w:val="20"/>
          <w:szCs w:val="20"/>
        </w:rPr>
        <w:t>in</w:t>
      </w:r>
      <w:r w:rsidRPr="0033412E">
        <w:rPr>
          <w:rFonts w:ascii="Courier New" w:eastAsia="Times New Roman" w:hAnsi="Courier New" w:cs="Courier New"/>
          <w:color w:val="333333"/>
          <w:sz w:val="20"/>
          <w:szCs w:val="20"/>
        </w:rPr>
        <w:t xml:space="preserve"> iterable: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if</w:t>
      </w:r>
      <w:r w:rsidRPr="0033412E">
        <w:rPr>
          <w:rFonts w:ascii="Courier New" w:eastAsia="Times New Roman" w:hAnsi="Courier New" w:cs="Courier New"/>
          <w:color w:val="333333"/>
          <w:sz w:val="20"/>
          <w:szCs w:val="20"/>
        </w:rPr>
        <w:t xml:space="preserve"> element: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return</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True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return</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False</w:t>
      </w:r>
    </w:p>
    <w:p w:rsidR="0033412E" w:rsidRPr="0033412E" w:rsidRDefault="0033412E" w:rsidP="0033412E">
      <w:pPr>
        <w:shd w:val="clear" w:color="auto" w:fill="FFFFFF"/>
        <w:spacing w:after="0" w:line="240" w:lineRule="auto"/>
        <w:ind w:left="48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ascii</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As </w:t>
      </w:r>
      <w:hyperlink r:id="rId5" w:anchor="repr" w:tooltip="repr" w:history="1">
        <w:r w:rsidRPr="0033412E">
          <w:rPr>
            <w:rFonts w:ascii="Courier New" w:eastAsia="Times New Roman" w:hAnsi="Courier New" w:cs="Courier New"/>
            <w:b/>
            <w:bCs/>
            <w:color w:val="355F7C"/>
            <w:sz w:val="23"/>
            <w:szCs w:val="23"/>
          </w:rPr>
          <w:t>repr()</w:t>
        </w:r>
      </w:hyperlink>
      <w:r w:rsidRPr="0033412E">
        <w:rPr>
          <w:rFonts w:ascii="Arial" w:eastAsia="Times New Roman" w:hAnsi="Arial" w:cs="Arial"/>
          <w:color w:val="000000"/>
          <w:sz w:val="24"/>
          <w:szCs w:val="24"/>
        </w:rPr>
        <w:t>, return a string containing a printable representation of an object, but escape the non-ASCII characters in the string returned by </w:t>
      </w:r>
      <w:hyperlink r:id="rId6" w:anchor="repr" w:tooltip="repr" w:history="1">
        <w:r w:rsidRPr="0033412E">
          <w:rPr>
            <w:rFonts w:ascii="Courier New" w:eastAsia="Times New Roman" w:hAnsi="Courier New" w:cs="Courier New"/>
            <w:b/>
            <w:bCs/>
            <w:color w:val="355F7C"/>
            <w:sz w:val="23"/>
            <w:szCs w:val="23"/>
          </w:rPr>
          <w:t>repr()</w:t>
        </w:r>
      </w:hyperlink>
      <w:r w:rsidRPr="0033412E">
        <w:rPr>
          <w:rFonts w:ascii="Arial" w:eastAsia="Times New Roman" w:hAnsi="Arial" w:cs="Arial"/>
          <w:color w:val="000000"/>
          <w:sz w:val="24"/>
          <w:szCs w:val="24"/>
        </w:rPr>
        <w:t>using </w:t>
      </w:r>
      <w:r w:rsidRPr="0033412E">
        <w:rPr>
          <w:rFonts w:ascii="Courier New" w:eastAsia="Times New Roman" w:hAnsi="Courier New" w:cs="Courier New"/>
          <w:color w:val="000000"/>
          <w:sz w:val="23"/>
          <w:szCs w:val="23"/>
          <w:shd w:val="clear" w:color="auto" w:fill="ECF0F3"/>
        </w:rPr>
        <w:t>\x</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\u</w:t>
      </w:r>
      <w:r w:rsidRPr="0033412E">
        <w:rPr>
          <w:rFonts w:ascii="Arial" w:eastAsia="Times New Roman" w:hAnsi="Arial" w:cs="Arial"/>
          <w:color w:val="000000"/>
          <w:sz w:val="24"/>
          <w:szCs w:val="24"/>
        </w:rPr>
        <w:t> or </w:t>
      </w:r>
      <w:r w:rsidRPr="0033412E">
        <w:rPr>
          <w:rFonts w:ascii="Courier New" w:eastAsia="Times New Roman" w:hAnsi="Courier New" w:cs="Courier New"/>
          <w:color w:val="000000"/>
          <w:sz w:val="23"/>
          <w:szCs w:val="23"/>
          <w:shd w:val="clear" w:color="auto" w:fill="ECF0F3"/>
        </w:rPr>
        <w:t>\U</w:t>
      </w:r>
      <w:r w:rsidRPr="0033412E">
        <w:rPr>
          <w:rFonts w:ascii="Arial" w:eastAsia="Times New Roman" w:hAnsi="Arial" w:cs="Arial"/>
          <w:color w:val="000000"/>
          <w:sz w:val="24"/>
          <w:szCs w:val="24"/>
        </w:rPr>
        <w:t> escapes. This generates a string similar to that returned by </w:t>
      </w:r>
      <w:hyperlink r:id="rId7" w:anchor="repr" w:tooltip="repr" w:history="1">
        <w:r w:rsidRPr="0033412E">
          <w:rPr>
            <w:rFonts w:ascii="Courier New" w:eastAsia="Times New Roman" w:hAnsi="Courier New" w:cs="Courier New"/>
            <w:b/>
            <w:bCs/>
            <w:color w:val="355F7C"/>
            <w:sz w:val="23"/>
            <w:szCs w:val="23"/>
          </w:rPr>
          <w:t>repr()</w:t>
        </w:r>
      </w:hyperlink>
      <w:r w:rsidRPr="0033412E">
        <w:rPr>
          <w:rFonts w:ascii="Arial" w:eastAsia="Times New Roman" w:hAnsi="Arial" w:cs="Arial"/>
          <w:color w:val="000000"/>
          <w:sz w:val="24"/>
          <w:szCs w:val="24"/>
        </w:rPr>
        <w:t> in Python 2.</w:t>
      </w:r>
    </w:p>
    <w:p w:rsidR="0033412E" w:rsidRPr="0033412E" w:rsidRDefault="0033412E" w:rsidP="0033412E">
      <w:pPr>
        <w:shd w:val="clear" w:color="auto" w:fill="FFFFFF"/>
        <w:spacing w:after="0" w:line="240" w:lineRule="auto"/>
        <w:ind w:left="52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bin</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x</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Convert an integer number to a binary string. The result is a valid Python expression. If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is not a Python </w:t>
      </w:r>
      <w:hyperlink r:id="rId8" w:anchor="int" w:tooltip="int" w:history="1">
        <w:r w:rsidRPr="0033412E">
          <w:rPr>
            <w:rFonts w:ascii="Courier New" w:eastAsia="Times New Roman" w:hAnsi="Courier New" w:cs="Courier New"/>
            <w:b/>
            <w:bCs/>
            <w:color w:val="355F7C"/>
            <w:sz w:val="23"/>
            <w:szCs w:val="23"/>
          </w:rPr>
          <w:t>int</w:t>
        </w:r>
      </w:hyperlink>
      <w:r w:rsidRPr="0033412E">
        <w:rPr>
          <w:rFonts w:ascii="Arial" w:eastAsia="Times New Roman" w:hAnsi="Arial" w:cs="Arial"/>
          <w:color w:val="000000"/>
          <w:sz w:val="24"/>
          <w:szCs w:val="24"/>
        </w:rPr>
        <w:t> object, it has to define an</w:t>
      </w:r>
      <w:hyperlink r:id="rId9" w:anchor="object.__index__" w:tooltip="object.__index__" w:history="1">
        <w:r w:rsidRPr="0033412E">
          <w:rPr>
            <w:rFonts w:ascii="Courier New" w:eastAsia="Times New Roman" w:hAnsi="Courier New" w:cs="Courier New"/>
            <w:b/>
            <w:bCs/>
            <w:color w:val="355F7C"/>
            <w:sz w:val="23"/>
            <w:szCs w:val="23"/>
          </w:rPr>
          <w:t>__index__()</w:t>
        </w:r>
      </w:hyperlink>
      <w:r w:rsidRPr="0033412E">
        <w:rPr>
          <w:rFonts w:ascii="Arial" w:eastAsia="Times New Roman" w:hAnsi="Arial" w:cs="Arial"/>
          <w:color w:val="000000"/>
          <w:sz w:val="24"/>
          <w:szCs w:val="24"/>
        </w:rPr>
        <w:t> method that returns an integer.</w:t>
      </w:r>
    </w:p>
    <w:p w:rsidR="0033412E" w:rsidRPr="0033412E" w:rsidRDefault="0033412E" w:rsidP="0033412E">
      <w:pPr>
        <w:shd w:val="clear" w:color="auto" w:fill="FFFFFF"/>
        <w:spacing w:after="0" w:line="240" w:lineRule="auto"/>
        <w:ind w:left="57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lastRenderedPageBreak/>
        <w:t>bool</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x</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Convert a value to a Boolean, using the standard truth testing procedure. If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is false or omitted, this returns </w:t>
      </w:r>
      <w:hyperlink r:id="rId10" w:anchor="False" w:tooltip="False" w:history="1">
        <w:r w:rsidRPr="0033412E">
          <w:rPr>
            <w:rFonts w:ascii="Courier New" w:eastAsia="Times New Roman" w:hAnsi="Courier New" w:cs="Courier New"/>
            <w:b/>
            <w:bCs/>
            <w:color w:val="355F7C"/>
            <w:sz w:val="23"/>
            <w:szCs w:val="23"/>
          </w:rPr>
          <w:t>False</w:t>
        </w:r>
      </w:hyperlink>
      <w:r w:rsidRPr="0033412E">
        <w:rPr>
          <w:rFonts w:ascii="Arial" w:eastAsia="Times New Roman" w:hAnsi="Arial" w:cs="Arial"/>
          <w:color w:val="000000"/>
          <w:sz w:val="24"/>
          <w:szCs w:val="24"/>
        </w:rPr>
        <w:t>; otherwise it returns </w:t>
      </w:r>
      <w:hyperlink r:id="rId11" w:anchor="True" w:tooltip="True" w:history="1">
        <w:r w:rsidRPr="0033412E">
          <w:rPr>
            <w:rFonts w:ascii="Courier New" w:eastAsia="Times New Roman" w:hAnsi="Courier New" w:cs="Courier New"/>
            <w:b/>
            <w:bCs/>
            <w:color w:val="355F7C"/>
            <w:sz w:val="23"/>
            <w:szCs w:val="23"/>
          </w:rPr>
          <w:t>True</w:t>
        </w:r>
      </w:hyperlink>
      <w:r w:rsidRPr="0033412E">
        <w:rPr>
          <w:rFonts w:ascii="Arial" w:eastAsia="Times New Roman" w:hAnsi="Arial" w:cs="Arial"/>
          <w:color w:val="000000"/>
          <w:sz w:val="24"/>
          <w:szCs w:val="24"/>
        </w:rPr>
        <w:t>. </w:t>
      </w:r>
      <w:hyperlink r:id="rId12" w:anchor="bool" w:tooltip="bool" w:history="1">
        <w:r w:rsidRPr="0033412E">
          <w:rPr>
            <w:rFonts w:ascii="Courier New" w:eastAsia="Times New Roman" w:hAnsi="Courier New" w:cs="Courier New"/>
            <w:b/>
            <w:bCs/>
            <w:color w:val="355F7C"/>
            <w:sz w:val="23"/>
            <w:szCs w:val="23"/>
          </w:rPr>
          <w:t>bool</w:t>
        </w:r>
      </w:hyperlink>
      <w:r w:rsidRPr="0033412E">
        <w:rPr>
          <w:rFonts w:ascii="Arial" w:eastAsia="Times New Roman" w:hAnsi="Arial" w:cs="Arial"/>
          <w:color w:val="000000"/>
          <w:sz w:val="24"/>
          <w:szCs w:val="24"/>
        </w:rPr>
        <w:t>is also a class, which is a subclass of </w:t>
      </w:r>
      <w:hyperlink r:id="rId13" w:anchor="int" w:tooltip="int" w:history="1">
        <w:r w:rsidRPr="0033412E">
          <w:rPr>
            <w:rFonts w:ascii="Courier New" w:eastAsia="Times New Roman" w:hAnsi="Courier New" w:cs="Courier New"/>
            <w:b/>
            <w:bCs/>
            <w:color w:val="355F7C"/>
            <w:sz w:val="23"/>
            <w:szCs w:val="23"/>
          </w:rPr>
          <w:t>int</w:t>
        </w:r>
      </w:hyperlink>
      <w:r w:rsidRPr="0033412E">
        <w:rPr>
          <w:rFonts w:ascii="Arial" w:eastAsia="Times New Roman" w:hAnsi="Arial" w:cs="Arial"/>
          <w:color w:val="000000"/>
          <w:sz w:val="24"/>
          <w:szCs w:val="24"/>
        </w:rPr>
        <w:t>. Class </w:t>
      </w:r>
      <w:hyperlink r:id="rId14" w:anchor="bool" w:tooltip="bool" w:history="1">
        <w:r w:rsidRPr="0033412E">
          <w:rPr>
            <w:rFonts w:ascii="Courier New" w:eastAsia="Times New Roman" w:hAnsi="Courier New" w:cs="Courier New"/>
            <w:b/>
            <w:bCs/>
            <w:color w:val="355F7C"/>
            <w:sz w:val="23"/>
            <w:szCs w:val="23"/>
          </w:rPr>
          <w:t>bool</w:t>
        </w:r>
      </w:hyperlink>
      <w:r w:rsidRPr="0033412E">
        <w:rPr>
          <w:rFonts w:ascii="Arial" w:eastAsia="Times New Roman" w:hAnsi="Arial" w:cs="Arial"/>
          <w:color w:val="000000"/>
          <w:sz w:val="24"/>
          <w:szCs w:val="24"/>
        </w:rPr>
        <w:t> cannot be subclassed further. Its only instances are </w:t>
      </w:r>
      <w:hyperlink r:id="rId15" w:anchor="False" w:tooltip="False" w:history="1">
        <w:r w:rsidRPr="0033412E">
          <w:rPr>
            <w:rFonts w:ascii="Courier New" w:eastAsia="Times New Roman" w:hAnsi="Courier New" w:cs="Courier New"/>
            <w:b/>
            <w:bCs/>
            <w:color w:val="355F7C"/>
            <w:sz w:val="23"/>
            <w:szCs w:val="23"/>
          </w:rPr>
          <w:t>False</w:t>
        </w:r>
      </w:hyperlink>
      <w:r w:rsidRPr="0033412E">
        <w:rPr>
          <w:rFonts w:ascii="Arial" w:eastAsia="Times New Roman" w:hAnsi="Arial" w:cs="Arial"/>
          <w:color w:val="000000"/>
          <w:sz w:val="24"/>
          <w:szCs w:val="24"/>
        </w:rPr>
        <w:t> and </w:t>
      </w:r>
      <w:hyperlink r:id="rId16" w:anchor="True" w:tooltip="True" w:history="1">
        <w:r w:rsidRPr="0033412E">
          <w:rPr>
            <w:rFonts w:ascii="Courier New" w:eastAsia="Times New Roman" w:hAnsi="Courier New" w:cs="Courier New"/>
            <w:b/>
            <w:bCs/>
            <w:color w:val="355F7C"/>
            <w:sz w:val="23"/>
            <w:szCs w:val="23"/>
          </w:rPr>
          <w:t>True</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61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bytearray</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arg</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errors</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new array of bytes. The </w:t>
      </w:r>
      <w:hyperlink r:id="rId17" w:anchor="bytearray" w:tooltip="bytearray" w:history="1">
        <w:r w:rsidRPr="0033412E">
          <w:rPr>
            <w:rFonts w:ascii="Courier New" w:eastAsia="Times New Roman" w:hAnsi="Courier New" w:cs="Courier New"/>
            <w:b/>
            <w:bCs/>
            <w:color w:val="355F7C"/>
            <w:sz w:val="23"/>
            <w:szCs w:val="23"/>
          </w:rPr>
          <w:t>bytearray</w:t>
        </w:r>
      </w:hyperlink>
      <w:r w:rsidRPr="0033412E">
        <w:rPr>
          <w:rFonts w:ascii="Arial" w:eastAsia="Times New Roman" w:hAnsi="Arial" w:cs="Arial"/>
          <w:color w:val="000000"/>
          <w:sz w:val="24"/>
          <w:szCs w:val="24"/>
        </w:rPr>
        <w:t> type is a mutable sequence of integers in the range 0 &lt;= x &lt; 256. It has most of the usual methods of mutable sequences, described in </w:t>
      </w:r>
      <w:hyperlink r:id="rId18" w:anchor="typesseq-mutable" w:history="1">
        <w:r w:rsidRPr="0033412E">
          <w:rPr>
            <w:rFonts w:ascii="Arial" w:eastAsia="Times New Roman" w:hAnsi="Arial" w:cs="Arial"/>
            <w:i/>
            <w:iCs/>
            <w:color w:val="355F7C"/>
            <w:sz w:val="24"/>
            <w:szCs w:val="24"/>
          </w:rPr>
          <w:t>Mutable Sequence Types</w:t>
        </w:r>
      </w:hyperlink>
      <w:r w:rsidRPr="0033412E">
        <w:rPr>
          <w:rFonts w:ascii="Arial" w:eastAsia="Times New Roman" w:hAnsi="Arial" w:cs="Arial"/>
          <w:color w:val="000000"/>
          <w:sz w:val="24"/>
          <w:szCs w:val="24"/>
        </w:rPr>
        <w:t>, as well as most methods that the </w:t>
      </w:r>
      <w:hyperlink r:id="rId19" w:anchor="str" w:tooltip="str" w:history="1">
        <w:r w:rsidRPr="0033412E">
          <w:rPr>
            <w:rFonts w:ascii="Courier New" w:eastAsia="Times New Roman" w:hAnsi="Courier New" w:cs="Courier New"/>
            <w:b/>
            <w:bCs/>
            <w:color w:val="355F7C"/>
            <w:sz w:val="23"/>
            <w:szCs w:val="23"/>
          </w:rPr>
          <w:t>str</w:t>
        </w:r>
      </w:hyperlink>
      <w:r w:rsidRPr="0033412E">
        <w:rPr>
          <w:rFonts w:ascii="Arial" w:eastAsia="Times New Roman" w:hAnsi="Arial" w:cs="Arial"/>
          <w:color w:val="000000"/>
          <w:sz w:val="24"/>
          <w:szCs w:val="24"/>
        </w:rPr>
        <w:t> type has, see </w:t>
      </w:r>
      <w:hyperlink r:id="rId20" w:anchor="bytes-methods" w:history="1">
        <w:r w:rsidRPr="0033412E">
          <w:rPr>
            <w:rFonts w:ascii="Arial" w:eastAsia="Times New Roman" w:hAnsi="Arial" w:cs="Arial"/>
            <w:i/>
            <w:iCs/>
            <w:color w:val="355F7C"/>
            <w:sz w:val="24"/>
            <w:szCs w:val="24"/>
          </w:rPr>
          <w:t>Bytes and Byte Array Methods</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optional </w:t>
      </w:r>
      <w:r w:rsidRPr="0033412E">
        <w:rPr>
          <w:rFonts w:ascii="Arial" w:eastAsia="Times New Roman" w:hAnsi="Arial" w:cs="Arial"/>
          <w:i/>
          <w:iCs/>
          <w:color w:val="000000"/>
          <w:sz w:val="24"/>
          <w:szCs w:val="24"/>
        </w:rPr>
        <w:t>arg</w:t>
      </w:r>
      <w:r w:rsidRPr="0033412E">
        <w:rPr>
          <w:rFonts w:ascii="Arial" w:eastAsia="Times New Roman" w:hAnsi="Arial" w:cs="Arial"/>
          <w:color w:val="000000"/>
          <w:sz w:val="24"/>
          <w:szCs w:val="24"/>
        </w:rPr>
        <w:t> parameter can be used to initialize the array in a few different ways:</w:t>
      </w:r>
    </w:p>
    <w:p w:rsidR="0033412E" w:rsidRPr="0033412E" w:rsidRDefault="0033412E" w:rsidP="0033412E">
      <w:pPr>
        <w:numPr>
          <w:ilvl w:val="0"/>
          <w:numId w:val="2"/>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it is a </w:t>
      </w:r>
      <w:r w:rsidRPr="0033412E">
        <w:rPr>
          <w:rFonts w:ascii="Arial" w:eastAsia="Times New Roman" w:hAnsi="Arial" w:cs="Arial"/>
          <w:i/>
          <w:iCs/>
          <w:color w:val="000000"/>
          <w:sz w:val="24"/>
          <w:szCs w:val="24"/>
        </w:rPr>
        <w:t>string</w:t>
      </w:r>
      <w:r w:rsidRPr="0033412E">
        <w:rPr>
          <w:rFonts w:ascii="Arial" w:eastAsia="Times New Roman" w:hAnsi="Arial" w:cs="Arial"/>
          <w:color w:val="000000"/>
          <w:sz w:val="24"/>
          <w:szCs w:val="24"/>
        </w:rPr>
        <w:t>, you must also give the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24"/>
          <w:szCs w:val="24"/>
        </w:rPr>
        <w:t> (and optionally, </w:t>
      </w:r>
      <w:r w:rsidRPr="0033412E">
        <w:rPr>
          <w:rFonts w:ascii="Arial" w:eastAsia="Times New Roman" w:hAnsi="Arial" w:cs="Arial"/>
          <w:i/>
          <w:iCs/>
          <w:color w:val="000000"/>
          <w:sz w:val="24"/>
          <w:szCs w:val="24"/>
        </w:rPr>
        <w:t>errors</w:t>
      </w:r>
      <w:r w:rsidRPr="0033412E">
        <w:rPr>
          <w:rFonts w:ascii="Arial" w:eastAsia="Times New Roman" w:hAnsi="Arial" w:cs="Arial"/>
          <w:color w:val="000000"/>
          <w:sz w:val="24"/>
          <w:szCs w:val="24"/>
        </w:rPr>
        <w:t>) parameters; </w:t>
      </w:r>
      <w:hyperlink r:id="rId21" w:anchor="bytearray" w:tooltip="bytearray" w:history="1">
        <w:r w:rsidRPr="0033412E">
          <w:rPr>
            <w:rFonts w:ascii="Courier New" w:eastAsia="Times New Roman" w:hAnsi="Courier New" w:cs="Courier New"/>
            <w:b/>
            <w:bCs/>
            <w:color w:val="355F7C"/>
            <w:sz w:val="23"/>
            <w:szCs w:val="23"/>
          </w:rPr>
          <w:t>bytearray()</w:t>
        </w:r>
      </w:hyperlink>
      <w:r w:rsidRPr="0033412E">
        <w:rPr>
          <w:rFonts w:ascii="Arial" w:eastAsia="Times New Roman" w:hAnsi="Arial" w:cs="Arial"/>
          <w:color w:val="000000"/>
          <w:sz w:val="24"/>
          <w:szCs w:val="24"/>
        </w:rPr>
        <w:t> then converts the string to bytes using </w:t>
      </w:r>
      <w:hyperlink r:id="rId22" w:anchor="str.encode" w:tooltip="str.encode" w:history="1">
        <w:r w:rsidRPr="0033412E">
          <w:rPr>
            <w:rFonts w:ascii="Courier New" w:eastAsia="Times New Roman" w:hAnsi="Courier New" w:cs="Courier New"/>
            <w:b/>
            <w:bCs/>
            <w:color w:val="355F7C"/>
            <w:sz w:val="23"/>
            <w:szCs w:val="23"/>
          </w:rPr>
          <w:t>str.encode()</w:t>
        </w:r>
      </w:hyperlink>
      <w:r w:rsidRPr="0033412E">
        <w:rPr>
          <w:rFonts w:ascii="Arial" w:eastAsia="Times New Roman" w:hAnsi="Arial" w:cs="Arial"/>
          <w:color w:val="000000"/>
          <w:sz w:val="24"/>
          <w:szCs w:val="24"/>
        </w:rPr>
        <w:t>.</w:t>
      </w:r>
    </w:p>
    <w:p w:rsidR="0033412E" w:rsidRPr="0033412E" w:rsidRDefault="0033412E" w:rsidP="0033412E">
      <w:pPr>
        <w:numPr>
          <w:ilvl w:val="0"/>
          <w:numId w:val="2"/>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it is an </w:t>
      </w:r>
      <w:r w:rsidRPr="0033412E">
        <w:rPr>
          <w:rFonts w:ascii="Arial" w:eastAsia="Times New Roman" w:hAnsi="Arial" w:cs="Arial"/>
          <w:i/>
          <w:iCs/>
          <w:color w:val="000000"/>
          <w:sz w:val="24"/>
          <w:szCs w:val="24"/>
        </w:rPr>
        <w:t>integer</w:t>
      </w:r>
      <w:r w:rsidRPr="0033412E">
        <w:rPr>
          <w:rFonts w:ascii="Arial" w:eastAsia="Times New Roman" w:hAnsi="Arial" w:cs="Arial"/>
          <w:color w:val="000000"/>
          <w:sz w:val="24"/>
          <w:szCs w:val="24"/>
        </w:rPr>
        <w:t>, the array will have that size and will be initialized with null bytes.</w:t>
      </w:r>
    </w:p>
    <w:p w:rsidR="0033412E" w:rsidRPr="0033412E" w:rsidRDefault="0033412E" w:rsidP="0033412E">
      <w:pPr>
        <w:numPr>
          <w:ilvl w:val="0"/>
          <w:numId w:val="2"/>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it is an object conforming to the </w:t>
      </w:r>
      <w:r w:rsidRPr="0033412E">
        <w:rPr>
          <w:rFonts w:ascii="Arial" w:eastAsia="Times New Roman" w:hAnsi="Arial" w:cs="Arial"/>
          <w:i/>
          <w:iCs/>
          <w:color w:val="000000"/>
          <w:sz w:val="24"/>
          <w:szCs w:val="24"/>
        </w:rPr>
        <w:t>buffer</w:t>
      </w:r>
      <w:r w:rsidRPr="0033412E">
        <w:rPr>
          <w:rFonts w:ascii="Arial" w:eastAsia="Times New Roman" w:hAnsi="Arial" w:cs="Arial"/>
          <w:color w:val="000000"/>
          <w:sz w:val="24"/>
          <w:szCs w:val="24"/>
        </w:rPr>
        <w:t> interface, a read-only buffer of the object will be used to initialize the bytes array.</w:t>
      </w:r>
    </w:p>
    <w:p w:rsidR="0033412E" w:rsidRPr="0033412E" w:rsidRDefault="0033412E" w:rsidP="0033412E">
      <w:pPr>
        <w:numPr>
          <w:ilvl w:val="0"/>
          <w:numId w:val="2"/>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it is an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it must be an iterable of integers in the range </w:t>
      </w:r>
      <w:r w:rsidRPr="0033412E">
        <w:rPr>
          <w:rFonts w:ascii="Courier New" w:eastAsia="Times New Roman" w:hAnsi="Courier New" w:cs="Courier New"/>
          <w:color w:val="000000"/>
          <w:sz w:val="23"/>
          <w:szCs w:val="23"/>
          <w:shd w:val="clear" w:color="auto" w:fill="ECF0F3"/>
        </w:rPr>
        <w:t>0 &lt;= x &lt; 256</w:t>
      </w:r>
      <w:r w:rsidRPr="0033412E">
        <w:rPr>
          <w:rFonts w:ascii="Arial" w:eastAsia="Times New Roman" w:hAnsi="Arial" w:cs="Arial"/>
          <w:color w:val="000000"/>
          <w:sz w:val="24"/>
          <w:szCs w:val="24"/>
        </w:rPr>
        <w:t>, which are used as the initial contents of the array.</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Without an argument, an array of size 0 is created.</w:t>
      </w:r>
    </w:p>
    <w:p w:rsidR="0033412E" w:rsidRPr="0033412E" w:rsidRDefault="0033412E" w:rsidP="0033412E">
      <w:pPr>
        <w:shd w:val="clear" w:color="auto" w:fill="FFFFFF"/>
        <w:spacing w:after="0" w:line="240" w:lineRule="auto"/>
        <w:ind w:left="66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bytes</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arg</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errors</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Return a new “bytes” object, which is an immutable sequence of integers in the range </w:t>
      </w:r>
      <w:r w:rsidRPr="0033412E">
        <w:rPr>
          <w:rFonts w:ascii="Courier New" w:eastAsia="Times New Roman" w:hAnsi="Courier New" w:cs="Courier New"/>
          <w:color w:val="000000"/>
          <w:sz w:val="23"/>
          <w:szCs w:val="23"/>
          <w:shd w:val="clear" w:color="auto" w:fill="ECF0F3"/>
        </w:rPr>
        <w:t>0 &lt;= x &lt; 256</w:t>
      </w:r>
      <w:r w:rsidRPr="0033412E">
        <w:rPr>
          <w:rFonts w:ascii="Arial" w:eastAsia="Times New Roman" w:hAnsi="Arial" w:cs="Arial"/>
          <w:color w:val="000000"/>
          <w:sz w:val="24"/>
          <w:szCs w:val="24"/>
        </w:rPr>
        <w:t>. </w:t>
      </w:r>
      <w:hyperlink r:id="rId23" w:anchor="bytes" w:tooltip="bytes" w:history="1">
        <w:r w:rsidRPr="0033412E">
          <w:rPr>
            <w:rFonts w:ascii="Courier New" w:eastAsia="Times New Roman" w:hAnsi="Courier New" w:cs="Courier New"/>
            <w:b/>
            <w:bCs/>
            <w:color w:val="355F7C"/>
            <w:sz w:val="23"/>
            <w:szCs w:val="23"/>
          </w:rPr>
          <w:t>bytes</w:t>
        </w:r>
      </w:hyperlink>
      <w:r w:rsidRPr="0033412E">
        <w:rPr>
          <w:rFonts w:ascii="Arial" w:eastAsia="Times New Roman" w:hAnsi="Arial" w:cs="Arial"/>
          <w:color w:val="000000"/>
          <w:sz w:val="24"/>
          <w:szCs w:val="24"/>
        </w:rPr>
        <w:t> is an immutable version of </w:t>
      </w:r>
      <w:hyperlink r:id="rId24" w:anchor="bytearray" w:tooltip="bytearray" w:history="1">
        <w:r w:rsidRPr="0033412E">
          <w:rPr>
            <w:rFonts w:ascii="Courier New" w:eastAsia="Times New Roman" w:hAnsi="Courier New" w:cs="Courier New"/>
            <w:b/>
            <w:bCs/>
            <w:color w:val="355F7C"/>
            <w:sz w:val="23"/>
            <w:szCs w:val="23"/>
          </w:rPr>
          <w:t>bytearray</w:t>
        </w:r>
      </w:hyperlink>
      <w:r w:rsidRPr="0033412E">
        <w:rPr>
          <w:rFonts w:ascii="Arial" w:eastAsia="Times New Roman" w:hAnsi="Arial" w:cs="Arial"/>
          <w:color w:val="000000"/>
          <w:sz w:val="24"/>
          <w:szCs w:val="24"/>
        </w:rPr>
        <w:t> – it has the same non-mutating methods and the same indexing and slicing behavior.</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Accordingly, constructor arguments are interpreted as for </w:t>
      </w:r>
      <w:r w:rsidRPr="0033412E">
        <w:rPr>
          <w:rFonts w:ascii="Courier New" w:eastAsia="Times New Roman" w:hAnsi="Courier New" w:cs="Courier New"/>
          <w:b/>
          <w:bCs/>
          <w:color w:val="000000"/>
          <w:sz w:val="23"/>
          <w:szCs w:val="23"/>
        </w:rPr>
        <w:t>buffer()</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Bytes objects can also be created with literals, see </w:t>
      </w:r>
      <w:hyperlink r:id="rId25" w:anchor="strings" w:history="1">
        <w:r w:rsidRPr="0033412E">
          <w:rPr>
            <w:rFonts w:ascii="Arial" w:eastAsia="Times New Roman" w:hAnsi="Arial" w:cs="Arial"/>
            <w:i/>
            <w:iCs/>
            <w:color w:val="355F7C"/>
            <w:sz w:val="24"/>
            <w:szCs w:val="24"/>
          </w:rPr>
          <w:t>String and Bytes literals</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70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chr</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the string of one character whose Unicode codepoint is the integer </w:t>
      </w:r>
      <w:r w:rsidRPr="0033412E">
        <w:rPr>
          <w:rFonts w:ascii="Arial" w:eastAsia="Times New Roman" w:hAnsi="Arial" w:cs="Arial"/>
          <w:i/>
          <w:iCs/>
          <w:color w:val="000000"/>
          <w:sz w:val="24"/>
          <w:szCs w:val="24"/>
        </w:rPr>
        <w:t>i</w:t>
      </w:r>
      <w:r w:rsidRPr="0033412E">
        <w:rPr>
          <w:rFonts w:ascii="Arial" w:eastAsia="Times New Roman" w:hAnsi="Arial" w:cs="Arial"/>
          <w:color w:val="000000"/>
          <w:sz w:val="24"/>
          <w:szCs w:val="24"/>
        </w:rPr>
        <w:t>. For example, </w:t>
      </w:r>
      <w:r w:rsidRPr="0033412E">
        <w:rPr>
          <w:rFonts w:ascii="Courier New" w:eastAsia="Times New Roman" w:hAnsi="Courier New" w:cs="Courier New"/>
          <w:color w:val="000000"/>
          <w:sz w:val="23"/>
          <w:szCs w:val="23"/>
          <w:shd w:val="clear" w:color="auto" w:fill="ECF0F3"/>
        </w:rPr>
        <w:t>chr(97)</w:t>
      </w:r>
      <w:r w:rsidRPr="0033412E">
        <w:rPr>
          <w:rFonts w:ascii="Arial" w:eastAsia="Times New Roman" w:hAnsi="Arial" w:cs="Arial"/>
          <w:color w:val="000000"/>
          <w:sz w:val="24"/>
          <w:szCs w:val="24"/>
        </w:rPr>
        <w:t> returns the string </w:t>
      </w:r>
      <w:r w:rsidRPr="0033412E">
        <w:rPr>
          <w:rFonts w:ascii="Courier New" w:eastAsia="Times New Roman" w:hAnsi="Courier New" w:cs="Courier New"/>
          <w:color w:val="000000"/>
          <w:sz w:val="23"/>
          <w:szCs w:val="23"/>
          <w:shd w:val="clear" w:color="auto" w:fill="ECF0F3"/>
        </w:rPr>
        <w:t>'a'</w:t>
      </w:r>
      <w:r w:rsidRPr="0033412E">
        <w:rPr>
          <w:rFonts w:ascii="Arial" w:eastAsia="Times New Roman" w:hAnsi="Arial" w:cs="Arial"/>
          <w:color w:val="000000"/>
          <w:sz w:val="24"/>
          <w:szCs w:val="24"/>
        </w:rPr>
        <w:t>. This is the inverse of </w:t>
      </w:r>
      <w:hyperlink r:id="rId26" w:anchor="ord" w:tooltip="ord" w:history="1">
        <w:r w:rsidRPr="0033412E">
          <w:rPr>
            <w:rFonts w:ascii="Courier New" w:eastAsia="Times New Roman" w:hAnsi="Courier New" w:cs="Courier New"/>
            <w:b/>
            <w:bCs/>
            <w:color w:val="355F7C"/>
            <w:sz w:val="23"/>
            <w:szCs w:val="23"/>
          </w:rPr>
          <w:t>ord()</w:t>
        </w:r>
      </w:hyperlink>
      <w:r w:rsidRPr="0033412E">
        <w:rPr>
          <w:rFonts w:ascii="Arial" w:eastAsia="Times New Roman" w:hAnsi="Arial" w:cs="Arial"/>
          <w:color w:val="000000"/>
          <w:sz w:val="24"/>
          <w:szCs w:val="24"/>
        </w:rPr>
        <w:t>. The valid range for the argument depends how Python was configured – it may be either UCS2 [0..0xFFFF] or UCS4 [0..0x10FFFF].</w:t>
      </w:r>
      <w:hyperlink r:id="rId27" w:anchor="exceptions.ValueError" w:tooltip="exceptions.ValueError" w:history="1">
        <w:r w:rsidRPr="0033412E">
          <w:rPr>
            <w:rFonts w:ascii="Courier New" w:eastAsia="Times New Roman" w:hAnsi="Courier New" w:cs="Courier New"/>
            <w:b/>
            <w:bCs/>
            <w:color w:val="355F7C"/>
            <w:sz w:val="23"/>
            <w:szCs w:val="23"/>
          </w:rPr>
          <w:t>ValueError</w:t>
        </w:r>
      </w:hyperlink>
      <w:r w:rsidRPr="0033412E">
        <w:rPr>
          <w:rFonts w:ascii="Arial" w:eastAsia="Times New Roman" w:hAnsi="Arial" w:cs="Arial"/>
          <w:color w:val="000000"/>
          <w:sz w:val="24"/>
          <w:szCs w:val="24"/>
        </w:rPr>
        <w:t> will be raised if </w:t>
      </w:r>
      <w:r w:rsidRPr="0033412E">
        <w:rPr>
          <w:rFonts w:ascii="Arial" w:eastAsia="Times New Roman" w:hAnsi="Arial" w:cs="Arial"/>
          <w:i/>
          <w:iCs/>
          <w:color w:val="000000"/>
          <w:sz w:val="24"/>
          <w:szCs w:val="24"/>
        </w:rPr>
        <w:t>i</w:t>
      </w:r>
      <w:r w:rsidRPr="0033412E">
        <w:rPr>
          <w:rFonts w:ascii="Arial" w:eastAsia="Times New Roman" w:hAnsi="Arial" w:cs="Arial"/>
          <w:color w:val="000000"/>
          <w:sz w:val="24"/>
          <w:szCs w:val="24"/>
        </w:rPr>
        <w:t> is outside that range.</w:t>
      </w:r>
    </w:p>
    <w:p w:rsidR="0033412E" w:rsidRPr="0033412E" w:rsidRDefault="0033412E" w:rsidP="0033412E">
      <w:pPr>
        <w:shd w:val="clear" w:color="auto" w:fill="FFFFFF"/>
        <w:spacing w:after="0" w:line="240" w:lineRule="auto"/>
        <w:ind w:left="75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classmethod</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class method for </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A class method receives the class as implicit first argument, just like an instance method receives the instance. To declare a class method, use this idiom:</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007020"/>
          <w:sz w:val="20"/>
          <w:szCs w:val="20"/>
        </w:rPr>
        <w:t>class</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E84B5"/>
          <w:sz w:val="20"/>
          <w:szCs w:val="20"/>
        </w:rPr>
        <w:t>C</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555555"/>
          <w:sz w:val="20"/>
          <w:szCs w:val="20"/>
        </w:rPr>
        <w:t>@classmethod</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def</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6287E"/>
          <w:sz w:val="20"/>
          <w:szCs w:val="20"/>
        </w:rPr>
        <w:t>f</w:t>
      </w:r>
      <w:r w:rsidRPr="0033412E">
        <w:rPr>
          <w:rFonts w:ascii="Courier New" w:eastAsia="Times New Roman" w:hAnsi="Courier New" w:cs="Courier New"/>
          <w:color w:val="333333"/>
          <w:sz w:val="20"/>
          <w:szCs w:val="20"/>
        </w:rPr>
        <w:t xml:space="preserve">(cls, arg1, arg2,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666666"/>
          <w:sz w:val="20"/>
          <w:szCs w:val="20"/>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w:t>
      </w:r>
      <w:r w:rsidRPr="0033412E">
        <w:rPr>
          <w:rFonts w:ascii="Courier New" w:eastAsia="Times New Roman" w:hAnsi="Courier New" w:cs="Courier New"/>
          <w:color w:val="000000"/>
          <w:sz w:val="23"/>
          <w:szCs w:val="23"/>
          <w:shd w:val="clear" w:color="auto" w:fill="ECF0F3"/>
        </w:rPr>
        <w:t>@classmethod</w:t>
      </w:r>
      <w:r w:rsidRPr="0033412E">
        <w:rPr>
          <w:rFonts w:ascii="Arial" w:eastAsia="Times New Roman" w:hAnsi="Arial" w:cs="Arial"/>
          <w:color w:val="000000"/>
          <w:sz w:val="24"/>
          <w:szCs w:val="24"/>
        </w:rPr>
        <w:t> form is a function </w:t>
      </w:r>
      <w:hyperlink r:id="rId28" w:anchor="term-decorator" w:history="1">
        <w:r w:rsidRPr="0033412E">
          <w:rPr>
            <w:rFonts w:ascii="Arial" w:eastAsia="Times New Roman" w:hAnsi="Arial" w:cs="Arial"/>
            <w:i/>
            <w:iCs/>
            <w:color w:val="355F7C"/>
            <w:sz w:val="24"/>
            <w:szCs w:val="24"/>
          </w:rPr>
          <w:t>decorator</w:t>
        </w:r>
      </w:hyperlink>
      <w:r w:rsidRPr="0033412E">
        <w:rPr>
          <w:rFonts w:ascii="Arial" w:eastAsia="Times New Roman" w:hAnsi="Arial" w:cs="Arial"/>
          <w:color w:val="000000"/>
          <w:sz w:val="24"/>
          <w:szCs w:val="24"/>
        </w:rPr>
        <w:t> – see the description of function definitions in </w:t>
      </w:r>
      <w:hyperlink r:id="rId29" w:anchor="function" w:history="1">
        <w:r w:rsidRPr="0033412E">
          <w:rPr>
            <w:rFonts w:ascii="Arial" w:eastAsia="Times New Roman" w:hAnsi="Arial" w:cs="Arial"/>
            <w:i/>
            <w:iCs/>
            <w:color w:val="355F7C"/>
            <w:sz w:val="24"/>
            <w:szCs w:val="24"/>
          </w:rPr>
          <w:t>Function definitions</w:t>
        </w:r>
      </w:hyperlink>
      <w:r w:rsidRPr="0033412E">
        <w:rPr>
          <w:rFonts w:ascii="Arial" w:eastAsia="Times New Roman" w:hAnsi="Arial" w:cs="Arial"/>
          <w:color w:val="000000"/>
          <w:sz w:val="24"/>
          <w:szCs w:val="24"/>
        </w:rPr>
        <w:t> for details.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It can be called either on the class (such as </w:t>
      </w:r>
      <w:r w:rsidRPr="0033412E">
        <w:rPr>
          <w:rFonts w:ascii="Courier New" w:eastAsia="Times New Roman" w:hAnsi="Courier New" w:cs="Courier New"/>
          <w:color w:val="000000"/>
          <w:sz w:val="23"/>
          <w:szCs w:val="23"/>
          <w:shd w:val="clear" w:color="auto" w:fill="ECF0F3"/>
        </w:rPr>
        <w:t>C.f()</w:t>
      </w:r>
      <w:r w:rsidRPr="0033412E">
        <w:rPr>
          <w:rFonts w:ascii="Arial" w:eastAsia="Times New Roman" w:hAnsi="Arial" w:cs="Arial"/>
          <w:color w:val="000000"/>
          <w:sz w:val="24"/>
          <w:szCs w:val="24"/>
        </w:rPr>
        <w:t>) or on an instance (such as </w:t>
      </w:r>
      <w:r w:rsidRPr="0033412E">
        <w:rPr>
          <w:rFonts w:ascii="Courier New" w:eastAsia="Times New Roman" w:hAnsi="Courier New" w:cs="Courier New"/>
          <w:color w:val="000000"/>
          <w:sz w:val="23"/>
          <w:szCs w:val="23"/>
          <w:shd w:val="clear" w:color="auto" w:fill="ECF0F3"/>
        </w:rPr>
        <w:t>C().f()</w:t>
      </w:r>
      <w:r w:rsidRPr="0033412E">
        <w:rPr>
          <w:rFonts w:ascii="Arial" w:eastAsia="Times New Roman" w:hAnsi="Arial" w:cs="Arial"/>
          <w:color w:val="000000"/>
          <w:sz w:val="24"/>
          <w:szCs w:val="24"/>
        </w:rPr>
        <w:t xml:space="preserve">). </w:t>
      </w:r>
      <w:r w:rsidRPr="0033412E">
        <w:rPr>
          <w:rFonts w:ascii="Arial" w:eastAsia="Times New Roman" w:hAnsi="Arial" w:cs="Arial"/>
          <w:color w:val="000000"/>
          <w:sz w:val="24"/>
          <w:szCs w:val="24"/>
        </w:rPr>
        <w:lastRenderedPageBreak/>
        <w:t>The instance is ignored except for its class. If a class method is called for a derived class, the derived class object is passed as the implied first argument.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Class methods are different than C++ or Java static methods. If you want those, see </w:t>
      </w:r>
      <w:hyperlink r:id="rId30" w:anchor="staticmethod" w:tooltip="staticmethod" w:history="1">
        <w:r w:rsidRPr="0033412E">
          <w:rPr>
            <w:rFonts w:ascii="Courier New" w:eastAsia="Times New Roman" w:hAnsi="Courier New" w:cs="Courier New"/>
            <w:b/>
            <w:bCs/>
            <w:color w:val="355F7C"/>
            <w:sz w:val="23"/>
            <w:szCs w:val="23"/>
          </w:rPr>
          <w:t>staticmethod()</w:t>
        </w:r>
      </w:hyperlink>
      <w:r w:rsidRPr="0033412E">
        <w:rPr>
          <w:rFonts w:ascii="Arial" w:eastAsia="Times New Roman" w:hAnsi="Arial" w:cs="Arial"/>
          <w:color w:val="000000"/>
          <w:sz w:val="24"/>
          <w:szCs w:val="24"/>
        </w:rPr>
        <w:t> in this section.</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For more information on class methods, consult the documentation on the standard type hierarchy in </w:t>
      </w:r>
      <w:hyperlink r:id="rId31" w:anchor="types" w:history="1">
        <w:r w:rsidRPr="0033412E">
          <w:rPr>
            <w:rFonts w:ascii="Arial" w:eastAsia="Times New Roman" w:hAnsi="Arial" w:cs="Arial"/>
            <w:i/>
            <w:iCs/>
            <w:color w:val="355F7C"/>
            <w:sz w:val="24"/>
            <w:szCs w:val="24"/>
          </w:rPr>
          <w:t>The standard type hierarchy</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79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compile</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source</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filename</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mode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flags</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dont_inherit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Compile the </w:t>
      </w:r>
      <w:r w:rsidRPr="0033412E">
        <w:rPr>
          <w:rFonts w:ascii="Arial" w:eastAsia="Times New Roman" w:hAnsi="Arial" w:cs="Arial"/>
          <w:i/>
          <w:iCs/>
          <w:color w:val="000000"/>
          <w:sz w:val="24"/>
          <w:szCs w:val="24"/>
        </w:rPr>
        <w:t>source</w:t>
      </w:r>
      <w:r w:rsidRPr="0033412E">
        <w:rPr>
          <w:rFonts w:ascii="Arial" w:eastAsia="Times New Roman" w:hAnsi="Arial" w:cs="Arial"/>
          <w:color w:val="000000"/>
          <w:sz w:val="24"/>
          <w:szCs w:val="24"/>
        </w:rPr>
        <w:t> into a code or AST object. Code objects can be executed by an </w:t>
      </w:r>
      <w:r w:rsidRPr="0033412E">
        <w:rPr>
          <w:rFonts w:ascii="Courier New" w:eastAsia="Times New Roman" w:hAnsi="Courier New" w:cs="Courier New"/>
          <w:b/>
          <w:bCs/>
          <w:color w:val="000000"/>
          <w:sz w:val="23"/>
          <w:szCs w:val="23"/>
        </w:rPr>
        <w:t>exec</w:t>
      </w:r>
      <w:r w:rsidRPr="0033412E">
        <w:rPr>
          <w:rFonts w:ascii="Arial" w:eastAsia="Times New Roman" w:hAnsi="Arial" w:cs="Arial"/>
          <w:color w:val="000000"/>
          <w:sz w:val="24"/>
          <w:szCs w:val="24"/>
        </w:rPr>
        <w:t> statement or evaluated by a call to </w:t>
      </w:r>
      <w:hyperlink r:id="rId32" w:anchor="eval" w:tooltip="eval" w:history="1">
        <w:r w:rsidRPr="0033412E">
          <w:rPr>
            <w:rFonts w:ascii="Courier New" w:eastAsia="Times New Roman" w:hAnsi="Courier New" w:cs="Courier New"/>
            <w:b/>
            <w:bCs/>
            <w:color w:val="355F7C"/>
            <w:sz w:val="23"/>
            <w:szCs w:val="23"/>
          </w:rPr>
          <w:t>eval()</w:t>
        </w:r>
      </w:hyperlink>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source</w:t>
      </w:r>
      <w:r w:rsidRPr="0033412E">
        <w:rPr>
          <w:rFonts w:ascii="Arial" w:eastAsia="Times New Roman" w:hAnsi="Arial" w:cs="Arial"/>
          <w:color w:val="000000"/>
          <w:sz w:val="24"/>
          <w:szCs w:val="24"/>
        </w:rPr>
        <w:t> can either be a string or an AST object. Refer to the </w:t>
      </w:r>
      <w:hyperlink r:id="rId33" w:anchor="module-ast" w:tooltip="Abstract Syntax Tree classes and manipulation." w:history="1">
        <w:r w:rsidRPr="0033412E">
          <w:rPr>
            <w:rFonts w:ascii="Courier New" w:eastAsia="Times New Roman" w:hAnsi="Courier New" w:cs="Courier New"/>
            <w:b/>
            <w:bCs/>
            <w:color w:val="355F7C"/>
            <w:sz w:val="23"/>
            <w:szCs w:val="23"/>
          </w:rPr>
          <w:t>ast</w:t>
        </w:r>
      </w:hyperlink>
      <w:r w:rsidRPr="0033412E">
        <w:rPr>
          <w:rFonts w:ascii="Arial" w:eastAsia="Times New Roman" w:hAnsi="Arial" w:cs="Arial"/>
          <w:color w:val="000000"/>
          <w:sz w:val="24"/>
          <w:szCs w:val="24"/>
        </w:rPr>
        <w:t> module documentation for information on how to work with AST objects.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w:t>
      </w:r>
      <w:r w:rsidRPr="0033412E">
        <w:rPr>
          <w:rFonts w:ascii="Arial" w:eastAsia="Times New Roman" w:hAnsi="Arial" w:cs="Arial"/>
          <w:i/>
          <w:iCs/>
          <w:color w:val="000000"/>
          <w:sz w:val="24"/>
          <w:szCs w:val="24"/>
        </w:rPr>
        <w:t>filename</w:t>
      </w:r>
      <w:r w:rsidRPr="0033412E">
        <w:rPr>
          <w:rFonts w:ascii="Arial" w:eastAsia="Times New Roman" w:hAnsi="Arial" w:cs="Arial"/>
          <w:color w:val="000000"/>
          <w:sz w:val="24"/>
          <w:szCs w:val="24"/>
        </w:rPr>
        <w:t> argument should give the file from which the code was read; pass some recognizable value if it wasn’t read from a file (</w:t>
      </w:r>
      <w:r w:rsidRPr="0033412E">
        <w:rPr>
          <w:rFonts w:ascii="Courier New" w:eastAsia="Times New Roman" w:hAnsi="Courier New" w:cs="Courier New"/>
          <w:color w:val="000000"/>
          <w:sz w:val="23"/>
          <w:szCs w:val="23"/>
          <w:shd w:val="clear" w:color="auto" w:fill="ECF0F3"/>
        </w:rPr>
        <w:t>'&lt;string&gt;'</w:t>
      </w:r>
      <w:r w:rsidRPr="0033412E">
        <w:rPr>
          <w:rFonts w:ascii="Arial" w:eastAsia="Times New Roman" w:hAnsi="Arial" w:cs="Arial"/>
          <w:color w:val="000000"/>
          <w:sz w:val="24"/>
          <w:szCs w:val="24"/>
        </w:rPr>
        <w:t>is commonly used).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w:t>
      </w:r>
      <w:r w:rsidRPr="0033412E">
        <w:rPr>
          <w:rFonts w:ascii="Arial" w:eastAsia="Times New Roman" w:hAnsi="Arial" w:cs="Arial"/>
          <w:i/>
          <w:iCs/>
          <w:color w:val="000000"/>
          <w:sz w:val="24"/>
          <w:szCs w:val="24"/>
        </w:rPr>
        <w:t>mode</w:t>
      </w:r>
      <w:r w:rsidRPr="0033412E">
        <w:rPr>
          <w:rFonts w:ascii="Arial" w:eastAsia="Times New Roman" w:hAnsi="Arial" w:cs="Arial"/>
          <w:color w:val="000000"/>
          <w:sz w:val="24"/>
          <w:szCs w:val="24"/>
        </w:rPr>
        <w:t> argument specifies what kind of code must be compiled; it can be </w:t>
      </w:r>
      <w:r w:rsidRPr="0033412E">
        <w:rPr>
          <w:rFonts w:ascii="Courier New" w:eastAsia="Times New Roman" w:hAnsi="Courier New" w:cs="Courier New"/>
          <w:color w:val="000000"/>
          <w:sz w:val="23"/>
          <w:szCs w:val="23"/>
          <w:shd w:val="clear" w:color="auto" w:fill="ECF0F3"/>
        </w:rPr>
        <w:t>'exec'</w:t>
      </w:r>
      <w:r w:rsidRPr="0033412E">
        <w:rPr>
          <w:rFonts w:ascii="Arial" w:eastAsia="Times New Roman" w:hAnsi="Arial" w:cs="Arial"/>
          <w:color w:val="000000"/>
          <w:sz w:val="24"/>
          <w:szCs w:val="24"/>
        </w:rPr>
        <w:t> if </w:t>
      </w:r>
      <w:r w:rsidRPr="0033412E">
        <w:rPr>
          <w:rFonts w:ascii="Arial" w:eastAsia="Times New Roman" w:hAnsi="Arial" w:cs="Arial"/>
          <w:i/>
          <w:iCs/>
          <w:color w:val="000000"/>
          <w:sz w:val="24"/>
          <w:szCs w:val="24"/>
        </w:rPr>
        <w:t>source</w:t>
      </w:r>
      <w:r w:rsidRPr="0033412E">
        <w:rPr>
          <w:rFonts w:ascii="Arial" w:eastAsia="Times New Roman" w:hAnsi="Arial" w:cs="Arial"/>
          <w:color w:val="000000"/>
          <w:sz w:val="24"/>
          <w:szCs w:val="24"/>
        </w:rPr>
        <w:t> consists of a sequence of statements, </w:t>
      </w:r>
      <w:r w:rsidRPr="0033412E">
        <w:rPr>
          <w:rFonts w:ascii="Courier New" w:eastAsia="Times New Roman" w:hAnsi="Courier New" w:cs="Courier New"/>
          <w:color w:val="000000"/>
          <w:sz w:val="23"/>
          <w:szCs w:val="23"/>
          <w:shd w:val="clear" w:color="auto" w:fill="ECF0F3"/>
        </w:rPr>
        <w:t>'eval'</w:t>
      </w:r>
      <w:r w:rsidRPr="0033412E">
        <w:rPr>
          <w:rFonts w:ascii="Arial" w:eastAsia="Times New Roman" w:hAnsi="Arial" w:cs="Arial"/>
          <w:color w:val="000000"/>
          <w:sz w:val="24"/>
          <w:szCs w:val="24"/>
        </w:rPr>
        <w:t> if it consists of a single expression, or </w:t>
      </w:r>
      <w:r w:rsidRPr="0033412E">
        <w:rPr>
          <w:rFonts w:ascii="Courier New" w:eastAsia="Times New Roman" w:hAnsi="Courier New" w:cs="Courier New"/>
          <w:color w:val="000000"/>
          <w:sz w:val="23"/>
          <w:szCs w:val="23"/>
          <w:shd w:val="clear" w:color="auto" w:fill="ECF0F3"/>
        </w:rPr>
        <w:t>'single'</w:t>
      </w:r>
      <w:r w:rsidRPr="0033412E">
        <w:rPr>
          <w:rFonts w:ascii="Arial" w:eastAsia="Times New Roman" w:hAnsi="Arial" w:cs="Arial"/>
          <w:color w:val="000000"/>
          <w:sz w:val="24"/>
          <w:szCs w:val="24"/>
        </w:rPr>
        <w:t> if it consists of a single interactive statement (in the latter case, expression statements that evaluate to something else than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will be printed).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The optional arguments </w:t>
      </w:r>
      <w:r w:rsidRPr="0033412E">
        <w:rPr>
          <w:rFonts w:ascii="Arial" w:eastAsia="Times New Roman" w:hAnsi="Arial" w:cs="Arial"/>
          <w:i/>
          <w:iCs/>
          <w:color w:val="000000"/>
          <w:sz w:val="24"/>
          <w:szCs w:val="24"/>
        </w:rPr>
        <w:t>flags</w:t>
      </w:r>
      <w:r w:rsidRPr="0033412E">
        <w:rPr>
          <w:rFonts w:ascii="Arial" w:eastAsia="Times New Roman" w:hAnsi="Arial" w:cs="Arial"/>
          <w:color w:val="000000"/>
          <w:sz w:val="24"/>
          <w:szCs w:val="24"/>
        </w:rPr>
        <w:t> and </w:t>
      </w:r>
      <w:r w:rsidRPr="0033412E">
        <w:rPr>
          <w:rFonts w:ascii="Arial" w:eastAsia="Times New Roman" w:hAnsi="Arial" w:cs="Arial"/>
          <w:i/>
          <w:iCs/>
          <w:color w:val="000000"/>
          <w:sz w:val="24"/>
          <w:szCs w:val="24"/>
        </w:rPr>
        <w:t>dont_inherit</w:t>
      </w:r>
      <w:r w:rsidRPr="0033412E">
        <w:rPr>
          <w:rFonts w:ascii="Arial" w:eastAsia="Times New Roman" w:hAnsi="Arial" w:cs="Arial"/>
          <w:color w:val="000000"/>
          <w:sz w:val="24"/>
          <w:szCs w:val="24"/>
        </w:rPr>
        <w:t> control which future statements (see </w:t>
      </w:r>
      <w:hyperlink r:id="rId34" w:history="1">
        <w:r w:rsidRPr="0033412E">
          <w:rPr>
            <w:rFonts w:ascii="Arial" w:eastAsia="Times New Roman" w:hAnsi="Arial" w:cs="Arial"/>
            <w:b/>
            <w:bCs/>
            <w:color w:val="355F7C"/>
            <w:sz w:val="24"/>
            <w:szCs w:val="24"/>
          </w:rPr>
          <w:t>PEP 236</w:t>
        </w:r>
      </w:hyperlink>
      <w:r w:rsidRPr="0033412E">
        <w:rPr>
          <w:rFonts w:ascii="Arial" w:eastAsia="Times New Roman" w:hAnsi="Arial" w:cs="Arial"/>
          <w:color w:val="000000"/>
          <w:sz w:val="24"/>
          <w:szCs w:val="24"/>
        </w:rPr>
        <w:t>) affect the compilation of </w:t>
      </w:r>
      <w:r w:rsidRPr="0033412E">
        <w:rPr>
          <w:rFonts w:ascii="Arial" w:eastAsia="Times New Roman" w:hAnsi="Arial" w:cs="Arial"/>
          <w:i/>
          <w:iCs/>
          <w:color w:val="000000"/>
          <w:sz w:val="24"/>
          <w:szCs w:val="24"/>
        </w:rPr>
        <w:t>source</w:t>
      </w:r>
      <w:r w:rsidRPr="0033412E">
        <w:rPr>
          <w:rFonts w:ascii="Arial" w:eastAsia="Times New Roman" w:hAnsi="Arial" w:cs="Arial"/>
          <w:color w:val="000000"/>
          <w:sz w:val="24"/>
          <w:szCs w:val="24"/>
        </w:rPr>
        <w:t>. If neither is present (or both are zero) the code is compiled with those future statements that are in effect in the code that is calling compile. If the </w:t>
      </w:r>
      <w:r w:rsidRPr="0033412E">
        <w:rPr>
          <w:rFonts w:ascii="Arial" w:eastAsia="Times New Roman" w:hAnsi="Arial" w:cs="Arial"/>
          <w:i/>
          <w:iCs/>
          <w:color w:val="000000"/>
          <w:sz w:val="24"/>
          <w:szCs w:val="24"/>
        </w:rPr>
        <w:t>flags</w:t>
      </w:r>
      <w:r w:rsidRPr="0033412E">
        <w:rPr>
          <w:rFonts w:ascii="Arial" w:eastAsia="Times New Roman" w:hAnsi="Arial" w:cs="Arial"/>
          <w:color w:val="000000"/>
          <w:sz w:val="24"/>
          <w:szCs w:val="24"/>
        </w:rPr>
        <w:t>argument is given and </w:t>
      </w:r>
      <w:r w:rsidRPr="0033412E">
        <w:rPr>
          <w:rFonts w:ascii="Arial" w:eastAsia="Times New Roman" w:hAnsi="Arial" w:cs="Arial"/>
          <w:i/>
          <w:iCs/>
          <w:color w:val="000000"/>
          <w:sz w:val="24"/>
          <w:szCs w:val="24"/>
        </w:rPr>
        <w:t>dont_inherit</w:t>
      </w:r>
      <w:r w:rsidRPr="0033412E">
        <w:rPr>
          <w:rFonts w:ascii="Arial" w:eastAsia="Times New Roman" w:hAnsi="Arial" w:cs="Arial"/>
          <w:color w:val="000000"/>
          <w:sz w:val="24"/>
          <w:szCs w:val="24"/>
        </w:rPr>
        <w:t> is not (or is zero) then the future statements specified by the </w:t>
      </w:r>
      <w:r w:rsidRPr="0033412E">
        <w:rPr>
          <w:rFonts w:ascii="Arial" w:eastAsia="Times New Roman" w:hAnsi="Arial" w:cs="Arial"/>
          <w:i/>
          <w:iCs/>
          <w:color w:val="000000"/>
          <w:sz w:val="24"/>
          <w:szCs w:val="24"/>
        </w:rPr>
        <w:t>flags</w:t>
      </w:r>
      <w:r w:rsidRPr="0033412E">
        <w:rPr>
          <w:rFonts w:ascii="Arial" w:eastAsia="Times New Roman" w:hAnsi="Arial" w:cs="Arial"/>
          <w:color w:val="000000"/>
          <w:sz w:val="24"/>
          <w:szCs w:val="24"/>
        </w:rPr>
        <w:t> argument are used in addition to those that would be used anyway. If </w:t>
      </w:r>
      <w:r w:rsidRPr="0033412E">
        <w:rPr>
          <w:rFonts w:ascii="Arial" w:eastAsia="Times New Roman" w:hAnsi="Arial" w:cs="Arial"/>
          <w:i/>
          <w:iCs/>
          <w:color w:val="000000"/>
          <w:sz w:val="24"/>
          <w:szCs w:val="24"/>
        </w:rPr>
        <w:t>dont_inherit</w:t>
      </w:r>
      <w:r w:rsidRPr="0033412E">
        <w:rPr>
          <w:rFonts w:ascii="Arial" w:eastAsia="Times New Roman" w:hAnsi="Arial" w:cs="Arial"/>
          <w:color w:val="000000"/>
          <w:sz w:val="24"/>
          <w:szCs w:val="24"/>
        </w:rPr>
        <w:t> is a non-zero integer then the </w:t>
      </w:r>
      <w:r w:rsidRPr="0033412E">
        <w:rPr>
          <w:rFonts w:ascii="Arial" w:eastAsia="Times New Roman" w:hAnsi="Arial" w:cs="Arial"/>
          <w:i/>
          <w:iCs/>
          <w:color w:val="000000"/>
          <w:sz w:val="24"/>
          <w:szCs w:val="24"/>
        </w:rPr>
        <w:t>flags</w:t>
      </w:r>
      <w:r w:rsidRPr="0033412E">
        <w:rPr>
          <w:rFonts w:ascii="Arial" w:eastAsia="Times New Roman" w:hAnsi="Arial" w:cs="Arial"/>
          <w:color w:val="000000"/>
          <w:sz w:val="24"/>
          <w:szCs w:val="24"/>
        </w:rPr>
        <w:t> argument is it – the future statements in effect around the call to compile are ignored.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Future statements are specified by bits which can be bitwise ORed together to specify multiple statements. The bitfield required to specify a given feature can be found as the </w:t>
      </w:r>
      <w:r w:rsidRPr="0033412E">
        <w:rPr>
          <w:rFonts w:ascii="Courier New" w:eastAsia="Times New Roman" w:hAnsi="Courier New" w:cs="Courier New"/>
          <w:b/>
          <w:bCs/>
          <w:color w:val="000000"/>
          <w:sz w:val="23"/>
          <w:szCs w:val="23"/>
        </w:rPr>
        <w:t>compiler_flag</w:t>
      </w:r>
      <w:r w:rsidRPr="0033412E">
        <w:rPr>
          <w:rFonts w:ascii="Arial" w:eastAsia="Times New Roman" w:hAnsi="Arial" w:cs="Arial"/>
          <w:color w:val="000000"/>
          <w:sz w:val="24"/>
          <w:szCs w:val="24"/>
        </w:rPr>
        <w:t> attribute on the </w:t>
      </w:r>
      <w:r w:rsidRPr="0033412E">
        <w:rPr>
          <w:rFonts w:ascii="Courier New" w:eastAsia="Times New Roman" w:hAnsi="Courier New" w:cs="Courier New"/>
          <w:b/>
          <w:bCs/>
          <w:color w:val="000000"/>
          <w:sz w:val="23"/>
          <w:szCs w:val="23"/>
        </w:rPr>
        <w:t>_Feature</w:t>
      </w:r>
      <w:r w:rsidRPr="0033412E">
        <w:rPr>
          <w:rFonts w:ascii="Arial" w:eastAsia="Times New Roman" w:hAnsi="Arial" w:cs="Arial"/>
          <w:color w:val="000000"/>
          <w:sz w:val="24"/>
          <w:szCs w:val="24"/>
        </w:rPr>
        <w:t> instance in the </w:t>
      </w:r>
      <w:hyperlink r:id="rId35" w:anchor="module-__future__" w:tooltip="Future statement definitions" w:history="1">
        <w:r w:rsidRPr="0033412E">
          <w:rPr>
            <w:rFonts w:ascii="Courier New" w:eastAsia="Times New Roman" w:hAnsi="Courier New" w:cs="Courier New"/>
            <w:b/>
            <w:bCs/>
            <w:color w:val="355F7C"/>
            <w:sz w:val="23"/>
            <w:szCs w:val="23"/>
          </w:rPr>
          <w:t>__future__</w:t>
        </w:r>
      </w:hyperlink>
      <w:r w:rsidRPr="0033412E">
        <w:rPr>
          <w:rFonts w:ascii="Arial" w:eastAsia="Times New Roman" w:hAnsi="Arial" w:cs="Arial"/>
          <w:color w:val="000000"/>
          <w:sz w:val="24"/>
          <w:szCs w:val="24"/>
        </w:rPr>
        <w:t> module.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function raises </w:t>
      </w:r>
      <w:hyperlink r:id="rId36" w:anchor="exceptions.SyntaxError" w:tooltip="exceptions.SyntaxError" w:history="1">
        <w:r w:rsidRPr="0033412E">
          <w:rPr>
            <w:rFonts w:ascii="Courier New" w:eastAsia="Times New Roman" w:hAnsi="Courier New" w:cs="Courier New"/>
            <w:b/>
            <w:bCs/>
            <w:color w:val="355F7C"/>
            <w:sz w:val="23"/>
            <w:szCs w:val="23"/>
          </w:rPr>
          <w:t>SyntaxError</w:t>
        </w:r>
      </w:hyperlink>
      <w:r w:rsidRPr="0033412E">
        <w:rPr>
          <w:rFonts w:ascii="Arial" w:eastAsia="Times New Roman" w:hAnsi="Arial" w:cs="Arial"/>
          <w:color w:val="000000"/>
          <w:sz w:val="24"/>
          <w:szCs w:val="24"/>
        </w:rPr>
        <w:t> if the compiled source is invalid, and </w:t>
      </w:r>
      <w:hyperlink r:id="rId37" w:anchor="exceptions.TypeError" w:tooltip="exceptions.TypeError" w:history="1">
        <w:r w:rsidRPr="0033412E">
          <w:rPr>
            <w:rFonts w:ascii="Courier New" w:eastAsia="Times New Roman" w:hAnsi="Courier New" w:cs="Courier New"/>
            <w:b/>
            <w:bCs/>
            <w:color w:val="355F7C"/>
            <w:sz w:val="23"/>
            <w:szCs w:val="23"/>
          </w:rPr>
          <w:t>TypeError</w:t>
        </w:r>
      </w:hyperlink>
      <w:r w:rsidRPr="0033412E">
        <w:rPr>
          <w:rFonts w:ascii="Arial" w:eastAsia="Times New Roman" w:hAnsi="Arial" w:cs="Arial"/>
          <w:color w:val="000000"/>
          <w:sz w:val="24"/>
          <w:szCs w:val="24"/>
        </w:rPr>
        <w:t> if the source contains null bytes.</w:t>
      </w:r>
    </w:p>
    <w:p w:rsidR="0033412E" w:rsidRPr="0033412E" w:rsidRDefault="0033412E" w:rsidP="0033412E">
      <w:pPr>
        <w:shd w:val="clear" w:color="auto" w:fill="EEEEEE"/>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Note</w:t>
      </w:r>
    </w:p>
    <w:p w:rsidR="0033412E" w:rsidRPr="0033412E" w:rsidRDefault="0033412E" w:rsidP="0033412E">
      <w:pPr>
        <w:shd w:val="clear" w:color="auto" w:fill="EEEEEE"/>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w:t>
      </w:r>
    </w:p>
    <w:p w:rsidR="0033412E" w:rsidRPr="0033412E" w:rsidRDefault="0033412E" w:rsidP="0033412E">
      <w:pPr>
        <w:shd w:val="clear" w:color="auto" w:fill="EEEEEE"/>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When compiling a string with multi-line statements, line endings must be represented by a single newline character (</w:t>
      </w:r>
      <w:r w:rsidRPr="0033412E">
        <w:rPr>
          <w:rFonts w:ascii="Courier New" w:eastAsia="Times New Roman" w:hAnsi="Courier New" w:cs="Courier New"/>
          <w:color w:val="000000"/>
          <w:sz w:val="23"/>
          <w:szCs w:val="23"/>
          <w:shd w:val="clear" w:color="auto" w:fill="ECF0F3"/>
        </w:rPr>
        <w:t>'\n'</w:t>
      </w:r>
      <w:r w:rsidRPr="0033412E">
        <w:rPr>
          <w:rFonts w:ascii="Arial" w:eastAsia="Times New Roman" w:hAnsi="Arial" w:cs="Arial"/>
          <w:color w:val="000000"/>
          <w:sz w:val="24"/>
          <w:szCs w:val="24"/>
        </w:rPr>
        <w:t>), and the input must be terminated by at least one newline character. If line endings are represented by </w:t>
      </w:r>
      <w:r w:rsidRPr="0033412E">
        <w:rPr>
          <w:rFonts w:ascii="Courier New" w:eastAsia="Times New Roman" w:hAnsi="Courier New" w:cs="Courier New"/>
          <w:color w:val="000000"/>
          <w:sz w:val="23"/>
          <w:szCs w:val="23"/>
          <w:shd w:val="clear" w:color="auto" w:fill="ECF0F3"/>
        </w:rPr>
        <w:t>'\r\n'</w:t>
      </w:r>
      <w:r w:rsidRPr="0033412E">
        <w:rPr>
          <w:rFonts w:ascii="Arial" w:eastAsia="Times New Roman" w:hAnsi="Arial" w:cs="Arial"/>
          <w:color w:val="000000"/>
          <w:sz w:val="24"/>
          <w:szCs w:val="24"/>
        </w:rPr>
        <w:t>, use </w:t>
      </w:r>
      <w:hyperlink r:id="rId38" w:anchor="str.replace" w:tooltip="str.replace" w:history="1">
        <w:r w:rsidRPr="0033412E">
          <w:rPr>
            <w:rFonts w:ascii="Courier New" w:eastAsia="Times New Roman" w:hAnsi="Courier New" w:cs="Courier New"/>
            <w:b/>
            <w:bCs/>
            <w:color w:val="355F7C"/>
            <w:sz w:val="23"/>
            <w:szCs w:val="23"/>
          </w:rPr>
          <w:t>str.replace()</w:t>
        </w:r>
      </w:hyperlink>
      <w:r w:rsidRPr="0033412E">
        <w:rPr>
          <w:rFonts w:ascii="Arial" w:eastAsia="Times New Roman" w:hAnsi="Arial" w:cs="Arial"/>
          <w:color w:val="000000"/>
          <w:sz w:val="24"/>
          <w:szCs w:val="24"/>
        </w:rPr>
        <w:t> to change them into</w:t>
      </w:r>
      <w:r w:rsidRPr="0033412E">
        <w:rPr>
          <w:rFonts w:ascii="Courier New" w:eastAsia="Times New Roman" w:hAnsi="Courier New" w:cs="Courier New"/>
          <w:color w:val="000000"/>
          <w:sz w:val="23"/>
          <w:szCs w:val="23"/>
          <w:shd w:val="clear" w:color="auto" w:fill="ECF0F3"/>
        </w:rPr>
        <w:t>'\n'</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84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complex</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real</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imag</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Create a complex number with the value </w:t>
      </w:r>
      <w:r w:rsidRPr="0033412E">
        <w:rPr>
          <w:rFonts w:ascii="Arial" w:eastAsia="Times New Roman" w:hAnsi="Arial" w:cs="Arial"/>
          <w:i/>
          <w:iCs/>
          <w:color w:val="000000"/>
          <w:sz w:val="24"/>
          <w:szCs w:val="24"/>
        </w:rPr>
        <w:t>real</w:t>
      </w:r>
      <w:r w:rsidRPr="0033412E">
        <w:rPr>
          <w:rFonts w:ascii="Arial" w:eastAsia="Times New Roman" w:hAnsi="Arial" w:cs="Arial"/>
          <w:color w:val="000000"/>
          <w:sz w:val="24"/>
          <w:szCs w:val="24"/>
        </w:rPr>
        <w:t> + </w:t>
      </w:r>
      <w:r w:rsidRPr="0033412E">
        <w:rPr>
          <w:rFonts w:ascii="Arial" w:eastAsia="Times New Roman" w:hAnsi="Arial" w:cs="Arial"/>
          <w:i/>
          <w:iCs/>
          <w:color w:val="000000"/>
          <w:sz w:val="24"/>
          <w:szCs w:val="24"/>
        </w:rPr>
        <w:t>imag</w:t>
      </w:r>
      <w:r w:rsidRPr="0033412E">
        <w:rPr>
          <w:rFonts w:ascii="Arial" w:eastAsia="Times New Roman" w:hAnsi="Arial" w:cs="Arial"/>
          <w:color w:val="000000"/>
          <w:sz w:val="24"/>
          <w:szCs w:val="24"/>
        </w:rPr>
        <w:t>*j or convert a string or number to a complex number. If the first parameter is a string, it will be interpreted as a complex number and the function must be called without a second parameter. The second parameter can never be a string. Each argument may be any numeric type (including complex). If </w:t>
      </w:r>
      <w:r w:rsidRPr="0033412E">
        <w:rPr>
          <w:rFonts w:ascii="Arial" w:eastAsia="Times New Roman" w:hAnsi="Arial" w:cs="Arial"/>
          <w:i/>
          <w:iCs/>
          <w:color w:val="000000"/>
          <w:sz w:val="24"/>
          <w:szCs w:val="24"/>
        </w:rPr>
        <w:t>imag</w:t>
      </w:r>
      <w:r w:rsidRPr="0033412E">
        <w:rPr>
          <w:rFonts w:ascii="Arial" w:eastAsia="Times New Roman" w:hAnsi="Arial" w:cs="Arial"/>
          <w:color w:val="000000"/>
          <w:sz w:val="24"/>
          <w:szCs w:val="24"/>
        </w:rPr>
        <w:t> is omitted, it defaults to zero and the function serves as a numeric conversion function like </w:t>
      </w:r>
      <w:hyperlink r:id="rId39" w:anchor="int" w:tooltip="int" w:history="1">
        <w:r w:rsidRPr="0033412E">
          <w:rPr>
            <w:rFonts w:ascii="Courier New" w:eastAsia="Times New Roman" w:hAnsi="Courier New" w:cs="Courier New"/>
            <w:b/>
            <w:bCs/>
            <w:color w:val="355F7C"/>
            <w:sz w:val="23"/>
            <w:szCs w:val="23"/>
          </w:rPr>
          <w:t>int()</w:t>
        </w:r>
      </w:hyperlink>
      <w:r w:rsidRPr="0033412E">
        <w:rPr>
          <w:rFonts w:ascii="Arial" w:eastAsia="Times New Roman" w:hAnsi="Arial" w:cs="Arial"/>
          <w:color w:val="000000"/>
          <w:sz w:val="24"/>
          <w:szCs w:val="24"/>
        </w:rPr>
        <w:t> and </w:t>
      </w:r>
      <w:hyperlink r:id="rId40" w:anchor="float" w:tooltip="float" w:history="1">
        <w:r w:rsidRPr="0033412E">
          <w:rPr>
            <w:rFonts w:ascii="Courier New" w:eastAsia="Times New Roman" w:hAnsi="Courier New" w:cs="Courier New"/>
            <w:b/>
            <w:bCs/>
            <w:color w:val="355F7C"/>
            <w:sz w:val="23"/>
            <w:szCs w:val="23"/>
          </w:rPr>
          <w:t>float()</w:t>
        </w:r>
      </w:hyperlink>
      <w:r w:rsidRPr="0033412E">
        <w:rPr>
          <w:rFonts w:ascii="Arial" w:eastAsia="Times New Roman" w:hAnsi="Arial" w:cs="Arial"/>
          <w:color w:val="000000"/>
          <w:sz w:val="24"/>
          <w:szCs w:val="24"/>
        </w:rPr>
        <w:t>. If both arguments are omitted, returns </w:t>
      </w:r>
      <w:r w:rsidRPr="0033412E">
        <w:rPr>
          <w:rFonts w:ascii="Courier New" w:eastAsia="Times New Roman" w:hAnsi="Courier New" w:cs="Courier New"/>
          <w:color w:val="000000"/>
          <w:sz w:val="23"/>
          <w:szCs w:val="23"/>
          <w:shd w:val="clear" w:color="auto" w:fill="ECF0F3"/>
        </w:rPr>
        <w:t>0j</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complex type is described in </w:t>
      </w:r>
      <w:hyperlink r:id="rId41" w:anchor="typesnumeric" w:history="1">
        <w:r w:rsidRPr="0033412E">
          <w:rPr>
            <w:rFonts w:ascii="Arial" w:eastAsia="Times New Roman" w:hAnsi="Arial" w:cs="Arial"/>
            <w:i/>
            <w:iCs/>
            <w:color w:val="355F7C"/>
            <w:sz w:val="24"/>
            <w:szCs w:val="24"/>
          </w:rPr>
          <w:t>Numeric Types — int, float, complex</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88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delattr</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is a relative of </w:t>
      </w:r>
      <w:hyperlink r:id="rId42" w:anchor="setattr" w:tooltip="setattr" w:history="1">
        <w:r w:rsidRPr="0033412E">
          <w:rPr>
            <w:rFonts w:ascii="Courier New" w:eastAsia="Times New Roman" w:hAnsi="Courier New" w:cs="Courier New"/>
            <w:b/>
            <w:bCs/>
            <w:color w:val="355F7C"/>
            <w:sz w:val="23"/>
            <w:szCs w:val="23"/>
          </w:rPr>
          <w:t>setattr()</w:t>
        </w:r>
      </w:hyperlink>
      <w:r w:rsidRPr="0033412E">
        <w:rPr>
          <w:rFonts w:ascii="Arial" w:eastAsia="Times New Roman" w:hAnsi="Arial" w:cs="Arial"/>
          <w:color w:val="000000"/>
          <w:sz w:val="24"/>
          <w:szCs w:val="24"/>
        </w:rPr>
        <w:t>. The arguments are an object and a string. The string must be the name of one of the object’s attributes. The function deletes the named attribute, provided the object allows it. For example, </w:t>
      </w:r>
      <w:r w:rsidRPr="0033412E">
        <w:rPr>
          <w:rFonts w:ascii="Courier New" w:eastAsia="Times New Roman" w:hAnsi="Courier New" w:cs="Courier New"/>
          <w:color w:val="000000"/>
          <w:sz w:val="23"/>
          <w:szCs w:val="23"/>
          <w:shd w:val="clear" w:color="auto" w:fill="ECF0F3"/>
        </w:rPr>
        <w:t>delattr(x, 'foobar')</w:t>
      </w:r>
      <w:r w:rsidRPr="0033412E">
        <w:rPr>
          <w:rFonts w:ascii="Arial" w:eastAsia="Times New Roman" w:hAnsi="Arial" w:cs="Arial"/>
          <w:color w:val="000000"/>
          <w:sz w:val="24"/>
          <w:szCs w:val="24"/>
        </w:rPr>
        <w:t> is equivalent to </w:t>
      </w:r>
      <w:r w:rsidRPr="0033412E">
        <w:rPr>
          <w:rFonts w:ascii="Courier New" w:eastAsia="Times New Roman" w:hAnsi="Courier New" w:cs="Courier New"/>
          <w:color w:val="000000"/>
          <w:sz w:val="23"/>
          <w:szCs w:val="23"/>
          <w:shd w:val="clear" w:color="auto" w:fill="ECF0F3"/>
        </w:rPr>
        <w:t>del x.foobar</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93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dict</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arg</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Create a new data dictionary, optionally with items taken from </w:t>
      </w:r>
      <w:r w:rsidRPr="0033412E">
        <w:rPr>
          <w:rFonts w:ascii="Arial" w:eastAsia="Times New Roman" w:hAnsi="Arial" w:cs="Arial"/>
          <w:i/>
          <w:iCs/>
          <w:color w:val="000000"/>
          <w:sz w:val="24"/>
          <w:szCs w:val="24"/>
        </w:rPr>
        <w:t>arg</w:t>
      </w:r>
      <w:r w:rsidRPr="0033412E">
        <w:rPr>
          <w:rFonts w:ascii="Arial" w:eastAsia="Times New Roman" w:hAnsi="Arial" w:cs="Arial"/>
          <w:color w:val="000000"/>
          <w:sz w:val="24"/>
          <w:szCs w:val="24"/>
        </w:rPr>
        <w:t>. The dictionary type is described in </w:t>
      </w:r>
      <w:hyperlink r:id="rId43" w:anchor="typesmapping" w:history="1">
        <w:r w:rsidRPr="0033412E">
          <w:rPr>
            <w:rFonts w:ascii="Arial" w:eastAsia="Times New Roman" w:hAnsi="Arial" w:cs="Arial"/>
            <w:i/>
            <w:iCs/>
            <w:color w:val="355F7C"/>
            <w:sz w:val="24"/>
            <w:szCs w:val="24"/>
          </w:rPr>
          <w:t>Mapping Types — dict</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For other containers see the built in </w:t>
      </w:r>
      <w:hyperlink r:id="rId44" w:anchor="list" w:tooltip="list" w:history="1">
        <w:r w:rsidRPr="0033412E">
          <w:rPr>
            <w:rFonts w:ascii="Courier New" w:eastAsia="Times New Roman" w:hAnsi="Courier New" w:cs="Courier New"/>
            <w:b/>
            <w:bCs/>
            <w:color w:val="355F7C"/>
            <w:sz w:val="23"/>
            <w:szCs w:val="23"/>
          </w:rPr>
          <w:t>list</w:t>
        </w:r>
      </w:hyperlink>
      <w:r w:rsidRPr="0033412E">
        <w:rPr>
          <w:rFonts w:ascii="Arial" w:eastAsia="Times New Roman" w:hAnsi="Arial" w:cs="Arial"/>
          <w:color w:val="000000"/>
          <w:sz w:val="24"/>
          <w:szCs w:val="24"/>
        </w:rPr>
        <w:t>, </w:t>
      </w:r>
      <w:hyperlink r:id="rId45" w:anchor="set" w:tooltip="set" w:history="1">
        <w:r w:rsidRPr="0033412E">
          <w:rPr>
            <w:rFonts w:ascii="Courier New" w:eastAsia="Times New Roman" w:hAnsi="Courier New" w:cs="Courier New"/>
            <w:b/>
            <w:bCs/>
            <w:color w:val="355F7C"/>
            <w:sz w:val="23"/>
            <w:szCs w:val="23"/>
          </w:rPr>
          <w:t>set</w:t>
        </w:r>
      </w:hyperlink>
      <w:r w:rsidRPr="0033412E">
        <w:rPr>
          <w:rFonts w:ascii="Arial" w:eastAsia="Times New Roman" w:hAnsi="Arial" w:cs="Arial"/>
          <w:color w:val="000000"/>
          <w:sz w:val="24"/>
          <w:szCs w:val="24"/>
        </w:rPr>
        <w:t>, and </w:t>
      </w:r>
      <w:hyperlink r:id="rId46" w:anchor="tuple" w:tooltip="tuple" w:history="1">
        <w:r w:rsidRPr="0033412E">
          <w:rPr>
            <w:rFonts w:ascii="Courier New" w:eastAsia="Times New Roman" w:hAnsi="Courier New" w:cs="Courier New"/>
            <w:b/>
            <w:bCs/>
            <w:color w:val="355F7C"/>
            <w:sz w:val="23"/>
            <w:szCs w:val="23"/>
          </w:rPr>
          <w:t>tuple</w:t>
        </w:r>
      </w:hyperlink>
      <w:r w:rsidRPr="0033412E">
        <w:rPr>
          <w:rFonts w:ascii="Arial" w:eastAsia="Times New Roman" w:hAnsi="Arial" w:cs="Arial"/>
          <w:color w:val="000000"/>
          <w:sz w:val="24"/>
          <w:szCs w:val="24"/>
        </w:rPr>
        <w:t> classes, and the </w:t>
      </w:r>
      <w:hyperlink r:id="rId47" w:anchor="module-collections" w:tooltip="Container datatypes" w:history="1">
        <w:r w:rsidRPr="0033412E">
          <w:rPr>
            <w:rFonts w:ascii="Courier New" w:eastAsia="Times New Roman" w:hAnsi="Courier New" w:cs="Courier New"/>
            <w:b/>
            <w:bCs/>
            <w:color w:val="355F7C"/>
            <w:sz w:val="23"/>
            <w:szCs w:val="23"/>
          </w:rPr>
          <w:t>collections</w:t>
        </w:r>
      </w:hyperlink>
      <w:r w:rsidRPr="0033412E">
        <w:rPr>
          <w:rFonts w:ascii="Arial" w:eastAsia="Times New Roman" w:hAnsi="Arial" w:cs="Arial"/>
          <w:color w:val="000000"/>
          <w:sz w:val="24"/>
          <w:szCs w:val="24"/>
        </w:rPr>
        <w:t> module.</w:t>
      </w:r>
    </w:p>
    <w:p w:rsidR="0033412E" w:rsidRPr="0033412E" w:rsidRDefault="0033412E" w:rsidP="0033412E">
      <w:pPr>
        <w:shd w:val="clear" w:color="auto" w:fill="FFFFFF"/>
        <w:spacing w:after="0" w:line="240" w:lineRule="auto"/>
        <w:ind w:left="97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dir</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Without arguments, return the list of names in the current local scope. With an argument, attempt to return a list of valid attributes for that object.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object has a method named </w:t>
      </w:r>
      <w:hyperlink r:id="rId48" w:anchor="object.__dir__" w:tooltip="object.__dir__" w:history="1">
        <w:r w:rsidRPr="0033412E">
          <w:rPr>
            <w:rFonts w:ascii="Courier New" w:eastAsia="Times New Roman" w:hAnsi="Courier New" w:cs="Courier New"/>
            <w:b/>
            <w:bCs/>
            <w:color w:val="355F7C"/>
            <w:sz w:val="23"/>
            <w:szCs w:val="23"/>
          </w:rPr>
          <w:t>__dir__()</w:t>
        </w:r>
      </w:hyperlink>
      <w:r w:rsidRPr="0033412E">
        <w:rPr>
          <w:rFonts w:ascii="Arial" w:eastAsia="Times New Roman" w:hAnsi="Arial" w:cs="Arial"/>
          <w:color w:val="000000"/>
          <w:sz w:val="24"/>
          <w:szCs w:val="24"/>
        </w:rPr>
        <w:t>, this method will be called and must return the list of attributes. This allows objects that implement a custom </w:t>
      </w:r>
      <w:hyperlink r:id="rId49" w:anchor="object.__getattr__" w:tooltip="object.__getattr__" w:history="1">
        <w:r w:rsidRPr="0033412E">
          <w:rPr>
            <w:rFonts w:ascii="Courier New" w:eastAsia="Times New Roman" w:hAnsi="Courier New" w:cs="Courier New"/>
            <w:b/>
            <w:bCs/>
            <w:color w:val="355F7C"/>
            <w:sz w:val="23"/>
            <w:szCs w:val="23"/>
          </w:rPr>
          <w:t>__getattr__()</w:t>
        </w:r>
      </w:hyperlink>
      <w:r w:rsidRPr="0033412E">
        <w:rPr>
          <w:rFonts w:ascii="Arial" w:eastAsia="Times New Roman" w:hAnsi="Arial" w:cs="Arial"/>
          <w:color w:val="000000"/>
          <w:sz w:val="24"/>
          <w:szCs w:val="24"/>
        </w:rPr>
        <w:t> or </w:t>
      </w:r>
      <w:hyperlink r:id="rId50" w:anchor="object.__getattribute__" w:tooltip="object.__getattribute__" w:history="1">
        <w:r w:rsidRPr="0033412E">
          <w:rPr>
            <w:rFonts w:ascii="Courier New" w:eastAsia="Times New Roman" w:hAnsi="Courier New" w:cs="Courier New"/>
            <w:b/>
            <w:bCs/>
            <w:color w:val="355F7C"/>
            <w:sz w:val="23"/>
            <w:szCs w:val="23"/>
          </w:rPr>
          <w:t>__getattribute__()</w:t>
        </w:r>
      </w:hyperlink>
      <w:r w:rsidRPr="0033412E">
        <w:rPr>
          <w:rFonts w:ascii="Arial" w:eastAsia="Times New Roman" w:hAnsi="Arial" w:cs="Arial"/>
          <w:color w:val="000000"/>
          <w:sz w:val="24"/>
          <w:szCs w:val="24"/>
        </w:rPr>
        <w:t> function to customize the way </w:t>
      </w:r>
      <w:hyperlink r:id="rId51" w:anchor="dir" w:tooltip="dir" w:history="1">
        <w:r w:rsidRPr="0033412E">
          <w:rPr>
            <w:rFonts w:ascii="Courier New" w:eastAsia="Times New Roman" w:hAnsi="Courier New" w:cs="Courier New"/>
            <w:b/>
            <w:bCs/>
            <w:color w:val="355F7C"/>
            <w:sz w:val="23"/>
            <w:szCs w:val="23"/>
          </w:rPr>
          <w:t>dir()</w:t>
        </w:r>
      </w:hyperlink>
      <w:r w:rsidRPr="0033412E">
        <w:rPr>
          <w:rFonts w:ascii="Arial" w:eastAsia="Times New Roman" w:hAnsi="Arial" w:cs="Arial"/>
          <w:color w:val="000000"/>
          <w:sz w:val="24"/>
          <w:szCs w:val="24"/>
        </w:rPr>
        <w:t> reports their attributes.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object does not provide </w:t>
      </w:r>
      <w:hyperlink r:id="rId52" w:anchor="object.__dir__" w:tooltip="object.__dir__" w:history="1">
        <w:r w:rsidRPr="0033412E">
          <w:rPr>
            <w:rFonts w:ascii="Courier New" w:eastAsia="Times New Roman" w:hAnsi="Courier New" w:cs="Courier New"/>
            <w:b/>
            <w:bCs/>
            <w:color w:val="355F7C"/>
            <w:sz w:val="23"/>
            <w:szCs w:val="23"/>
          </w:rPr>
          <w:t>__dir__()</w:t>
        </w:r>
      </w:hyperlink>
      <w:r w:rsidRPr="0033412E">
        <w:rPr>
          <w:rFonts w:ascii="Arial" w:eastAsia="Times New Roman" w:hAnsi="Arial" w:cs="Arial"/>
          <w:color w:val="000000"/>
          <w:sz w:val="24"/>
          <w:szCs w:val="24"/>
        </w:rPr>
        <w:t>, the function tries its best to gather information from the object’s </w:t>
      </w:r>
      <w:r w:rsidRPr="0033412E">
        <w:rPr>
          <w:rFonts w:ascii="Courier New" w:eastAsia="Times New Roman" w:hAnsi="Courier New" w:cs="Courier New"/>
          <w:b/>
          <w:bCs/>
          <w:color w:val="000000"/>
          <w:sz w:val="23"/>
          <w:szCs w:val="23"/>
        </w:rPr>
        <w:t>__dict__</w:t>
      </w:r>
      <w:r w:rsidRPr="0033412E">
        <w:rPr>
          <w:rFonts w:ascii="Arial" w:eastAsia="Times New Roman" w:hAnsi="Arial" w:cs="Arial"/>
          <w:color w:val="000000"/>
          <w:sz w:val="24"/>
          <w:szCs w:val="24"/>
        </w:rPr>
        <w:t> attribute, if defined, and from its type object. The resulting list is not necessarily complete, and may be inaccurate when the object has a custom </w:t>
      </w:r>
      <w:hyperlink r:id="rId53" w:anchor="object.__getattr__" w:tooltip="object.__getattr__" w:history="1">
        <w:r w:rsidRPr="0033412E">
          <w:rPr>
            <w:rFonts w:ascii="Courier New" w:eastAsia="Times New Roman" w:hAnsi="Courier New" w:cs="Courier New"/>
            <w:b/>
            <w:bCs/>
            <w:color w:val="355F7C"/>
            <w:sz w:val="23"/>
            <w:szCs w:val="23"/>
          </w:rPr>
          <w:t>__getattr__()</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default </w:t>
      </w:r>
      <w:hyperlink r:id="rId54" w:anchor="dir" w:tooltip="dir" w:history="1">
        <w:r w:rsidRPr="0033412E">
          <w:rPr>
            <w:rFonts w:ascii="Courier New" w:eastAsia="Times New Roman" w:hAnsi="Courier New" w:cs="Courier New"/>
            <w:b/>
            <w:bCs/>
            <w:color w:val="355F7C"/>
            <w:sz w:val="23"/>
            <w:szCs w:val="23"/>
          </w:rPr>
          <w:t>dir()</w:t>
        </w:r>
      </w:hyperlink>
      <w:r w:rsidRPr="0033412E">
        <w:rPr>
          <w:rFonts w:ascii="Arial" w:eastAsia="Times New Roman" w:hAnsi="Arial" w:cs="Arial"/>
          <w:color w:val="000000"/>
          <w:sz w:val="24"/>
          <w:szCs w:val="24"/>
        </w:rPr>
        <w:t xml:space="preserve"> mechanism behaves differently with different types of objects, as it </w:t>
      </w:r>
      <w:r w:rsidRPr="0033412E">
        <w:rPr>
          <w:rFonts w:ascii="Arial" w:eastAsia="Times New Roman" w:hAnsi="Arial" w:cs="Arial"/>
          <w:color w:val="000000"/>
          <w:sz w:val="24"/>
          <w:szCs w:val="24"/>
        </w:rPr>
        <w:lastRenderedPageBreak/>
        <w:t>attempts to produce the most relevant, rather than complete, information:</w:t>
      </w:r>
    </w:p>
    <w:p w:rsidR="0033412E" w:rsidRPr="0033412E" w:rsidRDefault="0033412E" w:rsidP="0033412E">
      <w:pPr>
        <w:numPr>
          <w:ilvl w:val="0"/>
          <w:numId w:val="3"/>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object is a module object, the list contains the names of the module’s attributes.</w:t>
      </w:r>
    </w:p>
    <w:p w:rsidR="0033412E" w:rsidRPr="0033412E" w:rsidRDefault="0033412E" w:rsidP="0033412E">
      <w:pPr>
        <w:numPr>
          <w:ilvl w:val="0"/>
          <w:numId w:val="3"/>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object is a type or class object, the list contains the names of its attributes, and recursively of the attributes of its bases.</w:t>
      </w:r>
    </w:p>
    <w:p w:rsidR="0033412E" w:rsidRPr="0033412E" w:rsidRDefault="0033412E" w:rsidP="0033412E">
      <w:pPr>
        <w:numPr>
          <w:ilvl w:val="0"/>
          <w:numId w:val="3"/>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Otherwise, the list contains the object’s attributes’ names, the names of its class’s attributes, and recursively of the attributes of its class’s base classes.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resulting list is sorted alphabetically. For example: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b/>
          <w:bCs/>
          <w:color w:val="007020"/>
          <w:sz w:val="20"/>
          <w:szCs w:val="20"/>
        </w:rPr>
        <w:t>import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E84B5"/>
          <w:sz w:val="20"/>
          <w:szCs w:val="20"/>
        </w:rPr>
        <w:t>struct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dir</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i/>
          <w:iCs/>
          <w:color w:val="408090"/>
          <w:sz w:val="20"/>
          <w:szCs w:val="20"/>
        </w:rPr>
        <w:t># doctest: +SKIP</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['__builtins__', '__doc__', '__name__', 'struct']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dir</w:t>
      </w:r>
      <w:r w:rsidRPr="0033412E">
        <w:rPr>
          <w:rFonts w:ascii="Courier New" w:eastAsia="Times New Roman" w:hAnsi="Courier New" w:cs="Courier New"/>
          <w:color w:val="333333"/>
          <w:sz w:val="20"/>
          <w:szCs w:val="20"/>
        </w:rPr>
        <w:t xml:space="preserve">(struct)   </w:t>
      </w:r>
      <w:r w:rsidRPr="0033412E">
        <w:rPr>
          <w:rFonts w:ascii="Courier New" w:eastAsia="Times New Roman" w:hAnsi="Courier New" w:cs="Courier New"/>
          <w:i/>
          <w:iCs/>
          <w:color w:val="408090"/>
          <w:sz w:val="20"/>
          <w:szCs w:val="20"/>
        </w:rPr>
        <w:t># doctest: +NORMALIZE_WHITESPACE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['Struct', '__builtins__', '__doc__', '__file__', '__name__',</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 xml:space="preserve"> '__package__', '_clearcache', 'calcsize', 'error', 'pack', 'pack_into',</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 xml:space="preserve"> 'unpack', 'unpack_from']</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b/>
          <w:bCs/>
          <w:color w:val="007020"/>
          <w:sz w:val="20"/>
          <w:szCs w:val="20"/>
        </w:rPr>
        <w:t>class</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E84B5"/>
          <w:sz w:val="20"/>
          <w:szCs w:val="20"/>
        </w:rPr>
        <w:t>Foo</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object</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 </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def</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6287E"/>
          <w:sz w:val="20"/>
          <w:szCs w:val="20"/>
        </w:rPr>
        <w:t>__dir__</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self</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 </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return</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4070A0"/>
          <w:sz w:val="20"/>
          <w:szCs w:val="20"/>
        </w:rPr>
        <w:t>"kan"</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4070A0"/>
          <w:sz w:val="20"/>
          <w:szCs w:val="20"/>
        </w:rPr>
        <w:t>"ga"</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4070A0"/>
          <w:sz w:val="20"/>
          <w:szCs w:val="20"/>
        </w:rPr>
        <w:t>"roo"</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f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Foo()</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dir</w:t>
      </w:r>
      <w:r w:rsidRPr="0033412E">
        <w:rPr>
          <w:rFonts w:ascii="Courier New" w:eastAsia="Times New Roman" w:hAnsi="Courier New" w:cs="Courier New"/>
          <w:color w:val="333333"/>
          <w:sz w:val="20"/>
          <w:szCs w:val="20"/>
        </w:rPr>
        <w:t>(f)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['ga', 'kan', 'roo']</w:t>
      </w:r>
    </w:p>
    <w:p w:rsidR="0033412E" w:rsidRPr="0033412E" w:rsidRDefault="0033412E" w:rsidP="0033412E">
      <w:pPr>
        <w:shd w:val="clear" w:color="auto" w:fill="EEEEEE"/>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Note</w:t>
      </w:r>
    </w:p>
    <w:p w:rsidR="0033412E" w:rsidRPr="0033412E" w:rsidRDefault="0033412E" w:rsidP="0033412E">
      <w:pPr>
        <w:shd w:val="clear" w:color="auto" w:fill="EEEEEE"/>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w:t>
      </w:r>
    </w:p>
    <w:p w:rsidR="0033412E" w:rsidRPr="0033412E" w:rsidRDefault="0033412E" w:rsidP="0033412E">
      <w:pPr>
        <w:shd w:val="clear" w:color="auto" w:fill="EEEEEE"/>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Because </w:t>
      </w:r>
      <w:hyperlink r:id="rId55" w:anchor="dir" w:tooltip="dir" w:history="1">
        <w:r w:rsidRPr="0033412E">
          <w:rPr>
            <w:rFonts w:ascii="Courier New" w:eastAsia="Times New Roman" w:hAnsi="Courier New" w:cs="Courier New"/>
            <w:b/>
            <w:bCs/>
            <w:color w:val="355F7C"/>
            <w:sz w:val="23"/>
            <w:szCs w:val="23"/>
          </w:rPr>
          <w:t>dir()</w:t>
        </w:r>
      </w:hyperlink>
      <w:r w:rsidRPr="0033412E">
        <w:rPr>
          <w:rFonts w:ascii="Arial" w:eastAsia="Times New Roman" w:hAnsi="Arial" w:cs="Arial"/>
          <w:color w:val="000000"/>
          <w:sz w:val="24"/>
          <w:szCs w:val="24"/>
        </w:rPr>
        <w:t xml:space="preserve"> is supplied primarily as a convenience for use at an interactive prompt, it tries to supply an interesting set of names more than it tries to supply a rigorously or consistently defined set of names, and its detailed behavior may change across releases. For example, </w:t>
      </w:r>
      <w:r w:rsidRPr="0033412E">
        <w:rPr>
          <w:rFonts w:ascii="Arial" w:eastAsia="Times New Roman" w:hAnsi="Arial" w:cs="Arial"/>
          <w:color w:val="000000"/>
          <w:sz w:val="24"/>
          <w:szCs w:val="24"/>
        </w:rPr>
        <w:lastRenderedPageBreak/>
        <w:t>metaclass attributes are not in the result list when the argument is a class.</w:t>
      </w:r>
    </w:p>
    <w:p w:rsidR="0033412E" w:rsidRPr="0033412E" w:rsidRDefault="0033412E" w:rsidP="0033412E">
      <w:pPr>
        <w:shd w:val="clear" w:color="auto" w:fill="FFFFFF"/>
        <w:spacing w:after="0" w:line="240" w:lineRule="auto"/>
        <w:ind w:left="102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divmod</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a</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b</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Take two (non complex) numbers as arguments and return a pair of numbers consisting of their quotient and remainder when using integer division. With mixed operand types, the rules for binary arithmetic operators apply. For integers, the result is the same as </w:t>
      </w:r>
      <w:r w:rsidRPr="0033412E">
        <w:rPr>
          <w:rFonts w:ascii="Courier New" w:eastAsia="Times New Roman" w:hAnsi="Courier New" w:cs="Courier New"/>
          <w:color w:val="000000"/>
          <w:sz w:val="23"/>
          <w:szCs w:val="23"/>
          <w:shd w:val="clear" w:color="auto" w:fill="ECF0F3"/>
        </w:rPr>
        <w:t>(a // b, a % b)</w:t>
      </w:r>
      <w:r w:rsidRPr="0033412E">
        <w:rPr>
          <w:rFonts w:ascii="Arial" w:eastAsia="Times New Roman" w:hAnsi="Arial" w:cs="Arial"/>
          <w:color w:val="000000"/>
          <w:sz w:val="24"/>
          <w:szCs w:val="24"/>
        </w:rPr>
        <w:t>. For floating point numbers the result is </w:t>
      </w:r>
      <w:r w:rsidRPr="0033412E">
        <w:rPr>
          <w:rFonts w:ascii="Courier New" w:eastAsia="Times New Roman" w:hAnsi="Courier New" w:cs="Courier New"/>
          <w:color w:val="000000"/>
          <w:sz w:val="23"/>
          <w:szCs w:val="23"/>
          <w:shd w:val="clear" w:color="auto" w:fill="ECF0F3"/>
        </w:rPr>
        <w:t>(q, a % b)</w:t>
      </w:r>
      <w:r w:rsidRPr="0033412E">
        <w:rPr>
          <w:rFonts w:ascii="Arial" w:eastAsia="Times New Roman" w:hAnsi="Arial" w:cs="Arial"/>
          <w:color w:val="000000"/>
          <w:sz w:val="24"/>
          <w:szCs w:val="24"/>
        </w:rPr>
        <w:t>, where </w:t>
      </w:r>
      <w:r w:rsidRPr="0033412E">
        <w:rPr>
          <w:rFonts w:ascii="Arial" w:eastAsia="Times New Roman" w:hAnsi="Arial" w:cs="Arial"/>
          <w:i/>
          <w:iCs/>
          <w:color w:val="000000"/>
          <w:sz w:val="24"/>
          <w:szCs w:val="24"/>
        </w:rPr>
        <w:t>q</w:t>
      </w:r>
      <w:r w:rsidRPr="0033412E">
        <w:rPr>
          <w:rFonts w:ascii="Arial" w:eastAsia="Times New Roman" w:hAnsi="Arial" w:cs="Arial"/>
          <w:color w:val="000000"/>
          <w:sz w:val="24"/>
          <w:szCs w:val="24"/>
        </w:rPr>
        <w:t> is usually </w:t>
      </w:r>
      <w:r w:rsidRPr="0033412E">
        <w:rPr>
          <w:rFonts w:ascii="Courier New" w:eastAsia="Times New Roman" w:hAnsi="Courier New" w:cs="Courier New"/>
          <w:color w:val="000000"/>
          <w:sz w:val="23"/>
          <w:szCs w:val="23"/>
          <w:shd w:val="clear" w:color="auto" w:fill="ECF0F3"/>
        </w:rPr>
        <w:t>math.floor(a / b)</w:t>
      </w:r>
      <w:r w:rsidRPr="0033412E">
        <w:rPr>
          <w:rFonts w:ascii="Arial" w:eastAsia="Times New Roman" w:hAnsi="Arial" w:cs="Arial"/>
          <w:color w:val="000000"/>
          <w:sz w:val="24"/>
          <w:szCs w:val="24"/>
        </w:rPr>
        <w:t> but may be 1 less than that. In any case </w:t>
      </w:r>
      <w:r w:rsidRPr="0033412E">
        <w:rPr>
          <w:rFonts w:ascii="Courier New" w:eastAsia="Times New Roman" w:hAnsi="Courier New" w:cs="Courier New"/>
          <w:color w:val="000000"/>
          <w:sz w:val="23"/>
          <w:szCs w:val="23"/>
          <w:shd w:val="clear" w:color="auto" w:fill="ECF0F3"/>
        </w:rPr>
        <w:t>q * b + a % b</w:t>
      </w:r>
      <w:r w:rsidRPr="0033412E">
        <w:rPr>
          <w:rFonts w:ascii="Arial" w:eastAsia="Times New Roman" w:hAnsi="Arial" w:cs="Arial"/>
          <w:color w:val="000000"/>
          <w:sz w:val="24"/>
          <w:szCs w:val="24"/>
        </w:rPr>
        <w:t> is very close to </w:t>
      </w:r>
      <w:r w:rsidRPr="0033412E">
        <w:rPr>
          <w:rFonts w:ascii="Arial" w:eastAsia="Times New Roman" w:hAnsi="Arial" w:cs="Arial"/>
          <w:i/>
          <w:iCs/>
          <w:color w:val="000000"/>
          <w:sz w:val="24"/>
          <w:szCs w:val="24"/>
        </w:rPr>
        <w:t>a</w:t>
      </w:r>
      <w:r w:rsidRPr="0033412E">
        <w:rPr>
          <w:rFonts w:ascii="Arial" w:eastAsia="Times New Roman" w:hAnsi="Arial" w:cs="Arial"/>
          <w:color w:val="000000"/>
          <w:sz w:val="24"/>
          <w:szCs w:val="24"/>
        </w:rPr>
        <w:t>, if </w:t>
      </w:r>
      <w:r w:rsidRPr="0033412E">
        <w:rPr>
          <w:rFonts w:ascii="Courier New" w:eastAsia="Times New Roman" w:hAnsi="Courier New" w:cs="Courier New"/>
          <w:color w:val="000000"/>
          <w:sz w:val="23"/>
          <w:szCs w:val="23"/>
          <w:shd w:val="clear" w:color="auto" w:fill="ECF0F3"/>
        </w:rPr>
        <w:t>a % b</w:t>
      </w:r>
      <w:r w:rsidRPr="0033412E">
        <w:rPr>
          <w:rFonts w:ascii="Arial" w:eastAsia="Times New Roman" w:hAnsi="Arial" w:cs="Arial"/>
          <w:color w:val="000000"/>
          <w:sz w:val="24"/>
          <w:szCs w:val="24"/>
        </w:rPr>
        <w:t> is non-zero it has the same sign as </w:t>
      </w:r>
      <w:r w:rsidRPr="0033412E">
        <w:rPr>
          <w:rFonts w:ascii="Arial" w:eastAsia="Times New Roman" w:hAnsi="Arial" w:cs="Arial"/>
          <w:i/>
          <w:iCs/>
          <w:color w:val="000000"/>
          <w:sz w:val="24"/>
          <w:szCs w:val="24"/>
        </w:rPr>
        <w:t>b</w:t>
      </w:r>
      <w:r w:rsidRPr="0033412E">
        <w:rPr>
          <w:rFonts w:ascii="Arial" w:eastAsia="Times New Roman" w:hAnsi="Arial" w:cs="Arial"/>
          <w:color w:val="000000"/>
          <w:sz w:val="24"/>
          <w:szCs w:val="24"/>
        </w:rPr>
        <w:t>, and </w:t>
      </w:r>
      <w:r w:rsidRPr="0033412E">
        <w:rPr>
          <w:rFonts w:ascii="Courier New" w:eastAsia="Times New Roman" w:hAnsi="Courier New" w:cs="Courier New"/>
          <w:color w:val="000000"/>
          <w:sz w:val="23"/>
          <w:szCs w:val="23"/>
          <w:shd w:val="clear" w:color="auto" w:fill="ECF0F3"/>
        </w:rPr>
        <w:t>0 &lt;= abs(a % b) &lt; abs(b)</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106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enumerate</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w:t>
      </w:r>
      <w:r w:rsidRPr="0033412E">
        <w:rPr>
          <w:rFonts w:ascii="Arial" w:eastAsia="Times New Roman" w:hAnsi="Arial" w:cs="Arial"/>
          <w:i/>
          <w:iCs/>
          <w:color w:val="000000"/>
          <w:sz w:val="24"/>
          <w:szCs w:val="24"/>
        </w:rPr>
        <w:lastRenderedPageBreak/>
        <w:t>ble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start=0</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an enumerate object.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must be a sequence, an </w:t>
      </w:r>
      <w:hyperlink r:id="rId56" w:anchor="term-iterator" w:history="1">
        <w:r w:rsidRPr="0033412E">
          <w:rPr>
            <w:rFonts w:ascii="Arial" w:eastAsia="Times New Roman" w:hAnsi="Arial" w:cs="Arial"/>
            <w:i/>
            <w:iCs/>
            <w:color w:val="355F7C"/>
            <w:sz w:val="24"/>
            <w:szCs w:val="24"/>
          </w:rPr>
          <w:t>iterator</w:t>
        </w:r>
      </w:hyperlink>
      <w:r w:rsidRPr="0033412E">
        <w:rPr>
          <w:rFonts w:ascii="Arial" w:eastAsia="Times New Roman" w:hAnsi="Arial" w:cs="Arial"/>
          <w:color w:val="000000"/>
          <w:sz w:val="24"/>
          <w:szCs w:val="24"/>
        </w:rPr>
        <w:t>, or some other object which supports iteration. The </w:t>
      </w:r>
      <w:r w:rsidRPr="0033412E">
        <w:rPr>
          <w:rFonts w:ascii="Courier New" w:eastAsia="Times New Roman" w:hAnsi="Courier New" w:cs="Courier New"/>
          <w:b/>
          <w:bCs/>
          <w:color w:val="000000"/>
          <w:sz w:val="23"/>
          <w:szCs w:val="23"/>
        </w:rPr>
        <w:t>__next__()</w:t>
      </w:r>
      <w:r w:rsidRPr="0033412E">
        <w:rPr>
          <w:rFonts w:ascii="Arial" w:eastAsia="Times New Roman" w:hAnsi="Arial" w:cs="Arial"/>
          <w:color w:val="000000"/>
          <w:sz w:val="24"/>
          <w:szCs w:val="24"/>
        </w:rPr>
        <w:t> method of the iterator returned by </w:t>
      </w:r>
      <w:hyperlink r:id="rId57" w:anchor="enumerate" w:tooltip="enumerate" w:history="1">
        <w:r w:rsidRPr="0033412E">
          <w:rPr>
            <w:rFonts w:ascii="Courier New" w:eastAsia="Times New Roman" w:hAnsi="Courier New" w:cs="Courier New"/>
            <w:b/>
            <w:bCs/>
            <w:color w:val="355F7C"/>
            <w:sz w:val="23"/>
            <w:szCs w:val="23"/>
          </w:rPr>
          <w:t>enumerate()</w:t>
        </w:r>
      </w:hyperlink>
      <w:r w:rsidRPr="0033412E">
        <w:rPr>
          <w:rFonts w:ascii="Arial" w:eastAsia="Times New Roman" w:hAnsi="Arial" w:cs="Arial"/>
          <w:color w:val="000000"/>
          <w:sz w:val="24"/>
          <w:szCs w:val="24"/>
        </w:rPr>
        <w:t> returns a tuple containing a count (from </w:t>
      </w:r>
      <w:r w:rsidRPr="0033412E">
        <w:rPr>
          <w:rFonts w:ascii="Arial" w:eastAsia="Times New Roman" w:hAnsi="Arial" w:cs="Arial"/>
          <w:i/>
          <w:iCs/>
          <w:color w:val="000000"/>
          <w:sz w:val="24"/>
          <w:szCs w:val="24"/>
        </w:rPr>
        <w:t>start</w:t>
      </w:r>
      <w:r w:rsidRPr="0033412E">
        <w:rPr>
          <w:rFonts w:ascii="Arial" w:eastAsia="Times New Roman" w:hAnsi="Arial" w:cs="Arial"/>
          <w:color w:val="000000"/>
          <w:sz w:val="24"/>
          <w:szCs w:val="24"/>
        </w:rPr>
        <w:t> which defaults to 0) and the corresponding value obtained from iterating over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w:t>
      </w:r>
      <w:hyperlink r:id="rId58" w:anchor="enumerate" w:tooltip="enumerate" w:history="1">
        <w:r w:rsidRPr="0033412E">
          <w:rPr>
            <w:rFonts w:ascii="Courier New" w:eastAsia="Times New Roman" w:hAnsi="Courier New" w:cs="Courier New"/>
            <w:b/>
            <w:bCs/>
            <w:color w:val="355F7C"/>
            <w:sz w:val="23"/>
            <w:szCs w:val="23"/>
          </w:rPr>
          <w:t>enumerate()</w:t>
        </w:r>
      </w:hyperlink>
      <w:r w:rsidRPr="0033412E">
        <w:rPr>
          <w:rFonts w:ascii="Arial" w:eastAsia="Times New Roman" w:hAnsi="Arial" w:cs="Arial"/>
          <w:color w:val="000000"/>
          <w:sz w:val="24"/>
          <w:szCs w:val="24"/>
        </w:rPr>
        <w:t> is useful for obtaining an indexed series: </w:t>
      </w:r>
      <w:r w:rsidRPr="0033412E">
        <w:rPr>
          <w:rFonts w:ascii="Courier New" w:eastAsia="Times New Roman" w:hAnsi="Courier New" w:cs="Courier New"/>
          <w:color w:val="000000"/>
          <w:sz w:val="23"/>
          <w:szCs w:val="23"/>
          <w:shd w:val="clear" w:color="auto" w:fill="ECF0F3"/>
        </w:rPr>
        <w:t>(0, seq[0])</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(1, seq[1])</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(2, seq[2])</w:t>
      </w:r>
      <w:r w:rsidRPr="0033412E">
        <w:rPr>
          <w:rFonts w:ascii="Arial" w:eastAsia="Times New Roman" w:hAnsi="Arial" w:cs="Arial"/>
          <w:color w:val="000000"/>
          <w:sz w:val="24"/>
          <w:szCs w:val="24"/>
        </w:rPr>
        <w:t>, .... For example: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b/>
          <w:bCs/>
          <w:color w:val="007020"/>
          <w:sz w:val="20"/>
          <w:szCs w:val="20"/>
        </w:rPr>
        <w:t>for</w:t>
      </w:r>
      <w:r w:rsidRPr="0033412E">
        <w:rPr>
          <w:rFonts w:ascii="Courier New" w:eastAsia="Times New Roman" w:hAnsi="Courier New" w:cs="Courier New"/>
          <w:color w:val="333333"/>
          <w:sz w:val="20"/>
          <w:szCs w:val="20"/>
        </w:rPr>
        <w:t xml:space="preserve"> i, season </w:t>
      </w:r>
      <w:r w:rsidRPr="0033412E">
        <w:rPr>
          <w:rFonts w:ascii="Courier New" w:eastAsia="Times New Roman" w:hAnsi="Courier New" w:cs="Courier New"/>
          <w:b/>
          <w:bCs/>
          <w:color w:val="007020"/>
          <w:sz w:val="20"/>
          <w:szCs w:val="20"/>
        </w:rPr>
        <w:t>in</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enumerate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4070A0"/>
          <w:sz w:val="20"/>
          <w:szCs w:val="20"/>
        </w:rPr>
        <w:t>'Spring'</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4070A0"/>
          <w:sz w:val="20"/>
          <w:szCs w:val="20"/>
        </w:rPr>
        <w:t>'Summer'</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4070A0"/>
          <w:sz w:val="20"/>
          <w:szCs w:val="20"/>
        </w:rPr>
        <w:t>'Fall'</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4070A0"/>
          <w:sz w:val="20"/>
          <w:szCs w:val="20"/>
        </w:rPr>
        <w:t>'Winter'</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 </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print</w:t>
      </w:r>
      <w:r w:rsidRPr="0033412E">
        <w:rPr>
          <w:rFonts w:ascii="Courier New" w:eastAsia="Times New Roman" w:hAnsi="Courier New" w:cs="Courier New"/>
          <w:color w:val="333333"/>
          <w:sz w:val="20"/>
          <w:szCs w:val="20"/>
        </w:rPr>
        <w:t>(i, season)</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0 Spring</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1 Summer</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2 Fall</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3 Winter</w:t>
      </w:r>
    </w:p>
    <w:p w:rsidR="0033412E" w:rsidRPr="0033412E" w:rsidRDefault="0033412E" w:rsidP="0033412E">
      <w:pPr>
        <w:shd w:val="clear" w:color="auto" w:fill="FFFFFF"/>
        <w:spacing w:after="0" w:line="240" w:lineRule="auto"/>
        <w:ind w:left="111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eval</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express</w:t>
      </w:r>
      <w:r w:rsidRPr="0033412E">
        <w:rPr>
          <w:rFonts w:ascii="Arial" w:eastAsia="Times New Roman" w:hAnsi="Arial" w:cs="Arial"/>
          <w:i/>
          <w:iCs/>
          <w:color w:val="000000"/>
          <w:sz w:val="24"/>
          <w:szCs w:val="24"/>
        </w:rPr>
        <w:lastRenderedPageBreak/>
        <w:t>ion</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arguments are a string and optional globals and locals. If provided,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must be a dictionary. If provided,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can be any mapping object.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w:t>
      </w:r>
      <w:r w:rsidRPr="0033412E">
        <w:rPr>
          <w:rFonts w:ascii="Arial" w:eastAsia="Times New Roman" w:hAnsi="Arial" w:cs="Arial"/>
          <w:i/>
          <w:iCs/>
          <w:color w:val="000000"/>
          <w:sz w:val="24"/>
          <w:szCs w:val="24"/>
        </w:rPr>
        <w:t>expression</w:t>
      </w:r>
      <w:r w:rsidRPr="0033412E">
        <w:rPr>
          <w:rFonts w:ascii="Arial" w:eastAsia="Times New Roman" w:hAnsi="Arial" w:cs="Arial"/>
          <w:color w:val="000000"/>
          <w:sz w:val="24"/>
          <w:szCs w:val="24"/>
        </w:rPr>
        <w:t> argument is parsed and evaluated as a Python expression (technically speaking, a condition list) using the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and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dictionaries as global and local namespace. If the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dictionary is present and lacks ‘__builtins__’, the current globals are copied into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before </w:t>
      </w:r>
      <w:r w:rsidRPr="0033412E">
        <w:rPr>
          <w:rFonts w:ascii="Arial" w:eastAsia="Times New Roman" w:hAnsi="Arial" w:cs="Arial"/>
          <w:i/>
          <w:iCs/>
          <w:color w:val="000000"/>
          <w:sz w:val="24"/>
          <w:szCs w:val="24"/>
        </w:rPr>
        <w:t>expression</w:t>
      </w:r>
      <w:r w:rsidRPr="0033412E">
        <w:rPr>
          <w:rFonts w:ascii="Arial" w:eastAsia="Times New Roman" w:hAnsi="Arial" w:cs="Arial"/>
          <w:color w:val="000000"/>
          <w:sz w:val="24"/>
          <w:szCs w:val="24"/>
        </w:rPr>
        <w:t> is parsed. This means that </w:t>
      </w:r>
      <w:r w:rsidRPr="0033412E">
        <w:rPr>
          <w:rFonts w:ascii="Arial" w:eastAsia="Times New Roman" w:hAnsi="Arial" w:cs="Arial"/>
          <w:i/>
          <w:iCs/>
          <w:color w:val="000000"/>
          <w:sz w:val="24"/>
          <w:szCs w:val="24"/>
        </w:rPr>
        <w:t>expression</w:t>
      </w:r>
      <w:r w:rsidRPr="0033412E">
        <w:rPr>
          <w:rFonts w:ascii="Arial" w:eastAsia="Times New Roman" w:hAnsi="Arial" w:cs="Arial"/>
          <w:color w:val="000000"/>
          <w:sz w:val="24"/>
          <w:szCs w:val="24"/>
        </w:rPr>
        <w:t> normally has full access to the standard </w:t>
      </w:r>
      <w:hyperlink r:id="rId59" w:anchor="module-builtins" w:tooltip="The module that provides the built-in namespace." w:history="1">
        <w:r w:rsidRPr="0033412E">
          <w:rPr>
            <w:rFonts w:ascii="Courier New" w:eastAsia="Times New Roman" w:hAnsi="Courier New" w:cs="Courier New"/>
            <w:b/>
            <w:bCs/>
            <w:color w:val="355F7C"/>
            <w:sz w:val="23"/>
            <w:szCs w:val="23"/>
          </w:rPr>
          <w:t>builtins</w:t>
        </w:r>
      </w:hyperlink>
      <w:r w:rsidRPr="0033412E">
        <w:rPr>
          <w:rFonts w:ascii="Arial" w:eastAsia="Times New Roman" w:hAnsi="Arial" w:cs="Arial"/>
          <w:color w:val="000000"/>
          <w:sz w:val="24"/>
          <w:szCs w:val="24"/>
        </w:rPr>
        <w:t> module and restricted environments are propagated. If the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dictionary is omitted it defaults to the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dictionary. If both dictionaries are omitted, the expression is executed in the environment where </w:t>
      </w:r>
      <w:hyperlink r:id="rId60" w:anchor="eval" w:tooltip="eval" w:history="1">
        <w:r w:rsidRPr="0033412E">
          <w:rPr>
            <w:rFonts w:ascii="Courier New" w:eastAsia="Times New Roman" w:hAnsi="Courier New" w:cs="Courier New"/>
            <w:b/>
            <w:bCs/>
            <w:color w:val="355F7C"/>
            <w:sz w:val="23"/>
            <w:szCs w:val="23"/>
          </w:rPr>
          <w:t>eval()</w:t>
        </w:r>
      </w:hyperlink>
      <w:r w:rsidRPr="0033412E">
        <w:rPr>
          <w:rFonts w:ascii="Arial" w:eastAsia="Times New Roman" w:hAnsi="Arial" w:cs="Arial"/>
          <w:color w:val="000000"/>
          <w:sz w:val="24"/>
          <w:szCs w:val="24"/>
        </w:rPr>
        <w:t xml:space="preserve"> is called. The return </w:t>
      </w:r>
      <w:r w:rsidRPr="0033412E">
        <w:rPr>
          <w:rFonts w:ascii="Arial" w:eastAsia="Times New Roman" w:hAnsi="Arial" w:cs="Arial"/>
          <w:color w:val="000000"/>
          <w:sz w:val="24"/>
          <w:szCs w:val="24"/>
        </w:rPr>
        <w:lastRenderedPageBreak/>
        <w:t>value is the result of the evaluated expression. Syntax errors are reported as exceptions. Example: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x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1</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eval</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4070A0"/>
          <w:sz w:val="20"/>
          <w:szCs w:val="20"/>
        </w:rPr>
        <w:t>'x+1'</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2</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function can also be used to execute arbitrary code objects (such as those created by </w:t>
      </w:r>
      <w:hyperlink r:id="rId61" w:anchor="compile" w:tooltip="compile" w:history="1">
        <w:r w:rsidRPr="0033412E">
          <w:rPr>
            <w:rFonts w:ascii="Courier New" w:eastAsia="Times New Roman" w:hAnsi="Courier New" w:cs="Courier New"/>
            <w:b/>
            <w:bCs/>
            <w:color w:val="355F7C"/>
            <w:sz w:val="23"/>
            <w:szCs w:val="23"/>
          </w:rPr>
          <w:t>compile()</w:t>
        </w:r>
      </w:hyperlink>
      <w:r w:rsidRPr="0033412E">
        <w:rPr>
          <w:rFonts w:ascii="Arial" w:eastAsia="Times New Roman" w:hAnsi="Arial" w:cs="Arial"/>
          <w:color w:val="000000"/>
          <w:sz w:val="24"/>
          <w:szCs w:val="24"/>
        </w:rPr>
        <w:t>). In this case pass a code object instead of a string. If the code object has been compiled with </w:t>
      </w:r>
      <w:r w:rsidRPr="0033412E">
        <w:rPr>
          <w:rFonts w:ascii="Courier New" w:eastAsia="Times New Roman" w:hAnsi="Courier New" w:cs="Courier New"/>
          <w:color w:val="000000"/>
          <w:sz w:val="23"/>
          <w:szCs w:val="23"/>
          <w:shd w:val="clear" w:color="auto" w:fill="ECF0F3"/>
        </w:rPr>
        <w:t>'exec'</w:t>
      </w:r>
      <w:r w:rsidRPr="0033412E">
        <w:rPr>
          <w:rFonts w:ascii="Arial" w:eastAsia="Times New Roman" w:hAnsi="Arial" w:cs="Arial"/>
          <w:color w:val="000000"/>
          <w:sz w:val="24"/>
          <w:szCs w:val="24"/>
        </w:rPr>
        <w:t> as the </w:t>
      </w:r>
      <w:r w:rsidRPr="0033412E">
        <w:rPr>
          <w:rFonts w:ascii="Arial" w:eastAsia="Times New Roman" w:hAnsi="Arial" w:cs="Arial"/>
          <w:i/>
          <w:iCs/>
          <w:color w:val="000000"/>
          <w:sz w:val="24"/>
          <w:szCs w:val="24"/>
        </w:rPr>
        <w:t>kind</w:t>
      </w:r>
      <w:r w:rsidRPr="0033412E">
        <w:rPr>
          <w:rFonts w:ascii="Arial" w:eastAsia="Times New Roman" w:hAnsi="Arial" w:cs="Arial"/>
          <w:color w:val="000000"/>
          <w:sz w:val="24"/>
          <w:szCs w:val="24"/>
        </w:rPr>
        <w:t> argument, </w:t>
      </w:r>
      <w:hyperlink r:id="rId62" w:anchor="eval" w:tooltip="eval" w:history="1">
        <w:r w:rsidRPr="0033412E">
          <w:rPr>
            <w:rFonts w:ascii="Courier New" w:eastAsia="Times New Roman" w:hAnsi="Courier New" w:cs="Courier New"/>
            <w:b/>
            <w:bCs/>
            <w:color w:val="355F7C"/>
            <w:sz w:val="23"/>
            <w:szCs w:val="23"/>
          </w:rPr>
          <w:t>eval()</w:t>
        </w:r>
      </w:hyperlink>
      <w:r w:rsidRPr="0033412E">
        <w:rPr>
          <w:rFonts w:ascii="Arial" w:eastAsia="Times New Roman" w:hAnsi="Arial" w:cs="Arial"/>
          <w:color w:val="000000"/>
          <w:sz w:val="24"/>
          <w:szCs w:val="24"/>
        </w:rPr>
        <w:t>‘s return value will be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Hints: dynamic execution of statements is supported by the </w:t>
      </w:r>
      <w:hyperlink r:id="rId63" w:anchor="exec" w:tooltip="exec" w:history="1">
        <w:r w:rsidRPr="0033412E">
          <w:rPr>
            <w:rFonts w:ascii="Courier New" w:eastAsia="Times New Roman" w:hAnsi="Courier New" w:cs="Courier New"/>
            <w:b/>
            <w:bCs/>
            <w:color w:val="355F7C"/>
            <w:sz w:val="23"/>
            <w:szCs w:val="23"/>
          </w:rPr>
          <w:t>exec()</w:t>
        </w:r>
      </w:hyperlink>
      <w:r w:rsidRPr="0033412E">
        <w:rPr>
          <w:rFonts w:ascii="Arial" w:eastAsia="Times New Roman" w:hAnsi="Arial" w:cs="Arial"/>
          <w:color w:val="000000"/>
          <w:sz w:val="24"/>
          <w:szCs w:val="24"/>
        </w:rPr>
        <w:t> function. The </w:t>
      </w:r>
      <w:hyperlink r:id="rId64" w:anchor="globals" w:tooltip="globals" w:history="1">
        <w:r w:rsidRPr="0033412E">
          <w:rPr>
            <w:rFonts w:ascii="Courier New" w:eastAsia="Times New Roman" w:hAnsi="Courier New" w:cs="Courier New"/>
            <w:b/>
            <w:bCs/>
            <w:color w:val="355F7C"/>
            <w:sz w:val="23"/>
            <w:szCs w:val="23"/>
          </w:rPr>
          <w:t>globals()</w:t>
        </w:r>
      </w:hyperlink>
      <w:r w:rsidRPr="0033412E">
        <w:rPr>
          <w:rFonts w:ascii="Arial" w:eastAsia="Times New Roman" w:hAnsi="Arial" w:cs="Arial"/>
          <w:color w:val="000000"/>
          <w:sz w:val="24"/>
          <w:szCs w:val="24"/>
        </w:rPr>
        <w:t> and </w:t>
      </w:r>
      <w:hyperlink r:id="rId65" w:anchor="locals" w:tooltip="locals" w:history="1">
        <w:r w:rsidRPr="0033412E">
          <w:rPr>
            <w:rFonts w:ascii="Courier New" w:eastAsia="Times New Roman" w:hAnsi="Courier New" w:cs="Courier New"/>
            <w:b/>
            <w:bCs/>
            <w:color w:val="355F7C"/>
            <w:sz w:val="23"/>
            <w:szCs w:val="23"/>
          </w:rPr>
          <w:t>locals()</w:t>
        </w:r>
      </w:hyperlink>
      <w:r w:rsidRPr="0033412E">
        <w:rPr>
          <w:rFonts w:ascii="Arial" w:eastAsia="Times New Roman" w:hAnsi="Arial" w:cs="Arial"/>
          <w:color w:val="000000"/>
          <w:sz w:val="24"/>
          <w:szCs w:val="24"/>
        </w:rPr>
        <w:t> functions returns the current global and local dictionary, respectively, which may be useful to pass around for use by </w:t>
      </w:r>
      <w:hyperlink r:id="rId66" w:anchor="eval" w:tooltip="eval" w:history="1">
        <w:r w:rsidRPr="0033412E">
          <w:rPr>
            <w:rFonts w:ascii="Courier New" w:eastAsia="Times New Roman" w:hAnsi="Courier New" w:cs="Courier New"/>
            <w:b/>
            <w:bCs/>
            <w:color w:val="355F7C"/>
            <w:sz w:val="23"/>
            <w:szCs w:val="23"/>
          </w:rPr>
          <w:t>eval()</w:t>
        </w:r>
      </w:hyperlink>
      <w:r w:rsidRPr="0033412E">
        <w:rPr>
          <w:rFonts w:ascii="Arial" w:eastAsia="Times New Roman" w:hAnsi="Arial" w:cs="Arial"/>
          <w:color w:val="000000"/>
          <w:sz w:val="24"/>
          <w:szCs w:val="24"/>
        </w:rPr>
        <w:t> or </w:t>
      </w:r>
      <w:hyperlink r:id="rId67" w:anchor="exec" w:tooltip="exec" w:history="1">
        <w:r w:rsidRPr="0033412E">
          <w:rPr>
            <w:rFonts w:ascii="Courier New" w:eastAsia="Times New Roman" w:hAnsi="Courier New" w:cs="Courier New"/>
            <w:b/>
            <w:bCs/>
            <w:color w:val="355F7C"/>
            <w:sz w:val="23"/>
            <w:szCs w:val="23"/>
          </w:rPr>
          <w:t>exec()</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115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exec</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lastRenderedPageBreak/>
        <w:t>,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function supports dynamic execution of Python code.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must be either a string or a code object. If it is a string, the string is parsed as a suite of Python statements which is then executed (unless a syntax error occurs). If it is a code object, it is simply executed. In all cases, the code that’s executed is expected to be valid as file input (see the section “File input” in the Reference Manual). Be aware that the </w:t>
      </w:r>
      <w:hyperlink r:id="rId68" w:anchor="return" w:history="1">
        <w:r w:rsidRPr="0033412E">
          <w:rPr>
            <w:rFonts w:ascii="Courier New" w:eastAsia="Times New Roman" w:hAnsi="Courier New" w:cs="Courier New"/>
            <w:b/>
            <w:bCs/>
            <w:color w:val="355F7C"/>
            <w:sz w:val="23"/>
            <w:szCs w:val="23"/>
          </w:rPr>
          <w:t>return</w:t>
        </w:r>
      </w:hyperlink>
      <w:r w:rsidRPr="0033412E">
        <w:rPr>
          <w:rFonts w:ascii="Arial" w:eastAsia="Times New Roman" w:hAnsi="Arial" w:cs="Arial"/>
          <w:color w:val="000000"/>
          <w:sz w:val="24"/>
          <w:szCs w:val="24"/>
        </w:rPr>
        <w:t> and </w:t>
      </w:r>
      <w:hyperlink r:id="rId69" w:anchor="yield" w:history="1">
        <w:r w:rsidRPr="0033412E">
          <w:rPr>
            <w:rFonts w:ascii="Courier New" w:eastAsia="Times New Roman" w:hAnsi="Courier New" w:cs="Courier New"/>
            <w:b/>
            <w:bCs/>
            <w:color w:val="355F7C"/>
            <w:sz w:val="23"/>
            <w:szCs w:val="23"/>
          </w:rPr>
          <w:t>yield</w:t>
        </w:r>
      </w:hyperlink>
      <w:r w:rsidRPr="0033412E">
        <w:rPr>
          <w:rFonts w:ascii="Arial" w:eastAsia="Times New Roman" w:hAnsi="Arial" w:cs="Arial"/>
          <w:color w:val="000000"/>
          <w:sz w:val="24"/>
          <w:szCs w:val="24"/>
        </w:rPr>
        <w:t> statements may not be used outside of function definitions even within the context of code passed to the </w:t>
      </w:r>
      <w:hyperlink r:id="rId70" w:anchor="exec" w:tooltip="exec" w:history="1">
        <w:r w:rsidRPr="0033412E">
          <w:rPr>
            <w:rFonts w:ascii="Courier New" w:eastAsia="Times New Roman" w:hAnsi="Courier New" w:cs="Courier New"/>
            <w:b/>
            <w:bCs/>
            <w:color w:val="355F7C"/>
            <w:sz w:val="23"/>
            <w:szCs w:val="23"/>
          </w:rPr>
          <w:t>exec()</w:t>
        </w:r>
      </w:hyperlink>
      <w:r w:rsidRPr="0033412E">
        <w:rPr>
          <w:rFonts w:ascii="Arial" w:eastAsia="Times New Roman" w:hAnsi="Arial" w:cs="Arial"/>
          <w:color w:val="000000"/>
          <w:sz w:val="24"/>
          <w:szCs w:val="24"/>
        </w:rPr>
        <w:t> function. The return value is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In all cases, if the optional parts are omitted, the code is executed in the current scope. If only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is provided, it must be a dictionary, which will be used for both the global and the local variables. If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and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are given, they are used for the global and local variables, respectively. If provided,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can be any mapping object.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dictionary does not contain a value for the key </w:t>
      </w:r>
      <w:r w:rsidRPr="0033412E">
        <w:rPr>
          <w:rFonts w:ascii="Courier New" w:eastAsia="Times New Roman" w:hAnsi="Courier New" w:cs="Courier New"/>
          <w:color w:val="000000"/>
          <w:sz w:val="23"/>
          <w:szCs w:val="23"/>
          <w:shd w:val="clear" w:color="auto" w:fill="ECF0F3"/>
        </w:rPr>
        <w:t>__builtins__</w:t>
      </w:r>
      <w:r w:rsidRPr="0033412E">
        <w:rPr>
          <w:rFonts w:ascii="Arial" w:eastAsia="Times New Roman" w:hAnsi="Arial" w:cs="Arial"/>
          <w:color w:val="000000"/>
          <w:sz w:val="24"/>
          <w:szCs w:val="24"/>
        </w:rPr>
        <w:t>, a reference to the dictionary of the built-in module </w:t>
      </w:r>
      <w:hyperlink r:id="rId71" w:anchor="module-builtins" w:tooltip="The module that provides the built-in namespace." w:history="1">
        <w:r w:rsidRPr="0033412E">
          <w:rPr>
            <w:rFonts w:ascii="Courier New" w:eastAsia="Times New Roman" w:hAnsi="Courier New" w:cs="Courier New"/>
            <w:b/>
            <w:bCs/>
            <w:color w:val="355F7C"/>
            <w:sz w:val="23"/>
            <w:szCs w:val="23"/>
          </w:rPr>
          <w:t>builtins</w:t>
        </w:r>
      </w:hyperlink>
      <w:r w:rsidRPr="0033412E">
        <w:rPr>
          <w:rFonts w:ascii="Arial" w:eastAsia="Times New Roman" w:hAnsi="Arial" w:cs="Arial"/>
          <w:color w:val="000000"/>
          <w:sz w:val="24"/>
          <w:szCs w:val="24"/>
        </w:rPr>
        <w:t> is inserted under that key. That way you can control what builtins are available to the executed code by inserting your own </w:t>
      </w:r>
      <w:r w:rsidRPr="0033412E">
        <w:rPr>
          <w:rFonts w:ascii="Courier New" w:eastAsia="Times New Roman" w:hAnsi="Courier New" w:cs="Courier New"/>
          <w:color w:val="000000"/>
          <w:sz w:val="23"/>
          <w:szCs w:val="23"/>
          <w:shd w:val="clear" w:color="auto" w:fill="ECF0F3"/>
        </w:rPr>
        <w:t>__builtins__</w:t>
      </w:r>
      <w:r w:rsidRPr="0033412E">
        <w:rPr>
          <w:rFonts w:ascii="Arial" w:eastAsia="Times New Roman" w:hAnsi="Arial" w:cs="Arial"/>
          <w:color w:val="000000"/>
          <w:sz w:val="24"/>
          <w:szCs w:val="24"/>
        </w:rPr>
        <w:t> dictionary into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before passing it to </w:t>
      </w:r>
      <w:hyperlink r:id="rId72" w:anchor="exec" w:tooltip="exec" w:history="1">
        <w:r w:rsidRPr="0033412E">
          <w:rPr>
            <w:rFonts w:ascii="Courier New" w:eastAsia="Times New Roman" w:hAnsi="Courier New" w:cs="Courier New"/>
            <w:b/>
            <w:bCs/>
            <w:color w:val="355F7C"/>
            <w:sz w:val="23"/>
            <w:szCs w:val="23"/>
          </w:rPr>
          <w:t>exec()</w:t>
        </w:r>
      </w:hyperlink>
      <w:r w:rsidRPr="0033412E">
        <w:rPr>
          <w:rFonts w:ascii="Arial" w:eastAsia="Times New Roman" w:hAnsi="Arial" w:cs="Arial"/>
          <w:color w:val="000000"/>
          <w:sz w:val="24"/>
          <w:szCs w:val="24"/>
        </w:rPr>
        <w:t>.</w:t>
      </w:r>
    </w:p>
    <w:p w:rsidR="0033412E" w:rsidRPr="0033412E" w:rsidRDefault="0033412E" w:rsidP="0033412E">
      <w:pPr>
        <w:shd w:val="clear" w:color="auto" w:fill="EEEEEE"/>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Note</w:t>
      </w:r>
    </w:p>
    <w:p w:rsidR="0033412E" w:rsidRPr="0033412E" w:rsidRDefault="0033412E" w:rsidP="0033412E">
      <w:pPr>
        <w:shd w:val="clear" w:color="auto" w:fill="EEEEEE"/>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 </w:t>
      </w:r>
    </w:p>
    <w:p w:rsidR="0033412E" w:rsidRPr="0033412E" w:rsidRDefault="0033412E" w:rsidP="0033412E">
      <w:pPr>
        <w:shd w:val="clear" w:color="auto" w:fill="EEEEEE"/>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built-in functions </w:t>
      </w:r>
      <w:hyperlink r:id="rId73" w:anchor="globals" w:tooltip="globals" w:history="1">
        <w:r w:rsidRPr="0033412E">
          <w:rPr>
            <w:rFonts w:ascii="Courier New" w:eastAsia="Times New Roman" w:hAnsi="Courier New" w:cs="Courier New"/>
            <w:b/>
            <w:bCs/>
            <w:color w:val="355F7C"/>
            <w:sz w:val="23"/>
            <w:szCs w:val="23"/>
          </w:rPr>
          <w:t>globals()</w:t>
        </w:r>
      </w:hyperlink>
      <w:r w:rsidRPr="0033412E">
        <w:rPr>
          <w:rFonts w:ascii="Arial" w:eastAsia="Times New Roman" w:hAnsi="Arial" w:cs="Arial"/>
          <w:color w:val="000000"/>
          <w:sz w:val="24"/>
          <w:szCs w:val="24"/>
        </w:rPr>
        <w:t> and </w:t>
      </w:r>
      <w:hyperlink r:id="rId74" w:anchor="locals" w:tooltip="locals" w:history="1">
        <w:r w:rsidRPr="0033412E">
          <w:rPr>
            <w:rFonts w:ascii="Courier New" w:eastAsia="Times New Roman" w:hAnsi="Courier New" w:cs="Courier New"/>
            <w:b/>
            <w:bCs/>
            <w:color w:val="355F7C"/>
            <w:sz w:val="23"/>
            <w:szCs w:val="23"/>
          </w:rPr>
          <w:t>locals()</w:t>
        </w:r>
      </w:hyperlink>
      <w:r w:rsidRPr="0033412E">
        <w:rPr>
          <w:rFonts w:ascii="Arial" w:eastAsia="Times New Roman" w:hAnsi="Arial" w:cs="Arial"/>
          <w:color w:val="000000"/>
          <w:sz w:val="24"/>
          <w:szCs w:val="24"/>
        </w:rPr>
        <w:t> return the current global and local dictionary, respectively, which may be useful to pass around for use as the second and third argument to </w:t>
      </w:r>
      <w:hyperlink r:id="rId75" w:anchor="exec" w:tooltip="exec" w:history="1">
        <w:r w:rsidRPr="0033412E">
          <w:rPr>
            <w:rFonts w:ascii="Courier New" w:eastAsia="Times New Roman" w:hAnsi="Courier New" w:cs="Courier New"/>
            <w:b/>
            <w:bCs/>
            <w:color w:val="355F7C"/>
            <w:sz w:val="23"/>
            <w:szCs w:val="23"/>
          </w:rPr>
          <w:t>exec()</w:t>
        </w:r>
      </w:hyperlink>
      <w:r w:rsidRPr="0033412E">
        <w:rPr>
          <w:rFonts w:ascii="Arial" w:eastAsia="Times New Roman" w:hAnsi="Arial" w:cs="Arial"/>
          <w:color w:val="000000"/>
          <w:sz w:val="24"/>
          <w:szCs w:val="24"/>
        </w:rPr>
        <w:t>.</w:t>
      </w:r>
    </w:p>
    <w:p w:rsidR="0033412E" w:rsidRPr="0033412E" w:rsidRDefault="0033412E" w:rsidP="0033412E">
      <w:pPr>
        <w:shd w:val="clear" w:color="auto" w:fill="FFE4E4"/>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Warning</w:t>
      </w:r>
    </w:p>
    <w:p w:rsidR="0033412E" w:rsidRPr="0033412E" w:rsidRDefault="0033412E" w:rsidP="0033412E">
      <w:pPr>
        <w:shd w:val="clear" w:color="auto" w:fill="FFE4E4"/>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w:t>
      </w:r>
    </w:p>
    <w:p w:rsidR="0033412E" w:rsidRPr="0033412E" w:rsidRDefault="0033412E" w:rsidP="0033412E">
      <w:pPr>
        <w:shd w:val="clear" w:color="auto" w:fill="FFE4E4"/>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default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act as described for function </w:t>
      </w:r>
      <w:hyperlink r:id="rId76" w:anchor="locals" w:tooltip="locals" w:history="1">
        <w:r w:rsidRPr="0033412E">
          <w:rPr>
            <w:rFonts w:ascii="Courier New" w:eastAsia="Times New Roman" w:hAnsi="Courier New" w:cs="Courier New"/>
            <w:b/>
            <w:bCs/>
            <w:color w:val="355F7C"/>
            <w:sz w:val="23"/>
            <w:szCs w:val="23"/>
          </w:rPr>
          <w:t>locals()</w:t>
        </w:r>
      </w:hyperlink>
      <w:r w:rsidRPr="0033412E">
        <w:rPr>
          <w:rFonts w:ascii="Arial" w:eastAsia="Times New Roman" w:hAnsi="Arial" w:cs="Arial"/>
          <w:color w:val="000000"/>
          <w:sz w:val="24"/>
          <w:szCs w:val="24"/>
        </w:rPr>
        <w:t> below: modifications to the default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dictionary should not be attempted. Pass an explicit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dictionary if you need to see effects of the code on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after function </w:t>
      </w:r>
      <w:hyperlink r:id="rId77" w:anchor="exec" w:tooltip="exec" w:history="1">
        <w:r w:rsidRPr="0033412E">
          <w:rPr>
            <w:rFonts w:ascii="Courier New" w:eastAsia="Times New Roman" w:hAnsi="Courier New" w:cs="Courier New"/>
            <w:b/>
            <w:bCs/>
            <w:color w:val="355F7C"/>
            <w:sz w:val="23"/>
            <w:szCs w:val="23"/>
          </w:rPr>
          <w:t>exec()</w:t>
        </w:r>
      </w:hyperlink>
      <w:r w:rsidRPr="0033412E">
        <w:rPr>
          <w:rFonts w:ascii="Arial" w:eastAsia="Times New Roman" w:hAnsi="Arial" w:cs="Arial"/>
          <w:color w:val="000000"/>
          <w:sz w:val="24"/>
          <w:szCs w:val="24"/>
        </w:rPr>
        <w:t> returns.</w:t>
      </w:r>
    </w:p>
    <w:p w:rsidR="0033412E" w:rsidRPr="0033412E" w:rsidRDefault="0033412E" w:rsidP="0033412E">
      <w:pPr>
        <w:shd w:val="clear" w:color="auto" w:fill="FFFFFF"/>
        <w:spacing w:after="0" w:line="240" w:lineRule="auto"/>
        <w:ind w:left="120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filter</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Construct an iterator from those elements of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for which </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4"/>
          <w:szCs w:val="24"/>
        </w:rPr>
        <w:t xml:space="preserve"> returns </w:t>
      </w:r>
      <w:r w:rsidRPr="0033412E">
        <w:rPr>
          <w:rFonts w:ascii="Arial" w:eastAsia="Times New Roman" w:hAnsi="Arial" w:cs="Arial"/>
          <w:color w:val="000000"/>
          <w:sz w:val="24"/>
          <w:szCs w:val="24"/>
        </w:rPr>
        <w:lastRenderedPageBreak/>
        <w:t>true.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may be either a sequence, a container which supports iteration, or an iterator. If </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4"/>
          <w:szCs w:val="24"/>
        </w:rPr>
        <w:t> is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the identity function is assumed, that is, all elements of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that are false are removed.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Note that </w:t>
      </w:r>
      <w:r w:rsidRPr="0033412E">
        <w:rPr>
          <w:rFonts w:ascii="Courier New" w:eastAsia="Times New Roman" w:hAnsi="Courier New" w:cs="Courier New"/>
          <w:color w:val="000000"/>
          <w:sz w:val="23"/>
          <w:szCs w:val="23"/>
          <w:shd w:val="clear" w:color="auto" w:fill="ECF0F3"/>
        </w:rPr>
        <w:t>filter(function, iterable)</w:t>
      </w:r>
      <w:r w:rsidRPr="0033412E">
        <w:rPr>
          <w:rFonts w:ascii="Arial" w:eastAsia="Times New Roman" w:hAnsi="Arial" w:cs="Arial"/>
          <w:color w:val="000000"/>
          <w:sz w:val="24"/>
          <w:szCs w:val="24"/>
        </w:rPr>
        <w:t> is equivalent to the generator expression </w:t>
      </w:r>
      <w:r w:rsidRPr="0033412E">
        <w:rPr>
          <w:rFonts w:ascii="Courier New" w:eastAsia="Times New Roman" w:hAnsi="Courier New" w:cs="Courier New"/>
          <w:color w:val="000000"/>
          <w:sz w:val="23"/>
          <w:szCs w:val="23"/>
          <w:shd w:val="clear" w:color="auto" w:fill="ECF0F3"/>
        </w:rPr>
        <w:t>(item for item in iterable if function(item))</w:t>
      </w:r>
      <w:r w:rsidRPr="0033412E">
        <w:rPr>
          <w:rFonts w:ascii="Arial" w:eastAsia="Times New Roman" w:hAnsi="Arial" w:cs="Arial"/>
          <w:color w:val="000000"/>
          <w:sz w:val="24"/>
          <w:szCs w:val="24"/>
        </w:rPr>
        <w:t> if function is not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and </w:t>
      </w:r>
      <w:r w:rsidRPr="0033412E">
        <w:rPr>
          <w:rFonts w:ascii="Courier New" w:eastAsia="Times New Roman" w:hAnsi="Courier New" w:cs="Courier New"/>
          <w:color w:val="000000"/>
          <w:sz w:val="23"/>
          <w:szCs w:val="23"/>
          <w:shd w:val="clear" w:color="auto" w:fill="ECF0F3"/>
        </w:rPr>
        <w:t>(item for item in iterable if item)</w:t>
      </w:r>
      <w:r w:rsidRPr="0033412E">
        <w:rPr>
          <w:rFonts w:ascii="Arial" w:eastAsia="Times New Roman" w:hAnsi="Arial" w:cs="Arial"/>
          <w:color w:val="000000"/>
          <w:sz w:val="24"/>
          <w:szCs w:val="24"/>
        </w:rPr>
        <w:t> if function is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124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float</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x</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Convert a string or a number to floating point. If the argument is a string, it must contain a possibly signed decimal or floating point number, possibly embedded in whitespace. The argument may also be </w:t>
      </w:r>
      <w:r w:rsidRPr="0033412E">
        <w:rPr>
          <w:rFonts w:ascii="Courier New" w:eastAsia="Times New Roman" w:hAnsi="Courier New" w:cs="Courier New"/>
          <w:color w:val="000000"/>
          <w:sz w:val="23"/>
          <w:szCs w:val="23"/>
          <w:shd w:val="clear" w:color="auto" w:fill="ECF0F3"/>
        </w:rPr>
        <w:t>'[+|-]nan'</w:t>
      </w:r>
      <w:r w:rsidRPr="0033412E">
        <w:rPr>
          <w:rFonts w:ascii="Arial" w:eastAsia="Times New Roman" w:hAnsi="Arial" w:cs="Arial"/>
          <w:color w:val="000000"/>
          <w:sz w:val="24"/>
          <w:szCs w:val="24"/>
        </w:rPr>
        <w:t> or </w:t>
      </w:r>
      <w:r w:rsidRPr="0033412E">
        <w:rPr>
          <w:rFonts w:ascii="Courier New" w:eastAsia="Times New Roman" w:hAnsi="Courier New" w:cs="Courier New"/>
          <w:color w:val="000000"/>
          <w:sz w:val="23"/>
          <w:szCs w:val="23"/>
          <w:shd w:val="clear" w:color="auto" w:fill="ECF0F3"/>
        </w:rPr>
        <w:t>'[+|-]inf'</w:t>
      </w:r>
      <w:r w:rsidRPr="0033412E">
        <w:rPr>
          <w:rFonts w:ascii="Arial" w:eastAsia="Times New Roman" w:hAnsi="Arial" w:cs="Arial"/>
          <w:color w:val="000000"/>
          <w:sz w:val="24"/>
          <w:szCs w:val="24"/>
        </w:rPr>
        <w:t>. Otherwise, the argument may be an integer or a floating point number, and a floating point number with the same value (within Python’s floating point precision) is returned. If no argument is given, </w:t>
      </w:r>
      <w:r w:rsidRPr="0033412E">
        <w:rPr>
          <w:rFonts w:ascii="Courier New" w:eastAsia="Times New Roman" w:hAnsi="Courier New" w:cs="Courier New"/>
          <w:color w:val="000000"/>
          <w:sz w:val="23"/>
          <w:szCs w:val="23"/>
          <w:shd w:val="clear" w:color="auto" w:fill="ECF0F3"/>
        </w:rPr>
        <w:t>0.0</w:t>
      </w:r>
      <w:r w:rsidRPr="0033412E">
        <w:rPr>
          <w:rFonts w:ascii="Arial" w:eastAsia="Times New Roman" w:hAnsi="Arial" w:cs="Arial"/>
          <w:color w:val="000000"/>
          <w:sz w:val="24"/>
          <w:szCs w:val="24"/>
        </w:rPr>
        <w:t>is returned.</w:t>
      </w:r>
    </w:p>
    <w:p w:rsidR="0033412E" w:rsidRPr="0033412E" w:rsidRDefault="0033412E" w:rsidP="0033412E">
      <w:pPr>
        <w:shd w:val="clear" w:color="auto" w:fill="EEEEEE"/>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Note</w:t>
      </w:r>
    </w:p>
    <w:p w:rsidR="0033412E" w:rsidRPr="0033412E" w:rsidRDefault="0033412E" w:rsidP="0033412E">
      <w:pPr>
        <w:shd w:val="clear" w:color="auto" w:fill="EEEEEE"/>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w:t>
      </w:r>
    </w:p>
    <w:p w:rsidR="0033412E" w:rsidRPr="0033412E" w:rsidRDefault="0033412E" w:rsidP="0033412E">
      <w:pPr>
        <w:shd w:val="clear" w:color="auto" w:fill="EEEEEE"/>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When passing in a string, values for NaN and Infinity may be returned, depending on the underlying C library. Float accepts the strings</w:t>
      </w:r>
      <w:r w:rsidRPr="0033412E">
        <w:rPr>
          <w:rFonts w:ascii="Courier New" w:eastAsia="Times New Roman" w:hAnsi="Courier New" w:cs="Courier New"/>
          <w:color w:val="000000"/>
          <w:sz w:val="23"/>
          <w:szCs w:val="23"/>
          <w:shd w:val="clear" w:color="auto" w:fill="ECF0F3"/>
        </w:rPr>
        <w:t>'nan'</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'inf'</w:t>
      </w:r>
      <w:r w:rsidRPr="0033412E">
        <w:rPr>
          <w:rFonts w:ascii="Arial" w:eastAsia="Times New Roman" w:hAnsi="Arial" w:cs="Arial"/>
          <w:color w:val="000000"/>
          <w:sz w:val="24"/>
          <w:szCs w:val="24"/>
        </w:rPr>
        <w:t> and </w:t>
      </w:r>
      <w:r w:rsidRPr="0033412E">
        <w:rPr>
          <w:rFonts w:ascii="Courier New" w:eastAsia="Times New Roman" w:hAnsi="Courier New" w:cs="Courier New"/>
          <w:color w:val="000000"/>
          <w:sz w:val="23"/>
          <w:szCs w:val="23"/>
          <w:shd w:val="clear" w:color="auto" w:fill="ECF0F3"/>
        </w:rPr>
        <w:t>'-inf'</w:t>
      </w:r>
      <w:r w:rsidRPr="0033412E">
        <w:rPr>
          <w:rFonts w:ascii="Arial" w:eastAsia="Times New Roman" w:hAnsi="Arial" w:cs="Arial"/>
          <w:color w:val="000000"/>
          <w:sz w:val="24"/>
          <w:szCs w:val="24"/>
        </w:rPr>
        <w:t xml:space="preserve"> for NaN and positive or negative infinity. The case and a </w:t>
      </w:r>
      <w:r w:rsidRPr="0033412E">
        <w:rPr>
          <w:rFonts w:ascii="Arial" w:eastAsia="Times New Roman" w:hAnsi="Arial" w:cs="Arial"/>
          <w:color w:val="000000"/>
          <w:sz w:val="24"/>
          <w:szCs w:val="24"/>
        </w:rPr>
        <w:lastRenderedPageBreak/>
        <w:t>leading + are ignored as well as a leading - is ignored for NaN. Float always represents NaN and infinity as </w:t>
      </w:r>
      <w:r w:rsidRPr="0033412E">
        <w:rPr>
          <w:rFonts w:ascii="Courier New" w:eastAsia="Times New Roman" w:hAnsi="Courier New" w:cs="Courier New"/>
          <w:color w:val="000000"/>
          <w:sz w:val="23"/>
          <w:szCs w:val="23"/>
          <w:shd w:val="clear" w:color="auto" w:fill="ECF0F3"/>
        </w:rPr>
        <w:t>nan</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inf</w:t>
      </w:r>
      <w:r w:rsidRPr="0033412E">
        <w:rPr>
          <w:rFonts w:ascii="Arial" w:eastAsia="Times New Roman" w:hAnsi="Arial" w:cs="Arial"/>
          <w:color w:val="000000"/>
          <w:sz w:val="24"/>
          <w:szCs w:val="24"/>
        </w:rPr>
        <w:t> or </w:t>
      </w:r>
      <w:r w:rsidRPr="0033412E">
        <w:rPr>
          <w:rFonts w:ascii="Courier New" w:eastAsia="Times New Roman" w:hAnsi="Courier New" w:cs="Courier New"/>
          <w:color w:val="000000"/>
          <w:sz w:val="23"/>
          <w:szCs w:val="23"/>
          <w:shd w:val="clear" w:color="auto" w:fill="ECF0F3"/>
        </w:rPr>
        <w:t>-inf</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float type is described in </w:t>
      </w:r>
      <w:hyperlink r:id="rId78" w:anchor="typesnumeric" w:history="1">
        <w:r w:rsidRPr="0033412E">
          <w:rPr>
            <w:rFonts w:ascii="Arial" w:eastAsia="Times New Roman" w:hAnsi="Arial" w:cs="Arial"/>
            <w:i/>
            <w:iCs/>
            <w:color w:val="355F7C"/>
            <w:sz w:val="24"/>
            <w:szCs w:val="24"/>
          </w:rPr>
          <w:t>Numeric Types — int, float, complex</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129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format</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value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format_spec</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Convert a string or a number to a “formatted” representation, as controlled by </w:t>
      </w:r>
      <w:r w:rsidRPr="0033412E">
        <w:rPr>
          <w:rFonts w:ascii="Arial" w:eastAsia="Times New Roman" w:hAnsi="Arial" w:cs="Arial"/>
          <w:i/>
          <w:iCs/>
          <w:color w:val="000000"/>
          <w:sz w:val="24"/>
          <w:szCs w:val="24"/>
        </w:rPr>
        <w:t>format_spec</w:t>
      </w:r>
      <w:r w:rsidRPr="0033412E">
        <w:rPr>
          <w:rFonts w:ascii="Arial" w:eastAsia="Times New Roman" w:hAnsi="Arial" w:cs="Arial"/>
          <w:color w:val="000000"/>
          <w:sz w:val="24"/>
          <w:szCs w:val="24"/>
        </w:rPr>
        <w:t>. The interpretation of </w:t>
      </w:r>
      <w:r w:rsidRPr="0033412E">
        <w:rPr>
          <w:rFonts w:ascii="Arial" w:eastAsia="Times New Roman" w:hAnsi="Arial" w:cs="Arial"/>
          <w:i/>
          <w:iCs/>
          <w:color w:val="000000"/>
          <w:sz w:val="24"/>
          <w:szCs w:val="24"/>
        </w:rPr>
        <w:t>format_spec</w:t>
      </w:r>
      <w:r w:rsidRPr="0033412E">
        <w:rPr>
          <w:rFonts w:ascii="Arial" w:eastAsia="Times New Roman" w:hAnsi="Arial" w:cs="Arial"/>
          <w:color w:val="000000"/>
          <w:sz w:val="24"/>
          <w:szCs w:val="24"/>
        </w:rPr>
        <w:t> will depend on the type of the </w:t>
      </w:r>
      <w:r w:rsidRPr="0033412E">
        <w:rPr>
          <w:rFonts w:ascii="Arial" w:eastAsia="Times New Roman" w:hAnsi="Arial" w:cs="Arial"/>
          <w:i/>
          <w:iCs/>
          <w:color w:val="000000"/>
          <w:sz w:val="24"/>
          <w:szCs w:val="24"/>
        </w:rPr>
        <w:t>value</w:t>
      </w:r>
      <w:r w:rsidRPr="0033412E">
        <w:rPr>
          <w:rFonts w:ascii="Arial" w:eastAsia="Times New Roman" w:hAnsi="Arial" w:cs="Arial"/>
          <w:color w:val="000000"/>
          <w:sz w:val="24"/>
          <w:szCs w:val="24"/>
        </w:rPr>
        <w:t> argument, however there is a standard formatting syntax that is used by most built-in types: </w:t>
      </w:r>
      <w:hyperlink r:id="rId79" w:anchor="formatspec" w:history="1">
        <w:r w:rsidRPr="0033412E">
          <w:rPr>
            <w:rFonts w:ascii="Arial" w:eastAsia="Times New Roman" w:hAnsi="Arial" w:cs="Arial"/>
            <w:i/>
            <w:iCs/>
            <w:color w:val="355F7C"/>
            <w:sz w:val="24"/>
            <w:szCs w:val="24"/>
          </w:rPr>
          <w:t>Format Specification Mini-Language</w:t>
        </w:r>
      </w:hyperlink>
      <w:r w:rsidRPr="0033412E">
        <w:rPr>
          <w:rFonts w:ascii="Arial" w:eastAsia="Times New Roman" w:hAnsi="Arial" w:cs="Arial"/>
          <w:color w:val="000000"/>
          <w:sz w:val="24"/>
          <w:szCs w:val="24"/>
        </w:rPr>
        <w:t>.</w:t>
      </w:r>
    </w:p>
    <w:p w:rsidR="0033412E" w:rsidRPr="0033412E" w:rsidRDefault="0033412E" w:rsidP="0033412E">
      <w:pPr>
        <w:shd w:val="clear" w:color="auto" w:fill="EEEEEE"/>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Note</w:t>
      </w:r>
    </w:p>
    <w:p w:rsidR="0033412E" w:rsidRPr="0033412E" w:rsidRDefault="0033412E" w:rsidP="0033412E">
      <w:pPr>
        <w:shd w:val="clear" w:color="auto" w:fill="EEEEEE"/>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 </w:t>
      </w:r>
    </w:p>
    <w:p w:rsidR="0033412E" w:rsidRPr="0033412E" w:rsidRDefault="0033412E" w:rsidP="0033412E">
      <w:pPr>
        <w:shd w:val="clear" w:color="auto" w:fill="EEEEEE"/>
        <w:spacing w:after="100" w:afterAutospacing="1" w:line="312" w:lineRule="atLeast"/>
        <w:ind w:left="4170"/>
        <w:jc w:val="both"/>
        <w:rPr>
          <w:rFonts w:ascii="Arial" w:eastAsia="Times New Roman" w:hAnsi="Arial" w:cs="Arial"/>
          <w:color w:val="000000"/>
          <w:sz w:val="24"/>
          <w:szCs w:val="24"/>
        </w:rPr>
      </w:pPr>
      <w:r w:rsidRPr="0033412E">
        <w:rPr>
          <w:rFonts w:ascii="Courier New" w:eastAsia="Times New Roman" w:hAnsi="Courier New" w:cs="Courier New"/>
          <w:color w:val="000000"/>
          <w:sz w:val="23"/>
          <w:szCs w:val="23"/>
          <w:shd w:val="clear" w:color="auto" w:fill="ECF0F3"/>
        </w:rPr>
        <w:t>format(value, format_spec)</w:t>
      </w:r>
      <w:r w:rsidRPr="0033412E">
        <w:rPr>
          <w:rFonts w:ascii="Arial" w:eastAsia="Times New Roman" w:hAnsi="Arial" w:cs="Arial"/>
          <w:color w:val="000000"/>
          <w:sz w:val="24"/>
          <w:szCs w:val="24"/>
        </w:rPr>
        <w:t> merely calls </w:t>
      </w:r>
      <w:r w:rsidRPr="0033412E">
        <w:rPr>
          <w:rFonts w:ascii="Courier New" w:eastAsia="Times New Roman" w:hAnsi="Courier New" w:cs="Courier New"/>
          <w:color w:val="000000"/>
          <w:sz w:val="23"/>
          <w:szCs w:val="23"/>
          <w:shd w:val="clear" w:color="auto" w:fill="ECF0F3"/>
        </w:rPr>
        <w:t>value.__format__(format_spec)</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133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frozenset</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frozenset object, optionally with elements taken from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The frozenset type is described in </w:t>
      </w:r>
      <w:hyperlink r:id="rId80" w:anchor="types-set" w:history="1">
        <w:r w:rsidRPr="0033412E">
          <w:rPr>
            <w:rFonts w:ascii="Arial" w:eastAsia="Times New Roman" w:hAnsi="Arial" w:cs="Arial"/>
            <w:i/>
            <w:iCs/>
            <w:color w:val="355F7C"/>
            <w:sz w:val="24"/>
            <w:szCs w:val="24"/>
          </w:rPr>
          <w:t>Set Types — set, frozenset</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For other containers see the built in </w:t>
      </w:r>
      <w:hyperlink r:id="rId81" w:anchor="dict" w:tooltip="dict" w:history="1">
        <w:r w:rsidRPr="0033412E">
          <w:rPr>
            <w:rFonts w:ascii="Courier New" w:eastAsia="Times New Roman" w:hAnsi="Courier New" w:cs="Courier New"/>
            <w:b/>
            <w:bCs/>
            <w:color w:val="355F7C"/>
            <w:sz w:val="23"/>
            <w:szCs w:val="23"/>
          </w:rPr>
          <w:t>dict</w:t>
        </w:r>
      </w:hyperlink>
      <w:r w:rsidRPr="0033412E">
        <w:rPr>
          <w:rFonts w:ascii="Arial" w:eastAsia="Times New Roman" w:hAnsi="Arial" w:cs="Arial"/>
          <w:color w:val="000000"/>
          <w:sz w:val="24"/>
          <w:szCs w:val="24"/>
        </w:rPr>
        <w:t>, </w:t>
      </w:r>
      <w:hyperlink r:id="rId82" w:anchor="list" w:tooltip="list" w:history="1">
        <w:r w:rsidRPr="0033412E">
          <w:rPr>
            <w:rFonts w:ascii="Courier New" w:eastAsia="Times New Roman" w:hAnsi="Courier New" w:cs="Courier New"/>
            <w:b/>
            <w:bCs/>
            <w:color w:val="355F7C"/>
            <w:sz w:val="23"/>
            <w:szCs w:val="23"/>
          </w:rPr>
          <w:t>list</w:t>
        </w:r>
      </w:hyperlink>
      <w:r w:rsidRPr="0033412E">
        <w:rPr>
          <w:rFonts w:ascii="Arial" w:eastAsia="Times New Roman" w:hAnsi="Arial" w:cs="Arial"/>
          <w:color w:val="000000"/>
          <w:sz w:val="24"/>
          <w:szCs w:val="24"/>
        </w:rPr>
        <w:t>, and </w:t>
      </w:r>
      <w:hyperlink r:id="rId83" w:anchor="tuple" w:tooltip="tuple" w:history="1">
        <w:r w:rsidRPr="0033412E">
          <w:rPr>
            <w:rFonts w:ascii="Courier New" w:eastAsia="Times New Roman" w:hAnsi="Courier New" w:cs="Courier New"/>
            <w:b/>
            <w:bCs/>
            <w:color w:val="355F7C"/>
            <w:sz w:val="23"/>
            <w:szCs w:val="23"/>
          </w:rPr>
          <w:t>tuple</w:t>
        </w:r>
      </w:hyperlink>
      <w:r w:rsidRPr="0033412E">
        <w:rPr>
          <w:rFonts w:ascii="Arial" w:eastAsia="Times New Roman" w:hAnsi="Arial" w:cs="Arial"/>
          <w:color w:val="000000"/>
          <w:sz w:val="24"/>
          <w:szCs w:val="24"/>
        </w:rPr>
        <w:t> classes, and the </w:t>
      </w:r>
      <w:hyperlink r:id="rId84" w:anchor="module-collections" w:tooltip="Container datatypes" w:history="1">
        <w:r w:rsidRPr="0033412E">
          <w:rPr>
            <w:rFonts w:ascii="Courier New" w:eastAsia="Times New Roman" w:hAnsi="Courier New" w:cs="Courier New"/>
            <w:b/>
            <w:bCs/>
            <w:color w:val="355F7C"/>
            <w:sz w:val="23"/>
            <w:szCs w:val="23"/>
          </w:rPr>
          <w:t>collections</w:t>
        </w:r>
      </w:hyperlink>
      <w:r w:rsidRPr="0033412E">
        <w:rPr>
          <w:rFonts w:ascii="Arial" w:eastAsia="Times New Roman" w:hAnsi="Arial" w:cs="Arial"/>
          <w:color w:val="000000"/>
          <w:sz w:val="24"/>
          <w:szCs w:val="24"/>
        </w:rPr>
        <w:t> module.</w:t>
      </w:r>
    </w:p>
    <w:p w:rsidR="0033412E" w:rsidRPr="0033412E" w:rsidRDefault="0033412E" w:rsidP="0033412E">
      <w:pPr>
        <w:shd w:val="clear" w:color="auto" w:fill="FFFFFF"/>
        <w:spacing w:after="0" w:line="240" w:lineRule="auto"/>
        <w:ind w:left="138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getattr</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lastRenderedPageBreak/>
        <w:t>object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default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the value of the named attributed of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must be a string. If the string is the name of one of the object’s attributes, the result is the value of that attribute. For example, </w:t>
      </w:r>
      <w:r w:rsidRPr="0033412E">
        <w:rPr>
          <w:rFonts w:ascii="Courier New" w:eastAsia="Times New Roman" w:hAnsi="Courier New" w:cs="Courier New"/>
          <w:color w:val="000000"/>
          <w:sz w:val="23"/>
          <w:szCs w:val="23"/>
          <w:shd w:val="clear" w:color="auto" w:fill="ECF0F3"/>
        </w:rPr>
        <w:t>getattr(x, 'foobar')</w:t>
      </w:r>
      <w:r w:rsidRPr="0033412E">
        <w:rPr>
          <w:rFonts w:ascii="Arial" w:eastAsia="Times New Roman" w:hAnsi="Arial" w:cs="Arial"/>
          <w:color w:val="000000"/>
          <w:sz w:val="24"/>
          <w:szCs w:val="24"/>
        </w:rPr>
        <w:t> is equivalent to </w:t>
      </w:r>
      <w:r w:rsidRPr="0033412E">
        <w:rPr>
          <w:rFonts w:ascii="Courier New" w:eastAsia="Times New Roman" w:hAnsi="Courier New" w:cs="Courier New"/>
          <w:color w:val="000000"/>
          <w:sz w:val="23"/>
          <w:szCs w:val="23"/>
          <w:shd w:val="clear" w:color="auto" w:fill="ECF0F3"/>
        </w:rPr>
        <w:t>x.foobar</w:t>
      </w:r>
      <w:r w:rsidRPr="0033412E">
        <w:rPr>
          <w:rFonts w:ascii="Arial" w:eastAsia="Times New Roman" w:hAnsi="Arial" w:cs="Arial"/>
          <w:color w:val="000000"/>
          <w:sz w:val="24"/>
          <w:szCs w:val="24"/>
        </w:rPr>
        <w:t>. If the named attribute does not exist, </w:t>
      </w:r>
      <w:r w:rsidRPr="0033412E">
        <w:rPr>
          <w:rFonts w:ascii="Arial" w:eastAsia="Times New Roman" w:hAnsi="Arial" w:cs="Arial"/>
          <w:i/>
          <w:iCs/>
          <w:color w:val="000000"/>
          <w:sz w:val="24"/>
          <w:szCs w:val="24"/>
        </w:rPr>
        <w:t>default</w:t>
      </w:r>
      <w:r w:rsidRPr="0033412E">
        <w:rPr>
          <w:rFonts w:ascii="Arial" w:eastAsia="Times New Roman" w:hAnsi="Arial" w:cs="Arial"/>
          <w:color w:val="000000"/>
          <w:sz w:val="24"/>
          <w:szCs w:val="24"/>
        </w:rPr>
        <w:t> is returned if provided, otherwise </w:t>
      </w:r>
      <w:hyperlink r:id="rId85" w:anchor="exceptions.AttributeError" w:tooltip="exceptions.AttributeError" w:history="1">
        <w:r w:rsidRPr="0033412E">
          <w:rPr>
            <w:rFonts w:ascii="Courier New" w:eastAsia="Times New Roman" w:hAnsi="Courier New" w:cs="Courier New"/>
            <w:b/>
            <w:bCs/>
            <w:color w:val="355F7C"/>
            <w:sz w:val="23"/>
            <w:szCs w:val="23"/>
          </w:rPr>
          <w:t>AttributeError</w:t>
        </w:r>
      </w:hyperlink>
      <w:r w:rsidRPr="0033412E">
        <w:rPr>
          <w:rFonts w:ascii="Arial" w:eastAsia="Times New Roman" w:hAnsi="Arial" w:cs="Arial"/>
          <w:color w:val="000000"/>
          <w:sz w:val="24"/>
          <w:szCs w:val="24"/>
        </w:rPr>
        <w:t> is raised.</w:t>
      </w:r>
    </w:p>
    <w:p w:rsidR="0033412E" w:rsidRPr="0033412E" w:rsidRDefault="0033412E" w:rsidP="0033412E">
      <w:pPr>
        <w:shd w:val="clear" w:color="auto" w:fill="FFFFFF"/>
        <w:spacing w:after="0" w:line="240" w:lineRule="auto"/>
        <w:ind w:left="142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globals</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xml:space="preserve">Return a dictionary representing the current global symbol table. This is always the dictionary of the current module (inside a function or </w:t>
      </w:r>
      <w:r w:rsidRPr="0033412E">
        <w:rPr>
          <w:rFonts w:ascii="Arial" w:eastAsia="Times New Roman" w:hAnsi="Arial" w:cs="Arial"/>
          <w:color w:val="000000"/>
          <w:sz w:val="24"/>
          <w:szCs w:val="24"/>
        </w:rPr>
        <w:lastRenderedPageBreak/>
        <w:t>method, this is the module where it is defined, not the module from which it is called).</w:t>
      </w:r>
    </w:p>
    <w:p w:rsidR="0033412E" w:rsidRPr="0033412E" w:rsidRDefault="0033412E" w:rsidP="0033412E">
      <w:pPr>
        <w:shd w:val="clear" w:color="auto" w:fill="FFFFFF"/>
        <w:spacing w:after="0" w:line="240" w:lineRule="auto"/>
        <w:ind w:left="147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hasattr</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arguments are an object and a string. The result is </w:t>
      </w:r>
      <w:r w:rsidRPr="0033412E">
        <w:rPr>
          <w:rFonts w:ascii="Courier New" w:eastAsia="Times New Roman" w:hAnsi="Courier New" w:cs="Courier New"/>
          <w:b/>
          <w:bCs/>
          <w:color w:val="000000"/>
          <w:sz w:val="23"/>
          <w:szCs w:val="23"/>
        </w:rPr>
        <w:t>True</w:t>
      </w:r>
      <w:r w:rsidRPr="0033412E">
        <w:rPr>
          <w:rFonts w:ascii="Arial" w:eastAsia="Times New Roman" w:hAnsi="Arial" w:cs="Arial"/>
          <w:color w:val="000000"/>
          <w:sz w:val="24"/>
          <w:szCs w:val="24"/>
        </w:rPr>
        <w:t> if the string is the name of one of the object’s attributes, </w:t>
      </w:r>
      <w:r w:rsidRPr="0033412E">
        <w:rPr>
          <w:rFonts w:ascii="Courier New" w:eastAsia="Times New Roman" w:hAnsi="Courier New" w:cs="Courier New"/>
          <w:b/>
          <w:bCs/>
          <w:color w:val="000000"/>
          <w:sz w:val="23"/>
          <w:szCs w:val="23"/>
        </w:rPr>
        <w:t>False</w:t>
      </w:r>
      <w:r w:rsidRPr="0033412E">
        <w:rPr>
          <w:rFonts w:ascii="Arial" w:eastAsia="Times New Roman" w:hAnsi="Arial" w:cs="Arial"/>
          <w:color w:val="000000"/>
          <w:sz w:val="24"/>
          <w:szCs w:val="24"/>
        </w:rPr>
        <w:t> if not. (This is implemented by calling </w:t>
      </w:r>
      <w:r w:rsidRPr="0033412E">
        <w:rPr>
          <w:rFonts w:ascii="Courier New" w:eastAsia="Times New Roman" w:hAnsi="Courier New" w:cs="Courier New"/>
          <w:color w:val="000000"/>
          <w:sz w:val="23"/>
          <w:szCs w:val="23"/>
          <w:shd w:val="clear" w:color="auto" w:fill="ECF0F3"/>
        </w:rPr>
        <w:t>getattr(object, name)</w:t>
      </w:r>
      <w:r w:rsidRPr="0033412E">
        <w:rPr>
          <w:rFonts w:ascii="Arial" w:eastAsia="Times New Roman" w:hAnsi="Arial" w:cs="Arial"/>
          <w:color w:val="000000"/>
          <w:sz w:val="24"/>
          <w:szCs w:val="24"/>
        </w:rPr>
        <w:t> and seeing whether it raises an exception or not.)</w:t>
      </w:r>
    </w:p>
    <w:p w:rsidR="0033412E" w:rsidRPr="0033412E" w:rsidRDefault="0033412E" w:rsidP="0033412E">
      <w:pPr>
        <w:shd w:val="clear" w:color="auto" w:fill="FFFFFF"/>
        <w:spacing w:after="0" w:line="240" w:lineRule="auto"/>
        <w:ind w:left="151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hash</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Return the hash value of the object (if it has one). Hash values are integers. They are used to quickly compare dictionary keys during a dictionary lookup. Numeric values that compare equal have the same hash value (even if they are of different types, as is the case for 1 and 1.0).</w:t>
      </w:r>
    </w:p>
    <w:p w:rsidR="0033412E" w:rsidRPr="0033412E" w:rsidRDefault="0033412E" w:rsidP="0033412E">
      <w:pPr>
        <w:shd w:val="clear" w:color="auto" w:fill="FFFFFF"/>
        <w:spacing w:after="0" w:line="240" w:lineRule="auto"/>
        <w:ind w:left="156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help</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Invoke the built-in help system. (This function is intended for interactive use.) If no argument is given, the interactive help system starts on the interpreter console. If the argument is a string, then the string is looked up as the name of a module, function, class, method, keyword, or documentation topic, and a help page is printed on the console. If the argument is any other kind of object, a help page on the object is generated.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function is added to the built-in namespace by the </w:t>
      </w:r>
      <w:hyperlink r:id="rId86" w:anchor="module-site" w:tooltip="A standard way to reference site-specific modules." w:history="1">
        <w:r w:rsidRPr="0033412E">
          <w:rPr>
            <w:rFonts w:ascii="Courier New" w:eastAsia="Times New Roman" w:hAnsi="Courier New" w:cs="Courier New"/>
            <w:b/>
            <w:bCs/>
            <w:color w:val="355F7C"/>
            <w:sz w:val="23"/>
            <w:szCs w:val="23"/>
          </w:rPr>
          <w:t>site</w:t>
        </w:r>
      </w:hyperlink>
      <w:r w:rsidRPr="0033412E">
        <w:rPr>
          <w:rFonts w:ascii="Arial" w:eastAsia="Times New Roman" w:hAnsi="Arial" w:cs="Arial"/>
          <w:color w:val="000000"/>
          <w:sz w:val="24"/>
          <w:szCs w:val="24"/>
        </w:rPr>
        <w:t> module.</w:t>
      </w:r>
    </w:p>
    <w:p w:rsidR="0033412E" w:rsidRPr="0033412E" w:rsidRDefault="0033412E" w:rsidP="0033412E">
      <w:pPr>
        <w:shd w:val="clear" w:color="auto" w:fill="FFFFFF"/>
        <w:spacing w:after="0" w:line="240" w:lineRule="auto"/>
        <w:ind w:left="160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hex</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x</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xml:space="preserve">Convert an integer number to a hexadecimal string. The result is a valid Python expression. </w:t>
      </w:r>
      <w:r w:rsidRPr="0033412E">
        <w:rPr>
          <w:rFonts w:ascii="Arial" w:eastAsia="Times New Roman" w:hAnsi="Arial" w:cs="Arial"/>
          <w:color w:val="000000"/>
          <w:sz w:val="24"/>
          <w:szCs w:val="24"/>
        </w:rPr>
        <w:lastRenderedPageBreak/>
        <w:t>If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is not a Python </w:t>
      </w:r>
      <w:hyperlink r:id="rId87" w:anchor="int" w:tooltip="int" w:history="1">
        <w:r w:rsidRPr="0033412E">
          <w:rPr>
            <w:rFonts w:ascii="Courier New" w:eastAsia="Times New Roman" w:hAnsi="Courier New" w:cs="Courier New"/>
            <w:b/>
            <w:bCs/>
            <w:color w:val="355F7C"/>
            <w:sz w:val="23"/>
            <w:szCs w:val="23"/>
          </w:rPr>
          <w:t>int</w:t>
        </w:r>
      </w:hyperlink>
      <w:r w:rsidRPr="0033412E">
        <w:rPr>
          <w:rFonts w:ascii="Arial" w:eastAsia="Times New Roman" w:hAnsi="Arial" w:cs="Arial"/>
          <w:color w:val="000000"/>
          <w:sz w:val="24"/>
          <w:szCs w:val="24"/>
        </w:rPr>
        <w:t> object, it has to define an</w:t>
      </w:r>
      <w:hyperlink r:id="rId88" w:anchor="object.__index__" w:tooltip="object.__index__" w:history="1">
        <w:r w:rsidRPr="0033412E">
          <w:rPr>
            <w:rFonts w:ascii="Courier New" w:eastAsia="Times New Roman" w:hAnsi="Courier New" w:cs="Courier New"/>
            <w:b/>
            <w:bCs/>
            <w:color w:val="355F7C"/>
            <w:sz w:val="23"/>
            <w:szCs w:val="23"/>
          </w:rPr>
          <w:t>__index__()</w:t>
        </w:r>
      </w:hyperlink>
      <w:r w:rsidRPr="0033412E">
        <w:rPr>
          <w:rFonts w:ascii="Arial" w:eastAsia="Times New Roman" w:hAnsi="Arial" w:cs="Arial"/>
          <w:color w:val="000000"/>
          <w:sz w:val="24"/>
          <w:szCs w:val="24"/>
        </w:rPr>
        <w:t> method that returns an integer.</w:t>
      </w:r>
    </w:p>
    <w:p w:rsidR="0033412E" w:rsidRPr="0033412E" w:rsidRDefault="0033412E" w:rsidP="0033412E">
      <w:pPr>
        <w:shd w:val="clear" w:color="auto" w:fill="FFFFFF"/>
        <w:spacing w:after="0" w:line="240" w:lineRule="auto"/>
        <w:ind w:left="165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id</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the “identity” of an object. This is an integer which is guaranteed to be unique and constant for this object during its lifetime. Two objects with non-overlapping lifetimes may have the same </w:t>
      </w:r>
      <w:hyperlink r:id="rId89" w:anchor="id" w:tooltip="id" w:history="1">
        <w:r w:rsidRPr="0033412E">
          <w:rPr>
            <w:rFonts w:ascii="Courier New" w:eastAsia="Times New Roman" w:hAnsi="Courier New" w:cs="Courier New"/>
            <w:b/>
            <w:bCs/>
            <w:color w:val="355F7C"/>
            <w:sz w:val="23"/>
            <w:szCs w:val="23"/>
          </w:rPr>
          <w:t>id()</w:t>
        </w:r>
      </w:hyperlink>
      <w:r w:rsidRPr="0033412E">
        <w:rPr>
          <w:rFonts w:ascii="Arial" w:eastAsia="Times New Roman" w:hAnsi="Arial" w:cs="Arial"/>
          <w:color w:val="000000"/>
          <w:sz w:val="24"/>
          <w:szCs w:val="24"/>
        </w:rPr>
        <w:t> value. (Implementation note: this is the address of the object.)</w:t>
      </w:r>
    </w:p>
    <w:p w:rsidR="0033412E" w:rsidRPr="0033412E" w:rsidRDefault="0033412E" w:rsidP="0033412E">
      <w:pPr>
        <w:shd w:val="clear" w:color="auto" w:fill="FFFFFF"/>
        <w:spacing w:after="0" w:line="240" w:lineRule="auto"/>
        <w:ind w:left="169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input</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prompt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w:t>
      </w:r>
      <w:r w:rsidRPr="0033412E">
        <w:rPr>
          <w:rFonts w:ascii="Arial" w:eastAsia="Times New Roman" w:hAnsi="Arial" w:cs="Arial"/>
          <w:i/>
          <w:iCs/>
          <w:color w:val="000000"/>
          <w:sz w:val="24"/>
          <w:szCs w:val="24"/>
        </w:rPr>
        <w:t>prompt</w:t>
      </w:r>
      <w:r w:rsidRPr="0033412E">
        <w:rPr>
          <w:rFonts w:ascii="Arial" w:eastAsia="Times New Roman" w:hAnsi="Arial" w:cs="Arial"/>
          <w:color w:val="000000"/>
          <w:sz w:val="24"/>
          <w:szCs w:val="24"/>
        </w:rPr>
        <w:t> argument is present, it is written to standard output without a trailing newline. The function then reads a line from input, converts it to a string (stripping a trailing newline), and returns that. When EOF is read, </w:t>
      </w:r>
      <w:hyperlink r:id="rId90" w:anchor="exceptions.EOFError" w:tooltip="exceptions.EOFError" w:history="1">
        <w:r w:rsidRPr="0033412E">
          <w:rPr>
            <w:rFonts w:ascii="Courier New" w:eastAsia="Times New Roman" w:hAnsi="Courier New" w:cs="Courier New"/>
            <w:b/>
            <w:bCs/>
            <w:color w:val="355F7C"/>
            <w:sz w:val="23"/>
            <w:szCs w:val="23"/>
          </w:rPr>
          <w:t>EOFError</w:t>
        </w:r>
      </w:hyperlink>
      <w:r w:rsidRPr="0033412E">
        <w:rPr>
          <w:rFonts w:ascii="Arial" w:eastAsia="Times New Roman" w:hAnsi="Arial" w:cs="Arial"/>
          <w:color w:val="000000"/>
          <w:sz w:val="24"/>
          <w:szCs w:val="24"/>
        </w:rPr>
        <w:t> is raised. Example: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s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input</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4070A0"/>
          <w:sz w:val="20"/>
          <w:szCs w:val="20"/>
        </w:rPr>
        <w:t>'--&gt; '</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lastRenderedPageBreak/>
        <w:t>--&gt; Monty Python's Flying Circus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"Monty Python's Flying Circus"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w:t>
      </w:r>
      <w:hyperlink r:id="rId91" w:anchor="module-readline" w:tooltip="(Unix) GNU readline support for Python." w:history="1">
        <w:r w:rsidRPr="0033412E">
          <w:rPr>
            <w:rFonts w:ascii="Courier New" w:eastAsia="Times New Roman" w:hAnsi="Courier New" w:cs="Courier New"/>
            <w:b/>
            <w:bCs/>
            <w:color w:val="355F7C"/>
            <w:sz w:val="23"/>
            <w:szCs w:val="23"/>
          </w:rPr>
          <w:t>readline</w:t>
        </w:r>
      </w:hyperlink>
      <w:r w:rsidRPr="0033412E">
        <w:rPr>
          <w:rFonts w:ascii="Arial" w:eastAsia="Times New Roman" w:hAnsi="Arial" w:cs="Arial"/>
          <w:color w:val="000000"/>
          <w:sz w:val="24"/>
          <w:szCs w:val="24"/>
        </w:rPr>
        <w:t> module was loaded, then </w:t>
      </w:r>
      <w:hyperlink r:id="rId92" w:anchor="input" w:tooltip="input" w:history="1">
        <w:r w:rsidRPr="0033412E">
          <w:rPr>
            <w:rFonts w:ascii="Courier New" w:eastAsia="Times New Roman" w:hAnsi="Courier New" w:cs="Courier New"/>
            <w:b/>
            <w:bCs/>
            <w:color w:val="355F7C"/>
            <w:sz w:val="23"/>
            <w:szCs w:val="23"/>
          </w:rPr>
          <w:t>input()</w:t>
        </w:r>
      </w:hyperlink>
      <w:r w:rsidRPr="0033412E">
        <w:rPr>
          <w:rFonts w:ascii="Arial" w:eastAsia="Times New Roman" w:hAnsi="Arial" w:cs="Arial"/>
          <w:color w:val="000000"/>
          <w:sz w:val="24"/>
          <w:szCs w:val="24"/>
        </w:rPr>
        <w:t> will use it to provide elaborate line editing and history features.</w:t>
      </w:r>
    </w:p>
    <w:p w:rsidR="0033412E" w:rsidRPr="0033412E" w:rsidRDefault="0033412E" w:rsidP="0033412E">
      <w:pPr>
        <w:shd w:val="clear" w:color="auto" w:fill="FFFFFF"/>
        <w:spacing w:after="0" w:line="240" w:lineRule="auto"/>
        <w:ind w:left="174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int</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number | string</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radix</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Convert a number or string to an integer. If no arguments are given, return </w:t>
      </w:r>
      <w:r w:rsidRPr="0033412E">
        <w:rPr>
          <w:rFonts w:ascii="Courier New" w:eastAsia="Times New Roman" w:hAnsi="Courier New" w:cs="Courier New"/>
          <w:color w:val="000000"/>
          <w:sz w:val="23"/>
          <w:szCs w:val="23"/>
          <w:shd w:val="clear" w:color="auto" w:fill="ECF0F3"/>
        </w:rPr>
        <w:t>0</w:t>
      </w:r>
      <w:r w:rsidRPr="0033412E">
        <w:rPr>
          <w:rFonts w:ascii="Arial" w:eastAsia="Times New Roman" w:hAnsi="Arial" w:cs="Arial"/>
          <w:color w:val="000000"/>
          <w:sz w:val="24"/>
          <w:szCs w:val="24"/>
        </w:rPr>
        <w:t>. If a number is given, return </w:t>
      </w:r>
      <w:r w:rsidRPr="0033412E">
        <w:rPr>
          <w:rFonts w:ascii="Courier New" w:eastAsia="Times New Roman" w:hAnsi="Courier New" w:cs="Courier New"/>
          <w:color w:val="000000"/>
          <w:sz w:val="23"/>
          <w:szCs w:val="23"/>
          <w:shd w:val="clear" w:color="auto" w:fill="ECF0F3"/>
        </w:rPr>
        <w:t>number.__int__()</w:t>
      </w:r>
      <w:r w:rsidRPr="0033412E">
        <w:rPr>
          <w:rFonts w:ascii="Arial" w:eastAsia="Times New Roman" w:hAnsi="Arial" w:cs="Arial"/>
          <w:color w:val="000000"/>
          <w:sz w:val="24"/>
          <w:szCs w:val="24"/>
        </w:rPr>
        <w:t xml:space="preserve">. Conversion of floating point numbers to integers truncates towards zero. A string must be a base-radix integer literal optionally preceded by ‘+’ or ‘-‘ (with no space in between) and optionally surrounded by whitespace. A base-n literal consists of the </w:t>
      </w:r>
      <w:r w:rsidRPr="0033412E">
        <w:rPr>
          <w:rFonts w:ascii="Arial" w:eastAsia="Times New Roman" w:hAnsi="Arial" w:cs="Arial"/>
          <w:color w:val="000000"/>
          <w:sz w:val="24"/>
          <w:szCs w:val="24"/>
        </w:rPr>
        <w:lastRenderedPageBreak/>
        <w:t>digits 0 to n-1, with ‘a’ to ‘z’ (or ‘A’ to ‘Z’) having values 10 to 35. The default radix is 10. The allowed values are 0 and 2-36. Base-2, -8, and -16 literals can be optionally prefixed with </w:t>
      </w:r>
      <w:r w:rsidRPr="0033412E">
        <w:rPr>
          <w:rFonts w:ascii="Courier New" w:eastAsia="Times New Roman" w:hAnsi="Courier New" w:cs="Courier New"/>
          <w:color w:val="000000"/>
          <w:sz w:val="23"/>
          <w:szCs w:val="23"/>
          <w:shd w:val="clear" w:color="auto" w:fill="ECF0F3"/>
        </w:rPr>
        <w:t>0b</w:t>
      </w:r>
      <w:r w:rsidRPr="0033412E">
        <w:rPr>
          <w:rFonts w:ascii="Arial" w:eastAsia="Times New Roman" w:hAnsi="Arial" w:cs="Arial"/>
          <w:color w:val="000000"/>
          <w:sz w:val="24"/>
          <w:szCs w:val="24"/>
        </w:rPr>
        <w:t>/</w:t>
      </w:r>
      <w:r w:rsidRPr="0033412E">
        <w:rPr>
          <w:rFonts w:ascii="Courier New" w:eastAsia="Times New Roman" w:hAnsi="Courier New" w:cs="Courier New"/>
          <w:color w:val="000000"/>
          <w:sz w:val="23"/>
          <w:szCs w:val="23"/>
          <w:shd w:val="clear" w:color="auto" w:fill="ECF0F3"/>
        </w:rPr>
        <w:t>0B</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0o</w:t>
      </w:r>
      <w:r w:rsidRPr="0033412E">
        <w:rPr>
          <w:rFonts w:ascii="Arial" w:eastAsia="Times New Roman" w:hAnsi="Arial" w:cs="Arial"/>
          <w:color w:val="000000"/>
          <w:sz w:val="24"/>
          <w:szCs w:val="24"/>
        </w:rPr>
        <w:t>/</w:t>
      </w:r>
      <w:r w:rsidRPr="0033412E">
        <w:rPr>
          <w:rFonts w:ascii="Courier New" w:eastAsia="Times New Roman" w:hAnsi="Courier New" w:cs="Courier New"/>
          <w:color w:val="000000"/>
          <w:sz w:val="23"/>
          <w:szCs w:val="23"/>
          <w:shd w:val="clear" w:color="auto" w:fill="ECF0F3"/>
        </w:rPr>
        <w:t>0O</w:t>
      </w:r>
      <w:r w:rsidRPr="0033412E">
        <w:rPr>
          <w:rFonts w:ascii="Arial" w:eastAsia="Times New Roman" w:hAnsi="Arial" w:cs="Arial"/>
          <w:color w:val="000000"/>
          <w:sz w:val="24"/>
          <w:szCs w:val="24"/>
        </w:rPr>
        <w:t>, or </w:t>
      </w:r>
      <w:r w:rsidRPr="0033412E">
        <w:rPr>
          <w:rFonts w:ascii="Courier New" w:eastAsia="Times New Roman" w:hAnsi="Courier New" w:cs="Courier New"/>
          <w:color w:val="000000"/>
          <w:sz w:val="23"/>
          <w:szCs w:val="23"/>
          <w:shd w:val="clear" w:color="auto" w:fill="ECF0F3"/>
        </w:rPr>
        <w:t>0x</w:t>
      </w:r>
      <w:r w:rsidRPr="0033412E">
        <w:rPr>
          <w:rFonts w:ascii="Arial" w:eastAsia="Times New Roman" w:hAnsi="Arial" w:cs="Arial"/>
          <w:color w:val="000000"/>
          <w:sz w:val="24"/>
          <w:szCs w:val="24"/>
        </w:rPr>
        <w:t>/</w:t>
      </w:r>
      <w:r w:rsidRPr="0033412E">
        <w:rPr>
          <w:rFonts w:ascii="Courier New" w:eastAsia="Times New Roman" w:hAnsi="Courier New" w:cs="Courier New"/>
          <w:color w:val="000000"/>
          <w:sz w:val="23"/>
          <w:szCs w:val="23"/>
          <w:shd w:val="clear" w:color="auto" w:fill="ECF0F3"/>
        </w:rPr>
        <w:t>0X</w:t>
      </w:r>
      <w:r w:rsidRPr="0033412E">
        <w:rPr>
          <w:rFonts w:ascii="Arial" w:eastAsia="Times New Roman" w:hAnsi="Arial" w:cs="Arial"/>
          <w:color w:val="000000"/>
          <w:sz w:val="24"/>
          <w:szCs w:val="24"/>
        </w:rPr>
        <w:t>, as with integer literals in code. Radix 0 means to interpret exactly as a code literal, so that the actual radix is 2, 8, 10, or 16, and so that </w:t>
      </w:r>
      <w:r w:rsidRPr="0033412E">
        <w:rPr>
          <w:rFonts w:ascii="Courier New" w:eastAsia="Times New Roman" w:hAnsi="Courier New" w:cs="Courier New"/>
          <w:color w:val="000000"/>
          <w:sz w:val="23"/>
          <w:szCs w:val="23"/>
          <w:shd w:val="clear" w:color="auto" w:fill="ECF0F3"/>
        </w:rPr>
        <w:t>int('010', 0)</w:t>
      </w:r>
      <w:r w:rsidRPr="0033412E">
        <w:rPr>
          <w:rFonts w:ascii="Arial" w:eastAsia="Times New Roman" w:hAnsi="Arial" w:cs="Arial"/>
          <w:color w:val="000000"/>
          <w:sz w:val="24"/>
          <w:szCs w:val="24"/>
        </w:rPr>
        <w:t> is not legal, while </w:t>
      </w:r>
      <w:r w:rsidRPr="0033412E">
        <w:rPr>
          <w:rFonts w:ascii="Courier New" w:eastAsia="Times New Roman" w:hAnsi="Courier New" w:cs="Courier New"/>
          <w:color w:val="000000"/>
          <w:sz w:val="23"/>
          <w:szCs w:val="23"/>
          <w:shd w:val="clear" w:color="auto" w:fill="ECF0F3"/>
        </w:rPr>
        <w:t>int('010')</w:t>
      </w:r>
      <w:r w:rsidRPr="0033412E">
        <w:rPr>
          <w:rFonts w:ascii="Arial" w:eastAsia="Times New Roman" w:hAnsi="Arial" w:cs="Arial"/>
          <w:color w:val="000000"/>
          <w:sz w:val="24"/>
          <w:szCs w:val="24"/>
        </w:rPr>
        <w:t> is, as well as </w:t>
      </w:r>
      <w:r w:rsidRPr="0033412E">
        <w:rPr>
          <w:rFonts w:ascii="Courier New" w:eastAsia="Times New Roman" w:hAnsi="Courier New" w:cs="Courier New"/>
          <w:color w:val="000000"/>
          <w:sz w:val="23"/>
          <w:szCs w:val="23"/>
          <w:shd w:val="clear" w:color="auto" w:fill="ECF0F3"/>
        </w:rPr>
        <w:t>int('010', 8)</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integer type is described in </w:t>
      </w:r>
      <w:hyperlink r:id="rId93" w:anchor="typesnumeric" w:history="1">
        <w:r w:rsidRPr="0033412E">
          <w:rPr>
            <w:rFonts w:ascii="Arial" w:eastAsia="Times New Roman" w:hAnsi="Arial" w:cs="Arial"/>
            <w:i/>
            <w:iCs/>
            <w:color w:val="355F7C"/>
            <w:sz w:val="24"/>
            <w:szCs w:val="24"/>
          </w:rPr>
          <w:t>Numeric Types — int, float, complex</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178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isinstance</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classinfo</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Return true if the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argument is an instance of the </w:t>
      </w:r>
      <w:r w:rsidRPr="0033412E">
        <w:rPr>
          <w:rFonts w:ascii="Arial" w:eastAsia="Times New Roman" w:hAnsi="Arial" w:cs="Arial"/>
          <w:i/>
          <w:iCs/>
          <w:color w:val="000000"/>
          <w:sz w:val="24"/>
          <w:szCs w:val="24"/>
        </w:rPr>
        <w:t>classinfo</w:t>
      </w:r>
      <w:r w:rsidRPr="0033412E">
        <w:rPr>
          <w:rFonts w:ascii="Arial" w:eastAsia="Times New Roman" w:hAnsi="Arial" w:cs="Arial"/>
          <w:color w:val="000000"/>
          <w:sz w:val="24"/>
          <w:szCs w:val="24"/>
        </w:rPr>
        <w:t> argument, or of a (direct or indirect) subclass thereof. If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is not an object of the given type, the function always returns false. If </w:t>
      </w:r>
      <w:r w:rsidRPr="0033412E">
        <w:rPr>
          <w:rFonts w:ascii="Arial" w:eastAsia="Times New Roman" w:hAnsi="Arial" w:cs="Arial"/>
          <w:i/>
          <w:iCs/>
          <w:color w:val="000000"/>
          <w:sz w:val="24"/>
          <w:szCs w:val="24"/>
        </w:rPr>
        <w:t>classinfo</w:t>
      </w:r>
      <w:r w:rsidRPr="0033412E">
        <w:rPr>
          <w:rFonts w:ascii="Arial" w:eastAsia="Times New Roman" w:hAnsi="Arial" w:cs="Arial"/>
          <w:color w:val="000000"/>
          <w:sz w:val="24"/>
          <w:szCs w:val="24"/>
        </w:rPr>
        <w:t> is not a class (type object), it may be a tuple of type objects, or may recursively contain other such tuples (other sequence types are not accepted). If </w:t>
      </w:r>
      <w:r w:rsidRPr="0033412E">
        <w:rPr>
          <w:rFonts w:ascii="Arial" w:eastAsia="Times New Roman" w:hAnsi="Arial" w:cs="Arial"/>
          <w:i/>
          <w:iCs/>
          <w:color w:val="000000"/>
          <w:sz w:val="24"/>
          <w:szCs w:val="24"/>
        </w:rPr>
        <w:t>classinfo</w:t>
      </w:r>
      <w:r w:rsidRPr="0033412E">
        <w:rPr>
          <w:rFonts w:ascii="Arial" w:eastAsia="Times New Roman" w:hAnsi="Arial" w:cs="Arial"/>
          <w:color w:val="000000"/>
          <w:sz w:val="24"/>
          <w:szCs w:val="24"/>
        </w:rPr>
        <w:t> is not a type or tuple of types and such tuples, a </w:t>
      </w:r>
      <w:hyperlink r:id="rId94" w:anchor="exceptions.TypeError" w:tooltip="exceptions.TypeError" w:history="1">
        <w:r w:rsidRPr="0033412E">
          <w:rPr>
            <w:rFonts w:ascii="Courier New" w:eastAsia="Times New Roman" w:hAnsi="Courier New" w:cs="Courier New"/>
            <w:b/>
            <w:bCs/>
            <w:color w:val="355F7C"/>
            <w:sz w:val="23"/>
            <w:szCs w:val="23"/>
          </w:rPr>
          <w:t>TypeError</w:t>
        </w:r>
      </w:hyperlink>
      <w:r w:rsidRPr="0033412E">
        <w:rPr>
          <w:rFonts w:ascii="Arial" w:eastAsia="Times New Roman" w:hAnsi="Arial" w:cs="Arial"/>
          <w:color w:val="000000"/>
          <w:sz w:val="24"/>
          <w:szCs w:val="24"/>
        </w:rPr>
        <w:t>exception is raised.</w:t>
      </w:r>
    </w:p>
    <w:p w:rsidR="0033412E" w:rsidRPr="0033412E" w:rsidRDefault="0033412E" w:rsidP="0033412E">
      <w:pPr>
        <w:shd w:val="clear" w:color="auto" w:fill="FFFFFF"/>
        <w:spacing w:after="0" w:line="240" w:lineRule="auto"/>
        <w:ind w:left="183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issubclass</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class</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classinfo</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true if </w:t>
      </w:r>
      <w:r w:rsidRPr="0033412E">
        <w:rPr>
          <w:rFonts w:ascii="Arial" w:eastAsia="Times New Roman" w:hAnsi="Arial" w:cs="Arial"/>
          <w:i/>
          <w:iCs/>
          <w:color w:val="000000"/>
          <w:sz w:val="24"/>
          <w:szCs w:val="24"/>
        </w:rPr>
        <w:t>class</w:t>
      </w:r>
      <w:r w:rsidRPr="0033412E">
        <w:rPr>
          <w:rFonts w:ascii="Arial" w:eastAsia="Times New Roman" w:hAnsi="Arial" w:cs="Arial"/>
          <w:color w:val="000000"/>
          <w:sz w:val="24"/>
          <w:szCs w:val="24"/>
        </w:rPr>
        <w:t> is a subclass (direct or indirect) of </w:t>
      </w:r>
      <w:r w:rsidRPr="0033412E">
        <w:rPr>
          <w:rFonts w:ascii="Arial" w:eastAsia="Times New Roman" w:hAnsi="Arial" w:cs="Arial"/>
          <w:i/>
          <w:iCs/>
          <w:color w:val="000000"/>
          <w:sz w:val="24"/>
          <w:szCs w:val="24"/>
        </w:rPr>
        <w:t>classinfo</w:t>
      </w:r>
      <w:r w:rsidRPr="0033412E">
        <w:rPr>
          <w:rFonts w:ascii="Arial" w:eastAsia="Times New Roman" w:hAnsi="Arial" w:cs="Arial"/>
          <w:color w:val="000000"/>
          <w:sz w:val="24"/>
          <w:szCs w:val="24"/>
        </w:rPr>
        <w:t>. A class is considered a subclass of itself. </w:t>
      </w:r>
      <w:r w:rsidRPr="0033412E">
        <w:rPr>
          <w:rFonts w:ascii="Arial" w:eastAsia="Times New Roman" w:hAnsi="Arial" w:cs="Arial"/>
          <w:i/>
          <w:iCs/>
          <w:color w:val="000000"/>
          <w:sz w:val="24"/>
          <w:szCs w:val="24"/>
        </w:rPr>
        <w:t>classinfo</w:t>
      </w:r>
      <w:r w:rsidRPr="0033412E">
        <w:rPr>
          <w:rFonts w:ascii="Arial" w:eastAsia="Times New Roman" w:hAnsi="Arial" w:cs="Arial"/>
          <w:color w:val="000000"/>
          <w:sz w:val="24"/>
          <w:szCs w:val="24"/>
        </w:rPr>
        <w:t xml:space="preserve"> may be a tuple of class objects, in which case every entry </w:t>
      </w:r>
      <w:r w:rsidRPr="0033412E">
        <w:rPr>
          <w:rFonts w:ascii="Arial" w:eastAsia="Times New Roman" w:hAnsi="Arial" w:cs="Arial"/>
          <w:color w:val="000000"/>
          <w:sz w:val="24"/>
          <w:szCs w:val="24"/>
        </w:rPr>
        <w:lastRenderedPageBreak/>
        <w:t>in </w:t>
      </w:r>
      <w:r w:rsidRPr="0033412E">
        <w:rPr>
          <w:rFonts w:ascii="Arial" w:eastAsia="Times New Roman" w:hAnsi="Arial" w:cs="Arial"/>
          <w:i/>
          <w:iCs/>
          <w:color w:val="000000"/>
          <w:sz w:val="24"/>
          <w:szCs w:val="24"/>
        </w:rPr>
        <w:t>classinfo</w:t>
      </w:r>
      <w:r w:rsidRPr="0033412E">
        <w:rPr>
          <w:rFonts w:ascii="Arial" w:eastAsia="Times New Roman" w:hAnsi="Arial" w:cs="Arial"/>
          <w:color w:val="000000"/>
          <w:sz w:val="24"/>
          <w:szCs w:val="24"/>
        </w:rPr>
        <w:t> will be checked. In any other case, a </w:t>
      </w:r>
      <w:hyperlink r:id="rId95" w:anchor="exceptions.TypeError" w:tooltip="exceptions.TypeError" w:history="1">
        <w:r w:rsidRPr="0033412E">
          <w:rPr>
            <w:rFonts w:ascii="Courier New" w:eastAsia="Times New Roman" w:hAnsi="Courier New" w:cs="Courier New"/>
            <w:b/>
            <w:bCs/>
            <w:color w:val="355F7C"/>
            <w:sz w:val="23"/>
            <w:szCs w:val="23"/>
          </w:rPr>
          <w:t>TypeError</w:t>
        </w:r>
      </w:hyperlink>
      <w:r w:rsidRPr="0033412E">
        <w:rPr>
          <w:rFonts w:ascii="Arial" w:eastAsia="Times New Roman" w:hAnsi="Arial" w:cs="Arial"/>
          <w:color w:val="000000"/>
          <w:sz w:val="24"/>
          <w:szCs w:val="24"/>
        </w:rPr>
        <w:t> exception is raised.</w:t>
      </w:r>
    </w:p>
    <w:p w:rsidR="0033412E" w:rsidRPr="0033412E" w:rsidRDefault="0033412E" w:rsidP="0033412E">
      <w:pPr>
        <w:shd w:val="clear" w:color="auto" w:fill="FFFFFF"/>
        <w:spacing w:after="0" w:line="240" w:lineRule="auto"/>
        <w:ind w:left="187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iter</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sentinel</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an </w:t>
      </w:r>
      <w:hyperlink r:id="rId96" w:anchor="term-iterator" w:history="1">
        <w:r w:rsidRPr="0033412E">
          <w:rPr>
            <w:rFonts w:ascii="Arial" w:eastAsia="Times New Roman" w:hAnsi="Arial" w:cs="Arial"/>
            <w:i/>
            <w:iCs/>
            <w:color w:val="355F7C"/>
            <w:sz w:val="24"/>
            <w:szCs w:val="24"/>
          </w:rPr>
          <w:t>iterator</w:t>
        </w:r>
      </w:hyperlink>
      <w:r w:rsidRPr="0033412E">
        <w:rPr>
          <w:rFonts w:ascii="Arial" w:eastAsia="Times New Roman" w:hAnsi="Arial" w:cs="Arial"/>
          <w:color w:val="000000"/>
          <w:sz w:val="24"/>
          <w:szCs w:val="24"/>
        </w:rPr>
        <w:t> object. The first argument is interpreted very differently depending on the presence of the second argument. Without a second argument, </w:t>
      </w:r>
      <w:r w:rsidRPr="0033412E">
        <w:rPr>
          <w:rFonts w:ascii="Arial" w:eastAsia="Times New Roman" w:hAnsi="Arial" w:cs="Arial"/>
          <w:i/>
          <w:iCs/>
          <w:color w:val="000000"/>
          <w:sz w:val="24"/>
          <w:szCs w:val="24"/>
        </w:rPr>
        <w:t>o</w:t>
      </w:r>
      <w:r w:rsidRPr="0033412E">
        <w:rPr>
          <w:rFonts w:ascii="Arial" w:eastAsia="Times New Roman" w:hAnsi="Arial" w:cs="Arial"/>
          <w:color w:val="000000"/>
          <w:sz w:val="24"/>
          <w:szCs w:val="24"/>
        </w:rPr>
        <w:t> must be a collection object which supports the iteration protocol (the </w:t>
      </w:r>
      <w:hyperlink r:id="rId97" w:anchor="object.__iter__" w:tooltip="object.__iter__" w:history="1">
        <w:r w:rsidRPr="0033412E">
          <w:rPr>
            <w:rFonts w:ascii="Courier New" w:eastAsia="Times New Roman" w:hAnsi="Courier New" w:cs="Courier New"/>
            <w:b/>
            <w:bCs/>
            <w:color w:val="355F7C"/>
            <w:sz w:val="23"/>
            <w:szCs w:val="23"/>
          </w:rPr>
          <w:t>__iter__()</w:t>
        </w:r>
      </w:hyperlink>
      <w:r w:rsidRPr="0033412E">
        <w:rPr>
          <w:rFonts w:ascii="Arial" w:eastAsia="Times New Roman" w:hAnsi="Arial" w:cs="Arial"/>
          <w:color w:val="000000"/>
          <w:sz w:val="24"/>
          <w:szCs w:val="24"/>
        </w:rPr>
        <w:t> method), or it must support the sequence protocol (the </w:t>
      </w:r>
      <w:hyperlink r:id="rId98" w:anchor="object.__getitem__" w:tooltip="object.__getitem__" w:history="1">
        <w:r w:rsidRPr="0033412E">
          <w:rPr>
            <w:rFonts w:ascii="Courier New" w:eastAsia="Times New Roman" w:hAnsi="Courier New" w:cs="Courier New"/>
            <w:b/>
            <w:bCs/>
            <w:color w:val="355F7C"/>
            <w:sz w:val="23"/>
            <w:szCs w:val="23"/>
          </w:rPr>
          <w:t>__getitem__()</w:t>
        </w:r>
      </w:hyperlink>
      <w:r w:rsidRPr="0033412E">
        <w:rPr>
          <w:rFonts w:ascii="Arial" w:eastAsia="Times New Roman" w:hAnsi="Arial" w:cs="Arial"/>
          <w:color w:val="000000"/>
          <w:sz w:val="24"/>
          <w:szCs w:val="24"/>
        </w:rPr>
        <w:t> method with integer arguments starting at </w:t>
      </w:r>
      <w:r w:rsidRPr="0033412E">
        <w:rPr>
          <w:rFonts w:ascii="Courier New" w:eastAsia="Times New Roman" w:hAnsi="Courier New" w:cs="Courier New"/>
          <w:color w:val="000000"/>
          <w:sz w:val="23"/>
          <w:szCs w:val="23"/>
          <w:shd w:val="clear" w:color="auto" w:fill="ECF0F3"/>
        </w:rPr>
        <w:t>0</w:t>
      </w:r>
      <w:r w:rsidRPr="0033412E">
        <w:rPr>
          <w:rFonts w:ascii="Arial" w:eastAsia="Times New Roman" w:hAnsi="Arial" w:cs="Arial"/>
          <w:color w:val="000000"/>
          <w:sz w:val="24"/>
          <w:szCs w:val="24"/>
        </w:rPr>
        <w:t>). If it does not support either of those protocols, </w:t>
      </w:r>
      <w:hyperlink r:id="rId99" w:anchor="exceptions.TypeError" w:tooltip="exceptions.TypeError" w:history="1">
        <w:r w:rsidRPr="0033412E">
          <w:rPr>
            <w:rFonts w:ascii="Courier New" w:eastAsia="Times New Roman" w:hAnsi="Courier New" w:cs="Courier New"/>
            <w:b/>
            <w:bCs/>
            <w:color w:val="355F7C"/>
            <w:sz w:val="23"/>
            <w:szCs w:val="23"/>
          </w:rPr>
          <w:t>TypeError</w:t>
        </w:r>
      </w:hyperlink>
      <w:r w:rsidRPr="0033412E">
        <w:rPr>
          <w:rFonts w:ascii="Arial" w:eastAsia="Times New Roman" w:hAnsi="Arial" w:cs="Arial"/>
          <w:color w:val="000000"/>
          <w:sz w:val="24"/>
          <w:szCs w:val="24"/>
        </w:rPr>
        <w:t> is raised. If the second argument, </w:t>
      </w:r>
      <w:r w:rsidRPr="0033412E">
        <w:rPr>
          <w:rFonts w:ascii="Arial" w:eastAsia="Times New Roman" w:hAnsi="Arial" w:cs="Arial"/>
          <w:i/>
          <w:iCs/>
          <w:color w:val="000000"/>
          <w:sz w:val="24"/>
          <w:szCs w:val="24"/>
        </w:rPr>
        <w:t>sentinel</w:t>
      </w:r>
      <w:r w:rsidRPr="0033412E">
        <w:rPr>
          <w:rFonts w:ascii="Arial" w:eastAsia="Times New Roman" w:hAnsi="Arial" w:cs="Arial"/>
          <w:color w:val="000000"/>
          <w:sz w:val="24"/>
          <w:szCs w:val="24"/>
        </w:rPr>
        <w:t>, is given, then </w:t>
      </w:r>
      <w:r w:rsidRPr="0033412E">
        <w:rPr>
          <w:rFonts w:ascii="Arial" w:eastAsia="Times New Roman" w:hAnsi="Arial" w:cs="Arial"/>
          <w:i/>
          <w:iCs/>
          <w:color w:val="000000"/>
          <w:sz w:val="24"/>
          <w:szCs w:val="24"/>
        </w:rPr>
        <w:t>o</w:t>
      </w:r>
      <w:r w:rsidRPr="0033412E">
        <w:rPr>
          <w:rFonts w:ascii="Arial" w:eastAsia="Times New Roman" w:hAnsi="Arial" w:cs="Arial"/>
          <w:color w:val="000000"/>
          <w:sz w:val="24"/>
          <w:szCs w:val="24"/>
        </w:rPr>
        <w:t> must be a callable object. The iterator created in this case will call </w:t>
      </w:r>
      <w:r w:rsidRPr="0033412E">
        <w:rPr>
          <w:rFonts w:ascii="Arial" w:eastAsia="Times New Roman" w:hAnsi="Arial" w:cs="Arial"/>
          <w:i/>
          <w:iCs/>
          <w:color w:val="000000"/>
          <w:sz w:val="24"/>
          <w:szCs w:val="24"/>
        </w:rPr>
        <w:t>o</w:t>
      </w:r>
      <w:r w:rsidRPr="0033412E">
        <w:rPr>
          <w:rFonts w:ascii="Arial" w:eastAsia="Times New Roman" w:hAnsi="Arial" w:cs="Arial"/>
          <w:color w:val="000000"/>
          <w:sz w:val="24"/>
          <w:szCs w:val="24"/>
        </w:rPr>
        <w:t> with no arguments for each call to its </w:t>
      </w:r>
      <w:r w:rsidRPr="0033412E">
        <w:rPr>
          <w:rFonts w:ascii="Courier New" w:eastAsia="Times New Roman" w:hAnsi="Courier New" w:cs="Courier New"/>
          <w:b/>
          <w:bCs/>
          <w:color w:val="000000"/>
          <w:sz w:val="23"/>
          <w:szCs w:val="23"/>
        </w:rPr>
        <w:t>__next__()</w:t>
      </w:r>
      <w:r w:rsidRPr="0033412E">
        <w:rPr>
          <w:rFonts w:ascii="Arial" w:eastAsia="Times New Roman" w:hAnsi="Arial" w:cs="Arial"/>
          <w:color w:val="000000"/>
          <w:sz w:val="24"/>
          <w:szCs w:val="24"/>
        </w:rPr>
        <w:t> method; if the value returned is equal to </w:t>
      </w:r>
      <w:r w:rsidRPr="0033412E">
        <w:rPr>
          <w:rFonts w:ascii="Arial" w:eastAsia="Times New Roman" w:hAnsi="Arial" w:cs="Arial"/>
          <w:i/>
          <w:iCs/>
          <w:color w:val="000000"/>
          <w:sz w:val="24"/>
          <w:szCs w:val="24"/>
        </w:rPr>
        <w:t>sentinel</w:t>
      </w:r>
      <w:r w:rsidRPr="0033412E">
        <w:rPr>
          <w:rFonts w:ascii="Arial" w:eastAsia="Times New Roman" w:hAnsi="Arial" w:cs="Arial"/>
          <w:color w:val="000000"/>
          <w:sz w:val="24"/>
          <w:szCs w:val="24"/>
        </w:rPr>
        <w:t>, </w:t>
      </w:r>
      <w:hyperlink r:id="rId100" w:anchor="exceptions.StopIteration" w:tooltip="exceptions.StopIteration" w:history="1">
        <w:r w:rsidRPr="0033412E">
          <w:rPr>
            <w:rFonts w:ascii="Courier New" w:eastAsia="Times New Roman" w:hAnsi="Courier New" w:cs="Courier New"/>
            <w:b/>
            <w:bCs/>
            <w:color w:val="355F7C"/>
            <w:sz w:val="23"/>
            <w:szCs w:val="23"/>
          </w:rPr>
          <w:t>StopIteration</w:t>
        </w:r>
      </w:hyperlink>
      <w:r w:rsidRPr="0033412E">
        <w:rPr>
          <w:rFonts w:ascii="Arial" w:eastAsia="Times New Roman" w:hAnsi="Arial" w:cs="Arial"/>
          <w:color w:val="000000"/>
          <w:sz w:val="24"/>
          <w:szCs w:val="24"/>
        </w:rPr>
        <w:t> will be raised, otherwise the value will be returned.</w:t>
      </w:r>
    </w:p>
    <w:p w:rsidR="0033412E" w:rsidRPr="0033412E" w:rsidRDefault="0033412E" w:rsidP="0033412E">
      <w:pPr>
        <w:shd w:val="clear" w:color="auto" w:fill="FFFFFF"/>
        <w:spacing w:after="0" w:line="240" w:lineRule="auto"/>
        <w:ind w:left="192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len</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lastRenderedPageBreak/>
        <w:t>s</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the length (the number of items) of an object. The argument may be a sequence (string, tuple or list) or a mapping (dictionary).</w:t>
      </w:r>
    </w:p>
    <w:p w:rsidR="0033412E" w:rsidRPr="0033412E" w:rsidRDefault="0033412E" w:rsidP="0033412E">
      <w:pPr>
        <w:shd w:val="clear" w:color="auto" w:fill="FFFFFF"/>
        <w:spacing w:after="0" w:line="240" w:lineRule="auto"/>
        <w:ind w:left="196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list</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list whose items are the same and in the same order as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‘s items.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may be either a sequence, a container that supports iteration, or an iterator object. If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is already a list, a copy is made and returned, similar to </w:t>
      </w:r>
      <w:r w:rsidRPr="0033412E">
        <w:rPr>
          <w:rFonts w:ascii="Courier New" w:eastAsia="Times New Roman" w:hAnsi="Courier New" w:cs="Courier New"/>
          <w:color w:val="000000"/>
          <w:sz w:val="23"/>
          <w:szCs w:val="23"/>
          <w:shd w:val="clear" w:color="auto" w:fill="ECF0F3"/>
        </w:rPr>
        <w:t>iterable[:]</w:t>
      </w:r>
      <w:r w:rsidRPr="0033412E">
        <w:rPr>
          <w:rFonts w:ascii="Arial" w:eastAsia="Times New Roman" w:hAnsi="Arial" w:cs="Arial"/>
          <w:color w:val="000000"/>
          <w:sz w:val="24"/>
          <w:szCs w:val="24"/>
        </w:rPr>
        <w:t>. For instance, </w:t>
      </w:r>
      <w:r w:rsidRPr="0033412E">
        <w:rPr>
          <w:rFonts w:ascii="Courier New" w:eastAsia="Times New Roman" w:hAnsi="Courier New" w:cs="Courier New"/>
          <w:color w:val="000000"/>
          <w:sz w:val="23"/>
          <w:szCs w:val="23"/>
          <w:shd w:val="clear" w:color="auto" w:fill="ECF0F3"/>
        </w:rPr>
        <w:t>list('abc')</w:t>
      </w:r>
      <w:r w:rsidRPr="0033412E">
        <w:rPr>
          <w:rFonts w:ascii="Arial" w:eastAsia="Times New Roman" w:hAnsi="Arial" w:cs="Arial"/>
          <w:color w:val="000000"/>
          <w:sz w:val="24"/>
          <w:szCs w:val="24"/>
        </w:rPr>
        <w:t> returns </w:t>
      </w:r>
      <w:r w:rsidRPr="0033412E">
        <w:rPr>
          <w:rFonts w:ascii="Courier New" w:eastAsia="Times New Roman" w:hAnsi="Courier New" w:cs="Courier New"/>
          <w:color w:val="000000"/>
          <w:sz w:val="23"/>
          <w:szCs w:val="23"/>
          <w:shd w:val="clear" w:color="auto" w:fill="ECF0F3"/>
        </w:rPr>
        <w:t>['a', 'b', 'c']</w:t>
      </w:r>
      <w:r w:rsidRPr="0033412E">
        <w:rPr>
          <w:rFonts w:ascii="Arial" w:eastAsia="Times New Roman" w:hAnsi="Arial" w:cs="Arial"/>
          <w:color w:val="000000"/>
          <w:sz w:val="24"/>
          <w:szCs w:val="24"/>
        </w:rPr>
        <w:t> and </w:t>
      </w:r>
      <w:r w:rsidRPr="0033412E">
        <w:rPr>
          <w:rFonts w:ascii="Courier New" w:eastAsia="Times New Roman" w:hAnsi="Courier New" w:cs="Courier New"/>
          <w:color w:val="000000"/>
          <w:sz w:val="23"/>
          <w:szCs w:val="23"/>
          <w:shd w:val="clear" w:color="auto" w:fill="ECF0F3"/>
        </w:rPr>
        <w:t>list( (1, 2, 3) )</w:t>
      </w:r>
      <w:r w:rsidRPr="0033412E">
        <w:rPr>
          <w:rFonts w:ascii="Arial" w:eastAsia="Times New Roman" w:hAnsi="Arial" w:cs="Arial"/>
          <w:color w:val="000000"/>
          <w:sz w:val="24"/>
          <w:szCs w:val="24"/>
        </w:rPr>
        <w:t> returns </w:t>
      </w:r>
      <w:r w:rsidRPr="0033412E">
        <w:rPr>
          <w:rFonts w:ascii="Courier New" w:eastAsia="Times New Roman" w:hAnsi="Courier New" w:cs="Courier New"/>
          <w:color w:val="000000"/>
          <w:sz w:val="23"/>
          <w:szCs w:val="23"/>
          <w:shd w:val="clear" w:color="auto" w:fill="ECF0F3"/>
        </w:rPr>
        <w:t>[1, 2, 3]</w:t>
      </w:r>
      <w:r w:rsidRPr="0033412E">
        <w:rPr>
          <w:rFonts w:ascii="Arial" w:eastAsia="Times New Roman" w:hAnsi="Arial" w:cs="Arial"/>
          <w:color w:val="000000"/>
          <w:sz w:val="24"/>
          <w:szCs w:val="24"/>
        </w:rPr>
        <w:t>. If no argument is given, returns a new empty list, </w:t>
      </w:r>
      <w:r w:rsidRPr="0033412E">
        <w:rPr>
          <w:rFonts w:ascii="Courier New" w:eastAsia="Times New Roman" w:hAnsi="Courier New" w:cs="Courier New"/>
          <w:color w:val="000000"/>
          <w:sz w:val="23"/>
          <w:szCs w:val="23"/>
          <w:shd w:val="clear" w:color="auto" w:fill="ECF0F3"/>
        </w:rPr>
        <w:t>[]</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hyperlink r:id="rId101" w:anchor="list" w:tooltip="list" w:history="1">
        <w:r w:rsidRPr="0033412E">
          <w:rPr>
            <w:rFonts w:ascii="Courier New" w:eastAsia="Times New Roman" w:hAnsi="Courier New" w:cs="Courier New"/>
            <w:b/>
            <w:bCs/>
            <w:color w:val="355F7C"/>
            <w:sz w:val="23"/>
            <w:szCs w:val="23"/>
          </w:rPr>
          <w:t>list</w:t>
        </w:r>
      </w:hyperlink>
      <w:r w:rsidRPr="0033412E">
        <w:rPr>
          <w:rFonts w:ascii="Arial" w:eastAsia="Times New Roman" w:hAnsi="Arial" w:cs="Arial"/>
          <w:color w:val="000000"/>
          <w:sz w:val="24"/>
          <w:szCs w:val="24"/>
        </w:rPr>
        <w:t> is a mutable sequence type, as documented in </w:t>
      </w:r>
      <w:hyperlink r:id="rId102" w:anchor="typesseq" w:history="1">
        <w:r w:rsidRPr="0033412E">
          <w:rPr>
            <w:rFonts w:ascii="Arial" w:eastAsia="Times New Roman" w:hAnsi="Arial" w:cs="Arial"/>
            <w:i/>
            <w:iCs/>
            <w:color w:val="355F7C"/>
            <w:sz w:val="24"/>
            <w:szCs w:val="24"/>
          </w:rPr>
          <w:t>Sequence Types — str, bytes, bytearray, list, tuple, range</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01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local</w:t>
      </w:r>
      <w:r w:rsidRPr="0033412E">
        <w:rPr>
          <w:rFonts w:ascii="Courier New" w:eastAsia="Times New Roman" w:hAnsi="Courier New" w:cs="Courier New"/>
          <w:b/>
          <w:bCs/>
          <w:color w:val="000000"/>
          <w:sz w:val="29"/>
          <w:szCs w:val="29"/>
        </w:rPr>
        <w:lastRenderedPageBreak/>
        <w:t>s</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Update and return a dictionary representing the current local symbol table.</w:t>
      </w:r>
    </w:p>
    <w:p w:rsidR="0033412E" w:rsidRPr="0033412E" w:rsidRDefault="0033412E" w:rsidP="0033412E">
      <w:pPr>
        <w:shd w:val="clear" w:color="auto" w:fill="FFE4E4"/>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Warning</w:t>
      </w:r>
    </w:p>
    <w:p w:rsidR="0033412E" w:rsidRPr="0033412E" w:rsidRDefault="0033412E" w:rsidP="0033412E">
      <w:pPr>
        <w:shd w:val="clear" w:color="auto" w:fill="FFE4E4"/>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w:t>
      </w:r>
    </w:p>
    <w:p w:rsidR="0033412E" w:rsidRPr="0033412E" w:rsidRDefault="0033412E" w:rsidP="0033412E">
      <w:pPr>
        <w:shd w:val="clear" w:color="auto" w:fill="FFE4E4"/>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contents of this dictionary should not be modified; changes may not affect the values of local variables used by the interpreter.</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Free variables are returned by </w:t>
      </w:r>
      <w:hyperlink r:id="rId103" w:anchor="locals" w:tooltip="locals" w:history="1">
        <w:r w:rsidRPr="0033412E">
          <w:rPr>
            <w:rFonts w:ascii="Courier New" w:eastAsia="Times New Roman" w:hAnsi="Courier New" w:cs="Courier New"/>
            <w:b/>
            <w:bCs/>
            <w:color w:val="355F7C"/>
            <w:sz w:val="23"/>
            <w:szCs w:val="23"/>
          </w:rPr>
          <w:t>locals()</w:t>
        </w:r>
      </w:hyperlink>
      <w:r w:rsidRPr="0033412E">
        <w:rPr>
          <w:rFonts w:ascii="Arial" w:eastAsia="Times New Roman" w:hAnsi="Arial" w:cs="Arial"/>
          <w:color w:val="000000"/>
          <w:sz w:val="24"/>
          <w:szCs w:val="24"/>
        </w:rPr>
        <w:t> when it is called in a function block. Modifications of free variables may not affect the values used by the interpreter. Free variables are not returned in class blocks.</w:t>
      </w:r>
    </w:p>
    <w:p w:rsidR="0033412E" w:rsidRPr="0033412E" w:rsidRDefault="0033412E" w:rsidP="0033412E">
      <w:pPr>
        <w:shd w:val="clear" w:color="auto" w:fill="FFFFFF"/>
        <w:spacing w:after="0" w:line="240" w:lineRule="auto"/>
        <w:ind w:left="205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map</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w:t>
      </w:r>
      <w:r w:rsidRPr="0033412E">
        <w:rPr>
          <w:rFonts w:ascii="Arial" w:eastAsia="Times New Roman" w:hAnsi="Arial" w:cs="Arial"/>
          <w:i/>
          <w:iCs/>
          <w:color w:val="000000"/>
          <w:sz w:val="24"/>
          <w:szCs w:val="24"/>
        </w:rPr>
        <w:lastRenderedPageBreak/>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an iterator that applies </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4"/>
          <w:szCs w:val="24"/>
        </w:rPr>
        <w:t> to every item of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yielding the results. If additional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arguments are passed, </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4"/>
          <w:szCs w:val="24"/>
        </w:rPr>
        <w:t> must take that many arguments and is applied to the items from all iterables in parallel. With multiple iterables, the iterator stops when the shortest iterable is exhausted.</w:t>
      </w:r>
    </w:p>
    <w:p w:rsidR="0033412E" w:rsidRPr="0033412E" w:rsidRDefault="0033412E" w:rsidP="0033412E">
      <w:pPr>
        <w:shd w:val="clear" w:color="auto" w:fill="FFFFFF"/>
        <w:spacing w:after="0" w:line="240" w:lineRule="auto"/>
        <w:ind w:left="210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max</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args...</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key</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With a single argument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xml:space="preserve">, return the largest item of a non-empty iterable (such as a string, </w:t>
      </w:r>
      <w:r w:rsidRPr="0033412E">
        <w:rPr>
          <w:rFonts w:ascii="Arial" w:eastAsia="Times New Roman" w:hAnsi="Arial" w:cs="Arial"/>
          <w:color w:val="000000"/>
          <w:sz w:val="24"/>
          <w:szCs w:val="24"/>
        </w:rPr>
        <w:lastRenderedPageBreak/>
        <w:t>tuple or list). With more than one argument, return the largest of the arguments.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optional keyword-only </w:t>
      </w:r>
      <w:r w:rsidRPr="0033412E">
        <w:rPr>
          <w:rFonts w:ascii="Arial" w:eastAsia="Times New Roman" w:hAnsi="Arial" w:cs="Arial"/>
          <w:i/>
          <w:iCs/>
          <w:color w:val="000000"/>
          <w:sz w:val="24"/>
          <w:szCs w:val="24"/>
        </w:rPr>
        <w:t>key</w:t>
      </w:r>
      <w:r w:rsidRPr="0033412E">
        <w:rPr>
          <w:rFonts w:ascii="Arial" w:eastAsia="Times New Roman" w:hAnsi="Arial" w:cs="Arial"/>
          <w:color w:val="000000"/>
          <w:sz w:val="24"/>
          <w:szCs w:val="24"/>
        </w:rPr>
        <w:t> argument specifies a one-argument ordering function like that used for </w:t>
      </w:r>
      <w:r w:rsidRPr="0033412E">
        <w:rPr>
          <w:rFonts w:ascii="Courier New" w:eastAsia="Times New Roman" w:hAnsi="Courier New" w:cs="Courier New"/>
          <w:b/>
          <w:bCs/>
          <w:color w:val="000000"/>
          <w:sz w:val="23"/>
          <w:szCs w:val="23"/>
        </w:rPr>
        <w:t>list.sort()</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14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memoryview</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“memory view” object created from the given argument. See </w:t>
      </w:r>
      <w:hyperlink r:id="rId104" w:anchor="typememoryview" w:history="1">
        <w:r w:rsidRPr="0033412E">
          <w:rPr>
            <w:rFonts w:ascii="Arial" w:eastAsia="Times New Roman" w:hAnsi="Arial" w:cs="Arial"/>
            <w:i/>
            <w:iCs/>
            <w:color w:val="355F7C"/>
            <w:sz w:val="24"/>
            <w:szCs w:val="24"/>
          </w:rPr>
          <w:t>memoryview Types</w:t>
        </w:r>
      </w:hyperlink>
      <w:r w:rsidRPr="0033412E">
        <w:rPr>
          <w:rFonts w:ascii="Arial" w:eastAsia="Times New Roman" w:hAnsi="Arial" w:cs="Arial"/>
          <w:color w:val="000000"/>
          <w:sz w:val="24"/>
          <w:szCs w:val="24"/>
        </w:rPr>
        <w:t> for more information.</w:t>
      </w:r>
    </w:p>
    <w:p w:rsidR="0033412E" w:rsidRPr="0033412E" w:rsidRDefault="0033412E" w:rsidP="0033412E">
      <w:pPr>
        <w:shd w:val="clear" w:color="auto" w:fill="FFFFFF"/>
        <w:spacing w:after="0" w:line="240" w:lineRule="auto"/>
        <w:ind w:left="219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min</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arg</w:t>
      </w:r>
      <w:r w:rsidRPr="0033412E">
        <w:rPr>
          <w:rFonts w:ascii="Arial" w:eastAsia="Times New Roman" w:hAnsi="Arial" w:cs="Arial"/>
          <w:i/>
          <w:iCs/>
          <w:color w:val="000000"/>
          <w:sz w:val="24"/>
          <w:szCs w:val="24"/>
        </w:rPr>
        <w:lastRenderedPageBreak/>
        <w:t>s...</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key</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With a single argument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return the smallest item of a non-empty iterable (such as a string, tuple or list). With more than one argument, return the smallest of the arguments.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optional keyword-only </w:t>
      </w:r>
      <w:r w:rsidRPr="0033412E">
        <w:rPr>
          <w:rFonts w:ascii="Arial" w:eastAsia="Times New Roman" w:hAnsi="Arial" w:cs="Arial"/>
          <w:i/>
          <w:iCs/>
          <w:color w:val="000000"/>
          <w:sz w:val="24"/>
          <w:szCs w:val="24"/>
        </w:rPr>
        <w:t>key</w:t>
      </w:r>
      <w:r w:rsidRPr="0033412E">
        <w:rPr>
          <w:rFonts w:ascii="Arial" w:eastAsia="Times New Roman" w:hAnsi="Arial" w:cs="Arial"/>
          <w:color w:val="000000"/>
          <w:sz w:val="24"/>
          <w:szCs w:val="24"/>
        </w:rPr>
        <w:t> argument specifies a one-argument ordering function like that used for </w:t>
      </w:r>
      <w:r w:rsidRPr="0033412E">
        <w:rPr>
          <w:rFonts w:ascii="Courier New" w:eastAsia="Times New Roman" w:hAnsi="Courier New" w:cs="Courier New"/>
          <w:b/>
          <w:bCs/>
          <w:color w:val="000000"/>
          <w:sz w:val="23"/>
          <w:szCs w:val="23"/>
        </w:rPr>
        <w:t>list.sort()</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23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next</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iterator</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defau</w:t>
      </w:r>
      <w:r w:rsidRPr="0033412E">
        <w:rPr>
          <w:rFonts w:ascii="Arial" w:eastAsia="Times New Roman" w:hAnsi="Arial" w:cs="Arial"/>
          <w:i/>
          <w:iCs/>
          <w:color w:val="000000"/>
          <w:sz w:val="24"/>
          <w:szCs w:val="24"/>
        </w:rPr>
        <w:lastRenderedPageBreak/>
        <w:t>lt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Retrieve the next item from the </w:t>
      </w:r>
      <w:r w:rsidRPr="0033412E">
        <w:rPr>
          <w:rFonts w:ascii="Arial" w:eastAsia="Times New Roman" w:hAnsi="Arial" w:cs="Arial"/>
          <w:i/>
          <w:iCs/>
          <w:color w:val="000000"/>
          <w:sz w:val="24"/>
          <w:szCs w:val="24"/>
        </w:rPr>
        <w:t>iterator</w:t>
      </w:r>
      <w:r w:rsidRPr="0033412E">
        <w:rPr>
          <w:rFonts w:ascii="Arial" w:eastAsia="Times New Roman" w:hAnsi="Arial" w:cs="Arial"/>
          <w:color w:val="000000"/>
          <w:sz w:val="24"/>
          <w:szCs w:val="24"/>
        </w:rPr>
        <w:t> by calling its </w:t>
      </w:r>
      <w:r w:rsidRPr="0033412E">
        <w:rPr>
          <w:rFonts w:ascii="Courier New" w:eastAsia="Times New Roman" w:hAnsi="Courier New" w:cs="Courier New"/>
          <w:b/>
          <w:bCs/>
          <w:color w:val="000000"/>
          <w:sz w:val="23"/>
          <w:szCs w:val="23"/>
        </w:rPr>
        <w:t>__next__()</w:t>
      </w:r>
      <w:r w:rsidRPr="0033412E">
        <w:rPr>
          <w:rFonts w:ascii="Arial" w:eastAsia="Times New Roman" w:hAnsi="Arial" w:cs="Arial"/>
          <w:color w:val="000000"/>
          <w:sz w:val="24"/>
          <w:szCs w:val="24"/>
        </w:rPr>
        <w:t> method. If </w:t>
      </w:r>
      <w:r w:rsidRPr="0033412E">
        <w:rPr>
          <w:rFonts w:ascii="Arial" w:eastAsia="Times New Roman" w:hAnsi="Arial" w:cs="Arial"/>
          <w:i/>
          <w:iCs/>
          <w:color w:val="000000"/>
          <w:sz w:val="24"/>
          <w:szCs w:val="24"/>
        </w:rPr>
        <w:t>default</w:t>
      </w:r>
      <w:r w:rsidRPr="0033412E">
        <w:rPr>
          <w:rFonts w:ascii="Arial" w:eastAsia="Times New Roman" w:hAnsi="Arial" w:cs="Arial"/>
          <w:color w:val="000000"/>
          <w:sz w:val="24"/>
          <w:szCs w:val="24"/>
        </w:rPr>
        <w:t> is given, it is returned if the iterator is exhausted, otherwise </w:t>
      </w:r>
      <w:hyperlink r:id="rId105" w:anchor="exceptions.StopIteration" w:tooltip="exceptions.StopIteration" w:history="1">
        <w:r w:rsidRPr="0033412E">
          <w:rPr>
            <w:rFonts w:ascii="Courier New" w:eastAsia="Times New Roman" w:hAnsi="Courier New" w:cs="Courier New"/>
            <w:b/>
            <w:bCs/>
            <w:color w:val="355F7C"/>
            <w:sz w:val="23"/>
            <w:szCs w:val="23"/>
          </w:rPr>
          <w:t>StopIteration</w:t>
        </w:r>
      </w:hyperlink>
      <w:r w:rsidRPr="0033412E">
        <w:rPr>
          <w:rFonts w:ascii="Arial" w:eastAsia="Times New Roman" w:hAnsi="Arial" w:cs="Arial"/>
          <w:color w:val="000000"/>
          <w:sz w:val="24"/>
          <w:szCs w:val="24"/>
        </w:rPr>
        <w:t> is raised.</w:t>
      </w:r>
    </w:p>
    <w:p w:rsidR="0033412E" w:rsidRPr="0033412E" w:rsidRDefault="0033412E" w:rsidP="0033412E">
      <w:pPr>
        <w:shd w:val="clear" w:color="auto" w:fill="FFFFFF"/>
        <w:spacing w:after="0" w:line="240" w:lineRule="auto"/>
        <w:ind w:left="228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object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new featureless object. </w:t>
      </w:r>
      <w:hyperlink r:id="rId106" w:anchor="object" w:tooltip="object" w:history="1">
        <w:r w:rsidRPr="0033412E">
          <w:rPr>
            <w:rFonts w:ascii="Courier New" w:eastAsia="Times New Roman" w:hAnsi="Courier New" w:cs="Courier New"/>
            <w:b/>
            <w:bCs/>
            <w:color w:val="355F7C"/>
            <w:sz w:val="23"/>
            <w:szCs w:val="23"/>
          </w:rPr>
          <w:t>object</w:t>
        </w:r>
      </w:hyperlink>
      <w:r w:rsidRPr="0033412E">
        <w:rPr>
          <w:rFonts w:ascii="Arial" w:eastAsia="Times New Roman" w:hAnsi="Arial" w:cs="Arial"/>
          <w:color w:val="000000"/>
          <w:sz w:val="24"/>
          <w:szCs w:val="24"/>
        </w:rPr>
        <w:t> is a base for all classes. It has the methods that are common to all instances of Python classes. This function does not accept any arguments.</w:t>
      </w:r>
    </w:p>
    <w:p w:rsidR="0033412E" w:rsidRPr="0033412E" w:rsidRDefault="0033412E" w:rsidP="0033412E">
      <w:pPr>
        <w:shd w:val="clear" w:color="auto" w:fill="EEEEEE"/>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Note</w:t>
      </w:r>
    </w:p>
    <w:p w:rsidR="0033412E" w:rsidRPr="0033412E" w:rsidRDefault="0033412E" w:rsidP="0033412E">
      <w:pPr>
        <w:shd w:val="clear" w:color="auto" w:fill="EEEEEE"/>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w:t>
      </w:r>
    </w:p>
    <w:p w:rsidR="0033412E" w:rsidRPr="0033412E" w:rsidRDefault="0033412E" w:rsidP="0033412E">
      <w:pPr>
        <w:shd w:val="clear" w:color="auto" w:fill="EEEEEE"/>
        <w:spacing w:after="100" w:afterAutospacing="1" w:line="312" w:lineRule="atLeast"/>
        <w:ind w:left="4170"/>
        <w:jc w:val="both"/>
        <w:rPr>
          <w:rFonts w:ascii="Arial" w:eastAsia="Times New Roman" w:hAnsi="Arial" w:cs="Arial"/>
          <w:color w:val="000000"/>
          <w:sz w:val="24"/>
          <w:szCs w:val="24"/>
        </w:rPr>
      </w:pPr>
      <w:hyperlink r:id="rId107" w:anchor="object" w:tooltip="object" w:history="1">
        <w:r w:rsidRPr="0033412E">
          <w:rPr>
            <w:rFonts w:ascii="Courier New" w:eastAsia="Times New Roman" w:hAnsi="Courier New" w:cs="Courier New"/>
            <w:b/>
            <w:bCs/>
            <w:color w:val="355F7C"/>
            <w:sz w:val="23"/>
            <w:szCs w:val="23"/>
          </w:rPr>
          <w:t>object</w:t>
        </w:r>
      </w:hyperlink>
      <w:r w:rsidRPr="0033412E">
        <w:rPr>
          <w:rFonts w:ascii="Arial" w:eastAsia="Times New Roman" w:hAnsi="Arial" w:cs="Arial"/>
          <w:color w:val="000000"/>
          <w:sz w:val="24"/>
          <w:szCs w:val="24"/>
        </w:rPr>
        <w:t> does </w:t>
      </w:r>
      <w:r w:rsidRPr="0033412E">
        <w:rPr>
          <w:rFonts w:ascii="Arial" w:eastAsia="Times New Roman" w:hAnsi="Arial" w:cs="Arial"/>
          <w:i/>
          <w:iCs/>
          <w:color w:val="000000"/>
          <w:sz w:val="24"/>
          <w:szCs w:val="24"/>
        </w:rPr>
        <w:t>not</w:t>
      </w:r>
      <w:r w:rsidRPr="0033412E">
        <w:rPr>
          <w:rFonts w:ascii="Arial" w:eastAsia="Times New Roman" w:hAnsi="Arial" w:cs="Arial"/>
          <w:color w:val="000000"/>
          <w:sz w:val="24"/>
          <w:szCs w:val="24"/>
        </w:rPr>
        <w:t> have a </w:t>
      </w:r>
      <w:r w:rsidRPr="0033412E">
        <w:rPr>
          <w:rFonts w:ascii="Courier New" w:eastAsia="Times New Roman" w:hAnsi="Courier New" w:cs="Courier New"/>
          <w:b/>
          <w:bCs/>
          <w:color w:val="000000"/>
          <w:sz w:val="23"/>
          <w:szCs w:val="23"/>
        </w:rPr>
        <w:t>__dict__</w:t>
      </w:r>
      <w:r w:rsidRPr="0033412E">
        <w:rPr>
          <w:rFonts w:ascii="Arial" w:eastAsia="Times New Roman" w:hAnsi="Arial" w:cs="Arial"/>
          <w:color w:val="000000"/>
          <w:sz w:val="24"/>
          <w:szCs w:val="24"/>
        </w:rPr>
        <w:t>, so you can’t assign arbitrary attributes to an instance of the </w:t>
      </w:r>
      <w:hyperlink r:id="rId108" w:anchor="object" w:tooltip="object" w:history="1">
        <w:r w:rsidRPr="0033412E">
          <w:rPr>
            <w:rFonts w:ascii="Courier New" w:eastAsia="Times New Roman" w:hAnsi="Courier New" w:cs="Courier New"/>
            <w:b/>
            <w:bCs/>
            <w:color w:val="355F7C"/>
            <w:sz w:val="23"/>
            <w:szCs w:val="23"/>
          </w:rPr>
          <w:t>object</w:t>
        </w:r>
      </w:hyperlink>
      <w:r w:rsidRPr="0033412E">
        <w:rPr>
          <w:rFonts w:ascii="Arial" w:eastAsia="Times New Roman" w:hAnsi="Arial" w:cs="Arial"/>
          <w:color w:val="000000"/>
          <w:sz w:val="24"/>
          <w:szCs w:val="24"/>
        </w:rPr>
        <w:t> class.</w:t>
      </w:r>
    </w:p>
    <w:p w:rsidR="0033412E" w:rsidRPr="0033412E" w:rsidRDefault="0033412E" w:rsidP="0033412E">
      <w:pPr>
        <w:shd w:val="clear" w:color="auto" w:fill="FFFFFF"/>
        <w:spacing w:after="0" w:line="240" w:lineRule="auto"/>
        <w:ind w:left="232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oct</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x</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Convert an integer number to an octal string. The result is a valid Python expression. If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is not a Python </w:t>
      </w:r>
      <w:hyperlink r:id="rId109" w:anchor="int" w:tooltip="int" w:history="1">
        <w:r w:rsidRPr="0033412E">
          <w:rPr>
            <w:rFonts w:ascii="Courier New" w:eastAsia="Times New Roman" w:hAnsi="Courier New" w:cs="Courier New"/>
            <w:b/>
            <w:bCs/>
            <w:color w:val="355F7C"/>
            <w:sz w:val="23"/>
            <w:szCs w:val="23"/>
          </w:rPr>
          <w:t>int</w:t>
        </w:r>
      </w:hyperlink>
      <w:r w:rsidRPr="0033412E">
        <w:rPr>
          <w:rFonts w:ascii="Arial" w:eastAsia="Times New Roman" w:hAnsi="Arial" w:cs="Arial"/>
          <w:color w:val="000000"/>
          <w:sz w:val="24"/>
          <w:szCs w:val="24"/>
        </w:rPr>
        <w:t> object, it has to define an</w:t>
      </w:r>
      <w:hyperlink r:id="rId110" w:anchor="object.__index__" w:tooltip="object.__index__" w:history="1">
        <w:r w:rsidRPr="0033412E">
          <w:rPr>
            <w:rFonts w:ascii="Courier New" w:eastAsia="Times New Roman" w:hAnsi="Courier New" w:cs="Courier New"/>
            <w:b/>
            <w:bCs/>
            <w:color w:val="355F7C"/>
            <w:sz w:val="23"/>
            <w:szCs w:val="23"/>
          </w:rPr>
          <w:t>__index__()</w:t>
        </w:r>
      </w:hyperlink>
      <w:r w:rsidRPr="0033412E">
        <w:rPr>
          <w:rFonts w:ascii="Arial" w:eastAsia="Times New Roman" w:hAnsi="Arial" w:cs="Arial"/>
          <w:color w:val="000000"/>
          <w:sz w:val="24"/>
          <w:szCs w:val="24"/>
        </w:rPr>
        <w:t> method that returns an integer.</w:t>
      </w:r>
    </w:p>
    <w:p w:rsidR="0033412E" w:rsidRPr="0033412E" w:rsidRDefault="0033412E" w:rsidP="0033412E">
      <w:pPr>
        <w:shd w:val="clear" w:color="auto" w:fill="FFFFFF"/>
        <w:spacing w:after="0" w:line="240" w:lineRule="auto"/>
        <w:ind w:left="237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op</w:t>
      </w:r>
      <w:r w:rsidRPr="0033412E">
        <w:rPr>
          <w:rFonts w:ascii="Courier New" w:eastAsia="Times New Roman" w:hAnsi="Courier New" w:cs="Courier New"/>
          <w:b/>
          <w:bCs/>
          <w:color w:val="000000"/>
          <w:sz w:val="29"/>
          <w:szCs w:val="29"/>
        </w:rPr>
        <w:lastRenderedPageBreak/>
        <w:t>en</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file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mode='r'</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buffering=None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encoding=N</w:t>
      </w:r>
      <w:r w:rsidRPr="0033412E">
        <w:rPr>
          <w:rFonts w:ascii="Arial" w:eastAsia="Times New Roman" w:hAnsi="Arial" w:cs="Arial"/>
          <w:i/>
          <w:iCs/>
          <w:color w:val="000000"/>
          <w:sz w:val="24"/>
          <w:szCs w:val="24"/>
        </w:rPr>
        <w:lastRenderedPageBreak/>
        <w:t>one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errors=None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newline=None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closefd=True</w:t>
      </w:r>
      <w:r w:rsidRPr="0033412E">
        <w:rPr>
          <w:rFonts w:ascii="Arial" w:eastAsia="Times New Roman" w:hAnsi="Arial" w:cs="Arial"/>
          <w:color w:val="000000"/>
          <w:sz w:val="31"/>
          <w:szCs w:val="31"/>
        </w:rPr>
        <w:t>]</w:t>
      </w:r>
      <w:r w:rsidRPr="0033412E">
        <w:rPr>
          <w:rFonts w:ascii="Arial" w:eastAsia="Times New Roman" w:hAnsi="Arial" w:cs="Arial"/>
          <w:color w:val="000000"/>
          <w:sz w:val="31"/>
          <w:szCs w:val="31"/>
        </w:rPr>
        <w:lastRenderedPageBreak/>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Open a file. If the file cannot be opened, </w:t>
      </w:r>
      <w:hyperlink r:id="rId111" w:anchor="exceptions.IOError" w:tooltip="exceptions.IOError" w:history="1">
        <w:r w:rsidRPr="0033412E">
          <w:rPr>
            <w:rFonts w:ascii="Courier New" w:eastAsia="Times New Roman" w:hAnsi="Courier New" w:cs="Courier New"/>
            <w:b/>
            <w:bCs/>
            <w:color w:val="355F7C"/>
            <w:sz w:val="23"/>
            <w:szCs w:val="23"/>
          </w:rPr>
          <w:t>IOError</w:t>
        </w:r>
      </w:hyperlink>
      <w:r w:rsidRPr="0033412E">
        <w:rPr>
          <w:rFonts w:ascii="Arial" w:eastAsia="Times New Roman" w:hAnsi="Arial" w:cs="Arial"/>
          <w:color w:val="000000"/>
          <w:sz w:val="24"/>
          <w:szCs w:val="24"/>
        </w:rPr>
        <w:t> is raised.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file</w:t>
      </w:r>
      <w:r w:rsidRPr="0033412E">
        <w:rPr>
          <w:rFonts w:ascii="Arial" w:eastAsia="Times New Roman" w:hAnsi="Arial" w:cs="Arial"/>
          <w:color w:val="000000"/>
          <w:sz w:val="24"/>
          <w:szCs w:val="24"/>
        </w:rPr>
        <w:t> is either a string or bytes object giving the name (and the path if the file isn’t in the current working directory) of the file to be opened or an integer file descriptor of the file to be wrapped. (If a file descriptor is given, it is closed when the returned I/O object is closed, unless </w:t>
      </w:r>
      <w:r w:rsidRPr="0033412E">
        <w:rPr>
          <w:rFonts w:ascii="Arial" w:eastAsia="Times New Roman" w:hAnsi="Arial" w:cs="Arial"/>
          <w:i/>
          <w:iCs/>
          <w:color w:val="000000"/>
          <w:sz w:val="24"/>
          <w:szCs w:val="24"/>
        </w:rPr>
        <w:t>closefd</w:t>
      </w:r>
      <w:r w:rsidRPr="0033412E">
        <w:rPr>
          <w:rFonts w:ascii="Arial" w:eastAsia="Times New Roman" w:hAnsi="Arial" w:cs="Arial"/>
          <w:color w:val="000000"/>
          <w:sz w:val="24"/>
          <w:szCs w:val="24"/>
        </w:rPr>
        <w:t> is set to </w:t>
      </w:r>
      <w:r w:rsidRPr="0033412E">
        <w:rPr>
          <w:rFonts w:ascii="Courier New" w:eastAsia="Times New Roman" w:hAnsi="Courier New" w:cs="Courier New"/>
          <w:b/>
          <w:bCs/>
          <w:color w:val="000000"/>
          <w:sz w:val="23"/>
          <w:szCs w:val="23"/>
        </w:rPr>
        <w:t>False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mode</w:t>
      </w:r>
      <w:r w:rsidRPr="0033412E">
        <w:rPr>
          <w:rFonts w:ascii="Arial" w:eastAsia="Times New Roman" w:hAnsi="Arial" w:cs="Arial"/>
          <w:color w:val="000000"/>
          <w:sz w:val="24"/>
          <w:szCs w:val="24"/>
        </w:rPr>
        <w:t> is an optional string that specifies the mode in which the file is opened. It defaults to </w:t>
      </w:r>
      <w:r w:rsidRPr="0033412E">
        <w:rPr>
          <w:rFonts w:ascii="Courier New" w:eastAsia="Times New Roman" w:hAnsi="Courier New" w:cs="Courier New"/>
          <w:color w:val="000000"/>
          <w:sz w:val="23"/>
          <w:szCs w:val="23"/>
          <w:shd w:val="clear" w:color="auto" w:fill="ECF0F3"/>
        </w:rPr>
        <w:t>'r'</w:t>
      </w:r>
      <w:r w:rsidRPr="0033412E">
        <w:rPr>
          <w:rFonts w:ascii="Arial" w:eastAsia="Times New Roman" w:hAnsi="Arial" w:cs="Arial"/>
          <w:color w:val="000000"/>
          <w:sz w:val="24"/>
          <w:szCs w:val="24"/>
        </w:rPr>
        <w:t> which means open for reading in text mode. Other common values are </w:t>
      </w:r>
      <w:r w:rsidRPr="0033412E">
        <w:rPr>
          <w:rFonts w:ascii="Courier New" w:eastAsia="Times New Roman" w:hAnsi="Courier New" w:cs="Courier New"/>
          <w:color w:val="000000"/>
          <w:sz w:val="23"/>
          <w:szCs w:val="23"/>
          <w:shd w:val="clear" w:color="auto" w:fill="ECF0F3"/>
        </w:rPr>
        <w:t>'w'</w:t>
      </w:r>
      <w:r w:rsidRPr="0033412E">
        <w:rPr>
          <w:rFonts w:ascii="Arial" w:eastAsia="Times New Roman" w:hAnsi="Arial" w:cs="Arial"/>
          <w:color w:val="000000"/>
          <w:sz w:val="24"/>
          <w:szCs w:val="24"/>
        </w:rPr>
        <w:t> for writing (truncating the file if it already exists), and </w:t>
      </w:r>
      <w:r w:rsidRPr="0033412E">
        <w:rPr>
          <w:rFonts w:ascii="Courier New" w:eastAsia="Times New Roman" w:hAnsi="Courier New" w:cs="Courier New"/>
          <w:color w:val="000000"/>
          <w:sz w:val="23"/>
          <w:szCs w:val="23"/>
          <w:shd w:val="clear" w:color="auto" w:fill="ECF0F3"/>
        </w:rPr>
        <w:t>'a'</w:t>
      </w:r>
      <w:r w:rsidRPr="0033412E">
        <w:rPr>
          <w:rFonts w:ascii="Arial" w:eastAsia="Times New Roman" w:hAnsi="Arial" w:cs="Arial"/>
          <w:color w:val="000000"/>
          <w:sz w:val="24"/>
          <w:szCs w:val="24"/>
        </w:rPr>
        <w:t> for appending (which on </w:t>
      </w:r>
      <w:r w:rsidRPr="0033412E">
        <w:rPr>
          <w:rFonts w:ascii="Arial" w:eastAsia="Times New Roman" w:hAnsi="Arial" w:cs="Arial"/>
          <w:i/>
          <w:iCs/>
          <w:color w:val="000000"/>
          <w:sz w:val="24"/>
          <w:szCs w:val="24"/>
        </w:rPr>
        <w:t>some</w:t>
      </w:r>
      <w:r w:rsidRPr="0033412E">
        <w:rPr>
          <w:rFonts w:ascii="Arial" w:eastAsia="Times New Roman" w:hAnsi="Arial" w:cs="Arial"/>
          <w:color w:val="000000"/>
          <w:sz w:val="24"/>
          <w:szCs w:val="24"/>
        </w:rPr>
        <w:t> Unix systems, means that </w:t>
      </w:r>
      <w:r w:rsidRPr="0033412E">
        <w:rPr>
          <w:rFonts w:ascii="Arial" w:eastAsia="Times New Roman" w:hAnsi="Arial" w:cs="Arial"/>
          <w:i/>
          <w:iCs/>
          <w:color w:val="000000"/>
          <w:sz w:val="24"/>
          <w:szCs w:val="24"/>
        </w:rPr>
        <w:t>all</w:t>
      </w:r>
      <w:r w:rsidRPr="0033412E">
        <w:rPr>
          <w:rFonts w:ascii="Arial" w:eastAsia="Times New Roman" w:hAnsi="Arial" w:cs="Arial"/>
          <w:color w:val="000000"/>
          <w:sz w:val="24"/>
          <w:szCs w:val="24"/>
        </w:rPr>
        <w:t> writes append to the end of the file regardless of the current seek position). In text mode, if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24"/>
          <w:szCs w:val="24"/>
        </w:rPr>
        <w:t> is not specified the encoding used is platform dependent. (For reading and writing raw bytes use binary mode and leave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24"/>
          <w:szCs w:val="24"/>
        </w:rPr>
        <w:t> unspecified.) The available modes are: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08"/>
        <w:gridCol w:w="7526"/>
      </w:tblGrid>
      <w:tr w:rsidR="0033412E" w:rsidRPr="0033412E" w:rsidTr="0033412E">
        <w:trPr>
          <w:tblCellSpacing w:w="15" w:type="dxa"/>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Character</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Meaning</w:t>
            </w:r>
          </w:p>
        </w:tc>
      </w:tr>
      <w:tr w:rsidR="0033412E" w:rsidRPr="0033412E" w:rsidTr="0033412E">
        <w:trPr>
          <w:tblCellSpacing w:w="15" w:type="dxa"/>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Courier New" w:eastAsia="Times New Roman" w:hAnsi="Courier New" w:cs="Courier New"/>
                <w:sz w:val="23"/>
                <w:szCs w:val="23"/>
                <w:shd w:val="clear" w:color="auto" w:fill="ECF0F3"/>
              </w:rPr>
              <w:t>'r'</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open for reading (default)</w:t>
            </w:r>
          </w:p>
        </w:tc>
      </w:tr>
      <w:tr w:rsidR="0033412E" w:rsidRPr="0033412E" w:rsidTr="0033412E">
        <w:trPr>
          <w:tblCellSpacing w:w="15" w:type="dxa"/>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Courier New" w:eastAsia="Times New Roman" w:hAnsi="Courier New" w:cs="Courier New"/>
                <w:sz w:val="23"/>
                <w:szCs w:val="23"/>
                <w:shd w:val="clear" w:color="auto" w:fill="ECF0F3"/>
              </w:rPr>
              <w:t>'w'</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open for writing, truncating the file first</w:t>
            </w:r>
          </w:p>
        </w:tc>
      </w:tr>
      <w:tr w:rsidR="0033412E" w:rsidRPr="0033412E" w:rsidTr="0033412E">
        <w:trPr>
          <w:tblCellSpacing w:w="15" w:type="dxa"/>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Courier New" w:eastAsia="Times New Roman" w:hAnsi="Courier New" w:cs="Courier New"/>
                <w:sz w:val="23"/>
                <w:szCs w:val="23"/>
                <w:shd w:val="clear" w:color="auto" w:fill="ECF0F3"/>
              </w:rPr>
              <w:t>'a'</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open for writing, appending to the end of the file if it exists</w:t>
            </w:r>
          </w:p>
        </w:tc>
      </w:tr>
      <w:tr w:rsidR="0033412E" w:rsidRPr="0033412E" w:rsidTr="0033412E">
        <w:trPr>
          <w:tblCellSpacing w:w="15" w:type="dxa"/>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Courier New" w:eastAsia="Times New Roman" w:hAnsi="Courier New" w:cs="Courier New"/>
                <w:sz w:val="23"/>
                <w:szCs w:val="23"/>
                <w:shd w:val="clear" w:color="auto" w:fill="ECF0F3"/>
              </w:rPr>
              <w:t>'b'</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binary mode</w:t>
            </w:r>
          </w:p>
        </w:tc>
      </w:tr>
      <w:tr w:rsidR="0033412E" w:rsidRPr="0033412E" w:rsidTr="0033412E">
        <w:trPr>
          <w:tblCellSpacing w:w="15" w:type="dxa"/>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Courier New" w:eastAsia="Times New Roman" w:hAnsi="Courier New" w:cs="Courier New"/>
                <w:sz w:val="23"/>
                <w:szCs w:val="23"/>
                <w:shd w:val="clear" w:color="auto" w:fill="ECF0F3"/>
              </w:rPr>
              <w:t>'t'</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text mode (default)</w:t>
            </w:r>
          </w:p>
        </w:tc>
      </w:tr>
      <w:tr w:rsidR="0033412E" w:rsidRPr="0033412E" w:rsidTr="0033412E">
        <w:trPr>
          <w:tblCellSpacing w:w="15" w:type="dxa"/>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Courier New" w:eastAsia="Times New Roman" w:hAnsi="Courier New" w:cs="Courier New"/>
                <w:sz w:val="23"/>
                <w:szCs w:val="23"/>
                <w:shd w:val="clear" w:color="auto" w:fill="ECF0F3"/>
              </w:rPr>
              <w:lastRenderedPageBreak/>
              <w:t>'+'</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open a disk file for updating (reading and writing)</w:t>
            </w:r>
          </w:p>
        </w:tc>
      </w:tr>
      <w:tr w:rsidR="0033412E" w:rsidRPr="0033412E" w:rsidTr="0033412E">
        <w:trPr>
          <w:tblCellSpacing w:w="15" w:type="dxa"/>
        </w:trPr>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Courier New" w:eastAsia="Times New Roman" w:hAnsi="Courier New" w:cs="Courier New"/>
                <w:sz w:val="23"/>
                <w:szCs w:val="23"/>
                <w:shd w:val="clear" w:color="auto" w:fill="ECF0F3"/>
              </w:rPr>
              <w:t>'U'</w:t>
            </w:r>
          </w:p>
        </w:tc>
        <w:tc>
          <w:tcPr>
            <w:tcW w:w="0" w:type="auto"/>
            <w:tcBorders>
              <w:top w:val="outset" w:sz="2" w:space="0" w:color="auto"/>
              <w:left w:val="outset" w:sz="2" w:space="0" w:color="auto"/>
              <w:bottom w:val="single" w:sz="6" w:space="0" w:color="AAAAAA"/>
              <w:right w:val="outset" w:sz="2" w:space="0" w:color="auto"/>
            </w:tcBorders>
            <w:tcMar>
              <w:top w:w="15" w:type="dxa"/>
              <w:left w:w="0" w:type="dxa"/>
              <w:bottom w:w="15" w:type="dxa"/>
              <w:right w:w="120" w:type="dxa"/>
            </w:tcMar>
            <w:vAlign w:val="center"/>
            <w:hideMark/>
          </w:tcPr>
          <w:p w:rsidR="0033412E" w:rsidRPr="0033412E" w:rsidRDefault="0033412E" w:rsidP="0033412E">
            <w:pPr>
              <w:spacing w:after="15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universal newline mode (for backwards compatibility; unneeded for new code)</w:t>
            </w:r>
          </w:p>
        </w:tc>
      </w:tr>
    </w:tbl>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default mode is </w:t>
      </w:r>
      <w:r w:rsidRPr="0033412E">
        <w:rPr>
          <w:rFonts w:ascii="Courier New" w:eastAsia="Times New Roman" w:hAnsi="Courier New" w:cs="Courier New"/>
          <w:color w:val="000000"/>
          <w:sz w:val="23"/>
          <w:szCs w:val="23"/>
          <w:shd w:val="clear" w:color="auto" w:fill="ECF0F3"/>
        </w:rPr>
        <w:t>'rt'</w:t>
      </w:r>
      <w:r w:rsidRPr="0033412E">
        <w:rPr>
          <w:rFonts w:ascii="Arial" w:eastAsia="Times New Roman" w:hAnsi="Arial" w:cs="Arial"/>
          <w:color w:val="000000"/>
          <w:sz w:val="24"/>
          <w:szCs w:val="24"/>
        </w:rPr>
        <w:t> (open for reading text). For binary random access, the mode </w:t>
      </w:r>
      <w:r w:rsidRPr="0033412E">
        <w:rPr>
          <w:rFonts w:ascii="Courier New" w:eastAsia="Times New Roman" w:hAnsi="Courier New" w:cs="Courier New"/>
          <w:color w:val="000000"/>
          <w:sz w:val="23"/>
          <w:szCs w:val="23"/>
          <w:shd w:val="clear" w:color="auto" w:fill="ECF0F3"/>
        </w:rPr>
        <w:t>'w+b'</w:t>
      </w:r>
      <w:r w:rsidRPr="0033412E">
        <w:rPr>
          <w:rFonts w:ascii="Arial" w:eastAsia="Times New Roman" w:hAnsi="Arial" w:cs="Arial"/>
          <w:color w:val="000000"/>
          <w:sz w:val="24"/>
          <w:szCs w:val="24"/>
        </w:rPr>
        <w:t> opens and truncates the file to 0 bytes, while </w:t>
      </w:r>
      <w:r w:rsidRPr="0033412E">
        <w:rPr>
          <w:rFonts w:ascii="Courier New" w:eastAsia="Times New Roman" w:hAnsi="Courier New" w:cs="Courier New"/>
          <w:color w:val="000000"/>
          <w:sz w:val="23"/>
          <w:szCs w:val="23"/>
          <w:shd w:val="clear" w:color="auto" w:fill="ECF0F3"/>
        </w:rPr>
        <w:t>'r+b'</w:t>
      </w:r>
      <w:r w:rsidRPr="0033412E">
        <w:rPr>
          <w:rFonts w:ascii="Arial" w:eastAsia="Times New Roman" w:hAnsi="Arial" w:cs="Arial"/>
          <w:color w:val="000000"/>
          <w:sz w:val="24"/>
          <w:szCs w:val="24"/>
        </w:rPr>
        <w:t>opens the file without truncation.</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Python distinguishes between files opened in binary and text modes, even when the underlying operating system doesn’t. Files opened in binary mode (appending </w:t>
      </w:r>
      <w:r w:rsidRPr="0033412E">
        <w:rPr>
          <w:rFonts w:ascii="Courier New" w:eastAsia="Times New Roman" w:hAnsi="Courier New" w:cs="Courier New"/>
          <w:color w:val="000000"/>
          <w:sz w:val="23"/>
          <w:szCs w:val="23"/>
          <w:shd w:val="clear" w:color="auto" w:fill="ECF0F3"/>
        </w:rPr>
        <w:t>'b'</w:t>
      </w:r>
      <w:r w:rsidRPr="0033412E">
        <w:rPr>
          <w:rFonts w:ascii="Arial" w:eastAsia="Times New Roman" w:hAnsi="Arial" w:cs="Arial"/>
          <w:color w:val="000000"/>
          <w:sz w:val="24"/>
          <w:szCs w:val="24"/>
        </w:rPr>
        <w:t> to the </w:t>
      </w:r>
      <w:r w:rsidRPr="0033412E">
        <w:rPr>
          <w:rFonts w:ascii="Arial" w:eastAsia="Times New Roman" w:hAnsi="Arial" w:cs="Arial"/>
          <w:i/>
          <w:iCs/>
          <w:color w:val="000000"/>
          <w:sz w:val="24"/>
          <w:szCs w:val="24"/>
        </w:rPr>
        <w:t>mode</w:t>
      </w:r>
      <w:r w:rsidRPr="0033412E">
        <w:rPr>
          <w:rFonts w:ascii="Arial" w:eastAsia="Times New Roman" w:hAnsi="Arial" w:cs="Arial"/>
          <w:color w:val="000000"/>
          <w:sz w:val="24"/>
          <w:szCs w:val="24"/>
        </w:rPr>
        <w:t> argument) return contents as </w:t>
      </w:r>
      <w:r w:rsidRPr="0033412E">
        <w:rPr>
          <w:rFonts w:ascii="Courier New" w:eastAsia="Times New Roman" w:hAnsi="Courier New" w:cs="Courier New"/>
          <w:color w:val="000000"/>
          <w:sz w:val="23"/>
          <w:szCs w:val="23"/>
          <w:shd w:val="clear" w:color="auto" w:fill="ECF0F3"/>
        </w:rPr>
        <w:t>bytes</w:t>
      </w:r>
      <w:r w:rsidRPr="0033412E">
        <w:rPr>
          <w:rFonts w:ascii="Arial" w:eastAsia="Times New Roman" w:hAnsi="Arial" w:cs="Arial"/>
          <w:color w:val="000000"/>
          <w:sz w:val="24"/>
          <w:szCs w:val="24"/>
        </w:rPr>
        <w:t> objects without any decoding. In text mode (the default, or when</w:t>
      </w:r>
      <w:r w:rsidRPr="0033412E">
        <w:rPr>
          <w:rFonts w:ascii="Courier New" w:eastAsia="Times New Roman" w:hAnsi="Courier New" w:cs="Courier New"/>
          <w:color w:val="000000"/>
          <w:sz w:val="23"/>
          <w:szCs w:val="23"/>
          <w:shd w:val="clear" w:color="auto" w:fill="ECF0F3"/>
        </w:rPr>
        <w:t>'t'</w:t>
      </w:r>
      <w:r w:rsidRPr="0033412E">
        <w:rPr>
          <w:rFonts w:ascii="Arial" w:eastAsia="Times New Roman" w:hAnsi="Arial" w:cs="Arial"/>
          <w:color w:val="000000"/>
          <w:sz w:val="24"/>
          <w:szCs w:val="24"/>
        </w:rPr>
        <w:t> is appended to the </w:t>
      </w:r>
      <w:r w:rsidRPr="0033412E">
        <w:rPr>
          <w:rFonts w:ascii="Arial" w:eastAsia="Times New Roman" w:hAnsi="Arial" w:cs="Arial"/>
          <w:i/>
          <w:iCs/>
          <w:color w:val="000000"/>
          <w:sz w:val="24"/>
          <w:szCs w:val="24"/>
        </w:rPr>
        <w:t>mode</w:t>
      </w:r>
      <w:r w:rsidRPr="0033412E">
        <w:rPr>
          <w:rFonts w:ascii="Arial" w:eastAsia="Times New Roman" w:hAnsi="Arial" w:cs="Arial"/>
          <w:color w:val="000000"/>
          <w:sz w:val="24"/>
          <w:szCs w:val="24"/>
        </w:rPr>
        <w:t> argument) the contents of the file are returned as strings, the bytes having been first decoded using a platform-dependent encoding or using the specified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24"/>
          <w:szCs w:val="24"/>
        </w:rPr>
        <w:t> if given.</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buffering</w:t>
      </w:r>
      <w:r w:rsidRPr="0033412E">
        <w:rPr>
          <w:rFonts w:ascii="Arial" w:eastAsia="Times New Roman" w:hAnsi="Arial" w:cs="Arial"/>
          <w:color w:val="000000"/>
          <w:sz w:val="24"/>
          <w:szCs w:val="24"/>
        </w:rPr>
        <w:t> is an optional integer used to set the buffering policy. By default full buffering is on. Pass 0 to switch buffering off (only allowed in binary mode), 1 to set line buffering, and an integer &gt; 1 for full buffering.</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24"/>
          <w:szCs w:val="24"/>
        </w:rPr>
        <w:t> is the name of the encoding used to decode or encode the file. This should only be used in text mode. The default encoding is platform dependent, but any encoding supported by Python can be passed. See the </w:t>
      </w:r>
      <w:hyperlink r:id="rId112" w:anchor="module-codecs" w:tooltip="Encode and decode data and streams." w:history="1">
        <w:r w:rsidRPr="0033412E">
          <w:rPr>
            <w:rFonts w:ascii="Courier New" w:eastAsia="Times New Roman" w:hAnsi="Courier New" w:cs="Courier New"/>
            <w:b/>
            <w:bCs/>
            <w:color w:val="355F7C"/>
            <w:sz w:val="23"/>
            <w:szCs w:val="23"/>
          </w:rPr>
          <w:t>codecs</w:t>
        </w:r>
      </w:hyperlink>
      <w:r w:rsidRPr="0033412E">
        <w:rPr>
          <w:rFonts w:ascii="Arial" w:eastAsia="Times New Roman" w:hAnsi="Arial" w:cs="Arial"/>
          <w:color w:val="000000"/>
          <w:sz w:val="24"/>
          <w:szCs w:val="24"/>
        </w:rPr>
        <w:t> module for the list of supported encodings.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errors</w:t>
      </w:r>
      <w:r w:rsidRPr="0033412E">
        <w:rPr>
          <w:rFonts w:ascii="Arial" w:eastAsia="Times New Roman" w:hAnsi="Arial" w:cs="Arial"/>
          <w:color w:val="000000"/>
          <w:sz w:val="24"/>
          <w:szCs w:val="24"/>
        </w:rPr>
        <w:t> is an optional string that specifies how encoding errors are to be handled—this argument should not be used in binary mode. Pass </w:t>
      </w:r>
      <w:r w:rsidRPr="0033412E">
        <w:rPr>
          <w:rFonts w:ascii="Courier New" w:eastAsia="Times New Roman" w:hAnsi="Courier New" w:cs="Courier New"/>
          <w:color w:val="000000"/>
          <w:sz w:val="23"/>
          <w:szCs w:val="23"/>
          <w:shd w:val="clear" w:color="auto" w:fill="ECF0F3"/>
        </w:rPr>
        <w:t>'strict'</w:t>
      </w:r>
      <w:r w:rsidRPr="0033412E">
        <w:rPr>
          <w:rFonts w:ascii="Arial" w:eastAsia="Times New Roman" w:hAnsi="Arial" w:cs="Arial"/>
          <w:color w:val="000000"/>
          <w:sz w:val="24"/>
          <w:szCs w:val="24"/>
        </w:rPr>
        <w:t> to raise a </w:t>
      </w:r>
      <w:hyperlink r:id="rId113" w:anchor="exceptions.ValueError" w:tooltip="exceptions.ValueError" w:history="1">
        <w:r w:rsidRPr="0033412E">
          <w:rPr>
            <w:rFonts w:ascii="Courier New" w:eastAsia="Times New Roman" w:hAnsi="Courier New" w:cs="Courier New"/>
            <w:b/>
            <w:bCs/>
            <w:color w:val="355F7C"/>
            <w:sz w:val="23"/>
            <w:szCs w:val="23"/>
          </w:rPr>
          <w:t>ValueError</w:t>
        </w:r>
      </w:hyperlink>
      <w:r w:rsidRPr="0033412E">
        <w:rPr>
          <w:rFonts w:ascii="Arial" w:eastAsia="Times New Roman" w:hAnsi="Arial" w:cs="Arial"/>
          <w:color w:val="000000"/>
          <w:sz w:val="24"/>
          <w:szCs w:val="24"/>
        </w:rPr>
        <w:t xml:space="preserve"> exception if there is an encoding </w:t>
      </w:r>
      <w:r w:rsidRPr="0033412E">
        <w:rPr>
          <w:rFonts w:ascii="Arial" w:eastAsia="Times New Roman" w:hAnsi="Arial" w:cs="Arial"/>
          <w:color w:val="000000"/>
          <w:sz w:val="24"/>
          <w:szCs w:val="24"/>
        </w:rPr>
        <w:lastRenderedPageBreak/>
        <w:t>error (the default of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has the same effect), or pass </w:t>
      </w:r>
      <w:r w:rsidRPr="0033412E">
        <w:rPr>
          <w:rFonts w:ascii="Courier New" w:eastAsia="Times New Roman" w:hAnsi="Courier New" w:cs="Courier New"/>
          <w:color w:val="000000"/>
          <w:sz w:val="23"/>
          <w:szCs w:val="23"/>
          <w:shd w:val="clear" w:color="auto" w:fill="ECF0F3"/>
        </w:rPr>
        <w:t>'ignore'</w:t>
      </w:r>
      <w:r w:rsidRPr="0033412E">
        <w:rPr>
          <w:rFonts w:ascii="Arial" w:eastAsia="Times New Roman" w:hAnsi="Arial" w:cs="Arial"/>
          <w:color w:val="000000"/>
          <w:sz w:val="24"/>
          <w:szCs w:val="24"/>
        </w:rPr>
        <w:t> to ignore errors. (Note that ignoring encoding errors can lead to data loss.) See the documentation for </w:t>
      </w:r>
      <w:hyperlink r:id="rId114" w:anchor="codecs.register" w:tooltip="codecs.register" w:history="1">
        <w:r w:rsidRPr="0033412E">
          <w:rPr>
            <w:rFonts w:ascii="Courier New" w:eastAsia="Times New Roman" w:hAnsi="Courier New" w:cs="Courier New"/>
            <w:b/>
            <w:bCs/>
            <w:color w:val="355F7C"/>
            <w:sz w:val="23"/>
            <w:szCs w:val="23"/>
          </w:rPr>
          <w:t>codecs.register()</w:t>
        </w:r>
      </w:hyperlink>
      <w:r w:rsidRPr="0033412E">
        <w:rPr>
          <w:rFonts w:ascii="Arial" w:eastAsia="Times New Roman" w:hAnsi="Arial" w:cs="Arial"/>
          <w:color w:val="000000"/>
          <w:sz w:val="24"/>
          <w:szCs w:val="24"/>
        </w:rPr>
        <w:t> for a list of the permitted encoding error strings.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newline</w:t>
      </w:r>
      <w:r w:rsidRPr="0033412E">
        <w:rPr>
          <w:rFonts w:ascii="Arial" w:eastAsia="Times New Roman" w:hAnsi="Arial" w:cs="Arial"/>
          <w:color w:val="000000"/>
          <w:sz w:val="24"/>
          <w:szCs w:val="24"/>
        </w:rPr>
        <w:t> controls how universal newlines works (it only applies to text mode). It can be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'\n'</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'\r'</w:t>
      </w:r>
      <w:r w:rsidRPr="0033412E">
        <w:rPr>
          <w:rFonts w:ascii="Arial" w:eastAsia="Times New Roman" w:hAnsi="Arial" w:cs="Arial"/>
          <w:color w:val="000000"/>
          <w:sz w:val="24"/>
          <w:szCs w:val="24"/>
        </w:rPr>
        <w:t>, and </w:t>
      </w:r>
      <w:r w:rsidRPr="0033412E">
        <w:rPr>
          <w:rFonts w:ascii="Courier New" w:eastAsia="Times New Roman" w:hAnsi="Courier New" w:cs="Courier New"/>
          <w:color w:val="000000"/>
          <w:sz w:val="23"/>
          <w:szCs w:val="23"/>
          <w:shd w:val="clear" w:color="auto" w:fill="ECF0F3"/>
        </w:rPr>
        <w:t>'\r\n'</w:t>
      </w:r>
      <w:r w:rsidRPr="0033412E">
        <w:rPr>
          <w:rFonts w:ascii="Arial" w:eastAsia="Times New Roman" w:hAnsi="Arial" w:cs="Arial"/>
          <w:color w:val="000000"/>
          <w:sz w:val="24"/>
          <w:szCs w:val="24"/>
        </w:rPr>
        <w:t>. It works as follows:</w:t>
      </w:r>
    </w:p>
    <w:p w:rsidR="0033412E" w:rsidRPr="0033412E" w:rsidRDefault="0033412E" w:rsidP="0033412E">
      <w:pPr>
        <w:numPr>
          <w:ilvl w:val="0"/>
          <w:numId w:val="4"/>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On input, if </w:t>
      </w:r>
      <w:r w:rsidRPr="0033412E">
        <w:rPr>
          <w:rFonts w:ascii="Arial" w:eastAsia="Times New Roman" w:hAnsi="Arial" w:cs="Arial"/>
          <w:i/>
          <w:iCs/>
          <w:color w:val="000000"/>
          <w:sz w:val="24"/>
          <w:szCs w:val="24"/>
        </w:rPr>
        <w:t>newline</w:t>
      </w:r>
      <w:r w:rsidRPr="0033412E">
        <w:rPr>
          <w:rFonts w:ascii="Arial" w:eastAsia="Times New Roman" w:hAnsi="Arial" w:cs="Arial"/>
          <w:color w:val="000000"/>
          <w:sz w:val="24"/>
          <w:szCs w:val="24"/>
        </w:rPr>
        <w:t> is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universal newlines mode is enabled. Lines in the input can end in </w:t>
      </w:r>
      <w:r w:rsidRPr="0033412E">
        <w:rPr>
          <w:rFonts w:ascii="Courier New" w:eastAsia="Times New Roman" w:hAnsi="Courier New" w:cs="Courier New"/>
          <w:color w:val="000000"/>
          <w:sz w:val="23"/>
          <w:szCs w:val="23"/>
          <w:shd w:val="clear" w:color="auto" w:fill="ECF0F3"/>
        </w:rPr>
        <w:t>'\n'</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'\r'</w:t>
      </w:r>
      <w:r w:rsidRPr="0033412E">
        <w:rPr>
          <w:rFonts w:ascii="Arial" w:eastAsia="Times New Roman" w:hAnsi="Arial" w:cs="Arial"/>
          <w:color w:val="000000"/>
          <w:sz w:val="24"/>
          <w:szCs w:val="24"/>
        </w:rPr>
        <w:t>, or </w:t>
      </w:r>
      <w:r w:rsidRPr="0033412E">
        <w:rPr>
          <w:rFonts w:ascii="Courier New" w:eastAsia="Times New Roman" w:hAnsi="Courier New" w:cs="Courier New"/>
          <w:color w:val="000000"/>
          <w:sz w:val="23"/>
          <w:szCs w:val="23"/>
          <w:shd w:val="clear" w:color="auto" w:fill="ECF0F3"/>
        </w:rPr>
        <w:t>'\r\n'</w:t>
      </w:r>
      <w:r w:rsidRPr="0033412E">
        <w:rPr>
          <w:rFonts w:ascii="Arial" w:eastAsia="Times New Roman" w:hAnsi="Arial" w:cs="Arial"/>
          <w:color w:val="000000"/>
          <w:sz w:val="24"/>
          <w:szCs w:val="24"/>
        </w:rPr>
        <w:t>, and these are translated into </w:t>
      </w:r>
      <w:r w:rsidRPr="0033412E">
        <w:rPr>
          <w:rFonts w:ascii="Courier New" w:eastAsia="Times New Roman" w:hAnsi="Courier New" w:cs="Courier New"/>
          <w:color w:val="000000"/>
          <w:sz w:val="23"/>
          <w:szCs w:val="23"/>
          <w:shd w:val="clear" w:color="auto" w:fill="ECF0F3"/>
        </w:rPr>
        <w:t>'\n'</w:t>
      </w:r>
      <w:r w:rsidRPr="0033412E">
        <w:rPr>
          <w:rFonts w:ascii="Arial" w:eastAsia="Times New Roman" w:hAnsi="Arial" w:cs="Arial"/>
          <w:color w:val="000000"/>
          <w:sz w:val="24"/>
          <w:szCs w:val="24"/>
        </w:rPr>
        <w:t> before being returned to the caller. If it is </w:t>
      </w:r>
      <w:r w:rsidRPr="0033412E">
        <w:rPr>
          <w:rFonts w:ascii="Courier New" w:eastAsia="Times New Roman" w:hAnsi="Courier New" w:cs="Courier New"/>
          <w:color w:val="000000"/>
          <w:sz w:val="23"/>
          <w:szCs w:val="23"/>
          <w:shd w:val="clear" w:color="auto" w:fill="ECF0F3"/>
        </w:rPr>
        <w:t>''</w:t>
      </w:r>
      <w:r w:rsidRPr="0033412E">
        <w:rPr>
          <w:rFonts w:ascii="Arial" w:eastAsia="Times New Roman" w:hAnsi="Arial" w:cs="Arial"/>
          <w:color w:val="000000"/>
          <w:sz w:val="24"/>
          <w:szCs w:val="24"/>
        </w:rPr>
        <w:t>, universal newline mode is enabled, but line endings are returned to the caller untranslated. If it has any of the other legal values, input lines are only terminated by the given string, and the line ending is returned to the caller untranslated.</w:t>
      </w:r>
    </w:p>
    <w:p w:rsidR="0033412E" w:rsidRPr="0033412E" w:rsidRDefault="0033412E" w:rsidP="0033412E">
      <w:pPr>
        <w:numPr>
          <w:ilvl w:val="0"/>
          <w:numId w:val="4"/>
        </w:numPr>
        <w:shd w:val="clear" w:color="auto" w:fill="FFFFFF"/>
        <w:spacing w:before="100" w:beforeAutospacing="1" w:after="100" w:afterAutospacing="1" w:line="312" w:lineRule="atLeast"/>
        <w:ind w:left="4890"/>
        <w:jc w:val="both"/>
        <w:rPr>
          <w:rFonts w:ascii="Arial" w:eastAsia="Times New Roman" w:hAnsi="Arial" w:cs="Arial"/>
          <w:color w:val="000000"/>
          <w:sz w:val="24"/>
          <w:szCs w:val="24"/>
        </w:rPr>
      </w:pPr>
      <w:r w:rsidRPr="0033412E">
        <w:rPr>
          <w:rFonts w:ascii="Arial" w:eastAsia="Times New Roman" w:hAnsi="Arial" w:cs="Arial"/>
          <w:color w:val="000000"/>
          <w:sz w:val="24"/>
          <w:szCs w:val="24"/>
        </w:rPr>
        <w:t>On output, if </w:t>
      </w:r>
      <w:r w:rsidRPr="0033412E">
        <w:rPr>
          <w:rFonts w:ascii="Arial" w:eastAsia="Times New Roman" w:hAnsi="Arial" w:cs="Arial"/>
          <w:i/>
          <w:iCs/>
          <w:color w:val="000000"/>
          <w:sz w:val="24"/>
          <w:szCs w:val="24"/>
        </w:rPr>
        <w:t>newline</w:t>
      </w:r>
      <w:r w:rsidRPr="0033412E">
        <w:rPr>
          <w:rFonts w:ascii="Arial" w:eastAsia="Times New Roman" w:hAnsi="Arial" w:cs="Arial"/>
          <w:color w:val="000000"/>
          <w:sz w:val="24"/>
          <w:szCs w:val="24"/>
        </w:rPr>
        <w:t> is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any </w:t>
      </w:r>
      <w:r w:rsidRPr="0033412E">
        <w:rPr>
          <w:rFonts w:ascii="Courier New" w:eastAsia="Times New Roman" w:hAnsi="Courier New" w:cs="Courier New"/>
          <w:color w:val="000000"/>
          <w:sz w:val="23"/>
          <w:szCs w:val="23"/>
          <w:shd w:val="clear" w:color="auto" w:fill="ECF0F3"/>
        </w:rPr>
        <w:t>'\n'</w:t>
      </w:r>
      <w:r w:rsidRPr="0033412E">
        <w:rPr>
          <w:rFonts w:ascii="Arial" w:eastAsia="Times New Roman" w:hAnsi="Arial" w:cs="Arial"/>
          <w:color w:val="000000"/>
          <w:sz w:val="24"/>
          <w:szCs w:val="24"/>
        </w:rPr>
        <w:t> characters written are translated to the system default line separator, </w:t>
      </w:r>
      <w:hyperlink r:id="rId115" w:anchor="os.linesep" w:tooltip="os.linesep" w:history="1">
        <w:r w:rsidRPr="0033412E">
          <w:rPr>
            <w:rFonts w:ascii="Courier New" w:eastAsia="Times New Roman" w:hAnsi="Courier New" w:cs="Courier New"/>
            <w:b/>
            <w:bCs/>
            <w:color w:val="355F7C"/>
            <w:sz w:val="23"/>
            <w:szCs w:val="23"/>
          </w:rPr>
          <w:t>os.linesep</w:t>
        </w:r>
      </w:hyperlink>
      <w:r w:rsidRPr="0033412E">
        <w:rPr>
          <w:rFonts w:ascii="Arial" w:eastAsia="Times New Roman" w:hAnsi="Arial" w:cs="Arial"/>
          <w:color w:val="000000"/>
          <w:sz w:val="24"/>
          <w:szCs w:val="24"/>
        </w:rPr>
        <w:t>. If </w:t>
      </w:r>
      <w:r w:rsidRPr="0033412E">
        <w:rPr>
          <w:rFonts w:ascii="Arial" w:eastAsia="Times New Roman" w:hAnsi="Arial" w:cs="Arial"/>
          <w:i/>
          <w:iCs/>
          <w:color w:val="000000"/>
          <w:sz w:val="24"/>
          <w:szCs w:val="24"/>
        </w:rPr>
        <w:t>newline</w:t>
      </w:r>
      <w:r w:rsidRPr="0033412E">
        <w:rPr>
          <w:rFonts w:ascii="Arial" w:eastAsia="Times New Roman" w:hAnsi="Arial" w:cs="Arial"/>
          <w:color w:val="000000"/>
          <w:sz w:val="24"/>
          <w:szCs w:val="24"/>
        </w:rPr>
        <w:t> is </w:t>
      </w:r>
      <w:r w:rsidRPr="0033412E">
        <w:rPr>
          <w:rFonts w:ascii="Courier New" w:eastAsia="Times New Roman" w:hAnsi="Courier New" w:cs="Courier New"/>
          <w:color w:val="000000"/>
          <w:sz w:val="23"/>
          <w:szCs w:val="23"/>
          <w:shd w:val="clear" w:color="auto" w:fill="ECF0F3"/>
        </w:rPr>
        <w:t>''</w:t>
      </w:r>
      <w:r w:rsidRPr="0033412E">
        <w:rPr>
          <w:rFonts w:ascii="Arial" w:eastAsia="Times New Roman" w:hAnsi="Arial" w:cs="Arial"/>
          <w:color w:val="000000"/>
          <w:sz w:val="24"/>
          <w:szCs w:val="24"/>
        </w:rPr>
        <w:t>, no translation takes place. If </w:t>
      </w:r>
      <w:r w:rsidRPr="0033412E">
        <w:rPr>
          <w:rFonts w:ascii="Arial" w:eastAsia="Times New Roman" w:hAnsi="Arial" w:cs="Arial"/>
          <w:i/>
          <w:iCs/>
          <w:color w:val="000000"/>
          <w:sz w:val="24"/>
          <w:szCs w:val="24"/>
        </w:rPr>
        <w:t>newline</w:t>
      </w:r>
      <w:r w:rsidRPr="0033412E">
        <w:rPr>
          <w:rFonts w:ascii="Arial" w:eastAsia="Times New Roman" w:hAnsi="Arial" w:cs="Arial"/>
          <w:color w:val="000000"/>
          <w:sz w:val="24"/>
          <w:szCs w:val="24"/>
        </w:rPr>
        <w:t> is any of the other legal values, any </w:t>
      </w:r>
      <w:r w:rsidRPr="0033412E">
        <w:rPr>
          <w:rFonts w:ascii="Courier New" w:eastAsia="Times New Roman" w:hAnsi="Courier New" w:cs="Courier New"/>
          <w:color w:val="000000"/>
          <w:sz w:val="23"/>
          <w:szCs w:val="23"/>
          <w:shd w:val="clear" w:color="auto" w:fill="ECF0F3"/>
        </w:rPr>
        <w:t>'\n'</w:t>
      </w:r>
      <w:r w:rsidRPr="0033412E">
        <w:rPr>
          <w:rFonts w:ascii="Arial" w:eastAsia="Times New Roman" w:hAnsi="Arial" w:cs="Arial"/>
          <w:color w:val="000000"/>
          <w:sz w:val="24"/>
          <w:szCs w:val="24"/>
        </w:rPr>
        <w:t> characters written are translated to the given string.</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w:t>
      </w:r>
      <w:r w:rsidRPr="0033412E">
        <w:rPr>
          <w:rFonts w:ascii="Arial" w:eastAsia="Times New Roman" w:hAnsi="Arial" w:cs="Arial"/>
          <w:i/>
          <w:iCs/>
          <w:color w:val="000000"/>
          <w:sz w:val="24"/>
          <w:szCs w:val="24"/>
        </w:rPr>
        <w:t>closefd</w:t>
      </w:r>
      <w:r w:rsidRPr="0033412E">
        <w:rPr>
          <w:rFonts w:ascii="Arial" w:eastAsia="Times New Roman" w:hAnsi="Arial" w:cs="Arial"/>
          <w:color w:val="000000"/>
          <w:sz w:val="24"/>
          <w:szCs w:val="24"/>
        </w:rPr>
        <w:t> is </w:t>
      </w:r>
      <w:r w:rsidRPr="0033412E">
        <w:rPr>
          <w:rFonts w:ascii="Courier New" w:eastAsia="Times New Roman" w:hAnsi="Courier New" w:cs="Courier New"/>
          <w:b/>
          <w:bCs/>
          <w:color w:val="000000"/>
          <w:sz w:val="23"/>
          <w:szCs w:val="23"/>
        </w:rPr>
        <w:t>False</w:t>
      </w:r>
      <w:r w:rsidRPr="0033412E">
        <w:rPr>
          <w:rFonts w:ascii="Arial" w:eastAsia="Times New Roman" w:hAnsi="Arial" w:cs="Arial"/>
          <w:color w:val="000000"/>
          <w:sz w:val="24"/>
          <w:szCs w:val="24"/>
        </w:rPr>
        <w:t>, the underlying file descriptor will be kept open when the file is closed. This does not work when a file name is given and must be </w:t>
      </w:r>
      <w:r w:rsidRPr="0033412E">
        <w:rPr>
          <w:rFonts w:ascii="Courier New" w:eastAsia="Times New Roman" w:hAnsi="Courier New" w:cs="Courier New"/>
          <w:b/>
          <w:bCs/>
          <w:color w:val="000000"/>
          <w:sz w:val="23"/>
          <w:szCs w:val="23"/>
        </w:rPr>
        <w:t>True</w:t>
      </w:r>
      <w:r w:rsidRPr="0033412E">
        <w:rPr>
          <w:rFonts w:ascii="Arial" w:eastAsia="Times New Roman" w:hAnsi="Arial" w:cs="Arial"/>
          <w:color w:val="000000"/>
          <w:sz w:val="24"/>
          <w:szCs w:val="24"/>
        </w:rPr>
        <w:t> in that case.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See also the file handling modules, such as, </w:t>
      </w:r>
      <w:hyperlink r:id="rId116" w:anchor="module-fileinput" w:tooltip="Loop over standard input or a list of files." w:history="1">
        <w:r w:rsidRPr="0033412E">
          <w:rPr>
            <w:rFonts w:ascii="Courier New" w:eastAsia="Times New Roman" w:hAnsi="Courier New" w:cs="Courier New"/>
            <w:b/>
            <w:bCs/>
            <w:color w:val="355F7C"/>
            <w:sz w:val="23"/>
            <w:szCs w:val="23"/>
          </w:rPr>
          <w:t>fileinput</w:t>
        </w:r>
      </w:hyperlink>
      <w:r w:rsidRPr="0033412E">
        <w:rPr>
          <w:rFonts w:ascii="Arial" w:eastAsia="Times New Roman" w:hAnsi="Arial" w:cs="Arial"/>
          <w:color w:val="000000"/>
          <w:sz w:val="24"/>
          <w:szCs w:val="24"/>
        </w:rPr>
        <w:t>, </w:t>
      </w:r>
      <w:hyperlink r:id="rId117" w:anchor="module-io" w:tooltip="Core tools for working with streams." w:history="1">
        <w:r w:rsidRPr="0033412E">
          <w:rPr>
            <w:rFonts w:ascii="Courier New" w:eastAsia="Times New Roman" w:hAnsi="Courier New" w:cs="Courier New"/>
            <w:b/>
            <w:bCs/>
            <w:color w:val="355F7C"/>
            <w:sz w:val="23"/>
            <w:szCs w:val="23"/>
          </w:rPr>
          <w:t>io</w:t>
        </w:r>
      </w:hyperlink>
      <w:r w:rsidRPr="0033412E">
        <w:rPr>
          <w:rFonts w:ascii="Arial" w:eastAsia="Times New Roman" w:hAnsi="Arial" w:cs="Arial"/>
          <w:color w:val="000000"/>
          <w:sz w:val="24"/>
          <w:szCs w:val="24"/>
        </w:rPr>
        <w:t> (where </w:t>
      </w:r>
      <w:hyperlink r:id="rId118" w:anchor="open" w:tooltip="open" w:history="1">
        <w:r w:rsidRPr="0033412E">
          <w:rPr>
            <w:rFonts w:ascii="Courier New" w:eastAsia="Times New Roman" w:hAnsi="Courier New" w:cs="Courier New"/>
            <w:b/>
            <w:bCs/>
            <w:color w:val="355F7C"/>
            <w:sz w:val="23"/>
            <w:szCs w:val="23"/>
          </w:rPr>
          <w:t>open()</w:t>
        </w:r>
      </w:hyperlink>
      <w:r w:rsidRPr="0033412E">
        <w:rPr>
          <w:rFonts w:ascii="Arial" w:eastAsia="Times New Roman" w:hAnsi="Arial" w:cs="Arial"/>
          <w:color w:val="000000"/>
          <w:sz w:val="24"/>
          <w:szCs w:val="24"/>
        </w:rPr>
        <w:t> is declared), </w:t>
      </w:r>
      <w:hyperlink r:id="rId119" w:anchor="module-os" w:tooltip="Miscellaneous operating system interfaces." w:history="1">
        <w:r w:rsidRPr="0033412E">
          <w:rPr>
            <w:rFonts w:ascii="Courier New" w:eastAsia="Times New Roman" w:hAnsi="Courier New" w:cs="Courier New"/>
            <w:b/>
            <w:bCs/>
            <w:color w:val="355F7C"/>
            <w:sz w:val="23"/>
            <w:szCs w:val="23"/>
          </w:rPr>
          <w:t>os</w:t>
        </w:r>
      </w:hyperlink>
      <w:r w:rsidRPr="0033412E">
        <w:rPr>
          <w:rFonts w:ascii="Arial" w:eastAsia="Times New Roman" w:hAnsi="Arial" w:cs="Arial"/>
          <w:color w:val="000000"/>
          <w:sz w:val="24"/>
          <w:szCs w:val="24"/>
        </w:rPr>
        <w:t>, </w:t>
      </w:r>
      <w:hyperlink r:id="rId120" w:anchor="module-os.path" w:tooltip="Operations on pathnames." w:history="1">
        <w:r w:rsidRPr="0033412E">
          <w:rPr>
            <w:rFonts w:ascii="Courier New" w:eastAsia="Times New Roman" w:hAnsi="Courier New" w:cs="Courier New"/>
            <w:b/>
            <w:bCs/>
            <w:color w:val="355F7C"/>
            <w:sz w:val="23"/>
            <w:szCs w:val="23"/>
          </w:rPr>
          <w:t>os.path</w:t>
        </w:r>
      </w:hyperlink>
      <w:r w:rsidRPr="0033412E">
        <w:rPr>
          <w:rFonts w:ascii="Arial" w:eastAsia="Times New Roman" w:hAnsi="Arial" w:cs="Arial"/>
          <w:color w:val="000000"/>
          <w:sz w:val="24"/>
          <w:szCs w:val="24"/>
        </w:rPr>
        <w:t>, </w:t>
      </w:r>
      <w:hyperlink r:id="rId121" w:anchor="module-tempfile" w:tooltip="Generate temporary files and directories." w:history="1">
        <w:r w:rsidRPr="0033412E">
          <w:rPr>
            <w:rFonts w:ascii="Courier New" w:eastAsia="Times New Roman" w:hAnsi="Courier New" w:cs="Courier New"/>
            <w:b/>
            <w:bCs/>
            <w:color w:val="355F7C"/>
            <w:sz w:val="23"/>
            <w:szCs w:val="23"/>
          </w:rPr>
          <w:t>tempfile</w:t>
        </w:r>
      </w:hyperlink>
      <w:r w:rsidRPr="0033412E">
        <w:rPr>
          <w:rFonts w:ascii="Arial" w:eastAsia="Times New Roman" w:hAnsi="Arial" w:cs="Arial"/>
          <w:color w:val="000000"/>
          <w:sz w:val="24"/>
          <w:szCs w:val="24"/>
        </w:rPr>
        <w:t>, and </w:t>
      </w:r>
      <w:hyperlink r:id="rId122" w:anchor="module-shutil" w:tooltip="High-level file operations, including copying." w:history="1">
        <w:r w:rsidRPr="0033412E">
          <w:rPr>
            <w:rFonts w:ascii="Courier New" w:eastAsia="Times New Roman" w:hAnsi="Courier New" w:cs="Courier New"/>
            <w:b/>
            <w:bCs/>
            <w:color w:val="355F7C"/>
            <w:sz w:val="23"/>
            <w:szCs w:val="23"/>
          </w:rPr>
          <w:t>shutil</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41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lastRenderedPageBreak/>
        <w:t>ord</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c</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Given a string of length one, return an integer representing the Unicode code point of the character. For example, </w:t>
      </w:r>
      <w:r w:rsidRPr="0033412E">
        <w:rPr>
          <w:rFonts w:ascii="Courier New" w:eastAsia="Times New Roman" w:hAnsi="Courier New" w:cs="Courier New"/>
          <w:color w:val="000000"/>
          <w:sz w:val="23"/>
          <w:szCs w:val="23"/>
          <w:shd w:val="clear" w:color="auto" w:fill="ECF0F3"/>
        </w:rPr>
        <w:t>ord('a')</w:t>
      </w:r>
      <w:r w:rsidRPr="0033412E">
        <w:rPr>
          <w:rFonts w:ascii="Arial" w:eastAsia="Times New Roman" w:hAnsi="Arial" w:cs="Arial"/>
          <w:color w:val="000000"/>
          <w:sz w:val="24"/>
          <w:szCs w:val="24"/>
        </w:rPr>
        <w:t> returns the integer </w:t>
      </w:r>
      <w:r w:rsidRPr="0033412E">
        <w:rPr>
          <w:rFonts w:ascii="Courier New" w:eastAsia="Times New Roman" w:hAnsi="Courier New" w:cs="Courier New"/>
          <w:color w:val="000000"/>
          <w:sz w:val="23"/>
          <w:szCs w:val="23"/>
          <w:shd w:val="clear" w:color="auto" w:fill="ECF0F3"/>
        </w:rPr>
        <w:t>97</w:t>
      </w:r>
      <w:r w:rsidRPr="0033412E">
        <w:rPr>
          <w:rFonts w:ascii="Arial" w:eastAsia="Times New Roman" w:hAnsi="Arial" w:cs="Arial"/>
          <w:color w:val="000000"/>
          <w:sz w:val="24"/>
          <w:szCs w:val="24"/>
        </w:rPr>
        <w:t>and </w:t>
      </w:r>
      <w:r w:rsidRPr="0033412E">
        <w:rPr>
          <w:rFonts w:ascii="Courier New" w:eastAsia="Times New Roman" w:hAnsi="Courier New" w:cs="Courier New"/>
          <w:color w:val="000000"/>
          <w:sz w:val="23"/>
          <w:szCs w:val="23"/>
          <w:shd w:val="clear" w:color="auto" w:fill="ECF0F3"/>
        </w:rPr>
        <w:t>ord('\u2020')</w:t>
      </w:r>
      <w:r w:rsidRPr="0033412E">
        <w:rPr>
          <w:rFonts w:ascii="Arial" w:eastAsia="Times New Roman" w:hAnsi="Arial" w:cs="Arial"/>
          <w:color w:val="000000"/>
          <w:sz w:val="24"/>
          <w:szCs w:val="24"/>
        </w:rPr>
        <w:t> returns </w:t>
      </w:r>
      <w:r w:rsidRPr="0033412E">
        <w:rPr>
          <w:rFonts w:ascii="Courier New" w:eastAsia="Times New Roman" w:hAnsi="Courier New" w:cs="Courier New"/>
          <w:color w:val="000000"/>
          <w:sz w:val="23"/>
          <w:szCs w:val="23"/>
          <w:shd w:val="clear" w:color="auto" w:fill="ECF0F3"/>
        </w:rPr>
        <w:t>8224</w:t>
      </w:r>
      <w:r w:rsidRPr="0033412E">
        <w:rPr>
          <w:rFonts w:ascii="Arial" w:eastAsia="Times New Roman" w:hAnsi="Arial" w:cs="Arial"/>
          <w:color w:val="000000"/>
          <w:sz w:val="24"/>
          <w:szCs w:val="24"/>
        </w:rPr>
        <w:t>. This is the inverse of </w:t>
      </w:r>
      <w:hyperlink r:id="rId123" w:anchor="chr" w:tooltip="chr" w:history="1">
        <w:r w:rsidRPr="0033412E">
          <w:rPr>
            <w:rFonts w:ascii="Courier New" w:eastAsia="Times New Roman" w:hAnsi="Courier New" w:cs="Courier New"/>
            <w:b/>
            <w:bCs/>
            <w:color w:val="355F7C"/>
            <w:sz w:val="23"/>
            <w:szCs w:val="23"/>
          </w:rPr>
          <w:t>chr()</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argument length is not one, a </w:t>
      </w:r>
      <w:hyperlink r:id="rId124" w:anchor="exceptions.TypeError" w:tooltip="exceptions.TypeError" w:history="1">
        <w:r w:rsidRPr="0033412E">
          <w:rPr>
            <w:rFonts w:ascii="Courier New" w:eastAsia="Times New Roman" w:hAnsi="Courier New" w:cs="Courier New"/>
            <w:b/>
            <w:bCs/>
            <w:color w:val="355F7C"/>
            <w:sz w:val="23"/>
            <w:szCs w:val="23"/>
          </w:rPr>
          <w:t>TypeError</w:t>
        </w:r>
      </w:hyperlink>
      <w:r w:rsidRPr="0033412E">
        <w:rPr>
          <w:rFonts w:ascii="Arial" w:eastAsia="Times New Roman" w:hAnsi="Arial" w:cs="Arial"/>
          <w:color w:val="000000"/>
          <w:sz w:val="24"/>
          <w:szCs w:val="24"/>
        </w:rPr>
        <w:t> will be raised. (If Python was built with UCS2 Unicode, then the character’s code point must be in the range [0..65535] inclusive; otherwise the string length is two!)</w:t>
      </w:r>
    </w:p>
    <w:p w:rsidR="0033412E" w:rsidRPr="0033412E" w:rsidRDefault="0033412E" w:rsidP="0033412E">
      <w:pPr>
        <w:shd w:val="clear" w:color="auto" w:fill="FFFFFF"/>
        <w:spacing w:after="0" w:line="240" w:lineRule="auto"/>
        <w:ind w:left="246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pow</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y</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z</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to the power </w:t>
      </w:r>
      <w:r w:rsidRPr="0033412E">
        <w:rPr>
          <w:rFonts w:ascii="Arial" w:eastAsia="Times New Roman" w:hAnsi="Arial" w:cs="Arial"/>
          <w:i/>
          <w:iCs/>
          <w:color w:val="000000"/>
          <w:sz w:val="24"/>
          <w:szCs w:val="24"/>
        </w:rPr>
        <w:t>y</w:t>
      </w:r>
      <w:r w:rsidRPr="0033412E">
        <w:rPr>
          <w:rFonts w:ascii="Arial" w:eastAsia="Times New Roman" w:hAnsi="Arial" w:cs="Arial"/>
          <w:color w:val="000000"/>
          <w:sz w:val="24"/>
          <w:szCs w:val="24"/>
        </w:rPr>
        <w:t>; if </w:t>
      </w:r>
      <w:r w:rsidRPr="0033412E">
        <w:rPr>
          <w:rFonts w:ascii="Arial" w:eastAsia="Times New Roman" w:hAnsi="Arial" w:cs="Arial"/>
          <w:i/>
          <w:iCs/>
          <w:color w:val="000000"/>
          <w:sz w:val="24"/>
          <w:szCs w:val="24"/>
        </w:rPr>
        <w:t>z</w:t>
      </w:r>
      <w:r w:rsidRPr="0033412E">
        <w:rPr>
          <w:rFonts w:ascii="Arial" w:eastAsia="Times New Roman" w:hAnsi="Arial" w:cs="Arial"/>
          <w:color w:val="000000"/>
          <w:sz w:val="24"/>
          <w:szCs w:val="24"/>
        </w:rPr>
        <w:t> is present, return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to the power </w:t>
      </w:r>
      <w:r w:rsidRPr="0033412E">
        <w:rPr>
          <w:rFonts w:ascii="Arial" w:eastAsia="Times New Roman" w:hAnsi="Arial" w:cs="Arial"/>
          <w:i/>
          <w:iCs/>
          <w:color w:val="000000"/>
          <w:sz w:val="24"/>
          <w:szCs w:val="24"/>
        </w:rPr>
        <w:t>y</w:t>
      </w:r>
      <w:r w:rsidRPr="0033412E">
        <w:rPr>
          <w:rFonts w:ascii="Arial" w:eastAsia="Times New Roman" w:hAnsi="Arial" w:cs="Arial"/>
          <w:color w:val="000000"/>
          <w:sz w:val="24"/>
          <w:szCs w:val="24"/>
        </w:rPr>
        <w:t>, modulo </w:t>
      </w:r>
      <w:r w:rsidRPr="0033412E">
        <w:rPr>
          <w:rFonts w:ascii="Arial" w:eastAsia="Times New Roman" w:hAnsi="Arial" w:cs="Arial"/>
          <w:i/>
          <w:iCs/>
          <w:color w:val="000000"/>
          <w:sz w:val="24"/>
          <w:szCs w:val="24"/>
        </w:rPr>
        <w:t>z</w:t>
      </w:r>
      <w:r w:rsidRPr="0033412E">
        <w:rPr>
          <w:rFonts w:ascii="Arial" w:eastAsia="Times New Roman" w:hAnsi="Arial" w:cs="Arial"/>
          <w:color w:val="000000"/>
          <w:sz w:val="24"/>
          <w:szCs w:val="24"/>
        </w:rPr>
        <w:t> (computed more efficiently than </w:t>
      </w:r>
      <w:r w:rsidRPr="0033412E">
        <w:rPr>
          <w:rFonts w:ascii="Courier New" w:eastAsia="Times New Roman" w:hAnsi="Courier New" w:cs="Courier New"/>
          <w:color w:val="000000"/>
          <w:sz w:val="23"/>
          <w:szCs w:val="23"/>
          <w:shd w:val="clear" w:color="auto" w:fill="ECF0F3"/>
        </w:rPr>
        <w:t>pow(x, y) % z</w:t>
      </w:r>
      <w:r w:rsidRPr="0033412E">
        <w:rPr>
          <w:rFonts w:ascii="Arial" w:eastAsia="Times New Roman" w:hAnsi="Arial" w:cs="Arial"/>
          <w:color w:val="000000"/>
          <w:sz w:val="24"/>
          <w:szCs w:val="24"/>
        </w:rPr>
        <w:t>). The two-argument form </w:t>
      </w:r>
      <w:r w:rsidRPr="0033412E">
        <w:rPr>
          <w:rFonts w:ascii="Courier New" w:eastAsia="Times New Roman" w:hAnsi="Courier New" w:cs="Courier New"/>
          <w:color w:val="000000"/>
          <w:sz w:val="23"/>
          <w:szCs w:val="23"/>
          <w:shd w:val="clear" w:color="auto" w:fill="ECF0F3"/>
        </w:rPr>
        <w:t>pow(x, y)</w:t>
      </w:r>
      <w:r w:rsidRPr="0033412E">
        <w:rPr>
          <w:rFonts w:ascii="Arial" w:eastAsia="Times New Roman" w:hAnsi="Arial" w:cs="Arial"/>
          <w:color w:val="000000"/>
          <w:sz w:val="24"/>
          <w:szCs w:val="24"/>
        </w:rPr>
        <w:t> is equivalent to using the power operator: </w:t>
      </w:r>
      <w:r w:rsidRPr="0033412E">
        <w:rPr>
          <w:rFonts w:ascii="Courier New" w:eastAsia="Times New Roman" w:hAnsi="Courier New" w:cs="Courier New"/>
          <w:color w:val="000000"/>
          <w:sz w:val="23"/>
          <w:szCs w:val="23"/>
          <w:shd w:val="clear" w:color="auto" w:fill="ECF0F3"/>
        </w:rPr>
        <w:t>x**y</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arguments must have numeric types. With mixed operand types, the coercion rules for binary arithmetic operators apply. For </w:t>
      </w:r>
      <w:hyperlink r:id="rId125" w:anchor="int" w:tooltip="int" w:history="1">
        <w:r w:rsidRPr="0033412E">
          <w:rPr>
            <w:rFonts w:ascii="Courier New" w:eastAsia="Times New Roman" w:hAnsi="Courier New" w:cs="Courier New"/>
            <w:b/>
            <w:bCs/>
            <w:color w:val="355F7C"/>
            <w:sz w:val="23"/>
            <w:szCs w:val="23"/>
          </w:rPr>
          <w:t>int</w:t>
        </w:r>
      </w:hyperlink>
      <w:r w:rsidRPr="0033412E">
        <w:rPr>
          <w:rFonts w:ascii="Arial" w:eastAsia="Times New Roman" w:hAnsi="Arial" w:cs="Arial"/>
          <w:color w:val="000000"/>
          <w:sz w:val="24"/>
          <w:szCs w:val="24"/>
        </w:rPr>
        <w:t xml:space="preserve"> operands, the result has the same type as the operands (after coercion) unless the </w:t>
      </w:r>
      <w:r w:rsidRPr="0033412E">
        <w:rPr>
          <w:rFonts w:ascii="Arial" w:eastAsia="Times New Roman" w:hAnsi="Arial" w:cs="Arial"/>
          <w:color w:val="000000"/>
          <w:sz w:val="24"/>
          <w:szCs w:val="24"/>
        </w:rPr>
        <w:lastRenderedPageBreak/>
        <w:t>second argument is negative; in that case, all arguments are converted to float and a float result is delivered. For example, </w:t>
      </w:r>
      <w:r w:rsidRPr="0033412E">
        <w:rPr>
          <w:rFonts w:ascii="Courier New" w:eastAsia="Times New Roman" w:hAnsi="Courier New" w:cs="Courier New"/>
          <w:color w:val="000000"/>
          <w:sz w:val="23"/>
          <w:szCs w:val="23"/>
          <w:shd w:val="clear" w:color="auto" w:fill="ECF0F3"/>
        </w:rPr>
        <w:t>10**2</w:t>
      </w:r>
      <w:r w:rsidRPr="0033412E">
        <w:rPr>
          <w:rFonts w:ascii="Arial" w:eastAsia="Times New Roman" w:hAnsi="Arial" w:cs="Arial"/>
          <w:color w:val="000000"/>
          <w:sz w:val="24"/>
          <w:szCs w:val="24"/>
        </w:rPr>
        <w:t> returns </w:t>
      </w:r>
      <w:r w:rsidRPr="0033412E">
        <w:rPr>
          <w:rFonts w:ascii="Courier New" w:eastAsia="Times New Roman" w:hAnsi="Courier New" w:cs="Courier New"/>
          <w:color w:val="000000"/>
          <w:sz w:val="23"/>
          <w:szCs w:val="23"/>
          <w:shd w:val="clear" w:color="auto" w:fill="ECF0F3"/>
        </w:rPr>
        <w:t>100</w:t>
      </w:r>
      <w:r w:rsidRPr="0033412E">
        <w:rPr>
          <w:rFonts w:ascii="Arial" w:eastAsia="Times New Roman" w:hAnsi="Arial" w:cs="Arial"/>
          <w:color w:val="000000"/>
          <w:sz w:val="24"/>
          <w:szCs w:val="24"/>
        </w:rPr>
        <w:t>, but </w:t>
      </w:r>
      <w:r w:rsidRPr="0033412E">
        <w:rPr>
          <w:rFonts w:ascii="Courier New" w:eastAsia="Times New Roman" w:hAnsi="Courier New" w:cs="Courier New"/>
          <w:color w:val="000000"/>
          <w:sz w:val="23"/>
          <w:szCs w:val="23"/>
          <w:shd w:val="clear" w:color="auto" w:fill="ECF0F3"/>
        </w:rPr>
        <w:t>10**-2</w:t>
      </w:r>
      <w:r w:rsidRPr="0033412E">
        <w:rPr>
          <w:rFonts w:ascii="Arial" w:eastAsia="Times New Roman" w:hAnsi="Arial" w:cs="Arial"/>
          <w:color w:val="000000"/>
          <w:sz w:val="24"/>
          <w:szCs w:val="24"/>
        </w:rPr>
        <w:t> returns </w:t>
      </w:r>
      <w:r w:rsidRPr="0033412E">
        <w:rPr>
          <w:rFonts w:ascii="Courier New" w:eastAsia="Times New Roman" w:hAnsi="Courier New" w:cs="Courier New"/>
          <w:color w:val="000000"/>
          <w:sz w:val="23"/>
          <w:szCs w:val="23"/>
          <w:shd w:val="clear" w:color="auto" w:fill="ECF0F3"/>
        </w:rPr>
        <w:t>0.01</w:t>
      </w:r>
      <w:r w:rsidRPr="0033412E">
        <w:rPr>
          <w:rFonts w:ascii="Arial" w:eastAsia="Times New Roman" w:hAnsi="Arial" w:cs="Arial"/>
          <w:color w:val="000000"/>
          <w:sz w:val="24"/>
          <w:szCs w:val="24"/>
        </w:rPr>
        <w:t>. If the second argument is negative, the third argument must be omitted. If </w:t>
      </w:r>
      <w:r w:rsidRPr="0033412E">
        <w:rPr>
          <w:rFonts w:ascii="Arial" w:eastAsia="Times New Roman" w:hAnsi="Arial" w:cs="Arial"/>
          <w:i/>
          <w:iCs/>
          <w:color w:val="000000"/>
          <w:sz w:val="24"/>
          <w:szCs w:val="24"/>
        </w:rPr>
        <w:t>z</w:t>
      </w:r>
      <w:r w:rsidRPr="0033412E">
        <w:rPr>
          <w:rFonts w:ascii="Arial" w:eastAsia="Times New Roman" w:hAnsi="Arial" w:cs="Arial"/>
          <w:color w:val="000000"/>
          <w:sz w:val="24"/>
          <w:szCs w:val="24"/>
        </w:rPr>
        <w:t> is present,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and </w:t>
      </w:r>
      <w:r w:rsidRPr="0033412E">
        <w:rPr>
          <w:rFonts w:ascii="Arial" w:eastAsia="Times New Roman" w:hAnsi="Arial" w:cs="Arial"/>
          <w:i/>
          <w:iCs/>
          <w:color w:val="000000"/>
          <w:sz w:val="24"/>
          <w:szCs w:val="24"/>
        </w:rPr>
        <w:t>y</w:t>
      </w:r>
      <w:r w:rsidRPr="0033412E">
        <w:rPr>
          <w:rFonts w:ascii="Arial" w:eastAsia="Times New Roman" w:hAnsi="Arial" w:cs="Arial"/>
          <w:color w:val="000000"/>
          <w:sz w:val="24"/>
          <w:szCs w:val="24"/>
        </w:rPr>
        <w:t> must be of integer types, and </w:t>
      </w:r>
      <w:r w:rsidRPr="0033412E">
        <w:rPr>
          <w:rFonts w:ascii="Arial" w:eastAsia="Times New Roman" w:hAnsi="Arial" w:cs="Arial"/>
          <w:i/>
          <w:iCs/>
          <w:color w:val="000000"/>
          <w:sz w:val="24"/>
          <w:szCs w:val="24"/>
        </w:rPr>
        <w:t>y</w:t>
      </w:r>
      <w:r w:rsidRPr="0033412E">
        <w:rPr>
          <w:rFonts w:ascii="Arial" w:eastAsia="Times New Roman" w:hAnsi="Arial" w:cs="Arial"/>
          <w:color w:val="000000"/>
          <w:sz w:val="24"/>
          <w:szCs w:val="24"/>
        </w:rPr>
        <w:t> must be non-negative.</w:t>
      </w:r>
    </w:p>
    <w:p w:rsidR="0033412E" w:rsidRPr="0033412E" w:rsidRDefault="0033412E" w:rsidP="0033412E">
      <w:pPr>
        <w:shd w:val="clear" w:color="auto" w:fill="FFFFFF"/>
        <w:spacing w:after="0" w:line="240" w:lineRule="auto"/>
        <w:ind w:left="250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print</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sep=' '</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end='\</w:t>
      </w:r>
      <w:r w:rsidRPr="0033412E">
        <w:rPr>
          <w:rFonts w:ascii="Arial" w:eastAsia="Times New Roman" w:hAnsi="Arial" w:cs="Arial"/>
          <w:i/>
          <w:iCs/>
          <w:color w:val="000000"/>
          <w:sz w:val="24"/>
          <w:szCs w:val="24"/>
        </w:rPr>
        <w:lastRenderedPageBreak/>
        <w:t>n'</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file=sys.stdout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Print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(s) to the stream </w:t>
      </w:r>
      <w:r w:rsidRPr="0033412E">
        <w:rPr>
          <w:rFonts w:ascii="Arial" w:eastAsia="Times New Roman" w:hAnsi="Arial" w:cs="Arial"/>
          <w:i/>
          <w:iCs/>
          <w:color w:val="000000"/>
          <w:sz w:val="24"/>
          <w:szCs w:val="24"/>
        </w:rPr>
        <w:t>file</w:t>
      </w:r>
      <w:r w:rsidRPr="0033412E">
        <w:rPr>
          <w:rFonts w:ascii="Arial" w:eastAsia="Times New Roman" w:hAnsi="Arial" w:cs="Arial"/>
          <w:color w:val="000000"/>
          <w:sz w:val="24"/>
          <w:szCs w:val="24"/>
        </w:rPr>
        <w:t>, separated by </w:t>
      </w:r>
      <w:r w:rsidRPr="0033412E">
        <w:rPr>
          <w:rFonts w:ascii="Arial" w:eastAsia="Times New Roman" w:hAnsi="Arial" w:cs="Arial"/>
          <w:i/>
          <w:iCs/>
          <w:color w:val="000000"/>
          <w:sz w:val="24"/>
          <w:szCs w:val="24"/>
        </w:rPr>
        <w:t>sep</w:t>
      </w:r>
      <w:r w:rsidRPr="0033412E">
        <w:rPr>
          <w:rFonts w:ascii="Arial" w:eastAsia="Times New Roman" w:hAnsi="Arial" w:cs="Arial"/>
          <w:color w:val="000000"/>
          <w:sz w:val="24"/>
          <w:szCs w:val="24"/>
        </w:rPr>
        <w:t> and followed by </w:t>
      </w:r>
      <w:r w:rsidRPr="0033412E">
        <w:rPr>
          <w:rFonts w:ascii="Arial" w:eastAsia="Times New Roman" w:hAnsi="Arial" w:cs="Arial"/>
          <w:i/>
          <w:iCs/>
          <w:color w:val="000000"/>
          <w:sz w:val="24"/>
          <w:szCs w:val="24"/>
        </w:rPr>
        <w:t>end</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sep</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end</w:t>
      </w:r>
      <w:r w:rsidRPr="0033412E">
        <w:rPr>
          <w:rFonts w:ascii="Arial" w:eastAsia="Times New Roman" w:hAnsi="Arial" w:cs="Arial"/>
          <w:color w:val="000000"/>
          <w:sz w:val="24"/>
          <w:szCs w:val="24"/>
        </w:rPr>
        <w:t> and </w:t>
      </w:r>
      <w:r w:rsidRPr="0033412E">
        <w:rPr>
          <w:rFonts w:ascii="Arial" w:eastAsia="Times New Roman" w:hAnsi="Arial" w:cs="Arial"/>
          <w:i/>
          <w:iCs/>
          <w:color w:val="000000"/>
          <w:sz w:val="24"/>
          <w:szCs w:val="24"/>
        </w:rPr>
        <w:t>file</w:t>
      </w:r>
      <w:r w:rsidRPr="0033412E">
        <w:rPr>
          <w:rFonts w:ascii="Arial" w:eastAsia="Times New Roman" w:hAnsi="Arial" w:cs="Arial"/>
          <w:color w:val="000000"/>
          <w:sz w:val="24"/>
          <w:szCs w:val="24"/>
        </w:rPr>
        <w:t>, if present, must be given as keyword arguments.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All non-keyword arguments are converted to strings like </w:t>
      </w:r>
      <w:hyperlink r:id="rId126" w:anchor="str" w:tooltip="str" w:history="1">
        <w:r w:rsidRPr="0033412E">
          <w:rPr>
            <w:rFonts w:ascii="Courier New" w:eastAsia="Times New Roman" w:hAnsi="Courier New" w:cs="Courier New"/>
            <w:b/>
            <w:bCs/>
            <w:color w:val="355F7C"/>
            <w:sz w:val="23"/>
            <w:szCs w:val="23"/>
          </w:rPr>
          <w:t>str()</w:t>
        </w:r>
      </w:hyperlink>
      <w:r w:rsidRPr="0033412E">
        <w:rPr>
          <w:rFonts w:ascii="Arial" w:eastAsia="Times New Roman" w:hAnsi="Arial" w:cs="Arial"/>
          <w:color w:val="000000"/>
          <w:sz w:val="24"/>
          <w:szCs w:val="24"/>
        </w:rPr>
        <w:t> does and written to the stream, separated by </w:t>
      </w:r>
      <w:r w:rsidRPr="0033412E">
        <w:rPr>
          <w:rFonts w:ascii="Arial" w:eastAsia="Times New Roman" w:hAnsi="Arial" w:cs="Arial"/>
          <w:i/>
          <w:iCs/>
          <w:color w:val="000000"/>
          <w:sz w:val="24"/>
          <w:szCs w:val="24"/>
        </w:rPr>
        <w:t>sep</w:t>
      </w:r>
      <w:r w:rsidRPr="0033412E">
        <w:rPr>
          <w:rFonts w:ascii="Arial" w:eastAsia="Times New Roman" w:hAnsi="Arial" w:cs="Arial"/>
          <w:color w:val="000000"/>
          <w:sz w:val="24"/>
          <w:szCs w:val="24"/>
        </w:rPr>
        <w:t> and followed by </w:t>
      </w:r>
      <w:r w:rsidRPr="0033412E">
        <w:rPr>
          <w:rFonts w:ascii="Arial" w:eastAsia="Times New Roman" w:hAnsi="Arial" w:cs="Arial"/>
          <w:i/>
          <w:iCs/>
          <w:color w:val="000000"/>
          <w:sz w:val="24"/>
          <w:szCs w:val="24"/>
        </w:rPr>
        <w:t>end</w:t>
      </w:r>
      <w:r w:rsidRPr="0033412E">
        <w:rPr>
          <w:rFonts w:ascii="Arial" w:eastAsia="Times New Roman" w:hAnsi="Arial" w:cs="Arial"/>
          <w:color w:val="000000"/>
          <w:sz w:val="24"/>
          <w:szCs w:val="24"/>
        </w:rPr>
        <w:t>. Both </w:t>
      </w:r>
      <w:r w:rsidRPr="0033412E">
        <w:rPr>
          <w:rFonts w:ascii="Arial" w:eastAsia="Times New Roman" w:hAnsi="Arial" w:cs="Arial"/>
          <w:i/>
          <w:iCs/>
          <w:color w:val="000000"/>
          <w:sz w:val="24"/>
          <w:szCs w:val="24"/>
        </w:rPr>
        <w:t>sep</w:t>
      </w:r>
      <w:r w:rsidRPr="0033412E">
        <w:rPr>
          <w:rFonts w:ascii="Arial" w:eastAsia="Times New Roman" w:hAnsi="Arial" w:cs="Arial"/>
          <w:color w:val="000000"/>
          <w:sz w:val="24"/>
          <w:szCs w:val="24"/>
        </w:rPr>
        <w:t>and </w:t>
      </w:r>
      <w:r w:rsidRPr="0033412E">
        <w:rPr>
          <w:rFonts w:ascii="Arial" w:eastAsia="Times New Roman" w:hAnsi="Arial" w:cs="Arial"/>
          <w:i/>
          <w:iCs/>
          <w:color w:val="000000"/>
          <w:sz w:val="24"/>
          <w:szCs w:val="24"/>
        </w:rPr>
        <w:t>end</w:t>
      </w:r>
      <w:r w:rsidRPr="0033412E">
        <w:rPr>
          <w:rFonts w:ascii="Arial" w:eastAsia="Times New Roman" w:hAnsi="Arial" w:cs="Arial"/>
          <w:color w:val="000000"/>
          <w:sz w:val="24"/>
          <w:szCs w:val="24"/>
        </w:rPr>
        <w:t> must be strings; they can also be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which means to use the default values. If no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is given, </w:t>
      </w:r>
      <w:hyperlink r:id="rId127" w:anchor="print" w:tooltip="print" w:history="1">
        <w:r w:rsidRPr="0033412E">
          <w:rPr>
            <w:rFonts w:ascii="Courier New" w:eastAsia="Times New Roman" w:hAnsi="Courier New" w:cs="Courier New"/>
            <w:b/>
            <w:bCs/>
            <w:color w:val="355F7C"/>
            <w:sz w:val="23"/>
            <w:szCs w:val="23"/>
          </w:rPr>
          <w:t>print()</w:t>
        </w:r>
      </w:hyperlink>
      <w:r w:rsidRPr="0033412E">
        <w:rPr>
          <w:rFonts w:ascii="Arial" w:eastAsia="Times New Roman" w:hAnsi="Arial" w:cs="Arial"/>
          <w:color w:val="000000"/>
          <w:sz w:val="24"/>
          <w:szCs w:val="24"/>
        </w:rPr>
        <w:t> will just write </w:t>
      </w:r>
      <w:r w:rsidRPr="0033412E">
        <w:rPr>
          <w:rFonts w:ascii="Arial" w:eastAsia="Times New Roman" w:hAnsi="Arial" w:cs="Arial"/>
          <w:i/>
          <w:iCs/>
          <w:color w:val="000000"/>
          <w:sz w:val="24"/>
          <w:szCs w:val="24"/>
        </w:rPr>
        <w:t>end</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w:t>
      </w:r>
      <w:r w:rsidRPr="0033412E">
        <w:rPr>
          <w:rFonts w:ascii="Arial" w:eastAsia="Times New Roman" w:hAnsi="Arial" w:cs="Arial"/>
          <w:i/>
          <w:iCs/>
          <w:color w:val="000000"/>
          <w:sz w:val="24"/>
          <w:szCs w:val="24"/>
        </w:rPr>
        <w:t>file</w:t>
      </w:r>
      <w:r w:rsidRPr="0033412E">
        <w:rPr>
          <w:rFonts w:ascii="Arial" w:eastAsia="Times New Roman" w:hAnsi="Arial" w:cs="Arial"/>
          <w:color w:val="000000"/>
          <w:sz w:val="24"/>
          <w:szCs w:val="24"/>
        </w:rPr>
        <w:t> argument must be an object with a </w:t>
      </w:r>
      <w:r w:rsidRPr="0033412E">
        <w:rPr>
          <w:rFonts w:ascii="Courier New" w:eastAsia="Times New Roman" w:hAnsi="Courier New" w:cs="Courier New"/>
          <w:color w:val="000000"/>
          <w:sz w:val="23"/>
          <w:szCs w:val="23"/>
          <w:shd w:val="clear" w:color="auto" w:fill="ECF0F3"/>
        </w:rPr>
        <w:t>write(string)</w:t>
      </w:r>
      <w:r w:rsidRPr="0033412E">
        <w:rPr>
          <w:rFonts w:ascii="Arial" w:eastAsia="Times New Roman" w:hAnsi="Arial" w:cs="Arial"/>
          <w:color w:val="000000"/>
          <w:sz w:val="24"/>
          <w:szCs w:val="24"/>
        </w:rPr>
        <w:t> method; if it is not present or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w:t>
      </w:r>
      <w:hyperlink r:id="rId128" w:anchor="sys.stdout" w:tooltip="sys.stdout" w:history="1">
        <w:r w:rsidRPr="0033412E">
          <w:rPr>
            <w:rFonts w:ascii="Courier New" w:eastAsia="Times New Roman" w:hAnsi="Courier New" w:cs="Courier New"/>
            <w:b/>
            <w:bCs/>
            <w:color w:val="355F7C"/>
            <w:sz w:val="23"/>
            <w:szCs w:val="23"/>
          </w:rPr>
          <w:t>sys.stdout</w:t>
        </w:r>
      </w:hyperlink>
      <w:r w:rsidRPr="0033412E">
        <w:rPr>
          <w:rFonts w:ascii="Arial" w:eastAsia="Times New Roman" w:hAnsi="Arial" w:cs="Arial"/>
          <w:color w:val="000000"/>
          <w:sz w:val="24"/>
          <w:szCs w:val="24"/>
        </w:rPr>
        <w:t> will be used.</w:t>
      </w:r>
    </w:p>
    <w:p w:rsidR="0033412E" w:rsidRPr="0033412E" w:rsidRDefault="0033412E" w:rsidP="0033412E">
      <w:pPr>
        <w:shd w:val="clear" w:color="auto" w:fill="FFFFFF"/>
        <w:spacing w:after="0" w:line="240" w:lineRule="auto"/>
        <w:ind w:left="255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proper</w:t>
      </w:r>
      <w:r w:rsidRPr="0033412E">
        <w:rPr>
          <w:rFonts w:ascii="Courier New" w:eastAsia="Times New Roman" w:hAnsi="Courier New" w:cs="Courier New"/>
          <w:b/>
          <w:bCs/>
          <w:color w:val="000000"/>
          <w:sz w:val="29"/>
          <w:szCs w:val="29"/>
        </w:rPr>
        <w:lastRenderedPageBreak/>
        <w:t>ty</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fget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fset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fdel</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doc</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property attribute.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fget</w:t>
      </w:r>
      <w:r w:rsidRPr="0033412E">
        <w:rPr>
          <w:rFonts w:ascii="Arial" w:eastAsia="Times New Roman" w:hAnsi="Arial" w:cs="Arial"/>
          <w:color w:val="000000"/>
          <w:sz w:val="24"/>
          <w:szCs w:val="24"/>
        </w:rPr>
        <w:t> is a function for getting an attribute value, likewise </w:t>
      </w:r>
      <w:r w:rsidRPr="0033412E">
        <w:rPr>
          <w:rFonts w:ascii="Arial" w:eastAsia="Times New Roman" w:hAnsi="Arial" w:cs="Arial"/>
          <w:i/>
          <w:iCs/>
          <w:color w:val="000000"/>
          <w:sz w:val="24"/>
          <w:szCs w:val="24"/>
        </w:rPr>
        <w:t>fset</w:t>
      </w:r>
      <w:r w:rsidRPr="0033412E">
        <w:rPr>
          <w:rFonts w:ascii="Arial" w:eastAsia="Times New Roman" w:hAnsi="Arial" w:cs="Arial"/>
          <w:color w:val="000000"/>
          <w:sz w:val="24"/>
          <w:szCs w:val="24"/>
        </w:rPr>
        <w:t> is a function for setting, and </w:t>
      </w:r>
      <w:r w:rsidRPr="0033412E">
        <w:rPr>
          <w:rFonts w:ascii="Arial" w:eastAsia="Times New Roman" w:hAnsi="Arial" w:cs="Arial"/>
          <w:i/>
          <w:iCs/>
          <w:color w:val="000000"/>
          <w:sz w:val="24"/>
          <w:szCs w:val="24"/>
        </w:rPr>
        <w:t>fdel</w:t>
      </w:r>
      <w:r w:rsidRPr="0033412E">
        <w:rPr>
          <w:rFonts w:ascii="Arial" w:eastAsia="Times New Roman" w:hAnsi="Arial" w:cs="Arial"/>
          <w:color w:val="000000"/>
          <w:sz w:val="24"/>
          <w:szCs w:val="24"/>
        </w:rPr>
        <w:t> a function for del’ing, an attribute. Typical use is to define a managed attribute x:</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class C(object):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__init__(self):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self._x = None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getx(self):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return self._x</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setx(self, value):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lastRenderedPageBreak/>
        <w:t xml:space="preserve">        self._x = value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delx(self):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del self._x</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x = property(getx, setx, delx, "I'm the 'x' property.")</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given, </w:t>
      </w:r>
      <w:r w:rsidRPr="0033412E">
        <w:rPr>
          <w:rFonts w:ascii="Arial" w:eastAsia="Times New Roman" w:hAnsi="Arial" w:cs="Arial"/>
          <w:i/>
          <w:iCs/>
          <w:color w:val="000000"/>
          <w:sz w:val="24"/>
          <w:szCs w:val="24"/>
        </w:rPr>
        <w:t>doc</w:t>
      </w:r>
      <w:r w:rsidRPr="0033412E">
        <w:rPr>
          <w:rFonts w:ascii="Arial" w:eastAsia="Times New Roman" w:hAnsi="Arial" w:cs="Arial"/>
          <w:color w:val="000000"/>
          <w:sz w:val="24"/>
          <w:szCs w:val="24"/>
        </w:rPr>
        <w:t> will be the docstring of the property attribute. Otherwise, the property will copy </w:t>
      </w:r>
      <w:r w:rsidRPr="0033412E">
        <w:rPr>
          <w:rFonts w:ascii="Arial" w:eastAsia="Times New Roman" w:hAnsi="Arial" w:cs="Arial"/>
          <w:i/>
          <w:iCs/>
          <w:color w:val="000000"/>
          <w:sz w:val="24"/>
          <w:szCs w:val="24"/>
        </w:rPr>
        <w:t>fget</w:t>
      </w:r>
      <w:r w:rsidRPr="0033412E">
        <w:rPr>
          <w:rFonts w:ascii="Arial" w:eastAsia="Times New Roman" w:hAnsi="Arial" w:cs="Arial"/>
          <w:color w:val="000000"/>
          <w:sz w:val="24"/>
          <w:szCs w:val="24"/>
        </w:rPr>
        <w:t>‘s docstring (if it exists). This makes it possible to create read-only properties easily using </w:t>
      </w:r>
      <w:hyperlink r:id="rId129" w:anchor="property" w:tooltip="property" w:history="1">
        <w:r w:rsidRPr="0033412E">
          <w:rPr>
            <w:rFonts w:ascii="Courier New" w:eastAsia="Times New Roman" w:hAnsi="Courier New" w:cs="Courier New"/>
            <w:b/>
            <w:bCs/>
            <w:color w:val="355F7C"/>
            <w:sz w:val="23"/>
            <w:szCs w:val="23"/>
          </w:rPr>
          <w:t>property()</w:t>
        </w:r>
      </w:hyperlink>
      <w:r w:rsidRPr="0033412E">
        <w:rPr>
          <w:rFonts w:ascii="Arial" w:eastAsia="Times New Roman" w:hAnsi="Arial" w:cs="Arial"/>
          <w:color w:val="000000"/>
          <w:sz w:val="24"/>
          <w:szCs w:val="24"/>
        </w:rPr>
        <w:t> as a </w:t>
      </w:r>
      <w:hyperlink r:id="rId130" w:anchor="term-decorator" w:history="1">
        <w:r w:rsidRPr="0033412E">
          <w:rPr>
            <w:rFonts w:ascii="Arial" w:eastAsia="Times New Roman" w:hAnsi="Arial" w:cs="Arial"/>
            <w:i/>
            <w:iCs/>
            <w:color w:val="355F7C"/>
            <w:sz w:val="24"/>
            <w:szCs w:val="24"/>
          </w:rPr>
          <w:t>decorator</w:t>
        </w:r>
      </w:hyperlink>
      <w:r w:rsidRPr="0033412E">
        <w:rPr>
          <w:rFonts w:ascii="Arial" w:eastAsia="Times New Roman" w:hAnsi="Arial" w:cs="Arial"/>
          <w:color w:val="000000"/>
          <w:sz w:val="24"/>
          <w:szCs w:val="24"/>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class Parrot(object):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__init__(self):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self._voltage = 100000</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@property</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voltage(self):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"""Get the current voltage."""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return self._voltage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turns the </w:t>
      </w:r>
      <w:r w:rsidRPr="0033412E">
        <w:rPr>
          <w:rFonts w:ascii="Courier New" w:eastAsia="Times New Roman" w:hAnsi="Courier New" w:cs="Courier New"/>
          <w:b/>
          <w:bCs/>
          <w:color w:val="000000"/>
          <w:sz w:val="23"/>
          <w:szCs w:val="23"/>
        </w:rPr>
        <w:t>voltage()</w:t>
      </w:r>
      <w:r w:rsidRPr="0033412E">
        <w:rPr>
          <w:rFonts w:ascii="Arial" w:eastAsia="Times New Roman" w:hAnsi="Arial" w:cs="Arial"/>
          <w:color w:val="000000"/>
          <w:sz w:val="24"/>
          <w:szCs w:val="24"/>
        </w:rPr>
        <w:t> method into a “getter” for a read-only attribute with the same name.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A property object has </w:t>
      </w:r>
      <w:r w:rsidRPr="0033412E">
        <w:rPr>
          <w:rFonts w:ascii="Courier New" w:eastAsia="Times New Roman" w:hAnsi="Courier New" w:cs="Courier New"/>
          <w:b/>
          <w:bCs/>
          <w:color w:val="000000"/>
          <w:sz w:val="23"/>
          <w:szCs w:val="23"/>
        </w:rPr>
        <w:t>getter</w:t>
      </w:r>
      <w:r w:rsidRPr="0033412E">
        <w:rPr>
          <w:rFonts w:ascii="Arial" w:eastAsia="Times New Roman" w:hAnsi="Arial" w:cs="Arial"/>
          <w:color w:val="000000"/>
          <w:sz w:val="24"/>
          <w:szCs w:val="24"/>
        </w:rPr>
        <w:t>, </w:t>
      </w:r>
      <w:r w:rsidRPr="0033412E">
        <w:rPr>
          <w:rFonts w:ascii="Courier New" w:eastAsia="Times New Roman" w:hAnsi="Courier New" w:cs="Courier New"/>
          <w:b/>
          <w:bCs/>
          <w:color w:val="000000"/>
          <w:sz w:val="23"/>
          <w:szCs w:val="23"/>
        </w:rPr>
        <w:t>setter</w:t>
      </w:r>
      <w:r w:rsidRPr="0033412E">
        <w:rPr>
          <w:rFonts w:ascii="Arial" w:eastAsia="Times New Roman" w:hAnsi="Arial" w:cs="Arial"/>
          <w:color w:val="000000"/>
          <w:sz w:val="24"/>
          <w:szCs w:val="24"/>
        </w:rPr>
        <w:t>, and </w:t>
      </w:r>
      <w:r w:rsidRPr="0033412E">
        <w:rPr>
          <w:rFonts w:ascii="Courier New" w:eastAsia="Times New Roman" w:hAnsi="Courier New" w:cs="Courier New"/>
          <w:b/>
          <w:bCs/>
          <w:color w:val="000000"/>
          <w:sz w:val="23"/>
          <w:szCs w:val="23"/>
        </w:rPr>
        <w:t>deleter</w:t>
      </w:r>
      <w:r w:rsidRPr="0033412E">
        <w:rPr>
          <w:rFonts w:ascii="Arial" w:eastAsia="Times New Roman" w:hAnsi="Arial" w:cs="Arial"/>
          <w:color w:val="000000"/>
          <w:sz w:val="24"/>
          <w:szCs w:val="24"/>
        </w:rPr>
        <w:t> methods usable as decorators that create a copy of the property with the corresponding accessor function set to the decorated function. This is best explained with an example: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class C(object):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__init__(self):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self._x = None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@property</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x(self):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"""I'm the 'x' property."""</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return self._x</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@x.setter</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x(self, value):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self._x = value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@x.deleter</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def x(self):</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del self._x</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xml:space="preserve">This code is exactly equivalent to the first example. Be sure to give the additional functions </w:t>
      </w:r>
      <w:r w:rsidRPr="0033412E">
        <w:rPr>
          <w:rFonts w:ascii="Arial" w:eastAsia="Times New Roman" w:hAnsi="Arial" w:cs="Arial"/>
          <w:color w:val="000000"/>
          <w:sz w:val="24"/>
          <w:szCs w:val="24"/>
        </w:rPr>
        <w:lastRenderedPageBreak/>
        <w:t>the same name as the original property (</w:t>
      </w:r>
      <w:r w:rsidRPr="0033412E">
        <w:rPr>
          <w:rFonts w:ascii="Courier New" w:eastAsia="Times New Roman" w:hAnsi="Courier New" w:cs="Courier New"/>
          <w:color w:val="000000"/>
          <w:sz w:val="23"/>
          <w:szCs w:val="23"/>
          <w:shd w:val="clear" w:color="auto" w:fill="ECF0F3"/>
        </w:rPr>
        <w:t>x</w:t>
      </w:r>
      <w:r w:rsidRPr="0033412E">
        <w:rPr>
          <w:rFonts w:ascii="Arial" w:eastAsia="Times New Roman" w:hAnsi="Arial" w:cs="Arial"/>
          <w:color w:val="000000"/>
          <w:sz w:val="24"/>
          <w:szCs w:val="24"/>
        </w:rPr>
        <w:t> in this case.)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returned property also has the attributes </w:t>
      </w:r>
      <w:r w:rsidRPr="0033412E">
        <w:rPr>
          <w:rFonts w:ascii="Courier New" w:eastAsia="Times New Roman" w:hAnsi="Courier New" w:cs="Courier New"/>
          <w:color w:val="000000"/>
          <w:sz w:val="23"/>
          <w:szCs w:val="23"/>
          <w:shd w:val="clear" w:color="auto" w:fill="ECF0F3"/>
        </w:rPr>
        <w:t>fget</w:t>
      </w:r>
      <w:r w:rsidRPr="0033412E">
        <w:rPr>
          <w:rFonts w:ascii="Arial" w:eastAsia="Times New Roman" w:hAnsi="Arial" w:cs="Arial"/>
          <w:color w:val="000000"/>
          <w:sz w:val="24"/>
          <w:szCs w:val="24"/>
        </w:rPr>
        <w:t>, </w:t>
      </w:r>
      <w:r w:rsidRPr="0033412E">
        <w:rPr>
          <w:rFonts w:ascii="Courier New" w:eastAsia="Times New Roman" w:hAnsi="Courier New" w:cs="Courier New"/>
          <w:color w:val="000000"/>
          <w:sz w:val="23"/>
          <w:szCs w:val="23"/>
          <w:shd w:val="clear" w:color="auto" w:fill="ECF0F3"/>
        </w:rPr>
        <w:t>fset</w:t>
      </w:r>
      <w:r w:rsidRPr="0033412E">
        <w:rPr>
          <w:rFonts w:ascii="Arial" w:eastAsia="Times New Roman" w:hAnsi="Arial" w:cs="Arial"/>
          <w:color w:val="000000"/>
          <w:sz w:val="24"/>
          <w:szCs w:val="24"/>
        </w:rPr>
        <w:t>, and </w:t>
      </w:r>
      <w:r w:rsidRPr="0033412E">
        <w:rPr>
          <w:rFonts w:ascii="Courier New" w:eastAsia="Times New Roman" w:hAnsi="Courier New" w:cs="Courier New"/>
          <w:color w:val="000000"/>
          <w:sz w:val="23"/>
          <w:szCs w:val="23"/>
          <w:shd w:val="clear" w:color="auto" w:fill="ECF0F3"/>
        </w:rPr>
        <w:t>fdel</w:t>
      </w:r>
      <w:r w:rsidRPr="0033412E">
        <w:rPr>
          <w:rFonts w:ascii="Arial" w:eastAsia="Times New Roman" w:hAnsi="Arial" w:cs="Arial"/>
          <w:color w:val="000000"/>
          <w:sz w:val="24"/>
          <w:szCs w:val="24"/>
        </w:rPr>
        <w:t> corresponding to the constructor arguments.</w:t>
      </w:r>
    </w:p>
    <w:p w:rsidR="0033412E" w:rsidRPr="0033412E" w:rsidRDefault="0033412E" w:rsidP="0033412E">
      <w:pPr>
        <w:shd w:val="clear" w:color="auto" w:fill="FFFFFF"/>
        <w:spacing w:after="0" w:line="240" w:lineRule="auto"/>
        <w:ind w:left="259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range</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start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stop</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step</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is a versatile function to create iterables yielding arithmetic progressions. It is most often used in </w:t>
      </w:r>
      <w:hyperlink r:id="rId131" w:anchor="for" w:history="1">
        <w:r w:rsidRPr="0033412E">
          <w:rPr>
            <w:rFonts w:ascii="Courier New" w:eastAsia="Times New Roman" w:hAnsi="Courier New" w:cs="Courier New"/>
            <w:b/>
            <w:bCs/>
            <w:color w:val="355F7C"/>
            <w:sz w:val="23"/>
            <w:szCs w:val="23"/>
          </w:rPr>
          <w:t>for</w:t>
        </w:r>
      </w:hyperlink>
      <w:r w:rsidRPr="0033412E">
        <w:rPr>
          <w:rFonts w:ascii="Arial" w:eastAsia="Times New Roman" w:hAnsi="Arial" w:cs="Arial"/>
          <w:color w:val="000000"/>
          <w:sz w:val="24"/>
          <w:szCs w:val="24"/>
        </w:rPr>
        <w:t> loops. The arguments must be integers. If the </w:t>
      </w:r>
      <w:r w:rsidRPr="0033412E">
        <w:rPr>
          <w:rFonts w:ascii="Arial" w:eastAsia="Times New Roman" w:hAnsi="Arial" w:cs="Arial"/>
          <w:i/>
          <w:iCs/>
          <w:color w:val="000000"/>
          <w:sz w:val="24"/>
          <w:szCs w:val="24"/>
        </w:rPr>
        <w:t>step</w:t>
      </w:r>
      <w:r w:rsidRPr="0033412E">
        <w:rPr>
          <w:rFonts w:ascii="Arial" w:eastAsia="Times New Roman" w:hAnsi="Arial" w:cs="Arial"/>
          <w:color w:val="000000"/>
          <w:sz w:val="24"/>
          <w:szCs w:val="24"/>
        </w:rPr>
        <w:t> argument is omitted, it defaults to </w:t>
      </w:r>
      <w:r w:rsidRPr="0033412E">
        <w:rPr>
          <w:rFonts w:ascii="Courier New" w:eastAsia="Times New Roman" w:hAnsi="Courier New" w:cs="Courier New"/>
          <w:color w:val="000000"/>
          <w:sz w:val="23"/>
          <w:szCs w:val="23"/>
          <w:shd w:val="clear" w:color="auto" w:fill="ECF0F3"/>
        </w:rPr>
        <w:t>1</w:t>
      </w:r>
      <w:r w:rsidRPr="0033412E">
        <w:rPr>
          <w:rFonts w:ascii="Arial" w:eastAsia="Times New Roman" w:hAnsi="Arial" w:cs="Arial"/>
          <w:color w:val="000000"/>
          <w:sz w:val="24"/>
          <w:szCs w:val="24"/>
        </w:rPr>
        <w:t>. If the </w:t>
      </w:r>
      <w:r w:rsidRPr="0033412E">
        <w:rPr>
          <w:rFonts w:ascii="Arial" w:eastAsia="Times New Roman" w:hAnsi="Arial" w:cs="Arial"/>
          <w:i/>
          <w:iCs/>
          <w:color w:val="000000"/>
          <w:sz w:val="24"/>
          <w:szCs w:val="24"/>
        </w:rPr>
        <w:t>start</w:t>
      </w:r>
      <w:r w:rsidRPr="0033412E">
        <w:rPr>
          <w:rFonts w:ascii="Arial" w:eastAsia="Times New Roman" w:hAnsi="Arial" w:cs="Arial"/>
          <w:color w:val="000000"/>
          <w:sz w:val="24"/>
          <w:szCs w:val="24"/>
        </w:rPr>
        <w:t> argument is omitted, it defaults to </w:t>
      </w:r>
      <w:r w:rsidRPr="0033412E">
        <w:rPr>
          <w:rFonts w:ascii="Courier New" w:eastAsia="Times New Roman" w:hAnsi="Courier New" w:cs="Courier New"/>
          <w:color w:val="000000"/>
          <w:sz w:val="23"/>
          <w:szCs w:val="23"/>
          <w:shd w:val="clear" w:color="auto" w:fill="ECF0F3"/>
        </w:rPr>
        <w:t>0</w:t>
      </w:r>
      <w:r w:rsidRPr="0033412E">
        <w:rPr>
          <w:rFonts w:ascii="Arial" w:eastAsia="Times New Roman" w:hAnsi="Arial" w:cs="Arial"/>
          <w:color w:val="000000"/>
          <w:sz w:val="24"/>
          <w:szCs w:val="24"/>
        </w:rPr>
        <w:t>. The full form returns an iterable of integers </w:t>
      </w:r>
      <w:r w:rsidRPr="0033412E">
        <w:rPr>
          <w:rFonts w:ascii="Courier New" w:eastAsia="Times New Roman" w:hAnsi="Courier New" w:cs="Courier New"/>
          <w:color w:val="000000"/>
          <w:sz w:val="23"/>
          <w:szCs w:val="23"/>
          <w:shd w:val="clear" w:color="auto" w:fill="ECF0F3"/>
        </w:rPr>
        <w:t>[start, start + step, start + 2 * step, ...]</w:t>
      </w:r>
      <w:r w:rsidRPr="0033412E">
        <w:rPr>
          <w:rFonts w:ascii="Arial" w:eastAsia="Times New Roman" w:hAnsi="Arial" w:cs="Arial"/>
          <w:color w:val="000000"/>
          <w:sz w:val="24"/>
          <w:szCs w:val="24"/>
        </w:rPr>
        <w:t>. If </w:t>
      </w:r>
      <w:r w:rsidRPr="0033412E">
        <w:rPr>
          <w:rFonts w:ascii="Arial" w:eastAsia="Times New Roman" w:hAnsi="Arial" w:cs="Arial"/>
          <w:i/>
          <w:iCs/>
          <w:color w:val="000000"/>
          <w:sz w:val="24"/>
          <w:szCs w:val="24"/>
        </w:rPr>
        <w:t>step</w:t>
      </w:r>
      <w:r w:rsidRPr="0033412E">
        <w:rPr>
          <w:rFonts w:ascii="Arial" w:eastAsia="Times New Roman" w:hAnsi="Arial" w:cs="Arial"/>
          <w:color w:val="000000"/>
          <w:sz w:val="24"/>
          <w:szCs w:val="24"/>
        </w:rPr>
        <w:t> is positive, the last element is the largest </w:t>
      </w:r>
      <w:r w:rsidRPr="0033412E">
        <w:rPr>
          <w:rFonts w:ascii="Courier New" w:eastAsia="Times New Roman" w:hAnsi="Courier New" w:cs="Courier New"/>
          <w:color w:val="000000"/>
          <w:sz w:val="23"/>
          <w:szCs w:val="23"/>
          <w:shd w:val="clear" w:color="auto" w:fill="ECF0F3"/>
        </w:rPr>
        <w:t>start + i * step</w:t>
      </w:r>
      <w:r w:rsidRPr="0033412E">
        <w:rPr>
          <w:rFonts w:ascii="Arial" w:eastAsia="Times New Roman" w:hAnsi="Arial" w:cs="Arial"/>
          <w:color w:val="000000"/>
          <w:sz w:val="24"/>
          <w:szCs w:val="24"/>
        </w:rPr>
        <w:t xml:space="preserve"> less </w:t>
      </w:r>
      <w:r w:rsidRPr="0033412E">
        <w:rPr>
          <w:rFonts w:ascii="Arial" w:eastAsia="Times New Roman" w:hAnsi="Arial" w:cs="Arial"/>
          <w:color w:val="000000"/>
          <w:sz w:val="24"/>
          <w:szCs w:val="24"/>
        </w:rPr>
        <w:lastRenderedPageBreak/>
        <w:t>than </w:t>
      </w:r>
      <w:r w:rsidRPr="0033412E">
        <w:rPr>
          <w:rFonts w:ascii="Arial" w:eastAsia="Times New Roman" w:hAnsi="Arial" w:cs="Arial"/>
          <w:i/>
          <w:iCs/>
          <w:color w:val="000000"/>
          <w:sz w:val="24"/>
          <w:szCs w:val="24"/>
        </w:rPr>
        <w:t>stop</w:t>
      </w:r>
      <w:r w:rsidRPr="0033412E">
        <w:rPr>
          <w:rFonts w:ascii="Arial" w:eastAsia="Times New Roman" w:hAnsi="Arial" w:cs="Arial"/>
          <w:color w:val="000000"/>
          <w:sz w:val="24"/>
          <w:szCs w:val="24"/>
        </w:rPr>
        <w:t>; if </w:t>
      </w:r>
      <w:r w:rsidRPr="0033412E">
        <w:rPr>
          <w:rFonts w:ascii="Arial" w:eastAsia="Times New Roman" w:hAnsi="Arial" w:cs="Arial"/>
          <w:i/>
          <w:iCs/>
          <w:color w:val="000000"/>
          <w:sz w:val="24"/>
          <w:szCs w:val="24"/>
        </w:rPr>
        <w:t>step</w:t>
      </w:r>
      <w:r w:rsidRPr="0033412E">
        <w:rPr>
          <w:rFonts w:ascii="Arial" w:eastAsia="Times New Roman" w:hAnsi="Arial" w:cs="Arial"/>
          <w:color w:val="000000"/>
          <w:sz w:val="24"/>
          <w:szCs w:val="24"/>
        </w:rPr>
        <w:t> is negative, the last element is the smallest </w:t>
      </w:r>
      <w:r w:rsidRPr="0033412E">
        <w:rPr>
          <w:rFonts w:ascii="Courier New" w:eastAsia="Times New Roman" w:hAnsi="Courier New" w:cs="Courier New"/>
          <w:color w:val="000000"/>
          <w:sz w:val="23"/>
          <w:szCs w:val="23"/>
          <w:shd w:val="clear" w:color="auto" w:fill="ECF0F3"/>
        </w:rPr>
        <w:t>start + i * step</w:t>
      </w:r>
      <w:r w:rsidRPr="0033412E">
        <w:rPr>
          <w:rFonts w:ascii="Arial" w:eastAsia="Times New Roman" w:hAnsi="Arial" w:cs="Arial"/>
          <w:color w:val="000000"/>
          <w:sz w:val="24"/>
          <w:szCs w:val="24"/>
        </w:rPr>
        <w:t> greater than </w:t>
      </w:r>
      <w:r w:rsidRPr="0033412E">
        <w:rPr>
          <w:rFonts w:ascii="Arial" w:eastAsia="Times New Roman" w:hAnsi="Arial" w:cs="Arial"/>
          <w:i/>
          <w:iCs/>
          <w:color w:val="000000"/>
          <w:sz w:val="24"/>
          <w:szCs w:val="24"/>
        </w:rPr>
        <w:t>stop</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step</w:t>
      </w:r>
      <w:r w:rsidRPr="0033412E">
        <w:rPr>
          <w:rFonts w:ascii="Arial" w:eastAsia="Times New Roman" w:hAnsi="Arial" w:cs="Arial"/>
          <w:color w:val="000000"/>
          <w:sz w:val="24"/>
          <w:szCs w:val="24"/>
        </w:rPr>
        <w:t> must not be zero (or else </w:t>
      </w:r>
      <w:hyperlink r:id="rId132" w:anchor="exceptions.ValueError" w:tooltip="exceptions.ValueError" w:history="1">
        <w:r w:rsidRPr="0033412E">
          <w:rPr>
            <w:rFonts w:ascii="Courier New" w:eastAsia="Times New Roman" w:hAnsi="Courier New" w:cs="Courier New"/>
            <w:b/>
            <w:bCs/>
            <w:color w:val="355F7C"/>
            <w:sz w:val="23"/>
            <w:szCs w:val="23"/>
          </w:rPr>
          <w:t>ValueError</w:t>
        </w:r>
      </w:hyperlink>
      <w:r w:rsidRPr="0033412E">
        <w:rPr>
          <w:rFonts w:ascii="Arial" w:eastAsia="Times New Roman" w:hAnsi="Arial" w:cs="Arial"/>
          <w:color w:val="000000"/>
          <w:sz w:val="24"/>
          <w:szCs w:val="24"/>
        </w:rPr>
        <w:t> is raised). Example: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list</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range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208050"/>
          <w:sz w:val="20"/>
          <w:szCs w:val="20"/>
        </w:rPr>
        <w:t>10</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[0, 1, 2, 3, 4, 5, 6, 7, 8, 9]</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list</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range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208050"/>
          <w:sz w:val="20"/>
          <w:szCs w:val="20"/>
        </w:rPr>
        <w:t>1</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11</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[1, 2, 3, 4, 5, 6, 7, 8, 9, 10]</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list</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range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208050"/>
          <w:sz w:val="20"/>
          <w:szCs w:val="20"/>
        </w:rPr>
        <w:t>0</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30</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5</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[0, 5, 10, 15, 20, 25]</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list</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range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208050"/>
          <w:sz w:val="20"/>
          <w:szCs w:val="20"/>
        </w:rPr>
        <w:t>0</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10</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3</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[0, 3, 6, 9]</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list</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range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208050"/>
          <w:sz w:val="20"/>
          <w:szCs w:val="20"/>
        </w:rPr>
        <w:t>0</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208050"/>
          <w:sz w:val="20"/>
          <w:szCs w:val="20"/>
        </w:rPr>
        <w:t>10</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208050"/>
          <w:sz w:val="20"/>
          <w:szCs w:val="20"/>
        </w:rPr>
        <w:t>1</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[0, -1, -2, -3, -4, -5, -6, -7, -8, -9]</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list</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range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208050"/>
          <w:sz w:val="20"/>
          <w:szCs w:val="20"/>
        </w:rPr>
        <w:t>0</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list</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range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208050"/>
          <w:sz w:val="20"/>
          <w:szCs w:val="20"/>
        </w:rPr>
        <w:t>1</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0</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w:t>
      </w:r>
    </w:p>
    <w:p w:rsidR="0033412E" w:rsidRPr="0033412E" w:rsidRDefault="0033412E" w:rsidP="0033412E">
      <w:pPr>
        <w:shd w:val="clear" w:color="auto" w:fill="FFFFFF"/>
        <w:spacing w:after="0" w:line="240" w:lineRule="auto"/>
        <w:ind w:left="264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repr</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string containing a printable representation of an object. For many types, this function makes an attempt to return a string that would yield an object with the same value when passed to </w:t>
      </w:r>
      <w:hyperlink r:id="rId133" w:anchor="eval" w:tooltip="eval" w:history="1">
        <w:r w:rsidRPr="0033412E">
          <w:rPr>
            <w:rFonts w:ascii="Courier New" w:eastAsia="Times New Roman" w:hAnsi="Courier New" w:cs="Courier New"/>
            <w:b/>
            <w:bCs/>
            <w:color w:val="355F7C"/>
            <w:sz w:val="23"/>
            <w:szCs w:val="23"/>
          </w:rPr>
          <w:t>eval()</w:t>
        </w:r>
      </w:hyperlink>
      <w:r w:rsidRPr="0033412E">
        <w:rPr>
          <w:rFonts w:ascii="Arial" w:eastAsia="Times New Roman" w:hAnsi="Arial" w:cs="Arial"/>
          <w:color w:val="000000"/>
          <w:sz w:val="24"/>
          <w:szCs w:val="24"/>
        </w:rPr>
        <w:t>, otherwise the representation is a string enclosed in angle brackets that contains the name of the type of the object together with additional information often including the name and address of the object. A class can control what this function returns for its instances by defining a </w:t>
      </w:r>
      <w:hyperlink r:id="rId134" w:anchor="object.__repr__" w:tooltip="object.__repr__" w:history="1">
        <w:r w:rsidRPr="0033412E">
          <w:rPr>
            <w:rFonts w:ascii="Courier New" w:eastAsia="Times New Roman" w:hAnsi="Courier New" w:cs="Courier New"/>
            <w:b/>
            <w:bCs/>
            <w:color w:val="355F7C"/>
            <w:sz w:val="23"/>
            <w:szCs w:val="23"/>
          </w:rPr>
          <w:t>__repr__()</w:t>
        </w:r>
      </w:hyperlink>
      <w:r w:rsidRPr="0033412E">
        <w:rPr>
          <w:rFonts w:ascii="Arial" w:eastAsia="Times New Roman" w:hAnsi="Arial" w:cs="Arial"/>
          <w:color w:val="000000"/>
          <w:sz w:val="24"/>
          <w:szCs w:val="24"/>
        </w:rPr>
        <w:t> method.</w:t>
      </w:r>
    </w:p>
    <w:p w:rsidR="0033412E" w:rsidRPr="0033412E" w:rsidRDefault="0033412E" w:rsidP="0033412E">
      <w:pPr>
        <w:shd w:val="clear" w:color="auto" w:fill="FFFFFF"/>
        <w:spacing w:after="0" w:line="240" w:lineRule="auto"/>
        <w:ind w:left="268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re</w:t>
      </w:r>
      <w:r w:rsidRPr="0033412E">
        <w:rPr>
          <w:rFonts w:ascii="Courier New" w:eastAsia="Times New Roman" w:hAnsi="Courier New" w:cs="Courier New"/>
          <w:b/>
          <w:bCs/>
          <w:color w:val="000000"/>
          <w:sz w:val="29"/>
          <w:szCs w:val="29"/>
        </w:rPr>
        <w:lastRenderedPageBreak/>
        <w:t>versed</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seq</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reverse </w:t>
      </w:r>
      <w:hyperlink r:id="rId135" w:anchor="term-iterator" w:history="1">
        <w:r w:rsidRPr="0033412E">
          <w:rPr>
            <w:rFonts w:ascii="Arial" w:eastAsia="Times New Roman" w:hAnsi="Arial" w:cs="Arial"/>
            <w:i/>
            <w:iCs/>
            <w:color w:val="355F7C"/>
            <w:sz w:val="24"/>
            <w:szCs w:val="24"/>
          </w:rPr>
          <w:t>iterator</w:t>
        </w:r>
      </w:hyperlink>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seq</w:t>
      </w:r>
      <w:r w:rsidRPr="0033412E">
        <w:rPr>
          <w:rFonts w:ascii="Arial" w:eastAsia="Times New Roman" w:hAnsi="Arial" w:cs="Arial"/>
          <w:color w:val="000000"/>
          <w:sz w:val="24"/>
          <w:szCs w:val="24"/>
        </w:rPr>
        <w:t> must be an object which has a </w:t>
      </w:r>
      <w:hyperlink r:id="rId136" w:anchor="object.__reversed__" w:tooltip="object.__reversed__" w:history="1">
        <w:r w:rsidRPr="0033412E">
          <w:rPr>
            <w:rFonts w:ascii="Courier New" w:eastAsia="Times New Roman" w:hAnsi="Courier New" w:cs="Courier New"/>
            <w:b/>
            <w:bCs/>
            <w:color w:val="355F7C"/>
            <w:sz w:val="23"/>
            <w:szCs w:val="23"/>
          </w:rPr>
          <w:t>__reversed__()</w:t>
        </w:r>
      </w:hyperlink>
      <w:r w:rsidRPr="0033412E">
        <w:rPr>
          <w:rFonts w:ascii="Arial" w:eastAsia="Times New Roman" w:hAnsi="Arial" w:cs="Arial"/>
          <w:color w:val="000000"/>
          <w:sz w:val="24"/>
          <w:szCs w:val="24"/>
        </w:rPr>
        <w:t> method or supports the sequence protocol (the </w:t>
      </w:r>
      <w:hyperlink r:id="rId137" w:anchor="object.__len__" w:tooltip="object.__len__" w:history="1">
        <w:r w:rsidRPr="0033412E">
          <w:rPr>
            <w:rFonts w:ascii="Courier New" w:eastAsia="Times New Roman" w:hAnsi="Courier New" w:cs="Courier New"/>
            <w:b/>
            <w:bCs/>
            <w:color w:val="355F7C"/>
            <w:sz w:val="23"/>
            <w:szCs w:val="23"/>
          </w:rPr>
          <w:t>__len__()</w:t>
        </w:r>
      </w:hyperlink>
      <w:r w:rsidRPr="0033412E">
        <w:rPr>
          <w:rFonts w:ascii="Arial" w:eastAsia="Times New Roman" w:hAnsi="Arial" w:cs="Arial"/>
          <w:color w:val="000000"/>
          <w:sz w:val="24"/>
          <w:szCs w:val="24"/>
        </w:rPr>
        <w:t> method and the </w:t>
      </w:r>
      <w:hyperlink r:id="rId138" w:anchor="object.__getitem__" w:tooltip="object.__getitem__" w:history="1">
        <w:r w:rsidRPr="0033412E">
          <w:rPr>
            <w:rFonts w:ascii="Courier New" w:eastAsia="Times New Roman" w:hAnsi="Courier New" w:cs="Courier New"/>
            <w:b/>
            <w:bCs/>
            <w:color w:val="355F7C"/>
            <w:sz w:val="23"/>
            <w:szCs w:val="23"/>
          </w:rPr>
          <w:t>__getitem__()</w:t>
        </w:r>
      </w:hyperlink>
      <w:r w:rsidRPr="0033412E">
        <w:rPr>
          <w:rFonts w:ascii="Arial" w:eastAsia="Times New Roman" w:hAnsi="Arial" w:cs="Arial"/>
          <w:color w:val="000000"/>
          <w:sz w:val="24"/>
          <w:szCs w:val="24"/>
        </w:rPr>
        <w:t> method with integer arguments starting at </w:t>
      </w:r>
      <w:r w:rsidRPr="0033412E">
        <w:rPr>
          <w:rFonts w:ascii="Courier New" w:eastAsia="Times New Roman" w:hAnsi="Courier New" w:cs="Courier New"/>
          <w:color w:val="000000"/>
          <w:sz w:val="23"/>
          <w:szCs w:val="23"/>
          <w:shd w:val="clear" w:color="auto" w:fill="ECF0F3"/>
        </w:rPr>
        <w:t>0</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73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round</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x</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n</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the floating point value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 rounded to </w:t>
      </w:r>
      <w:r w:rsidRPr="0033412E">
        <w:rPr>
          <w:rFonts w:ascii="Arial" w:eastAsia="Times New Roman" w:hAnsi="Arial" w:cs="Arial"/>
          <w:i/>
          <w:iCs/>
          <w:color w:val="000000"/>
          <w:sz w:val="24"/>
          <w:szCs w:val="24"/>
        </w:rPr>
        <w:t>n</w:t>
      </w:r>
      <w:r w:rsidRPr="0033412E">
        <w:rPr>
          <w:rFonts w:ascii="Arial" w:eastAsia="Times New Roman" w:hAnsi="Arial" w:cs="Arial"/>
          <w:color w:val="000000"/>
          <w:sz w:val="24"/>
          <w:szCs w:val="24"/>
        </w:rPr>
        <w:t> digits after the decimal point. If </w:t>
      </w:r>
      <w:r w:rsidRPr="0033412E">
        <w:rPr>
          <w:rFonts w:ascii="Arial" w:eastAsia="Times New Roman" w:hAnsi="Arial" w:cs="Arial"/>
          <w:i/>
          <w:iCs/>
          <w:color w:val="000000"/>
          <w:sz w:val="24"/>
          <w:szCs w:val="24"/>
        </w:rPr>
        <w:t>n</w:t>
      </w:r>
      <w:r w:rsidRPr="0033412E">
        <w:rPr>
          <w:rFonts w:ascii="Arial" w:eastAsia="Times New Roman" w:hAnsi="Arial" w:cs="Arial"/>
          <w:color w:val="000000"/>
          <w:sz w:val="24"/>
          <w:szCs w:val="24"/>
        </w:rPr>
        <w:t> is omitted, it defaults to zero. Delegates to </w:t>
      </w:r>
      <w:r w:rsidRPr="0033412E">
        <w:rPr>
          <w:rFonts w:ascii="Courier New" w:eastAsia="Times New Roman" w:hAnsi="Courier New" w:cs="Courier New"/>
          <w:color w:val="000000"/>
          <w:sz w:val="23"/>
          <w:szCs w:val="23"/>
          <w:shd w:val="clear" w:color="auto" w:fill="ECF0F3"/>
        </w:rPr>
        <w:t>x.__round__(n)</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For the built-in types supporting </w:t>
      </w:r>
      <w:hyperlink r:id="rId139" w:anchor="round" w:tooltip="round" w:history="1">
        <w:r w:rsidRPr="0033412E">
          <w:rPr>
            <w:rFonts w:ascii="Courier New" w:eastAsia="Times New Roman" w:hAnsi="Courier New" w:cs="Courier New"/>
            <w:b/>
            <w:bCs/>
            <w:color w:val="355F7C"/>
            <w:sz w:val="23"/>
            <w:szCs w:val="23"/>
          </w:rPr>
          <w:t>round()</w:t>
        </w:r>
      </w:hyperlink>
      <w:r w:rsidRPr="0033412E">
        <w:rPr>
          <w:rFonts w:ascii="Arial" w:eastAsia="Times New Roman" w:hAnsi="Arial" w:cs="Arial"/>
          <w:color w:val="000000"/>
          <w:sz w:val="24"/>
          <w:szCs w:val="24"/>
        </w:rPr>
        <w:t>, values are rounded to the closest multiple of 10 to the power minus </w:t>
      </w:r>
      <w:r w:rsidRPr="0033412E">
        <w:rPr>
          <w:rFonts w:ascii="Arial" w:eastAsia="Times New Roman" w:hAnsi="Arial" w:cs="Arial"/>
          <w:i/>
          <w:iCs/>
          <w:color w:val="000000"/>
          <w:sz w:val="24"/>
          <w:szCs w:val="24"/>
        </w:rPr>
        <w:t>n</w:t>
      </w:r>
      <w:r w:rsidRPr="0033412E">
        <w:rPr>
          <w:rFonts w:ascii="Arial" w:eastAsia="Times New Roman" w:hAnsi="Arial" w:cs="Arial"/>
          <w:color w:val="000000"/>
          <w:sz w:val="24"/>
          <w:szCs w:val="24"/>
        </w:rPr>
        <w:t>; if two multiples are equally close, rounding is done toward the even choice (so, for example, both </w:t>
      </w:r>
      <w:r w:rsidRPr="0033412E">
        <w:rPr>
          <w:rFonts w:ascii="Courier New" w:eastAsia="Times New Roman" w:hAnsi="Courier New" w:cs="Courier New"/>
          <w:color w:val="000000"/>
          <w:sz w:val="23"/>
          <w:szCs w:val="23"/>
          <w:shd w:val="clear" w:color="auto" w:fill="ECF0F3"/>
        </w:rPr>
        <w:t>round(0.5)</w:t>
      </w:r>
      <w:r w:rsidRPr="0033412E">
        <w:rPr>
          <w:rFonts w:ascii="Arial" w:eastAsia="Times New Roman" w:hAnsi="Arial" w:cs="Arial"/>
          <w:color w:val="000000"/>
          <w:sz w:val="24"/>
          <w:szCs w:val="24"/>
        </w:rPr>
        <w:t> and </w:t>
      </w:r>
      <w:r w:rsidRPr="0033412E">
        <w:rPr>
          <w:rFonts w:ascii="Courier New" w:eastAsia="Times New Roman" w:hAnsi="Courier New" w:cs="Courier New"/>
          <w:color w:val="000000"/>
          <w:sz w:val="23"/>
          <w:szCs w:val="23"/>
          <w:shd w:val="clear" w:color="auto" w:fill="ECF0F3"/>
        </w:rPr>
        <w:t>round(-0.5)</w:t>
      </w:r>
      <w:r w:rsidRPr="0033412E">
        <w:rPr>
          <w:rFonts w:ascii="Arial" w:eastAsia="Times New Roman" w:hAnsi="Arial" w:cs="Arial"/>
          <w:color w:val="000000"/>
          <w:sz w:val="24"/>
          <w:szCs w:val="24"/>
        </w:rPr>
        <w:t> are </w:t>
      </w:r>
      <w:r w:rsidRPr="0033412E">
        <w:rPr>
          <w:rFonts w:ascii="Courier New" w:eastAsia="Times New Roman" w:hAnsi="Courier New" w:cs="Courier New"/>
          <w:color w:val="000000"/>
          <w:sz w:val="23"/>
          <w:szCs w:val="23"/>
          <w:shd w:val="clear" w:color="auto" w:fill="ECF0F3"/>
        </w:rPr>
        <w:t>0</w:t>
      </w:r>
      <w:r w:rsidRPr="0033412E">
        <w:rPr>
          <w:rFonts w:ascii="Arial" w:eastAsia="Times New Roman" w:hAnsi="Arial" w:cs="Arial"/>
          <w:color w:val="000000"/>
          <w:sz w:val="24"/>
          <w:szCs w:val="24"/>
        </w:rPr>
        <w:t>, and </w:t>
      </w:r>
      <w:r w:rsidRPr="0033412E">
        <w:rPr>
          <w:rFonts w:ascii="Courier New" w:eastAsia="Times New Roman" w:hAnsi="Courier New" w:cs="Courier New"/>
          <w:color w:val="000000"/>
          <w:sz w:val="23"/>
          <w:szCs w:val="23"/>
          <w:shd w:val="clear" w:color="auto" w:fill="ECF0F3"/>
        </w:rPr>
        <w:t>round(1.5)</w:t>
      </w:r>
      <w:r w:rsidRPr="0033412E">
        <w:rPr>
          <w:rFonts w:ascii="Arial" w:eastAsia="Times New Roman" w:hAnsi="Arial" w:cs="Arial"/>
          <w:color w:val="000000"/>
          <w:sz w:val="24"/>
          <w:szCs w:val="24"/>
        </w:rPr>
        <w:t> is </w:t>
      </w:r>
      <w:r w:rsidRPr="0033412E">
        <w:rPr>
          <w:rFonts w:ascii="Courier New" w:eastAsia="Times New Roman" w:hAnsi="Courier New" w:cs="Courier New"/>
          <w:color w:val="000000"/>
          <w:sz w:val="23"/>
          <w:szCs w:val="23"/>
          <w:shd w:val="clear" w:color="auto" w:fill="ECF0F3"/>
        </w:rPr>
        <w:t>2</w:t>
      </w:r>
      <w:r w:rsidRPr="0033412E">
        <w:rPr>
          <w:rFonts w:ascii="Arial" w:eastAsia="Times New Roman" w:hAnsi="Arial" w:cs="Arial"/>
          <w:color w:val="000000"/>
          <w:sz w:val="24"/>
          <w:szCs w:val="24"/>
        </w:rPr>
        <w:t xml:space="preserve">). The return </w:t>
      </w:r>
      <w:r w:rsidRPr="0033412E">
        <w:rPr>
          <w:rFonts w:ascii="Arial" w:eastAsia="Times New Roman" w:hAnsi="Arial" w:cs="Arial"/>
          <w:color w:val="000000"/>
          <w:sz w:val="24"/>
          <w:szCs w:val="24"/>
        </w:rPr>
        <w:lastRenderedPageBreak/>
        <w:t>value is an integer if called with one argument, otherwise of the same type as </w:t>
      </w:r>
      <w:r w:rsidRPr="0033412E">
        <w:rPr>
          <w:rFonts w:ascii="Arial" w:eastAsia="Times New Roman" w:hAnsi="Arial" w:cs="Arial"/>
          <w:i/>
          <w:iCs/>
          <w:color w:val="000000"/>
          <w:sz w:val="24"/>
          <w:szCs w:val="24"/>
        </w:rPr>
        <w:t>x</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77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set</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new set, optionally with elements are taken from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The set type is described in </w:t>
      </w:r>
      <w:hyperlink r:id="rId140" w:anchor="types-set" w:history="1">
        <w:r w:rsidRPr="0033412E">
          <w:rPr>
            <w:rFonts w:ascii="Arial" w:eastAsia="Times New Roman" w:hAnsi="Arial" w:cs="Arial"/>
            <w:i/>
            <w:iCs/>
            <w:color w:val="355F7C"/>
            <w:sz w:val="24"/>
            <w:szCs w:val="24"/>
          </w:rPr>
          <w:t>Set Types — set, frozenset</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82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setattr</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v</w:t>
      </w:r>
      <w:r w:rsidRPr="0033412E">
        <w:rPr>
          <w:rFonts w:ascii="Arial" w:eastAsia="Times New Roman" w:hAnsi="Arial" w:cs="Arial"/>
          <w:i/>
          <w:iCs/>
          <w:color w:val="000000"/>
          <w:sz w:val="24"/>
          <w:szCs w:val="24"/>
        </w:rPr>
        <w:lastRenderedPageBreak/>
        <w:t>alue</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is the counterpart of </w:t>
      </w:r>
      <w:hyperlink r:id="rId141" w:anchor="getattr" w:tooltip="getattr" w:history="1">
        <w:r w:rsidRPr="0033412E">
          <w:rPr>
            <w:rFonts w:ascii="Courier New" w:eastAsia="Times New Roman" w:hAnsi="Courier New" w:cs="Courier New"/>
            <w:b/>
            <w:bCs/>
            <w:color w:val="355F7C"/>
            <w:sz w:val="23"/>
            <w:szCs w:val="23"/>
          </w:rPr>
          <w:t>getattr()</w:t>
        </w:r>
      </w:hyperlink>
      <w:r w:rsidRPr="0033412E">
        <w:rPr>
          <w:rFonts w:ascii="Arial" w:eastAsia="Times New Roman" w:hAnsi="Arial" w:cs="Arial"/>
          <w:color w:val="000000"/>
          <w:sz w:val="24"/>
          <w:szCs w:val="24"/>
        </w:rPr>
        <w:t>. The arguments are an object, a string and an arbitrary value. The string may name an existing attribute or a new attribute. The function assigns the value to the attribute, provided the object allows it. For example, </w:t>
      </w:r>
      <w:r w:rsidRPr="0033412E">
        <w:rPr>
          <w:rFonts w:ascii="Courier New" w:eastAsia="Times New Roman" w:hAnsi="Courier New" w:cs="Courier New"/>
          <w:color w:val="000000"/>
          <w:sz w:val="23"/>
          <w:szCs w:val="23"/>
          <w:shd w:val="clear" w:color="auto" w:fill="ECF0F3"/>
        </w:rPr>
        <w:t>setattr(x, 'foobar', 123)</w:t>
      </w:r>
      <w:r w:rsidRPr="0033412E">
        <w:rPr>
          <w:rFonts w:ascii="Arial" w:eastAsia="Times New Roman" w:hAnsi="Arial" w:cs="Arial"/>
          <w:color w:val="000000"/>
          <w:sz w:val="24"/>
          <w:szCs w:val="24"/>
        </w:rPr>
        <w:t> is equivalent to</w:t>
      </w:r>
      <w:r w:rsidRPr="0033412E">
        <w:rPr>
          <w:rFonts w:ascii="Courier New" w:eastAsia="Times New Roman" w:hAnsi="Courier New" w:cs="Courier New"/>
          <w:color w:val="000000"/>
          <w:sz w:val="23"/>
          <w:szCs w:val="23"/>
          <w:shd w:val="clear" w:color="auto" w:fill="ECF0F3"/>
        </w:rPr>
        <w:t>x.foobar = 123</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86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slice</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start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stop</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step</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w:t>
      </w:r>
      <w:hyperlink r:id="rId142" w:anchor="term-slice" w:history="1">
        <w:r w:rsidRPr="0033412E">
          <w:rPr>
            <w:rFonts w:ascii="Arial" w:eastAsia="Times New Roman" w:hAnsi="Arial" w:cs="Arial"/>
            <w:i/>
            <w:iCs/>
            <w:color w:val="355F7C"/>
            <w:sz w:val="24"/>
            <w:szCs w:val="24"/>
          </w:rPr>
          <w:t>slice</w:t>
        </w:r>
      </w:hyperlink>
      <w:r w:rsidRPr="0033412E">
        <w:rPr>
          <w:rFonts w:ascii="Arial" w:eastAsia="Times New Roman" w:hAnsi="Arial" w:cs="Arial"/>
          <w:color w:val="000000"/>
          <w:sz w:val="24"/>
          <w:szCs w:val="24"/>
        </w:rPr>
        <w:t> object representing the set of indices specified by </w:t>
      </w:r>
      <w:r w:rsidRPr="0033412E">
        <w:rPr>
          <w:rFonts w:ascii="Courier New" w:eastAsia="Times New Roman" w:hAnsi="Courier New" w:cs="Courier New"/>
          <w:color w:val="000000"/>
          <w:sz w:val="23"/>
          <w:szCs w:val="23"/>
          <w:shd w:val="clear" w:color="auto" w:fill="ECF0F3"/>
        </w:rPr>
        <w:t>range(start, stop, step)</w:t>
      </w:r>
      <w:r w:rsidRPr="0033412E">
        <w:rPr>
          <w:rFonts w:ascii="Arial" w:eastAsia="Times New Roman" w:hAnsi="Arial" w:cs="Arial"/>
          <w:color w:val="000000"/>
          <w:sz w:val="24"/>
          <w:szCs w:val="24"/>
        </w:rPr>
        <w:t>. The </w:t>
      </w:r>
      <w:r w:rsidRPr="0033412E">
        <w:rPr>
          <w:rFonts w:ascii="Arial" w:eastAsia="Times New Roman" w:hAnsi="Arial" w:cs="Arial"/>
          <w:i/>
          <w:iCs/>
          <w:color w:val="000000"/>
          <w:sz w:val="24"/>
          <w:szCs w:val="24"/>
        </w:rPr>
        <w:t>start</w:t>
      </w:r>
      <w:r w:rsidRPr="0033412E">
        <w:rPr>
          <w:rFonts w:ascii="Arial" w:eastAsia="Times New Roman" w:hAnsi="Arial" w:cs="Arial"/>
          <w:color w:val="000000"/>
          <w:sz w:val="24"/>
          <w:szCs w:val="24"/>
        </w:rPr>
        <w:t> and </w:t>
      </w:r>
      <w:r w:rsidRPr="0033412E">
        <w:rPr>
          <w:rFonts w:ascii="Arial" w:eastAsia="Times New Roman" w:hAnsi="Arial" w:cs="Arial"/>
          <w:i/>
          <w:iCs/>
          <w:color w:val="000000"/>
          <w:sz w:val="24"/>
          <w:szCs w:val="24"/>
        </w:rPr>
        <w:t>step</w:t>
      </w:r>
      <w:r w:rsidRPr="0033412E">
        <w:rPr>
          <w:rFonts w:ascii="Arial" w:eastAsia="Times New Roman" w:hAnsi="Arial" w:cs="Arial"/>
          <w:color w:val="000000"/>
          <w:sz w:val="24"/>
          <w:szCs w:val="24"/>
        </w:rPr>
        <w:t> arguments default to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 xml:space="preserve">. </w:t>
      </w:r>
      <w:r w:rsidRPr="0033412E">
        <w:rPr>
          <w:rFonts w:ascii="Arial" w:eastAsia="Times New Roman" w:hAnsi="Arial" w:cs="Arial"/>
          <w:color w:val="000000"/>
          <w:sz w:val="24"/>
          <w:szCs w:val="24"/>
        </w:rPr>
        <w:lastRenderedPageBreak/>
        <w:t>Slice objects have read-only data attributes </w:t>
      </w:r>
      <w:r w:rsidRPr="0033412E">
        <w:rPr>
          <w:rFonts w:ascii="Courier New" w:eastAsia="Times New Roman" w:hAnsi="Courier New" w:cs="Courier New"/>
          <w:b/>
          <w:bCs/>
          <w:color w:val="000000"/>
          <w:sz w:val="23"/>
          <w:szCs w:val="23"/>
        </w:rPr>
        <w:t>start</w:t>
      </w:r>
      <w:r w:rsidRPr="0033412E">
        <w:rPr>
          <w:rFonts w:ascii="Arial" w:eastAsia="Times New Roman" w:hAnsi="Arial" w:cs="Arial"/>
          <w:color w:val="000000"/>
          <w:sz w:val="24"/>
          <w:szCs w:val="24"/>
        </w:rPr>
        <w:t>, </w:t>
      </w:r>
      <w:r w:rsidRPr="0033412E">
        <w:rPr>
          <w:rFonts w:ascii="Courier New" w:eastAsia="Times New Roman" w:hAnsi="Courier New" w:cs="Courier New"/>
          <w:b/>
          <w:bCs/>
          <w:color w:val="000000"/>
          <w:sz w:val="23"/>
          <w:szCs w:val="23"/>
        </w:rPr>
        <w:t>stop</w:t>
      </w:r>
      <w:r w:rsidRPr="0033412E">
        <w:rPr>
          <w:rFonts w:ascii="Arial" w:eastAsia="Times New Roman" w:hAnsi="Arial" w:cs="Arial"/>
          <w:color w:val="000000"/>
          <w:sz w:val="24"/>
          <w:szCs w:val="24"/>
        </w:rPr>
        <w:t> and </w:t>
      </w:r>
      <w:r w:rsidRPr="0033412E">
        <w:rPr>
          <w:rFonts w:ascii="Courier New" w:eastAsia="Times New Roman" w:hAnsi="Courier New" w:cs="Courier New"/>
          <w:b/>
          <w:bCs/>
          <w:color w:val="000000"/>
          <w:sz w:val="23"/>
          <w:szCs w:val="23"/>
        </w:rPr>
        <w:t>step</w:t>
      </w:r>
      <w:r w:rsidRPr="0033412E">
        <w:rPr>
          <w:rFonts w:ascii="Arial" w:eastAsia="Times New Roman" w:hAnsi="Arial" w:cs="Arial"/>
          <w:color w:val="000000"/>
          <w:sz w:val="24"/>
          <w:szCs w:val="24"/>
        </w:rPr>
        <w:t> which merely return the argument values (or their default). They have no other explicit functionality; however they are used by Numerical Python and other third party extensions. Slice objects are also generated when extended indexing syntax is used. For example: </w:t>
      </w:r>
      <w:r w:rsidRPr="0033412E">
        <w:rPr>
          <w:rFonts w:ascii="Courier New" w:eastAsia="Times New Roman" w:hAnsi="Courier New" w:cs="Courier New"/>
          <w:color w:val="000000"/>
          <w:sz w:val="23"/>
          <w:szCs w:val="23"/>
          <w:shd w:val="clear" w:color="auto" w:fill="ECF0F3"/>
        </w:rPr>
        <w:t>a[start:stop:step]</w:t>
      </w:r>
      <w:r w:rsidRPr="0033412E">
        <w:rPr>
          <w:rFonts w:ascii="Arial" w:eastAsia="Times New Roman" w:hAnsi="Arial" w:cs="Arial"/>
          <w:color w:val="000000"/>
          <w:sz w:val="24"/>
          <w:szCs w:val="24"/>
        </w:rPr>
        <w:t> or </w:t>
      </w:r>
      <w:r w:rsidRPr="0033412E">
        <w:rPr>
          <w:rFonts w:ascii="Courier New" w:eastAsia="Times New Roman" w:hAnsi="Courier New" w:cs="Courier New"/>
          <w:color w:val="000000"/>
          <w:sz w:val="23"/>
          <w:szCs w:val="23"/>
          <w:shd w:val="clear" w:color="auto" w:fill="ECF0F3"/>
        </w:rPr>
        <w:t>a[start:stop, i]</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291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sorted</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key</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reverse</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Return a new sorted list from the items in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Has two optional arguments which must be specified as keyword arguments.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key</w:t>
      </w:r>
      <w:r w:rsidRPr="0033412E">
        <w:rPr>
          <w:rFonts w:ascii="Arial" w:eastAsia="Times New Roman" w:hAnsi="Arial" w:cs="Arial"/>
          <w:color w:val="000000"/>
          <w:sz w:val="24"/>
          <w:szCs w:val="24"/>
        </w:rPr>
        <w:t> specifies a function of one argument that is used to extract a comparison key from each list element: </w:t>
      </w:r>
      <w:r w:rsidRPr="0033412E">
        <w:rPr>
          <w:rFonts w:ascii="Courier New" w:eastAsia="Times New Roman" w:hAnsi="Courier New" w:cs="Courier New"/>
          <w:color w:val="000000"/>
          <w:sz w:val="23"/>
          <w:szCs w:val="23"/>
          <w:shd w:val="clear" w:color="auto" w:fill="ECF0F3"/>
        </w:rPr>
        <w:t>key=str.lower</w:t>
      </w:r>
      <w:r w:rsidRPr="0033412E">
        <w:rPr>
          <w:rFonts w:ascii="Arial" w:eastAsia="Times New Roman" w:hAnsi="Arial" w:cs="Arial"/>
          <w:color w:val="000000"/>
          <w:sz w:val="24"/>
          <w:szCs w:val="24"/>
        </w:rPr>
        <w:t>. The default value is </w:t>
      </w:r>
      <w:r w:rsidRPr="0033412E">
        <w:rPr>
          <w:rFonts w:ascii="Courier New" w:eastAsia="Times New Roman" w:hAnsi="Courier New" w:cs="Courier New"/>
          <w:b/>
          <w:bCs/>
          <w:color w:val="000000"/>
          <w:sz w:val="23"/>
          <w:szCs w:val="23"/>
        </w:rPr>
        <w:t>None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reverse</w:t>
      </w:r>
      <w:r w:rsidRPr="0033412E">
        <w:rPr>
          <w:rFonts w:ascii="Arial" w:eastAsia="Times New Roman" w:hAnsi="Arial" w:cs="Arial"/>
          <w:color w:val="000000"/>
          <w:sz w:val="24"/>
          <w:szCs w:val="24"/>
        </w:rPr>
        <w:t> is a boolean value. If set to </w:t>
      </w:r>
      <w:r w:rsidRPr="0033412E">
        <w:rPr>
          <w:rFonts w:ascii="Courier New" w:eastAsia="Times New Roman" w:hAnsi="Courier New" w:cs="Courier New"/>
          <w:b/>
          <w:bCs/>
          <w:color w:val="000000"/>
          <w:sz w:val="23"/>
          <w:szCs w:val="23"/>
        </w:rPr>
        <w:t>True</w:t>
      </w:r>
      <w:r w:rsidRPr="0033412E">
        <w:rPr>
          <w:rFonts w:ascii="Arial" w:eastAsia="Times New Roman" w:hAnsi="Arial" w:cs="Arial"/>
          <w:color w:val="000000"/>
          <w:sz w:val="24"/>
          <w:szCs w:val="24"/>
        </w:rPr>
        <w:t>, then the list elements are sorted as if each comparison were reversed.</w:t>
      </w:r>
    </w:p>
    <w:p w:rsidR="0033412E" w:rsidRPr="0033412E" w:rsidRDefault="0033412E" w:rsidP="0033412E">
      <w:pPr>
        <w:shd w:val="clear" w:color="auto" w:fill="FFFFFF"/>
        <w:spacing w:after="0" w:line="240" w:lineRule="auto"/>
        <w:ind w:left="295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staticmethod</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static method for </w:t>
      </w:r>
      <w:r w:rsidRPr="0033412E">
        <w:rPr>
          <w:rFonts w:ascii="Arial" w:eastAsia="Times New Roman" w:hAnsi="Arial" w:cs="Arial"/>
          <w:i/>
          <w:iCs/>
          <w:color w:val="000000"/>
          <w:sz w:val="24"/>
          <w:szCs w:val="24"/>
        </w:rPr>
        <w:t>function</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A static method does not receive an implicit first argument. To declare a static method, use this idiom:</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007020"/>
          <w:sz w:val="20"/>
          <w:szCs w:val="20"/>
        </w:rPr>
        <w:lastRenderedPageBreak/>
        <w:t>class</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E84B5"/>
          <w:sz w:val="20"/>
          <w:szCs w:val="20"/>
        </w:rPr>
        <w:t>C</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555555"/>
          <w:sz w:val="20"/>
          <w:szCs w:val="20"/>
        </w:rPr>
        <w:t>@staticmethod</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def</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6287E"/>
          <w:sz w:val="20"/>
          <w:szCs w:val="20"/>
        </w:rPr>
        <w:t>f</w:t>
      </w:r>
      <w:r w:rsidRPr="0033412E">
        <w:rPr>
          <w:rFonts w:ascii="Courier New" w:eastAsia="Times New Roman" w:hAnsi="Courier New" w:cs="Courier New"/>
          <w:color w:val="333333"/>
          <w:sz w:val="20"/>
          <w:szCs w:val="20"/>
        </w:rPr>
        <w:t xml:space="preserve">(arg1, arg2,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666666"/>
          <w:sz w:val="20"/>
          <w:szCs w:val="20"/>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w:t>
      </w:r>
      <w:r w:rsidRPr="0033412E">
        <w:rPr>
          <w:rFonts w:ascii="Courier New" w:eastAsia="Times New Roman" w:hAnsi="Courier New" w:cs="Courier New"/>
          <w:color w:val="000000"/>
          <w:sz w:val="23"/>
          <w:szCs w:val="23"/>
          <w:shd w:val="clear" w:color="auto" w:fill="ECF0F3"/>
        </w:rPr>
        <w:t>@staticmethod</w:t>
      </w:r>
      <w:r w:rsidRPr="0033412E">
        <w:rPr>
          <w:rFonts w:ascii="Arial" w:eastAsia="Times New Roman" w:hAnsi="Arial" w:cs="Arial"/>
          <w:color w:val="000000"/>
          <w:sz w:val="24"/>
          <w:szCs w:val="24"/>
        </w:rPr>
        <w:t> form is a function </w:t>
      </w:r>
      <w:hyperlink r:id="rId143" w:anchor="term-decorator" w:history="1">
        <w:r w:rsidRPr="0033412E">
          <w:rPr>
            <w:rFonts w:ascii="Arial" w:eastAsia="Times New Roman" w:hAnsi="Arial" w:cs="Arial"/>
            <w:i/>
            <w:iCs/>
            <w:color w:val="355F7C"/>
            <w:sz w:val="24"/>
            <w:szCs w:val="24"/>
          </w:rPr>
          <w:t>decorator</w:t>
        </w:r>
      </w:hyperlink>
      <w:r w:rsidRPr="0033412E">
        <w:rPr>
          <w:rFonts w:ascii="Arial" w:eastAsia="Times New Roman" w:hAnsi="Arial" w:cs="Arial"/>
          <w:color w:val="000000"/>
          <w:sz w:val="24"/>
          <w:szCs w:val="24"/>
        </w:rPr>
        <w:t> – see the description of function definitions in </w:t>
      </w:r>
      <w:hyperlink r:id="rId144" w:anchor="function" w:history="1">
        <w:r w:rsidRPr="0033412E">
          <w:rPr>
            <w:rFonts w:ascii="Arial" w:eastAsia="Times New Roman" w:hAnsi="Arial" w:cs="Arial"/>
            <w:i/>
            <w:iCs/>
            <w:color w:val="355F7C"/>
            <w:sz w:val="24"/>
            <w:szCs w:val="24"/>
          </w:rPr>
          <w:t>Function definitions</w:t>
        </w:r>
      </w:hyperlink>
      <w:r w:rsidRPr="0033412E">
        <w:rPr>
          <w:rFonts w:ascii="Arial" w:eastAsia="Times New Roman" w:hAnsi="Arial" w:cs="Arial"/>
          <w:color w:val="000000"/>
          <w:sz w:val="24"/>
          <w:szCs w:val="24"/>
        </w:rPr>
        <w:t> for details.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It can be called either on the class (such as </w:t>
      </w:r>
      <w:r w:rsidRPr="0033412E">
        <w:rPr>
          <w:rFonts w:ascii="Courier New" w:eastAsia="Times New Roman" w:hAnsi="Courier New" w:cs="Courier New"/>
          <w:color w:val="000000"/>
          <w:sz w:val="23"/>
          <w:szCs w:val="23"/>
          <w:shd w:val="clear" w:color="auto" w:fill="ECF0F3"/>
        </w:rPr>
        <w:t>C.f()</w:t>
      </w:r>
      <w:r w:rsidRPr="0033412E">
        <w:rPr>
          <w:rFonts w:ascii="Arial" w:eastAsia="Times New Roman" w:hAnsi="Arial" w:cs="Arial"/>
          <w:color w:val="000000"/>
          <w:sz w:val="24"/>
          <w:szCs w:val="24"/>
        </w:rPr>
        <w:t>) or on an instance (such as </w:t>
      </w:r>
      <w:r w:rsidRPr="0033412E">
        <w:rPr>
          <w:rFonts w:ascii="Courier New" w:eastAsia="Times New Roman" w:hAnsi="Courier New" w:cs="Courier New"/>
          <w:color w:val="000000"/>
          <w:sz w:val="23"/>
          <w:szCs w:val="23"/>
          <w:shd w:val="clear" w:color="auto" w:fill="ECF0F3"/>
        </w:rPr>
        <w:t>C().f()</w:t>
      </w:r>
      <w:r w:rsidRPr="0033412E">
        <w:rPr>
          <w:rFonts w:ascii="Arial" w:eastAsia="Times New Roman" w:hAnsi="Arial" w:cs="Arial"/>
          <w:color w:val="000000"/>
          <w:sz w:val="24"/>
          <w:szCs w:val="24"/>
        </w:rPr>
        <w:t>). The instance is ignored except for its class.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Static methods in Python are similar to those found in Java or C++. For a more advanced concept, see </w:t>
      </w:r>
      <w:hyperlink r:id="rId145" w:anchor="classmethod" w:tooltip="classmethod" w:history="1">
        <w:r w:rsidRPr="0033412E">
          <w:rPr>
            <w:rFonts w:ascii="Courier New" w:eastAsia="Times New Roman" w:hAnsi="Courier New" w:cs="Courier New"/>
            <w:b/>
            <w:bCs/>
            <w:color w:val="355F7C"/>
            <w:sz w:val="23"/>
            <w:szCs w:val="23"/>
          </w:rPr>
          <w:t>classmethod()</w:t>
        </w:r>
      </w:hyperlink>
      <w:r w:rsidRPr="0033412E">
        <w:rPr>
          <w:rFonts w:ascii="Arial" w:eastAsia="Times New Roman" w:hAnsi="Arial" w:cs="Arial"/>
          <w:color w:val="000000"/>
          <w:sz w:val="24"/>
          <w:szCs w:val="24"/>
        </w:rPr>
        <w:t> in this section.</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For more information on static methods, consult the documentation on the standard type hierarchy in </w:t>
      </w:r>
      <w:hyperlink r:id="rId146" w:anchor="types" w:history="1">
        <w:r w:rsidRPr="0033412E">
          <w:rPr>
            <w:rFonts w:ascii="Arial" w:eastAsia="Times New Roman" w:hAnsi="Arial" w:cs="Arial"/>
            <w:i/>
            <w:iCs/>
            <w:color w:val="355F7C"/>
            <w:sz w:val="24"/>
            <w:szCs w:val="24"/>
          </w:rPr>
          <w:t>The standard type hierarchy</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300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str</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lastRenderedPageBreak/>
        <w:t>errors</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string version of an object, using one of the following modes: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24"/>
          <w:szCs w:val="24"/>
        </w:rPr>
        <w:t> and/or </w:t>
      </w:r>
      <w:r w:rsidRPr="0033412E">
        <w:rPr>
          <w:rFonts w:ascii="Arial" w:eastAsia="Times New Roman" w:hAnsi="Arial" w:cs="Arial"/>
          <w:i/>
          <w:iCs/>
          <w:color w:val="000000"/>
          <w:sz w:val="24"/>
          <w:szCs w:val="24"/>
        </w:rPr>
        <w:t>errors</w:t>
      </w:r>
      <w:r w:rsidRPr="0033412E">
        <w:rPr>
          <w:rFonts w:ascii="Arial" w:eastAsia="Times New Roman" w:hAnsi="Arial" w:cs="Arial"/>
          <w:color w:val="000000"/>
          <w:sz w:val="24"/>
          <w:szCs w:val="24"/>
        </w:rPr>
        <w:t> are given, </w:t>
      </w:r>
      <w:hyperlink r:id="rId147" w:anchor="str" w:tooltip="str" w:history="1">
        <w:r w:rsidRPr="0033412E">
          <w:rPr>
            <w:rFonts w:ascii="Courier New" w:eastAsia="Times New Roman" w:hAnsi="Courier New" w:cs="Courier New"/>
            <w:b/>
            <w:bCs/>
            <w:color w:val="355F7C"/>
            <w:sz w:val="23"/>
            <w:szCs w:val="23"/>
          </w:rPr>
          <w:t>str()</w:t>
        </w:r>
      </w:hyperlink>
      <w:r w:rsidRPr="0033412E">
        <w:rPr>
          <w:rFonts w:ascii="Arial" w:eastAsia="Times New Roman" w:hAnsi="Arial" w:cs="Arial"/>
          <w:color w:val="000000"/>
          <w:sz w:val="24"/>
          <w:szCs w:val="24"/>
        </w:rPr>
        <w:t> will decode the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which can either be a byte string or a character buffer using the codec for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24"/>
          <w:szCs w:val="24"/>
        </w:rPr>
        <w:t>. The </w:t>
      </w:r>
      <w:r w:rsidRPr="0033412E">
        <w:rPr>
          <w:rFonts w:ascii="Arial" w:eastAsia="Times New Roman" w:hAnsi="Arial" w:cs="Arial"/>
          <w:i/>
          <w:iCs/>
          <w:color w:val="000000"/>
          <w:sz w:val="24"/>
          <w:szCs w:val="24"/>
        </w:rPr>
        <w:t>encoding</w:t>
      </w:r>
      <w:r w:rsidRPr="0033412E">
        <w:rPr>
          <w:rFonts w:ascii="Arial" w:eastAsia="Times New Roman" w:hAnsi="Arial" w:cs="Arial"/>
          <w:color w:val="000000"/>
          <w:sz w:val="24"/>
          <w:szCs w:val="24"/>
        </w:rPr>
        <w:t> parameter is a string giving the name of an encoding; if the encoding is not known, </w:t>
      </w:r>
      <w:hyperlink r:id="rId148" w:anchor="exceptions.LookupError" w:tooltip="exceptions.LookupError" w:history="1">
        <w:r w:rsidRPr="0033412E">
          <w:rPr>
            <w:rFonts w:ascii="Courier New" w:eastAsia="Times New Roman" w:hAnsi="Courier New" w:cs="Courier New"/>
            <w:b/>
            <w:bCs/>
            <w:color w:val="355F7C"/>
            <w:sz w:val="23"/>
            <w:szCs w:val="23"/>
          </w:rPr>
          <w:t>LookupError</w:t>
        </w:r>
      </w:hyperlink>
      <w:r w:rsidRPr="0033412E">
        <w:rPr>
          <w:rFonts w:ascii="Arial" w:eastAsia="Times New Roman" w:hAnsi="Arial" w:cs="Arial"/>
          <w:color w:val="000000"/>
          <w:sz w:val="24"/>
          <w:szCs w:val="24"/>
        </w:rPr>
        <w:t> is raised. Error handling is done according to </w:t>
      </w:r>
      <w:r w:rsidRPr="0033412E">
        <w:rPr>
          <w:rFonts w:ascii="Arial" w:eastAsia="Times New Roman" w:hAnsi="Arial" w:cs="Arial"/>
          <w:i/>
          <w:iCs/>
          <w:color w:val="000000"/>
          <w:sz w:val="24"/>
          <w:szCs w:val="24"/>
        </w:rPr>
        <w:t>errors</w:t>
      </w:r>
      <w:r w:rsidRPr="0033412E">
        <w:rPr>
          <w:rFonts w:ascii="Arial" w:eastAsia="Times New Roman" w:hAnsi="Arial" w:cs="Arial"/>
          <w:color w:val="000000"/>
          <w:sz w:val="24"/>
          <w:szCs w:val="24"/>
        </w:rPr>
        <w:t>; this specifies the treatment of characters which are invalid in the input encoding. If </w:t>
      </w:r>
      <w:r w:rsidRPr="0033412E">
        <w:rPr>
          <w:rFonts w:ascii="Arial" w:eastAsia="Times New Roman" w:hAnsi="Arial" w:cs="Arial"/>
          <w:i/>
          <w:iCs/>
          <w:color w:val="000000"/>
          <w:sz w:val="24"/>
          <w:szCs w:val="24"/>
        </w:rPr>
        <w:t>errors</w:t>
      </w:r>
      <w:r w:rsidRPr="0033412E">
        <w:rPr>
          <w:rFonts w:ascii="Arial" w:eastAsia="Times New Roman" w:hAnsi="Arial" w:cs="Arial"/>
          <w:color w:val="000000"/>
          <w:sz w:val="24"/>
          <w:szCs w:val="24"/>
        </w:rPr>
        <w:t> is </w:t>
      </w:r>
      <w:r w:rsidRPr="0033412E">
        <w:rPr>
          <w:rFonts w:ascii="Courier New" w:eastAsia="Times New Roman" w:hAnsi="Courier New" w:cs="Courier New"/>
          <w:color w:val="000000"/>
          <w:sz w:val="23"/>
          <w:szCs w:val="23"/>
          <w:shd w:val="clear" w:color="auto" w:fill="ECF0F3"/>
        </w:rPr>
        <w:t>'strict'</w:t>
      </w:r>
      <w:r w:rsidRPr="0033412E">
        <w:rPr>
          <w:rFonts w:ascii="Arial" w:eastAsia="Times New Roman" w:hAnsi="Arial" w:cs="Arial"/>
          <w:color w:val="000000"/>
          <w:sz w:val="24"/>
          <w:szCs w:val="24"/>
        </w:rPr>
        <w:t> (the default), a </w:t>
      </w:r>
      <w:hyperlink r:id="rId149" w:anchor="exceptions.ValueError" w:tooltip="exceptions.ValueError" w:history="1">
        <w:r w:rsidRPr="0033412E">
          <w:rPr>
            <w:rFonts w:ascii="Courier New" w:eastAsia="Times New Roman" w:hAnsi="Courier New" w:cs="Courier New"/>
            <w:b/>
            <w:bCs/>
            <w:color w:val="355F7C"/>
            <w:sz w:val="23"/>
            <w:szCs w:val="23"/>
          </w:rPr>
          <w:t>ValueError</w:t>
        </w:r>
      </w:hyperlink>
      <w:r w:rsidRPr="0033412E">
        <w:rPr>
          <w:rFonts w:ascii="Arial" w:eastAsia="Times New Roman" w:hAnsi="Arial" w:cs="Arial"/>
          <w:color w:val="000000"/>
          <w:sz w:val="24"/>
          <w:szCs w:val="24"/>
        </w:rPr>
        <w:t> is raised on errors, while a value of </w:t>
      </w:r>
      <w:r w:rsidRPr="0033412E">
        <w:rPr>
          <w:rFonts w:ascii="Courier New" w:eastAsia="Times New Roman" w:hAnsi="Courier New" w:cs="Courier New"/>
          <w:color w:val="000000"/>
          <w:sz w:val="23"/>
          <w:szCs w:val="23"/>
          <w:shd w:val="clear" w:color="auto" w:fill="ECF0F3"/>
        </w:rPr>
        <w:t>'ignore'</w:t>
      </w:r>
      <w:r w:rsidRPr="0033412E">
        <w:rPr>
          <w:rFonts w:ascii="Arial" w:eastAsia="Times New Roman" w:hAnsi="Arial" w:cs="Arial"/>
          <w:color w:val="000000"/>
          <w:sz w:val="24"/>
          <w:szCs w:val="24"/>
        </w:rPr>
        <w:t> causes errors to be silently ignored, and a value of </w:t>
      </w:r>
      <w:r w:rsidRPr="0033412E">
        <w:rPr>
          <w:rFonts w:ascii="Courier New" w:eastAsia="Times New Roman" w:hAnsi="Courier New" w:cs="Courier New"/>
          <w:color w:val="000000"/>
          <w:sz w:val="23"/>
          <w:szCs w:val="23"/>
          <w:shd w:val="clear" w:color="auto" w:fill="ECF0F3"/>
        </w:rPr>
        <w:t>'replace'</w:t>
      </w:r>
      <w:r w:rsidRPr="0033412E">
        <w:rPr>
          <w:rFonts w:ascii="Arial" w:eastAsia="Times New Roman" w:hAnsi="Arial" w:cs="Arial"/>
          <w:color w:val="000000"/>
          <w:sz w:val="24"/>
          <w:szCs w:val="24"/>
        </w:rPr>
        <w:t> causes the official Unicode replacement character, U+FFFD, to be used to replace input characters which cannot be decoded. See also the </w:t>
      </w:r>
      <w:hyperlink r:id="rId150" w:anchor="module-codecs" w:tooltip="Encode and decode data and streams." w:history="1">
        <w:r w:rsidRPr="0033412E">
          <w:rPr>
            <w:rFonts w:ascii="Courier New" w:eastAsia="Times New Roman" w:hAnsi="Courier New" w:cs="Courier New"/>
            <w:b/>
            <w:bCs/>
            <w:color w:val="355F7C"/>
            <w:sz w:val="23"/>
            <w:szCs w:val="23"/>
          </w:rPr>
          <w:t>codecs</w:t>
        </w:r>
      </w:hyperlink>
      <w:r w:rsidRPr="0033412E">
        <w:rPr>
          <w:rFonts w:ascii="Arial" w:eastAsia="Times New Roman" w:hAnsi="Arial" w:cs="Arial"/>
          <w:color w:val="000000"/>
          <w:sz w:val="24"/>
          <w:szCs w:val="24"/>
        </w:rPr>
        <w:t> module.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When only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is given, this returns its nicely printable representation. For strings, this is the string itself. The difference with </w:t>
      </w:r>
      <w:r w:rsidRPr="0033412E">
        <w:rPr>
          <w:rFonts w:ascii="Courier New" w:eastAsia="Times New Roman" w:hAnsi="Courier New" w:cs="Courier New"/>
          <w:color w:val="000000"/>
          <w:sz w:val="23"/>
          <w:szCs w:val="23"/>
          <w:shd w:val="clear" w:color="auto" w:fill="ECF0F3"/>
        </w:rPr>
        <w:t>repr(object)</w:t>
      </w:r>
      <w:r w:rsidRPr="0033412E">
        <w:rPr>
          <w:rFonts w:ascii="Arial" w:eastAsia="Times New Roman" w:hAnsi="Arial" w:cs="Arial"/>
          <w:color w:val="000000"/>
          <w:sz w:val="24"/>
          <w:szCs w:val="24"/>
        </w:rPr>
        <w:t> is that </w:t>
      </w:r>
      <w:r w:rsidRPr="0033412E">
        <w:rPr>
          <w:rFonts w:ascii="Courier New" w:eastAsia="Times New Roman" w:hAnsi="Courier New" w:cs="Courier New"/>
          <w:color w:val="000000"/>
          <w:sz w:val="23"/>
          <w:szCs w:val="23"/>
          <w:shd w:val="clear" w:color="auto" w:fill="ECF0F3"/>
        </w:rPr>
        <w:t>str(object)</w:t>
      </w:r>
      <w:r w:rsidRPr="0033412E">
        <w:rPr>
          <w:rFonts w:ascii="Arial" w:eastAsia="Times New Roman" w:hAnsi="Arial" w:cs="Arial"/>
          <w:color w:val="000000"/>
          <w:sz w:val="24"/>
          <w:szCs w:val="24"/>
        </w:rPr>
        <w:t> does not always attempt to return a string that is acceptable to </w:t>
      </w:r>
      <w:hyperlink r:id="rId151" w:anchor="eval" w:tooltip="eval" w:history="1">
        <w:r w:rsidRPr="0033412E">
          <w:rPr>
            <w:rFonts w:ascii="Courier New" w:eastAsia="Times New Roman" w:hAnsi="Courier New" w:cs="Courier New"/>
            <w:b/>
            <w:bCs/>
            <w:color w:val="355F7C"/>
            <w:sz w:val="23"/>
            <w:szCs w:val="23"/>
          </w:rPr>
          <w:t>eval()</w:t>
        </w:r>
      </w:hyperlink>
      <w:r w:rsidRPr="0033412E">
        <w:rPr>
          <w:rFonts w:ascii="Arial" w:eastAsia="Times New Roman" w:hAnsi="Arial" w:cs="Arial"/>
          <w:color w:val="000000"/>
          <w:sz w:val="24"/>
          <w:szCs w:val="24"/>
        </w:rPr>
        <w:t>; its goal is to return a printable string. With no arguments, this returns the empty string.</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Objects can specify what </w:t>
      </w:r>
      <w:r w:rsidRPr="0033412E">
        <w:rPr>
          <w:rFonts w:ascii="Courier New" w:eastAsia="Times New Roman" w:hAnsi="Courier New" w:cs="Courier New"/>
          <w:color w:val="000000"/>
          <w:sz w:val="23"/>
          <w:szCs w:val="23"/>
          <w:shd w:val="clear" w:color="auto" w:fill="ECF0F3"/>
        </w:rPr>
        <w:t>str(object)</w:t>
      </w:r>
      <w:r w:rsidRPr="0033412E">
        <w:rPr>
          <w:rFonts w:ascii="Arial" w:eastAsia="Times New Roman" w:hAnsi="Arial" w:cs="Arial"/>
          <w:color w:val="000000"/>
          <w:sz w:val="24"/>
          <w:szCs w:val="24"/>
        </w:rPr>
        <w:t> returns by defining a </w:t>
      </w:r>
      <w:hyperlink r:id="rId152" w:anchor="object.__str__" w:tooltip="object.__str__" w:history="1">
        <w:r w:rsidRPr="0033412E">
          <w:rPr>
            <w:rFonts w:ascii="Courier New" w:eastAsia="Times New Roman" w:hAnsi="Courier New" w:cs="Courier New"/>
            <w:b/>
            <w:bCs/>
            <w:color w:val="355F7C"/>
            <w:sz w:val="23"/>
            <w:szCs w:val="23"/>
          </w:rPr>
          <w:t>__str__()</w:t>
        </w:r>
      </w:hyperlink>
      <w:r w:rsidRPr="0033412E">
        <w:rPr>
          <w:rFonts w:ascii="Arial" w:eastAsia="Times New Roman" w:hAnsi="Arial" w:cs="Arial"/>
          <w:color w:val="000000"/>
          <w:sz w:val="24"/>
          <w:szCs w:val="24"/>
        </w:rPr>
        <w:t> special method.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For more information on strings see </w:t>
      </w:r>
      <w:hyperlink r:id="rId153" w:anchor="typesseq" w:history="1">
        <w:r w:rsidRPr="0033412E">
          <w:rPr>
            <w:rFonts w:ascii="Arial" w:eastAsia="Times New Roman" w:hAnsi="Arial" w:cs="Arial"/>
            <w:i/>
            <w:iCs/>
            <w:color w:val="355F7C"/>
            <w:sz w:val="24"/>
            <w:szCs w:val="24"/>
          </w:rPr>
          <w:t>Sequence Types — str, bytes, bytearray, list, tuple, range</w:t>
        </w:r>
      </w:hyperlink>
      <w:r w:rsidRPr="0033412E">
        <w:rPr>
          <w:rFonts w:ascii="Arial" w:eastAsia="Times New Roman" w:hAnsi="Arial" w:cs="Arial"/>
          <w:color w:val="000000"/>
          <w:sz w:val="24"/>
          <w:szCs w:val="24"/>
        </w:rPr>
        <w:t> which describes sequence functionality (strings are sequences), and also the string-specific methods described in the </w:t>
      </w:r>
      <w:hyperlink r:id="rId154" w:anchor="string-methods" w:history="1">
        <w:r w:rsidRPr="0033412E">
          <w:rPr>
            <w:rFonts w:ascii="Arial" w:eastAsia="Times New Roman" w:hAnsi="Arial" w:cs="Arial"/>
            <w:i/>
            <w:iCs/>
            <w:color w:val="355F7C"/>
            <w:sz w:val="24"/>
            <w:szCs w:val="24"/>
          </w:rPr>
          <w:t>String Methods</w:t>
        </w:r>
      </w:hyperlink>
      <w:r w:rsidRPr="0033412E">
        <w:rPr>
          <w:rFonts w:ascii="Arial" w:eastAsia="Times New Roman" w:hAnsi="Arial" w:cs="Arial"/>
          <w:color w:val="000000"/>
          <w:sz w:val="24"/>
          <w:szCs w:val="24"/>
        </w:rPr>
        <w:t> section. To output formatted strings, see the </w:t>
      </w:r>
      <w:hyperlink r:id="rId155" w:anchor="string-formatting" w:history="1">
        <w:r w:rsidRPr="0033412E">
          <w:rPr>
            <w:rFonts w:ascii="Arial" w:eastAsia="Times New Roman" w:hAnsi="Arial" w:cs="Arial"/>
            <w:i/>
            <w:iCs/>
            <w:color w:val="355F7C"/>
            <w:sz w:val="24"/>
            <w:szCs w:val="24"/>
          </w:rPr>
          <w:t>String Formatting</w:t>
        </w:r>
      </w:hyperlink>
      <w:r w:rsidRPr="0033412E">
        <w:rPr>
          <w:rFonts w:ascii="Arial" w:eastAsia="Times New Roman" w:hAnsi="Arial" w:cs="Arial"/>
          <w:color w:val="000000"/>
          <w:sz w:val="24"/>
          <w:szCs w:val="24"/>
        </w:rPr>
        <w:t> section. In addition see the </w:t>
      </w:r>
      <w:hyperlink r:id="rId156" w:anchor="stringservices" w:history="1">
        <w:r w:rsidRPr="0033412E">
          <w:rPr>
            <w:rFonts w:ascii="Arial" w:eastAsia="Times New Roman" w:hAnsi="Arial" w:cs="Arial"/>
            <w:i/>
            <w:iCs/>
            <w:color w:val="355F7C"/>
            <w:sz w:val="24"/>
            <w:szCs w:val="24"/>
          </w:rPr>
          <w:t>String Services</w:t>
        </w:r>
      </w:hyperlink>
      <w:r w:rsidRPr="0033412E">
        <w:rPr>
          <w:rFonts w:ascii="Arial" w:eastAsia="Times New Roman" w:hAnsi="Arial" w:cs="Arial"/>
          <w:color w:val="000000"/>
          <w:sz w:val="24"/>
          <w:szCs w:val="24"/>
        </w:rPr>
        <w:t> section.</w:t>
      </w:r>
    </w:p>
    <w:p w:rsidR="0033412E" w:rsidRPr="0033412E" w:rsidRDefault="0033412E" w:rsidP="0033412E">
      <w:pPr>
        <w:shd w:val="clear" w:color="auto" w:fill="FFFFFF"/>
        <w:spacing w:after="0" w:line="240" w:lineRule="auto"/>
        <w:ind w:left="304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sum</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start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Sums </w:t>
      </w:r>
      <w:r w:rsidRPr="0033412E">
        <w:rPr>
          <w:rFonts w:ascii="Arial" w:eastAsia="Times New Roman" w:hAnsi="Arial" w:cs="Arial"/>
          <w:i/>
          <w:iCs/>
          <w:color w:val="000000"/>
          <w:sz w:val="24"/>
          <w:szCs w:val="24"/>
        </w:rPr>
        <w:t>start</w:t>
      </w:r>
      <w:r w:rsidRPr="0033412E">
        <w:rPr>
          <w:rFonts w:ascii="Arial" w:eastAsia="Times New Roman" w:hAnsi="Arial" w:cs="Arial"/>
          <w:color w:val="000000"/>
          <w:sz w:val="24"/>
          <w:szCs w:val="24"/>
        </w:rPr>
        <w:t> and the items of an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from left to right and returns the total. </w:t>
      </w:r>
      <w:r w:rsidRPr="0033412E">
        <w:rPr>
          <w:rFonts w:ascii="Arial" w:eastAsia="Times New Roman" w:hAnsi="Arial" w:cs="Arial"/>
          <w:i/>
          <w:iCs/>
          <w:color w:val="000000"/>
          <w:sz w:val="24"/>
          <w:szCs w:val="24"/>
        </w:rPr>
        <w:t>start</w:t>
      </w:r>
      <w:r w:rsidRPr="0033412E">
        <w:rPr>
          <w:rFonts w:ascii="Arial" w:eastAsia="Times New Roman" w:hAnsi="Arial" w:cs="Arial"/>
          <w:color w:val="000000"/>
          <w:sz w:val="24"/>
          <w:szCs w:val="24"/>
        </w:rPr>
        <w:t> defaults to </w:t>
      </w:r>
      <w:r w:rsidRPr="0033412E">
        <w:rPr>
          <w:rFonts w:ascii="Courier New" w:eastAsia="Times New Roman" w:hAnsi="Courier New" w:cs="Courier New"/>
          <w:color w:val="000000"/>
          <w:sz w:val="23"/>
          <w:szCs w:val="23"/>
          <w:shd w:val="clear" w:color="auto" w:fill="ECF0F3"/>
        </w:rPr>
        <w:t>0</w:t>
      </w:r>
      <w:r w:rsidRPr="0033412E">
        <w:rPr>
          <w:rFonts w:ascii="Arial" w:eastAsia="Times New Roman" w:hAnsi="Arial" w:cs="Arial"/>
          <w:color w:val="000000"/>
          <w:sz w:val="24"/>
          <w:szCs w:val="24"/>
        </w:rPr>
        <w:t>. The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‘s items are normally numbers, and are not allowed to be strings. The fast, correct way to concatenate a sequence of strings is by calling </w:t>
      </w:r>
      <w:r w:rsidRPr="0033412E">
        <w:rPr>
          <w:rFonts w:ascii="Courier New" w:eastAsia="Times New Roman" w:hAnsi="Courier New" w:cs="Courier New"/>
          <w:color w:val="000000"/>
          <w:sz w:val="23"/>
          <w:szCs w:val="23"/>
          <w:shd w:val="clear" w:color="auto" w:fill="ECF0F3"/>
        </w:rPr>
        <w:t>''.join(sequence)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309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shd w:val="clear" w:color="auto" w:fill="FBE54E"/>
        </w:rPr>
        <w:t>super</w:t>
      </w:r>
      <w:r w:rsidRPr="0033412E">
        <w:rPr>
          <w:rFonts w:ascii="Arial" w:eastAsia="Times New Roman" w:hAnsi="Arial" w:cs="Arial"/>
          <w:color w:val="000000"/>
          <w:sz w:val="27"/>
          <w:szCs w:val="27"/>
        </w:rPr>
        <w:lastRenderedPageBreak/>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type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object-or-type</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w:t>
      </w:r>
      <w:r w:rsidRPr="0033412E">
        <w:rPr>
          <w:rFonts w:ascii="Arial" w:eastAsia="Times New Roman" w:hAnsi="Arial" w:cs="Arial"/>
          <w:i/>
          <w:iCs/>
          <w:color w:val="000000"/>
          <w:sz w:val="24"/>
          <w:szCs w:val="24"/>
          <w:shd w:val="clear" w:color="auto" w:fill="FBE54E"/>
        </w:rPr>
        <w:t>super</w:t>
      </w:r>
      <w:r w:rsidRPr="0033412E">
        <w:rPr>
          <w:rFonts w:ascii="Arial" w:eastAsia="Times New Roman" w:hAnsi="Arial" w:cs="Arial"/>
          <w:color w:val="000000"/>
          <w:sz w:val="24"/>
          <w:szCs w:val="24"/>
        </w:rPr>
        <w:t> object that acts as a proxy to </w:t>
      </w:r>
      <w:r w:rsidRPr="0033412E">
        <w:rPr>
          <w:rFonts w:ascii="Arial" w:eastAsia="Times New Roman" w:hAnsi="Arial" w:cs="Arial"/>
          <w:color w:val="000000"/>
          <w:sz w:val="24"/>
          <w:szCs w:val="24"/>
          <w:shd w:val="clear" w:color="auto" w:fill="FBE54E"/>
        </w:rPr>
        <w:t>super</w:t>
      </w:r>
      <w:r w:rsidRPr="0033412E">
        <w:rPr>
          <w:rFonts w:ascii="Arial" w:eastAsia="Times New Roman" w:hAnsi="Arial" w:cs="Arial"/>
          <w:color w:val="000000"/>
          <w:sz w:val="24"/>
          <w:szCs w:val="24"/>
        </w:rPr>
        <w:t>classes of </w:t>
      </w:r>
      <w:r w:rsidRPr="0033412E">
        <w:rPr>
          <w:rFonts w:ascii="Arial" w:eastAsia="Times New Roman" w:hAnsi="Arial" w:cs="Arial"/>
          <w:i/>
          <w:iCs/>
          <w:color w:val="000000"/>
          <w:sz w:val="24"/>
          <w:szCs w:val="24"/>
        </w:rPr>
        <w:t>type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the second argument is omitted the </w:t>
      </w:r>
      <w:r w:rsidRPr="0033412E">
        <w:rPr>
          <w:rFonts w:ascii="Arial" w:eastAsia="Times New Roman" w:hAnsi="Arial" w:cs="Arial"/>
          <w:color w:val="000000"/>
          <w:sz w:val="24"/>
          <w:szCs w:val="24"/>
          <w:shd w:val="clear" w:color="auto" w:fill="FBE54E"/>
        </w:rPr>
        <w:t>super</w:t>
      </w:r>
      <w:r w:rsidRPr="0033412E">
        <w:rPr>
          <w:rFonts w:ascii="Arial" w:eastAsia="Times New Roman" w:hAnsi="Arial" w:cs="Arial"/>
          <w:color w:val="000000"/>
          <w:sz w:val="24"/>
          <w:szCs w:val="24"/>
        </w:rPr>
        <w:t> object returned is unbound. If the second argument is an object, </w:t>
      </w:r>
      <w:r w:rsidRPr="0033412E">
        <w:rPr>
          <w:rFonts w:ascii="Courier New" w:eastAsia="Times New Roman" w:hAnsi="Courier New" w:cs="Courier New"/>
          <w:color w:val="000000"/>
          <w:sz w:val="23"/>
          <w:szCs w:val="23"/>
          <w:shd w:val="clear" w:color="auto" w:fill="ECF0F3"/>
        </w:rPr>
        <w:t>isinstance(obj, type)</w:t>
      </w:r>
      <w:r w:rsidRPr="0033412E">
        <w:rPr>
          <w:rFonts w:ascii="Arial" w:eastAsia="Times New Roman" w:hAnsi="Arial" w:cs="Arial"/>
          <w:color w:val="000000"/>
          <w:sz w:val="24"/>
          <w:szCs w:val="24"/>
        </w:rPr>
        <w:t> must be true. If the second argument is a type, </w:t>
      </w:r>
      <w:r w:rsidRPr="0033412E">
        <w:rPr>
          <w:rFonts w:ascii="Courier New" w:eastAsia="Times New Roman" w:hAnsi="Courier New" w:cs="Courier New"/>
          <w:color w:val="000000"/>
          <w:sz w:val="23"/>
          <w:szCs w:val="23"/>
          <w:shd w:val="clear" w:color="auto" w:fill="ECF0F3"/>
        </w:rPr>
        <w:t>issubclass(type2, type)</w:t>
      </w:r>
      <w:r w:rsidRPr="0033412E">
        <w:rPr>
          <w:rFonts w:ascii="Arial" w:eastAsia="Times New Roman" w:hAnsi="Arial" w:cs="Arial"/>
          <w:color w:val="000000"/>
          <w:sz w:val="24"/>
          <w:szCs w:val="24"/>
        </w:rPr>
        <w:t> must be true. Calling </w:t>
      </w:r>
      <w:hyperlink r:id="rId157" w:anchor="super" w:tooltip="super" w:history="1">
        <w:r w:rsidRPr="0033412E">
          <w:rPr>
            <w:rFonts w:ascii="Courier New" w:eastAsia="Times New Roman" w:hAnsi="Courier New" w:cs="Courier New"/>
            <w:b/>
            <w:bCs/>
            <w:color w:val="355F7C"/>
            <w:sz w:val="23"/>
            <w:szCs w:val="23"/>
            <w:shd w:val="clear" w:color="auto" w:fill="FBE54E"/>
          </w:rPr>
          <w:t>super</w:t>
        </w:r>
        <w:r w:rsidRPr="0033412E">
          <w:rPr>
            <w:rFonts w:ascii="Courier New" w:eastAsia="Times New Roman" w:hAnsi="Courier New" w:cs="Courier New"/>
            <w:b/>
            <w:bCs/>
            <w:color w:val="355F7C"/>
            <w:sz w:val="23"/>
            <w:szCs w:val="23"/>
          </w:rPr>
          <w:t>()</w:t>
        </w:r>
      </w:hyperlink>
      <w:r w:rsidRPr="0033412E">
        <w:rPr>
          <w:rFonts w:ascii="Arial" w:eastAsia="Times New Roman" w:hAnsi="Arial" w:cs="Arial"/>
          <w:color w:val="000000"/>
          <w:sz w:val="24"/>
          <w:szCs w:val="24"/>
        </w:rPr>
        <w:t> without arguments is equivalent to </w:t>
      </w:r>
      <w:r w:rsidRPr="0033412E">
        <w:rPr>
          <w:rFonts w:ascii="Courier New" w:eastAsia="Times New Roman" w:hAnsi="Courier New" w:cs="Courier New"/>
          <w:color w:val="000000"/>
          <w:sz w:val="23"/>
          <w:szCs w:val="23"/>
          <w:shd w:val="clear" w:color="auto" w:fill="ECF0F3"/>
        </w:rPr>
        <w:t>super(this_class,first_arg)</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There are two typical use cases for </w:t>
      </w:r>
      <w:hyperlink r:id="rId158" w:anchor="super" w:tooltip="super" w:history="1">
        <w:r w:rsidRPr="0033412E">
          <w:rPr>
            <w:rFonts w:ascii="Courier New" w:eastAsia="Times New Roman" w:hAnsi="Courier New" w:cs="Courier New"/>
            <w:b/>
            <w:bCs/>
            <w:color w:val="355F7C"/>
            <w:sz w:val="23"/>
            <w:szCs w:val="23"/>
            <w:shd w:val="clear" w:color="auto" w:fill="FBE54E"/>
          </w:rPr>
          <w:t>super</w:t>
        </w:r>
        <w:r w:rsidRPr="0033412E">
          <w:rPr>
            <w:rFonts w:ascii="Courier New" w:eastAsia="Times New Roman" w:hAnsi="Courier New" w:cs="Courier New"/>
            <w:b/>
            <w:bCs/>
            <w:color w:val="355F7C"/>
            <w:sz w:val="23"/>
            <w:szCs w:val="23"/>
          </w:rPr>
          <w:t>()</w:t>
        </w:r>
      </w:hyperlink>
      <w:r w:rsidRPr="0033412E">
        <w:rPr>
          <w:rFonts w:ascii="Arial" w:eastAsia="Times New Roman" w:hAnsi="Arial" w:cs="Arial"/>
          <w:color w:val="000000"/>
          <w:sz w:val="24"/>
          <w:szCs w:val="24"/>
        </w:rPr>
        <w:t>. In a class hierarchy with single inheritance, </w:t>
      </w:r>
      <w:hyperlink r:id="rId159" w:anchor="super" w:tooltip="super" w:history="1">
        <w:r w:rsidRPr="0033412E">
          <w:rPr>
            <w:rFonts w:ascii="Courier New" w:eastAsia="Times New Roman" w:hAnsi="Courier New" w:cs="Courier New"/>
            <w:b/>
            <w:bCs/>
            <w:color w:val="355F7C"/>
            <w:sz w:val="23"/>
            <w:szCs w:val="23"/>
            <w:shd w:val="clear" w:color="auto" w:fill="FBE54E"/>
          </w:rPr>
          <w:t>super</w:t>
        </w:r>
        <w:r w:rsidRPr="0033412E">
          <w:rPr>
            <w:rFonts w:ascii="Courier New" w:eastAsia="Times New Roman" w:hAnsi="Courier New" w:cs="Courier New"/>
            <w:b/>
            <w:bCs/>
            <w:color w:val="355F7C"/>
            <w:sz w:val="23"/>
            <w:szCs w:val="23"/>
          </w:rPr>
          <w:t>()</w:t>
        </w:r>
      </w:hyperlink>
      <w:r w:rsidRPr="0033412E">
        <w:rPr>
          <w:rFonts w:ascii="Arial" w:eastAsia="Times New Roman" w:hAnsi="Arial" w:cs="Arial"/>
          <w:color w:val="000000"/>
          <w:sz w:val="24"/>
          <w:szCs w:val="24"/>
        </w:rPr>
        <w:t> can be used to refer to parent classes without naming them explicitly, thus making the code more maintainable. This use closely parallels the use of “</w:t>
      </w:r>
      <w:r w:rsidRPr="0033412E">
        <w:rPr>
          <w:rFonts w:ascii="Arial" w:eastAsia="Times New Roman" w:hAnsi="Arial" w:cs="Arial"/>
          <w:color w:val="000000"/>
          <w:sz w:val="24"/>
          <w:szCs w:val="24"/>
          <w:shd w:val="clear" w:color="auto" w:fill="FBE54E"/>
        </w:rPr>
        <w:t>super</w:t>
      </w:r>
      <w:r w:rsidRPr="0033412E">
        <w:rPr>
          <w:rFonts w:ascii="Arial" w:eastAsia="Times New Roman" w:hAnsi="Arial" w:cs="Arial"/>
          <w:color w:val="000000"/>
          <w:sz w:val="24"/>
          <w:szCs w:val="24"/>
        </w:rPr>
        <w:t>” in other programming languages.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The second use case is to support cooperative multiple inheritence in a dynamic execution environment. This use case is unique to Python and is not found in statically compiled languages or languages that only support single inheritance. This makes in possible to implement “diamond diagrams” where multiple base classes implement the same method. Good design dictates that this method have the same calling signature in every case (because the order of parent calls is determined at runtime and because that order adapts to changes in the class hierarchy).</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For both use cases, a typical </w:t>
      </w:r>
      <w:r w:rsidRPr="0033412E">
        <w:rPr>
          <w:rFonts w:ascii="Arial" w:eastAsia="Times New Roman" w:hAnsi="Arial" w:cs="Arial"/>
          <w:color w:val="000000"/>
          <w:sz w:val="24"/>
          <w:szCs w:val="24"/>
          <w:shd w:val="clear" w:color="auto" w:fill="FBE54E"/>
        </w:rPr>
        <w:t>super</w:t>
      </w:r>
      <w:r w:rsidRPr="0033412E">
        <w:rPr>
          <w:rFonts w:ascii="Arial" w:eastAsia="Times New Roman" w:hAnsi="Arial" w:cs="Arial"/>
          <w:color w:val="000000"/>
          <w:sz w:val="24"/>
          <w:szCs w:val="24"/>
        </w:rPr>
        <w:t>class call looks like this: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007020"/>
          <w:sz w:val="20"/>
          <w:szCs w:val="20"/>
        </w:rPr>
        <w:t>class</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E84B5"/>
          <w:sz w:val="20"/>
          <w:szCs w:val="20"/>
        </w:rPr>
        <w:t>C</w:t>
      </w:r>
      <w:r w:rsidRPr="0033412E">
        <w:rPr>
          <w:rFonts w:ascii="Courier New" w:eastAsia="Times New Roman" w:hAnsi="Courier New" w:cs="Courier New"/>
          <w:color w:val="333333"/>
          <w:sz w:val="20"/>
          <w:szCs w:val="20"/>
        </w:rPr>
        <w:t>(B):</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def</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6287E"/>
          <w:sz w:val="20"/>
          <w:szCs w:val="20"/>
        </w:rPr>
        <w:t>method</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self</w:t>
      </w:r>
      <w:r w:rsidRPr="0033412E">
        <w:rPr>
          <w:rFonts w:ascii="Courier New" w:eastAsia="Times New Roman" w:hAnsi="Courier New" w:cs="Courier New"/>
          <w:color w:val="333333"/>
          <w:sz w:val="20"/>
          <w:szCs w:val="20"/>
        </w:rPr>
        <w:t>, arg):</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shd w:val="clear" w:color="auto" w:fill="FBE54E"/>
        </w:rPr>
        <w:t>super</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method(arg)    </w:t>
      </w:r>
      <w:r w:rsidRPr="0033412E">
        <w:rPr>
          <w:rFonts w:ascii="Courier New" w:eastAsia="Times New Roman" w:hAnsi="Courier New" w:cs="Courier New"/>
          <w:i/>
          <w:iCs/>
          <w:color w:val="408090"/>
          <w:sz w:val="20"/>
          <w:szCs w:val="20"/>
        </w:rPr>
        <w:t xml:space="preserve"># This does the same thing as: </w:t>
      </w:r>
      <w:r w:rsidRPr="0033412E">
        <w:rPr>
          <w:rFonts w:ascii="Courier New" w:eastAsia="Times New Roman" w:hAnsi="Courier New" w:cs="Courier New"/>
          <w:i/>
          <w:iCs/>
          <w:color w:val="408090"/>
          <w:sz w:val="20"/>
          <w:szCs w:val="20"/>
          <w:shd w:val="clear" w:color="auto" w:fill="FBE54E"/>
        </w:rPr>
        <w:t>super</w:t>
      </w:r>
      <w:r w:rsidRPr="0033412E">
        <w:rPr>
          <w:rFonts w:ascii="Courier New" w:eastAsia="Times New Roman" w:hAnsi="Courier New" w:cs="Courier New"/>
          <w:i/>
          <w:iCs/>
          <w:color w:val="408090"/>
          <w:sz w:val="20"/>
          <w:szCs w:val="20"/>
        </w:rPr>
        <w:t>(C, self).method(arg)</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Note that </w:t>
      </w:r>
      <w:hyperlink r:id="rId160" w:anchor="super" w:tooltip="super" w:history="1">
        <w:r w:rsidRPr="0033412E">
          <w:rPr>
            <w:rFonts w:ascii="Courier New" w:eastAsia="Times New Roman" w:hAnsi="Courier New" w:cs="Courier New"/>
            <w:b/>
            <w:bCs/>
            <w:color w:val="355F7C"/>
            <w:sz w:val="23"/>
            <w:szCs w:val="23"/>
            <w:shd w:val="clear" w:color="auto" w:fill="FBE54E"/>
          </w:rPr>
          <w:t>super</w:t>
        </w:r>
        <w:r w:rsidRPr="0033412E">
          <w:rPr>
            <w:rFonts w:ascii="Courier New" w:eastAsia="Times New Roman" w:hAnsi="Courier New" w:cs="Courier New"/>
            <w:b/>
            <w:bCs/>
            <w:color w:val="355F7C"/>
            <w:sz w:val="23"/>
            <w:szCs w:val="23"/>
          </w:rPr>
          <w:t>()</w:t>
        </w:r>
      </w:hyperlink>
      <w:r w:rsidRPr="0033412E">
        <w:rPr>
          <w:rFonts w:ascii="Arial" w:eastAsia="Times New Roman" w:hAnsi="Arial" w:cs="Arial"/>
          <w:color w:val="000000"/>
          <w:sz w:val="24"/>
          <w:szCs w:val="24"/>
        </w:rPr>
        <w:t> is implemented as part of the binding process for explicit dotted attribute lookups such as </w:t>
      </w:r>
      <w:r w:rsidRPr="0033412E">
        <w:rPr>
          <w:rFonts w:ascii="Courier New" w:eastAsia="Times New Roman" w:hAnsi="Courier New" w:cs="Courier New"/>
          <w:color w:val="000000"/>
          <w:sz w:val="23"/>
          <w:szCs w:val="23"/>
          <w:shd w:val="clear" w:color="auto" w:fill="FBE54E"/>
        </w:rPr>
        <w:t>super</w:t>
      </w:r>
      <w:r w:rsidRPr="0033412E">
        <w:rPr>
          <w:rFonts w:ascii="Courier New" w:eastAsia="Times New Roman" w:hAnsi="Courier New" w:cs="Courier New"/>
          <w:color w:val="000000"/>
          <w:sz w:val="23"/>
          <w:szCs w:val="23"/>
          <w:shd w:val="clear" w:color="auto" w:fill="ECF0F3"/>
        </w:rPr>
        <w:t>().__getitem__(name)</w:t>
      </w:r>
      <w:r w:rsidRPr="0033412E">
        <w:rPr>
          <w:rFonts w:ascii="Arial" w:eastAsia="Times New Roman" w:hAnsi="Arial" w:cs="Arial"/>
          <w:color w:val="000000"/>
          <w:sz w:val="24"/>
          <w:szCs w:val="24"/>
        </w:rPr>
        <w:t>. It does so by implementing its own </w:t>
      </w:r>
      <w:hyperlink r:id="rId161" w:anchor="object.__getattribute__" w:tooltip="object.__getattribute__" w:history="1">
        <w:r w:rsidRPr="0033412E">
          <w:rPr>
            <w:rFonts w:ascii="Courier New" w:eastAsia="Times New Roman" w:hAnsi="Courier New" w:cs="Courier New"/>
            <w:b/>
            <w:bCs/>
            <w:color w:val="355F7C"/>
            <w:sz w:val="23"/>
            <w:szCs w:val="23"/>
          </w:rPr>
          <w:t>__getattribute__()</w:t>
        </w:r>
      </w:hyperlink>
      <w:r w:rsidRPr="0033412E">
        <w:rPr>
          <w:rFonts w:ascii="Arial" w:eastAsia="Times New Roman" w:hAnsi="Arial" w:cs="Arial"/>
          <w:color w:val="000000"/>
          <w:sz w:val="24"/>
          <w:szCs w:val="24"/>
        </w:rPr>
        <w:t> method for searching parent classes in a predictable order that supports cooperative multiple inheritance. Accordingly, </w:t>
      </w:r>
      <w:hyperlink r:id="rId162" w:anchor="super" w:tooltip="super" w:history="1">
        <w:r w:rsidRPr="0033412E">
          <w:rPr>
            <w:rFonts w:ascii="Courier New" w:eastAsia="Times New Roman" w:hAnsi="Courier New" w:cs="Courier New"/>
            <w:b/>
            <w:bCs/>
            <w:color w:val="355F7C"/>
            <w:sz w:val="23"/>
            <w:szCs w:val="23"/>
            <w:shd w:val="clear" w:color="auto" w:fill="FBE54E"/>
          </w:rPr>
          <w:t>super</w:t>
        </w:r>
        <w:r w:rsidRPr="0033412E">
          <w:rPr>
            <w:rFonts w:ascii="Courier New" w:eastAsia="Times New Roman" w:hAnsi="Courier New" w:cs="Courier New"/>
            <w:b/>
            <w:bCs/>
            <w:color w:val="355F7C"/>
            <w:sz w:val="23"/>
            <w:szCs w:val="23"/>
          </w:rPr>
          <w:t>()</w:t>
        </w:r>
      </w:hyperlink>
      <w:r w:rsidRPr="0033412E">
        <w:rPr>
          <w:rFonts w:ascii="Arial" w:eastAsia="Times New Roman" w:hAnsi="Arial" w:cs="Arial"/>
          <w:color w:val="000000"/>
          <w:sz w:val="24"/>
          <w:szCs w:val="24"/>
        </w:rPr>
        <w:t> is undefined for implicit lookups using statements or operators such as </w:t>
      </w:r>
      <w:r w:rsidRPr="0033412E">
        <w:rPr>
          <w:rFonts w:ascii="Courier New" w:eastAsia="Times New Roman" w:hAnsi="Courier New" w:cs="Courier New"/>
          <w:color w:val="000000"/>
          <w:sz w:val="23"/>
          <w:szCs w:val="23"/>
          <w:shd w:val="clear" w:color="auto" w:fill="FBE54E"/>
        </w:rPr>
        <w:t>super</w:t>
      </w:r>
      <w:r w:rsidRPr="0033412E">
        <w:rPr>
          <w:rFonts w:ascii="Courier New" w:eastAsia="Times New Roman" w:hAnsi="Courier New" w:cs="Courier New"/>
          <w:color w:val="000000"/>
          <w:sz w:val="23"/>
          <w:szCs w:val="23"/>
          <w:shd w:val="clear" w:color="auto" w:fill="ECF0F3"/>
        </w:rPr>
        <w:t>()[name]</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Also note that </w:t>
      </w:r>
      <w:hyperlink r:id="rId163" w:anchor="super" w:tooltip="super" w:history="1">
        <w:r w:rsidRPr="0033412E">
          <w:rPr>
            <w:rFonts w:ascii="Courier New" w:eastAsia="Times New Roman" w:hAnsi="Courier New" w:cs="Courier New"/>
            <w:b/>
            <w:bCs/>
            <w:color w:val="355F7C"/>
            <w:sz w:val="23"/>
            <w:szCs w:val="23"/>
            <w:shd w:val="clear" w:color="auto" w:fill="FBE54E"/>
          </w:rPr>
          <w:t>super</w:t>
        </w:r>
        <w:r w:rsidRPr="0033412E">
          <w:rPr>
            <w:rFonts w:ascii="Courier New" w:eastAsia="Times New Roman" w:hAnsi="Courier New" w:cs="Courier New"/>
            <w:b/>
            <w:bCs/>
            <w:color w:val="355F7C"/>
            <w:sz w:val="23"/>
            <w:szCs w:val="23"/>
          </w:rPr>
          <w:t>()</w:t>
        </w:r>
      </w:hyperlink>
      <w:r w:rsidRPr="0033412E">
        <w:rPr>
          <w:rFonts w:ascii="Arial" w:eastAsia="Times New Roman" w:hAnsi="Arial" w:cs="Arial"/>
          <w:color w:val="000000"/>
          <w:sz w:val="24"/>
          <w:szCs w:val="24"/>
        </w:rPr>
        <w:t> is not limited to use inside methods. The two argument specifies the arguments exactly and makes the appropriate references. The zero argument form automatically searches the stack frame for the class (</w:t>
      </w:r>
      <w:r w:rsidRPr="0033412E">
        <w:rPr>
          <w:rFonts w:ascii="Courier New" w:eastAsia="Times New Roman" w:hAnsi="Courier New" w:cs="Courier New"/>
          <w:color w:val="000000"/>
          <w:sz w:val="23"/>
          <w:szCs w:val="23"/>
          <w:shd w:val="clear" w:color="auto" w:fill="ECF0F3"/>
        </w:rPr>
        <w:t>__class__</w:t>
      </w:r>
      <w:r w:rsidRPr="0033412E">
        <w:rPr>
          <w:rFonts w:ascii="Arial" w:eastAsia="Times New Roman" w:hAnsi="Arial" w:cs="Arial"/>
          <w:color w:val="000000"/>
          <w:sz w:val="24"/>
          <w:szCs w:val="24"/>
        </w:rPr>
        <w:t>) and the first argument.</w:t>
      </w:r>
    </w:p>
    <w:p w:rsidR="0033412E" w:rsidRPr="0033412E" w:rsidRDefault="0033412E" w:rsidP="0033412E">
      <w:pPr>
        <w:shd w:val="clear" w:color="auto" w:fill="FFFFFF"/>
        <w:spacing w:after="0" w:line="240" w:lineRule="auto"/>
        <w:ind w:left="313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lastRenderedPageBreak/>
        <w:t>tuple</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tuple whose items are the same and in the same order as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‘s items.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may be a sequence, a container that supports iteration, or an iterator object. If </w:t>
      </w:r>
      <w:r w:rsidRPr="0033412E">
        <w:rPr>
          <w:rFonts w:ascii="Arial" w:eastAsia="Times New Roman" w:hAnsi="Arial" w:cs="Arial"/>
          <w:i/>
          <w:iCs/>
          <w:color w:val="000000"/>
          <w:sz w:val="24"/>
          <w:szCs w:val="24"/>
        </w:rPr>
        <w:t>iterable</w:t>
      </w:r>
      <w:r w:rsidRPr="0033412E">
        <w:rPr>
          <w:rFonts w:ascii="Arial" w:eastAsia="Times New Roman" w:hAnsi="Arial" w:cs="Arial"/>
          <w:color w:val="000000"/>
          <w:sz w:val="24"/>
          <w:szCs w:val="24"/>
        </w:rPr>
        <w:t> is already a tuple, it is returned unchanged. For instance, </w:t>
      </w:r>
      <w:r w:rsidRPr="0033412E">
        <w:rPr>
          <w:rFonts w:ascii="Courier New" w:eastAsia="Times New Roman" w:hAnsi="Courier New" w:cs="Courier New"/>
          <w:color w:val="000000"/>
          <w:sz w:val="23"/>
          <w:szCs w:val="23"/>
          <w:shd w:val="clear" w:color="auto" w:fill="ECF0F3"/>
        </w:rPr>
        <w:t>tuple('abc')</w:t>
      </w:r>
      <w:r w:rsidRPr="0033412E">
        <w:rPr>
          <w:rFonts w:ascii="Arial" w:eastAsia="Times New Roman" w:hAnsi="Arial" w:cs="Arial"/>
          <w:color w:val="000000"/>
          <w:sz w:val="24"/>
          <w:szCs w:val="24"/>
        </w:rPr>
        <w:t> returns </w:t>
      </w:r>
      <w:r w:rsidRPr="0033412E">
        <w:rPr>
          <w:rFonts w:ascii="Courier New" w:eastAsia="Times New Roman" w:hAnsi="Courier New" w:cs="Courier New"/>
          <w:color w:val="000000"/>
          <w:sz w:val="23"/>
          <w:szCs w:val="23"/>
          <w:shd w:val="clear" w:color="auto" w:fill="ECF0F3"/>
        </w:rPr>
        <w:t>('a', 'b', 'c')</w:t>
      </w:r>
      <w:r w:rsidRPr="0033412E">
        <w:rPr>
          <w:rFonts w:ascii="Arial" w:eastAsia="Times New Roman" w:hAnsi="Arial" w:cs="Arial"/>
          <w:color w:val="000000"/>
          <w:sz w:val="24"/>
          <w:szCs w:val="24"/>
        </w:rPr>
        <w:t> and </w:t>
      </w:r>
      <w:r w:rsidRPr="0033412E">
        <w:rPr>
          <w:rFonts w:ascii="Courier New" w:eastAsia="Times New Roman" w:hAnsi="Courier New" w:cs="Courier New"/>
          <w:color w:val="000000"/>
          <w:sz w:val="23"/>
          <w:szCs w:val="23"/>
          <w:shd w:val="clear" w:color="auto" w:fill="ECF0F3"/>
        </w:rPr>
        <w:t>tuple([1, 2, 3])</w:t>
      </w:r>
      <w:r w:rsidRPr="0033412E">
        <w:rPr>
          <w:rFonts w:ascii="Arial" w:eastAsia="Times New Roman" w:hAnsi="Arial" w:cs="Arial"/>
          <w:color w:val="000000"/>
          <w:sz w:val="24"/>
          <w:szCs w:val="24"/>
        </w:rPr>
        <w:t> returns </w:t>
      </w:r>
      <w:r w:rsidRPr="0033412E">
        <w:rPr>
          <w:rFonts w:ascii="Courier New" w:eastAsia="Times New Roman" w:hAnsi="Courier New" w:cs="Courier New"/>
          <w:color w:val="000000"/>
          <w:sz w:val="23"/>
          <w:szCs w:val="23"/>
          <w:shd w:val="clear" w:color="auto" w:fill="ECF0F3"/>
        </w:rPr>
        <w:t>(1, 2, 3)</w:t>
      </w:r>
      <w:r w:rsidRPr="0033412E">
        <w:rPr>
          <w:rFonts w:ascii="Arial" w:eastAsia="Times New Roman" w:hAnsi="Arial" w:cs="Arial"/>
          <w:color w:val="000000"/>
          <w:sz w:val="24"/>
          <w:szCs w:val="24"/>
        </w:rPr>
        <w:t>. If no argument is given, returns a new empty tuple, </w:t>
      </w:r>
      <w:r w:rsidRPr="0033412E">
        <w:rPr>
          <w:rFonts w:ascii="Courier New" w:eastAsia="Times New Roman" w:hAnsi="Courier New" w:cs="Courier New"/>
          <w:color w:val="000000"/>
          <w:sz w:val="23"/>
          <w:szCs w:val="23"/>
          <w:shd w:val="clear" w:color="auto" w:fill="ECF0F3"/>
        </w:rPr>
        <w:t>()</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hyperlink r:id="rId164" w:anchor="tuple" w:tooltip="tuple" w:history="1">
        <w:r w:rsidRPr="0033412E">
          <w:rPr>
            <w:rFonts w:ascii="Courier New" w:eastAsia="Times New Roman" w:hAnsi="Courier New" w:cs="Courier New"/>
            <w:b/>
            <w:bCs/>
            <w:color w:val="355F7C"/>
            <w:sz w:val="23"/>
            <w:szCs w:val="23"/>
          </w:rPr>
          <w:t>tuple</w:t>
        </w:r>
      </w:hyperlink>
      <w:r w:rsidRPr="0033412E">
        <w:rPr>
          <w:rFonts w:ascii="Arial" w:eastAsia="Times New Roman" w:hAnsi="Arial" w:cs="Arial"/>
          <w:color w:val="000000"/>
          <w:sz w:val="24"/>
          <w:szCs w:val="24"/>
        </w:rPr>
        <w:t> is an immutable sequence type, as documented in </w:t>
      </w:r>
      <w:hyperlink r:id="rId165" w:anchor="typesseq" w:history="1">
        <w:r w:rsidRPr="0033412E">
          <w:rPr>
            <w:rFonts w:ascii="Arial" w:eastAsia="Times New Roman" w:hAnsi="Arial" w:cs="Arial"/>
            <w:i/>
            <w:iCs/>
            <w:color w:val="355F7C"/>
            <w:sz w:val="24"/>
            <w:szCs w:val="24"/>
          </w:rPr>
          <w:t>Sequence Types — str, bytes, bytearray, list, tuple, range</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0" w:line="240" w:lineRule="auto"/>
        <w:ind w:left="318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type</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objec</w:t>
      </w:r>
      <w:r w:rsidRPr="0033412E">
        <w:rPr>
          <w:rFonts w:ascii="Arial" w:eastAsia="Times New Roman" w:hAnsi="Arial" w:cs="Arial"/>
          <w:i/>
          <w:iCs/>
          <w:color w:val="000000"/>
          <w:sz w:val="24"/>
          <w:szCs w:val="24"/>
        </w:rPr>
        <w:lastRenderedPageBreak/>
        <w:t>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the type of an </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24"/>
          <w:szCs w:val="24"/>
        </w:rPr>
        <w:t>. The return value is a type object and generally the same object as returned by </w:t>
      </w:r>
      <w:r w:rsidRPr="0033412E">
        <w:rPr>
          <w:rFonts w:ascii="Courier New" w:eastAsia="Times New Roman" w:hAnsi="Courier New" w:cs="Courier New"/>
          <w:color w:val="000000"/>
          <w:sz w:val="23"/>
          <w:szCs w:val="23"/>
          <w:shd w:val="clear" w:color="auto" w:fill="ECF0F3"/>
        </w:rPr>
        <w:t>object.__class__</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w:t>
      </w:r>
      <w:hyperlink r:id="rId166" w:anchor="isinstance" w:tooltip="isinstance" w:history="1">
        <w:r w:rsidRPr="0033412E">
          <w:rPr>
            <w:rFonts w:ascii="Courier New" w:eastAsia="Times New Roman" w:hAnsi="Courier New" w:cs="Courier New"/>
            <w:b/>
            <w:bCs/>
            <w:color w:val="355F7C"/>
            <w:sz w:val="23"/>
            <w:szCs w:val="23"/>
          </w:rPr>
          <w:t>isinstance()</w:t>
        </w:r>
      </w:hyperlink>
      <w:r w:rsidRPr="0033412E">
        <w:rPr>
          <w:rFonts w:ascii="Arial" w:eastAsia="Times New Roman" w:hAnsi="Arial" w:cs="Arial"/>
          <w:color w:val="000000"/>
          <w:sz w:val="24"/>
          <w:szCs w:val="24"/>
        </w:rPr>
        <w:t> built-in function is recommended for testing the type of an object, because it takes subclasses into account.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With three arguments, </w:t>
      </w:r>
      <w:hyperlink r:id="rId167" w:anchor="type" w:tooltip="type" w:history="1">
        <w:r w:rsidRPr="0033412E">
          <w:rPr>
            <w:rFonts w:ascii="Courier New" w:eastAsia="Times New Roman" w:hAnsi="Courier New" w:cs="Courier New"/>
            <w:b/>
            <w:bCs/>
            <w:color w:val="355F7C"/>
            <w:sz w:val="23"/>
            <w:szCs w:val="23"/>
          </w:rPr>
          <w:t>type()</w:t>
        </w:r>
      </w:hyperlink>
      <w:r w:rsidRPr="0033412E">
        <w:rPr>
          <w:rFonts w:ascii="Arial" w:eastAsia="Times New Roman" w:hAnsi="Arial" w:cs="Arial"/>
          <w:color w:val="000000"/>
          <w:sz w:val="24"/>
          <w:szCs w:val="24"/>
        </w:rPr>
        <w:t> functions as a constructor as detailed below.</w:t>
      </w:r>
    </w:p>
    <w:p w:rsidR="0033412E" w:rsidRPr="0033412E" w:rsidRDefault="0033412E" w:rsidP="0033412E">
      <w:pPr>
        <w:shd w:val="clear" w:color="auto" w:fill="FFFFFF"/>
        <w:spacing w:after="0" w:line="240" w:lineRule="auto"/>
        <w:ind w:left="3225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type</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bases</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dict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 a new type object. This is essentially a dynamic form of the </w:t>
      </w:r>
      <w:hyperlink r:id="rId168" w:anchor="class" w:history="1">
        <w:r w:rsidRPr="0033412E">
          <w:rPr>
            <w:rFonts w:ascii="Courier New" w:eastAsia="Times New Roman" w:hAnsi="Courier New" w:cs="Courier New"/>
            <w:b/>
            <w:bCs/>
            <w:color w:val="355F7C"/>
            <w:sz w:val="23"/>
            <w:szCs w:val="23"/>
          </w:rPr>
          <w:t>class</w:t>
        </w:r>
      </w:hyperlink>
      <w:r w:rsidRPr="0033412E">
        <w:rPr>
          <w:rFonts w:ascii="Arial" w:eastAsia="Times New Roman" w:hAnsi="Arial" w:cs="Arial"/>
          <w:color w:val="000000"/>
          <w:sz w:val="24"/>
          <w:szCs w:val="24"/>
        </w:rPr>
        <w:t> statement. The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string is the class name and becomes the</w:t>
      </w:r>
      <w:r w:rsidRPr="0033412E">
        <w:rPr>
          <w:rFonts w:ascii="Courier New" w:eastAsia="Times New Roman" w:hAnsi="Courier New" w:cs="Courier New"/>
          <w:b/>
          <w:bCs/>
          <w:color w:val="000000"/>
          <w:sz w:val="23"/>
          <w:szCs w:val="23"/>
        </w:rPr>
        <w:t>__name__</w:t>
      </w:r>
      <w:r w:rsidRPr="0033412E">
        <w:rPr>
          <w:rFonts w:ascii="Arial" w:eastAsia="Times New Roman" w:hAnsi="Arial" w:cs="Arial"/>
          <w:color w:val="000000"/>
          <w:sz w:val="24"/>
          <w:szCs w:val="24"/>
        </w:rPr>
        <w:t> attribute; the </w:t>
      </w:r>
      <w:r w:rsidRPr="0033412E">
        <w:rPr>
          <w:rFonts w:ascii="Arial" w:eastAsia="Times New Roman" w:hAnsi="Arial" w:cs="Arial"/>
          <w:i/>
          <w:iCs/>
          <w:color w:val="000000"/>
          <w:sz w:val="24"/>
          <w:szCs w:val="24"/>
        </w:rPr>
        <w:t>bases</w:t>
      </w:r>
      <w:r w:rsidRPr="0033412E">
        <w:rPr>
          <w:rFonts w:ascii="Arial" w:eastAsia="Times New Roman" w:hAnsi="Arial" w:cs="Arial"/>
          <w:color w:val="000000"/>
          <w:sz w:val="24"/>
          <w:szCs w:val="24"/>
        </w:rPr>
        <w:t> tuple itemizes the base classes and becomes the </w:t>
      </w:r>
      <w:r w:rsidRPr="0033412E">
        <w:rPr>
          <w:rFonts w:ascii="Courier New" w:eastAsia="Times New Roman" w:hAnsi="Courier New" w:cs="Courier New"/>
          <w:b/>
          <w:bCs/>
          <w:color w:val="000000"/>
          <w:sz w:val="23"/>
          <w:szCs w:val="23"/>
        </w:rPr>
        <w:t>__bases__</w:t>
      </w:r>
      <w:r w:rsidRPr="0033412E">
        <w:rPr>
          <w:rFonts w:ascii="Arial" w:eastAsia="Times New Roman" w:hAnsi="Arial" w:cs="Arial"/>
          <w:color w:val="000000"/>
          <w:sz w:val="24"/>
          <w:szCs w:val="24"/>
        </w:rPr>
        <w:t> attribute; and the </w:t>
      </w:r>
      <w:r w:rsidRPr="0033412E">
        <w:rPr>
          <w:rFonts w:ascii="Arial" w:eastAsia="Times New Roman" w:hAnsi="Arial" w:cs="Arial"/>
          <w:i/>
          <w:iCs/>
          <w:color w:val="000000"/>
          <w:sz w:val="24"/>
          <w:szCs w:val="24"/>
        </w:rPr>
        <w:t>dict</w:t>
      </w:r>
      <w:r w:rsidRPr="0033412E">
        <w:rPr>
          <w:rFonts w:ascii="Arial" w:eastAsia="Times New Roman" w:hAnsi="Arial" w:cs="Arial"/>
          <w:color w:val="000000"/>
          <w:sz w:val="24"/>
          <w:szCs w:val="24"/>
        </w:rPr>
        <w:t> dictionary is the namespace containing definitions for class body and becomes the </w:t>
      </w:r>
      <w:r w:rsidRPr="0033412E">
        <w:rPr>
          <w:rFonts w:ascii="Courier New" w:eastAsia="Times New Roman" w:hAnsi="Courier New" w:cs="Courier New"/>
          <w:b/>
          <w:bCs/>
          <w:color w:val="000000"/>
          <w:sz w:val="23"/>
          <w:szCs w:val="23"/>
        </w:rPr>
        <w:t>__dict__</w:t>
      </w:r>
      <w:r w:rsidRPr="0033412E">
        <w:rPr>
          <w:rFonts w:ascii="Arial" w:eastAsia="Times New Roman" w:hAnsi="Arial" w:cs="Arial"/>
          <w:color w:val="000000"/>
          <w:sz w:val="24"/>
          <w:szCs w:val="24"/>
        </w:rPr>
        <w:t xml:space="preserve"> attribute. For </w:t>
      </w:r>
      <w:r w:rsidRPr="0033412E">
        <w:rPr>
          <w:rFonts w:ascii="Arial" w:eastAsia="Times New Roman" w:hAnsi="Arial" w:cs="Arial"/>
          <w:color w:val="000000"/>
          <w:sz w:val="24"/>
          <w:szCs w:val="24"/>
        </w:rPr>
        <w:lastRenderedPageBreak/>
        <w:t>example, the following two statements create identical </w:t>
      </w:r>
      <w:hyperlink r:id="rId169" w:anchor="type" w:tooltip="type" w:history="1">
        <w:r w:rsidRPr="0033412E">
          <w:rPr>
            <w:rFonts w:ascii="Courier New" w:eastAsia="Times New Roman" w:hAnsi="Courier New" w:cs="Courier New"/>
            <w:b/>
            <w:bCs/>
            <w:color w:val="355F7C"/>
            <w:sz w:val="23"/>
            <w:szCs w:val="23"/>
          </w:rPr>
          <w:t>type</w:t>
        </w:r>
      </w:hyperlink>
      <w:r w:rsidRPr="0033412E">
        <w:rPr>
          <w:rFonts w:ascii="Arial" w:eastAsia="Times New Roman" w:hAnsi="Arial" w:cs="Arial"/>
          <w:color w:val="000000"/>
          <w:sz w:val="24"/>
          <w:szCs w:val="24"/>
        </w:rPr>
        <w:t> objects: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b/>
          <w:bCs/>
          <w:color w:val="007020"/>
          <w:sz w:val="20"/>
          <w:szCs w:val="20"/>
        </w:rPr>
        <w:t>class</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E84B5"/>
          <w:sz w:val="20"/>
          <w:szCs w:val="20"/>
        </w:rPr>
        <w:t>X</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object</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 </w:t>
      </w:r>
      <w:r w:rsidRPr="0033412E">
        <w:rPr>
          <w:rFonts w:ascii="Courier New" w:eastAsia="Times New Roman" w:hAnsi="Courier New" w:cs="Courier New"/>
          <w:color w:val="333333"/>
          <w:sz w:val="20"/>
          <w:szCs w:val="20"/>
        </w:rPr>
        <w:t xml:space="preserve">    a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1</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X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type</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4070A0"/>
          <w:sz w:val="20"/>
          <w:szCs w:val="20"/>
        </w:rPr>
        <w:t>'X'</w:t>
      </w:r>
      <w:r w:rsidRPr="0033412E">
        <w:rPr>
          <w:rFonts w:ascii="Courier New" w:eastAsia="Times New Roman" w:hAnsi="Courier New" w:cs="Courier New"/>
          <w:color w:val="333333"/>
          <w:sz w:val="20"/>
          <w:szCs w:val="20"/>
        </w:rPr>
        <w:t>, (</w:t>
      </w:r>
      <w:r w:rsidRPr="0033412E">
        <w:rPr>
          <w:rFonts w:ascii="Courier New" w:eastAsia="Times New Roman" w:hAnsi="Courier New" w:cs="Courier New"/>
          <w:color w:val="007020"/>
          <w:sz w:val="20"/>
          <w:szCs w:val="20"/>
        </w:rPr>
        <w:t>object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dict</w:t>
      </w:r>
      <w:r w:rsidRPr="0033412E">
        <w:rPr>
          <w:rFonts w:ascii="Courier New" w:eastAsia="Times New Roman" w:hAnsi="Courier New" w:cs="Courier New"/>
          <w:color w:val="333333"/>
          <w:sz w:val="20"/>
          <w:szCs w:val="20"/>
        </w:rPr>
        <w:t>(a</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208050"/>
          <w:sz w:val="20"/>
          <w:szCs w:val="20"/>
        </w:rPr>
        <w:t>1</w:t>
      </w:r>
      <w:r w:rsidRPr="0033412E">
        <w:rPr>
          <w:rFonts w:ascii="Courier New" w:eastAsia="Times New Roman" w:hAnsi="Courier New" w:cs="Courier New"/>
          <w:color w:val="333333"/>
          <w:sz w:val="20"/>
          <w:szCs w:val="20"/>
        </w:rPr>
        <w:t>))</w:t>
      </w:r>
    </w:p>
    <w:p w:rsidR="0033412E" w:rsidRPr="0033412E" w:rsidRDefault="0033412E" w:rsidP="0033412E">
      <w:pPr>
        <w:shd w:val="clear" w:color="auto" w:fill="FFFFFF"/>
        <w:spacing w:after="0" w:line="240" w:lineRule="auto"/>
        <w:ind w:left="32700"/>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vars</w:t>
      </w:r>
      <w:r w:rsidRPr="0033412E">
        <w:rPr>
          <w:rFonts w:ascii="Arial" w:eastAsia="Times New Roman" w:hAnsi="Arial" w:cs="Arial"/>
          <w:color w:val="000000"/>
          <w:sz w:val="27"/>
          <w:szCs w:val="27"/>
        </w:rPr>
        <w:t>(</w:t>
      </w:r>
      <w:r w:rsidRPr="0033412E">
        <w:rPr>
          <w:rFonts w:ascii="Arial" w:eastAsia="Times New Roman" w:hAnsi="Arial" w:cs="Arial"/>
          <w:color w:val="000000"/>
          <w:sz w:val="31"/>
          <w:szCs w:val="31"/>
        </w:rPr>
        <w:t>[</w:t>
      </w:r>
      <w:r w:rsidRPr="0033412E">
        <w:rPr>
          <w:rFonts w:ascii="Arial" w:eastAsia="Times New Roman" w:hAnsi="Arial" w:cs="Arial"/>
          <w:i/>
          <w:iCs/>
          <w:color w:val="000000"/>
          <w:sz w:val="24"/>
          <w:szCs w:val="24"/>
        </w:rPr>
        <w:t>object</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before="45" w:after="15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Without arguments, return a dictionary corresponding to the current local symbol table. With a module, class or class instance object as argument (or anything else that has a </w:t>
      </w:r>
      <w:r w:rsidRPr="0033412E">
        <w:rPr>
          <w:rFonts w:ascii="Courier New" w:eastAsia="Times New Roman" w:hAnsi="Courier New" w:cs="Courier New"/>
          <w:b/>
          <w:bCs/>
          <w:color w:val="000000"/>
          <w:sz w:val="23"/>
          <w:szCs w:val="23"/>
        </w:rPr>
        <w:t>__dict__</w:t>
      </w:r>
      <w:r w:rsidRPr="0033412E">
        <w:rPr>
          <w:rFonts w:ascii="Arial" w:eastAsia="Times New Roman" w:hAnsi="Arial" w:cs="Arial"/>
          <w:color w:val="000000"/>
          <w:sz w:val="24"/>
          <w:szCs w:val="24"/>
        </w:rPr>
        <w:t> attribute), returns a dictionary corresponding to the object’s symbol table. The returned dictionary should not be modified: the effects on the corresponding symbol table are undefined. </w:t>
      </w:r>
      <w:hyperlink r:id="rId170" w:anchor="id2" w:history="1">
        <w:r w:rsidRPr="0033412E">
          <w:rPr>
            <w:rFonts w:ascii="Arial" w:eastAsia="Times New Roman" w:hAnsi="Arial" w:cs="Arial"/>
            <w:color w:val="355F7C"/>
            <w:sz w:val="24"/>
            <w:szCs w:val="24"/>
            <w:u w:val="single"/>
          </w:rPr>
          <w:t>[1]</w:t>
        </w:r>
      </w:hyperlink>
    </w:p>
    <w:p w:rsidR="0033412E" w:rsidRPr="0033412E" w:rsidRDefault="0033412E" w:rsidP="0033412E">
      <w:pPr>
        <w:shd w:val="clear" w:color="auto" w:fill="FFFFFF"/>
        <w:spacing w:after="0" w:line="240" w:lineRule="auto"/>
        <w:ind w:left="-32386"/>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zip</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*iterables</w:t>
      </w:r>
      <w:r w:rsidRPr="0033412E">
        <w:rPr>
          <w:rFonts w:ascii="Arial" w:eastAsia="Times New Roman" w:hAnsi="Arial" w:cs="Arial"/>
          <w:color w:val="000000"/>
          <w:sz w:val="27"/>
          <w:szCs w:val="27"/>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Make an iterator that aggregates elements from each of the iterables.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Returns an iterator of tuples, where the </w:t>
      </w:r>
      <w:r w:rsidRPr="0033412E">
        <w:rPr>
          <w:rFonts w:ascii="Arial" w:eastAsia="Times New Roman" w:hAnsi="Arial" w:cs="Arial"/>
          <w:i/>
          <w:iCs/>
          <w:color w:val="000000"/>
          <w:sz w:val="24"/>
          <w:szCs w:val="24"/>
        </w:rPr>
        <w:t>i</w:t>
      </w:r>
      <w:r w:rsidRPr="0033412E">
        <w:rPr>
          <w:rFonts w:ascii="Arial" w:eastAsia="Times New Roman" w:hAnsi="Arial" w:cs="Arial"/>
          <w:color w:val="000000"/>
          <w:sz w:val="24"/>
          <w:szCs w:val="24"/>
        </w:rPr>
        <w:t>-th tuple contains the </w:t>
      </w:r>
      <w:r w:rsidRPr="0033412E">
        <w:rPr>
          <w:rFonts w:ascii="Arial" w:eastAsia="Times New Roman" w:hAnsi="Arial" w:cs="Arial"/>
          <w:i/>
          <w:iCs/>
          <w:color w:val="000000"/>
          <w:sz w:val="24"/>
          <w:szCs w:val="24"/>
        </w:rPr>
        <w:t>i</w:t>
      </w:r>
      <w:r w:rsidRPr="0033412E">
        <w:rPr>
          <w:rFonts w:ascii="Arial" w:eastAsia="Times New Roman" w:hAnsi="Arial" w:cs="Arial"/>
          <w:color w:val="000000"/>
          <w:sz w:val="24"/>
          <w:szCs w:val="24"/>
        </w:rPr>
        <w:t>-th element from each of the argument sequences or iterables. The iterator stops when the shortest input iterable is exhausted. With a single iterable argument, it returns an iterator of 1-tuples. With no arguments, it returns an empty iterator. Equivalent to:</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007020"/>
          <w:sz w:val="20"/>
          <w:szCs w:val="20"/>
        </w:rPr>
        <w:lastRenderedPageBreak/>
        <w:t>def</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6287E"/>
          <w:sz w:val="20"/>
          <w:szCs w:val="20"/>
        </w:rPr>
        <w:t>zip</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iterables):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i/>
          <w:iCs/>
          <w:color w:val="408090"/>
          <w:sz w:val="20"/>
          <w:szCs w:val="20"/>
        </w:rPr>
        <w:t># zip('ABCD', 'xy') --&gt; Ax By</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iterables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map</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007020"/>
          <w:sz w:val="20"/>
          <w:szCs w:val="20"/>
        </w:rPr>
        <w:t>iter</w:t>
      </w:r>
      <w:r w:rsidRPr="0033412E">
        <w:rPr>
          <w:rFonts w:ascii="Courier New" w:eastAsia="Times New Roman" w:hAnsi="Courier New" w:cs="Courier New"/>
          <w:color w:val="333333"/>
          <w:sz w:val="20"/>
          <w:szCs w:val="20"/>
        </w:rPr>
        <w:t>, iterables)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while</w:t>
      </w:r>
      <w:r w:rsidRPr="0033412E">
        <w:rPr>
          <w:rFonts w:ascii="Courier New" w:eastAsia="Times New Roman" w:hAnsi="Courier New" w:cs="Courier New"/>
          <w:color w:val="333333"/>
          <w:sz w:val="20"/>
          <w:szCs w:val="20"/>
        </w:rPr>
        <w:t xml:space="preserve"> iterables: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result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[it</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next() </w:t>
      </w:r>
      <w:r w:rsidRPr="0033412E">
        <w:rPr>
          <w:rFonts w:ascii="Courier New" w:eastAsia="Times New Roman" w:hAnsi="Courier New" w:cs="Courier New"/>
          <w:b/>
          <w:bCs/>
          <w:color w:val="007020"/>
          <w:sz w:val="20"/>
          <w:szCs w:val="20"/>
        </w:rPr>
        <w:t>for</w:t>
      </w:r>
      <w:r w:rsidRPr="0033412E">
        <w:rPr>
          <w:rFonts w:ascii="Courier New" w:eastAsia="Times New Roman" w:hAnsi="Courier New" w:cs="Courier New"/>
          <w:color w:val="333333"/>
          <w:sz w:val="20"/>
          <w:szCs w:val="20"/>
        </w:rPr>
        <w:t xml:space="preserve"> it </w:t>
      </w:r>
      <w:r w:rsidRPr="0033412E">
        <w:rPr>
          <w:rFonts w:ascii="Courier New" w:eastAsia="Times New Roman" w:hAnsi="Courier New" w:cs="Courier New"/>
          <w:b/>
          <w:bCs/>
          <w:color w:val="007020"/>
          <w:sz w:val="20"/>
          <w:szCs w:val="20"/>
        </w:rPr>
        <w:t>in</w:t>
      </w:r>
      <w:r w:rsidRPr="0033412E">
        <w:rPr>
          <w:rFonts w:ascii="Courier New" w:eastAsia="Times New Roman" w:hAnsi="Courier New" w:cs="Courier New"/>
          <w:color w:val="333333"/>
          <w:sz w:val="20"/>
          <w:szCs w:val="20"/>
        </w:rPr>
        <w:t xml:space="preserve"> iterables]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07020"/>
          <w:sz w:val="20"/>
          <w:szCs w:val="20"/>
        </w:rPr>
        <w:t>yield</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tuple</w:t>
      </w:r>
      <w:r w:rsidRPr="0033412E">
        <w:rPr>
          <w:rFonts w:ascii="Courier New" w:eastAsia="Times New Roman" w:hAnsi="Courier New" w:cs="Courier New"/>
          <w:color w:val="333333"/>
          <w:sz w:val="20"/>
          <w:szCs w:val="20"/>
        </w:rPr>
        <w:t>(result)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left-to-right evaluation order of the iterables is guaranteed. This makes possible an idiom for clustering a data series into n-length groups using </w:t>
      </w:r>
      <w:r w:rsidRPr="0033412E">
        <w:rPr>
          <w:rFonts w:ascii="Courier New" w:eastAsia="Times New Roman" w:hAnsi="Courier New" w:cs="Courier New"/>
          <w:color w:val="000000"/>
          <w:sz w:val="23"/>
          <w:szCs w:val="23"/>
          <w:shd w:val="clear" w:color="auto" w:fill="ECF0F3"/>
        </w:rPr>
        <w:t>zip(*[iter(s)]*n)</w:t>
      </w:r>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hyperlink r:id="rId171" w:anchor="zip" w:tooltip="zip" w:history="1">
        <w:r w:rsidRPr="0033412E">
          <w:rPr>
            <w:rFonts w:ascii="Courier New" w:eastAsia="Times New Roman" w:hAnsi="Courier New" w:cs="Courier New"/>
            <w:b/>
            <w:bCs/>
            <w:color w:val="355F7C"/>
            <w:sz w:val="23"/>
            <w:szCs w:val="23"/>
          </w:rPr>
          <w:t>zip()</w:t>
        </w:r>
      </w:hyperlink>
      <w:r w:rsidRPr="0033412E">
        <w:rPr>
          <w:rFonts w:ascii="Arial" w:eastAsia="Times New Roman" w:hAnsi="Arial" w:cs="Arial"/>
          <w:color w:val="000000"/>
          <w:sz w:val="24"/>
          <w:szCs w:val="24"/>
        </w:rPr>
        <w:t> should only be used with unequal length inputs when you don’t care about trailing, unmatched values from the longer iterables. If those values are important, use </w:t>
      </w:r>
      <w:hyperlink r:id="rId172" w:anchor="itertools.zip_longest" w:tooltip="itertools.zip_longest" w:history="1">
        <w:r w:rsidRPr="0033412E">
          <w:rPr>
            <w:rFonts w:ascii="Courier New" w:eastAsia="Times New Roman" w:hAnsi="Courier New" w:cs="Courier New"/>
            <w:b/>
            <w:bCs/>
            <w:color w:val="355F7C"/>
            <w:sz w:val="23"/>
            <w:szCs w:val="23"/>
          </w:rPr>
          <w:t>itertools.zip_longest()</w:t>
        </w:r>
      </w:hyperlink>
      <w:r w:rsidRPr="0033412E">
        <w:rPr>
          <w:rFonts w:ascii="Arial" w:eastAsia="Times New Roman" w:hAnsi="Arial" w:cs="Arial"/>
          <w:color w:val="000000"/>
          <w:sz w:val="24"/>
          <w:szCs w:val="24"/>
        </w:rPr>
        <w:t> instead.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hyperlink r:id="rId173" w:anchor="zip" w:tooltip="zip" w:history="1">
        <w:r w:rsidRPr="0033412E">
          <w:rPr>
            <w:rFonts w:ascii="Courier New" w:eastAsia="Times New Roman" w:hAnsi="Courier New" w:cs="Courier New"/>
            <w:b/>
            <w:bCs/>
            <w:color w:val="355F7C"/>
            <w:sz w:val="23"/>
            <w:szCs w:val="23"/>
          </w:rPr>
          <w:t>zip()</w:t>
        </w:r>
      </w:hyperlink>
      <w:r w:rsidRPr="0033412E">
        <w:rPr>
          <w:rFonts w:ascii="Arial" w:eastAsia="Times New Roman" w:hAnsi="Arial" w:cs="Arial"/>
          <w:color w:val="000000"/>
          <w:sz w:val="24"/>
          <w:szCs w:val="24"/>
        </w:rPr>
        <w:t> in conjunction with the </w:t>
      </w:r>
      <w:r w:rsidRPr="0033412E">
        <w:rPr>
          <w:rFonts w:ascii="Courier New" w:eastAsia="Times New Roman" w:hAnsi="Courier New" w:cs="Courier New"/>
          <w:color w:val="000000"/>
          <w:sz w:val="23"/>
          <w:szCs w:val="23"/>
          <w:shd w:val="clear" w:color="auto" w:fill="ECF0F3"/>
        </w:rPr>
        <w:t>*</w:t>
      </w:r>
      <w:r w:rsidRPr="0033412E">
        <w:rPr>
          <w:rFonts w:ascii="Arial" w:eastAsia="Times New Roman" w:hAnsi="Arial" w:cs="Arial"/>
          <w:color w:val="000000"/>
          <w:sz w:val="24"/>
          <w:szCs w:val="24"/>
        </w:rPr>
        <w:t> operator can be used to unzip a list: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x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1</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2</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3</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y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4</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5</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208050"/>
          <w:sz w:val="20"/>
          <w:szCs w:val="20"/>
        </w:rPr>
        <w:t>6</w:t>
      </w:r>
      <w:r w:rsidRPr="0033412E">
        <w:rPr>
          <w:rFonts w:ascii="Courier New" w:eastAsia="Times New Roman" w:hAnsi="Courier New" w:cs="Courier New"/>
          <w:color w:val="333333"/>
          <w:sz w:val="20"/>
          <w:szCs w:val="20"/>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zipped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zip</w:t>
      </w:r>
      <w:r w:rsidRPr="0033412E">
        <w:rPr>
          <w:rFonts w:ascii="Courier New" w:eastAsia="Times New Roman" w:hAnsi="Courier New" w:cs="Courier New"/>
          <w:color w:val="333333"/>
          <w:sz w:val="20"/>
          <w:szCs w:val="20"/>
        </w:rPr>
        <w:t>(x, y)</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list</w:t>
      </w:r>
      <w:r w:rsidRPr="0033412E">
        <w:rPr>
          <w:rFonts w:ascii="Courier New" w:eastAsia="Times New Roman" w:hAnsi="Courier New" w:cs="Courier New"/>
          <w:color w:val="333333"/>
          <w:sz w:val="20"/>
          <w:szCs w:val="20"/>
        </w:rPr>
        <w:t>(zipped)</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[(1, 4), (2, 5), (3, 6)]</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x2, y2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zip</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007020"/>
          <w:sz w:val="20"/>
          <w:szCs w:val="20"/>
        </w:rPr>
        <w:t>zip</w:t>
      </w:r>
      <w:r w:rsidRPr="0033412E">
        <w:rPr>
          <w:rFonts w:ascii="Courier New" w:eastAsia="Times New Roman" w:hAnsi="Courier New" w:cs="Courier New"/>
          <w:color w:val="333333"/>
          <w:sz w:val="20"/>
          <w:szCs w:val="20"/>
        </w:rPr>
        <w:t>(x, y))</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x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x2, y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y2</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True</w:t>
      </w:r>
    </w:p>
    <w:p w:rsidR="0033412E" w:rsidRPr="0033412E" w:rsidRDefault="0033412E" w:rsidP="0033412E">
      <w:pPr>
        <w:shd w:val="clear" w:color="auto" w:fill="FFFFFF"/>
        <w:spacing w:after="0" w:line="240" w:lineRule="auto"/>
        <w:ind w:left="-31936"/>
        <w:rPr>
          <w:rFonts w:ascii="Arial" w:eastAsia="Times New Roman" w:hAnsi="Arial" w:cs="Arial"/>
          <w:color w:val="000000"/>
          <w:sz w:val="24"/>
          <w:szCs w:val="24"/>
        </w:rPr>
      </w:pPr>
      <w:r w:rsidRPr="0033412E">
        <w:rPr>
          <w:rFonts w:ascii="Courier New" w:eastAsia="Times New Roman" w:hAnsi="Courier New" w:cs="Courier New"/>
          <w:b/>
          <w:bCs/>
          <w:color w:val="000000"/>
          <w:sz w:val="29"/>
          <w:szCs w:val="29"/>
        </w:rPr>
        <w:t>__import__</w:t>
      </w:r>
      <w:r w:rsidRPr="0033412E">
        <w:rPr>
          <w:rFonts w:ascii="Arial" w:eastAsia="Times New Roman" w:hAnsi="Arial" w:cs="Arial"/>
          <w:color w:val="000000"/>
          <w:sz w:val="27"/>
          <w:szCs w:val="27"/>
        </w:rPr>
        <w:t>(</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fromlist</w:t>
      </w:r>
      <w:r w:rsidRPr="0033412E">
        <w:rPr>
          <w:rFonts w:ascii="Arial" w:eastAsia="Times New Roman" w:hAnsi="Arial" w:cs="Arial"/>
          <w:color w:val="000000"/>
          <w:sz w:val="31"/>
          <w:szCs w:val="31"/>
        </w:rPr>
        <w:t>[</w:t>
      </w:r>
      <w:r w:rsidRPr="0033412E">
        <w:rPr>
          <w:rFonts w:ascii="Arial" w:eastAsia="Times New Roman" w:hAnsi="Arial" w:cs="Arial"/>
          <w:color w:val="000000"/>
          <w:sz w:val="24"/>
          <w:szCs w:val="24"/>
        </w:rPr>
        <w:t>, </w:t>
      </w:r>
      <w:r w:rsidRPr="0033412E">
        <w:rPr>
          <w:rFonts w:ascii="Arial" w:eastAsia="Times New Roman" w:hAnsi="Arial" w:cs="Arial"/>
          <w:i/>
          <w:iCs/>
          <w:color w:val="000000"/>
          <w:sz w:val="24"/>
          <w:szCs w:val="24"/>
        </w:rPr>
        <w:t>level</w:t>
      </w:r>
      <w:r w:rsidRPr="0033412E">
        <w:rPr>
          <w:rFonts w:ascii="Arial" w:eastAsia="Times New Roman" w:hAnsi="Arial" w:cs="Arial"/>
          <w:color w:val="000000"/>
          <w:sz w:val="31"/>
          <w:szCs w:val="31"/>
        </w:rPr>
        <w:t>]]]]</w:t>
      </w:r>
      <w:r w:rsidRPr="0033412E">
        <w:rPr>
          <w:rFonts w:ascii="Arial" w:eastAsia="Times New Roman" w:hAnsi="Arial" w:cs="Arial"/>
          <w:color w:val="000000"/>
          <w:sz w:val="27"/>
          <w:szCs w:val="27"/>
        </w:rPr>
        <w:t>)</w:t>
      </w:r>
    </w:p>
    <w:p w:rsidR="0033412E" w:rsidRPr="0033412E" w:rsidRDefault="0033412E" w:rsidP="0033412E">
      <w:pPr>
        <w:shd w:val="clear" w:color="auto" w:fill="EEEEEE"/>
        <w:spacing w:after="75" w:line="312" w:lineRule="atLeast"/>
        <w:ind w:left="4170" w:right="150"/>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Note</w:t>
      </w:r>
    </w:p>
    <w:p w:rsidR="0033412E" w:rsidRPr="0033412E" w:rsidRDefault="0033412E" w:rsidP="0033412E">
      <w:pPr>
        <w:shd w:val="clear" w:color="auto" w:fill="EEEEEE"/>
        <w:spacing w:after="0"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 </w:t>
      </w:r>
    </w:p>
    <w:p w:rsidR="0033412E" w:rsidRPr="0033412E" w:rsidRDefault="0033412E" w:rsidP="0033412E">
      <w:pPr>
        <w:shd w:val="clear" w:color="auto" w:fill="EEEEEE"/>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is an advanced function that is not needed in everyday Python programming.</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This function is invoked by the </w:t>
      </w:r>
      <w:hyperlink r:id="rId174" w:anchor="import" w:history="1">
        <w:r w:rsidRPr="0033412E">
          <w:rPr>
            <w:rFonts w:ascii="Courier New" w:eastAsia="Times New Roman" w:hAnsi="Courier New" w:cs="Courier New"/>
            <w:b/>
            <w:bCs/>
            <w:color w:val="355F7C"/>
            <w:sz w:val="23"/>
            <w:szCs w:val="23"/>
          </w:rPr>
          <w:t>import</w:t>
        </w:r>
      </w:hyperlink>
      <w:r w:rsidRPr="0033412E">
        <w:rPr>
          <w:rFonts w:ascii="Arial" w:eastAsia="Times New Roman" w:hAnsi="Arial" w:cs="Arial"/>
          <w:color w:val="000000"/>
          <w:sz w:val="24"/>
          <w:szCs w:val="24"/>
        </w:rPr>
        <w:t> statement. It can be replaced (by importing the </w:t>
      </w:r>
      <w:hyperlink r:id="rId175" w:anchor="module-builtins" w:tooltip="The module that provides the built-in namespace." w:history="1">
        <w:r w:rsidRPr="0033412E">
          <w:rPr>
            <w:rFonts w:ascii="Courier New" w:eastAsia="Times New Roman" w:hAnsi="Courier New" w:cs="Courier New"/>
            <w:b/>
            <w:bCs/>
            <w:color w:val="355F7C"/>
            <w:sz w:val="23"/>
            <w:szCs w:val="23"/>
          </w:rPr>
          <w:t>builtins</w:t>
        </w:r>
      </w:hyperlink>
      <w:r w:rsidRPr="0033412E">
        <w:rPr>
          <w:rFonts w:ascii="Arial" w:eastAsia="Times New Roman" w:hAnsi="Arial" w:cs="Arial"/>
          <w:color w:val="000000"/>
          <w:sz w:val="24"/>
          <w:szCs w:val="24"/>
        </w:rPr>
        <w:t> module and assigning to </w:t>
      </w:r>
      <w:r w:rsidRPr="0033412E">
        <w:rPr>
          <w:rFonts w:ascii="Courier New" w:eastAsia="Times New Roman" w:hAnsi="Courier New" w:cs="Courier New"/>
          <w:color w:val="000000"/>
          <w:sz w:val="23"/>
          <w:szCs w:val="23"/>
          <w:shd w:val="clear" w:color="auto" w:fill="ECF0F3"/>
        </w:rPr>
        <w:t>builtins.__import__</w:t>
      </w:r>
      <w:r w:rsidRPr="0033412E">
        <w:rPr>
          <w:rFonts w:ascii="Arial" w:eastAsia="Times New Roman" w:hAnsi="Arial" w:cs="Arial"/>
          <w:color w:val="000000"/>
          <w:sz w:val="24"/>
          <w:szCs w:val="24"/>
        </w:rPr>
        <w:t>) in order to change semantics of the </w:t>
      </w:r>
      <w:hyperlink r:id="rId176" w:anchor="import" w:history="1">
        <w:r w:rsidRPr="0033412E">
          <w:rPr>
            <w:rFonts w:ascii="Courier New" w:eastAsia="Times New Roman" w:hAnsi="Courier New" w:cs="Courier New"/>
            <w:b/>
            <w:bCs/>
            <w:color w:val="355F7C"/>
            <w:sz w:val="23"/>
            <w:szCs w:val="23"/>
          </w:rPr>
          <w:t>import</w:t>
        </w:r>
      </w:hyperlink>
      <w:r w:rsidRPr="0033412E">
        <w:rPr>
          <w:rFonts w:ascii="Arial" w:eastAsia="Times New Roman" w:hAnsi="Arial" w:cs="Arial"/>
          <w:color w:val="000000"/>
          <w:sz w:val="24"/>
          <w:szCs w:val="24"/>
        </w:rPr>
        <w:t> statement, but nowadays it is usually simpler to use import hooks (see </w:t>
      </w:r>
      <w:hyperlink r:id="rId177" w:history="1">
        <w:r w:rsidRPr="0033412E">
          <w:rPr>
            <w:rFonts w:ascii="Arial" w:eastAsia="Times New Roman" w:hAnsi="Arial" w:cs="Arial"/>
            <w:b/>
            <w:bCs/>
            <w:color w:val="355F7C"/>
            <w:sz w:val="24"/>
            <w:szCs w:val="24"/>
          </w:rPr>
          <w:t>PEP 302</w:t>
        </w:r>
      </w:hyperlink>
      <w:r w:rsidRPr="0033412E">
        <w:rPr>
          <w:rFonts w:ascii="Arial" w:eastAsia="Times New Roman" w:hAnsi="Arial" w:cs="Arial"/>
          <w:color w:val="000000"/>
          <w:sz w:val="24"/>
          <w:szCs w:val="24"/>
        </w:rPr>
        <w:t>). Direct use of </w:t>
      </w:r>
      <w:hyperlink r:id="rId178" w:anchor="__import__" w:tooltip="__import__" w:history="1">
        <w:r w:rsidRPr="0033412E">
          <w:rPr>
            <w:rFonts w:ascii="Courier New" w:eastAsia="Times New Roman" w:hAnsi="Courier New" w:cs="Courier New"/>
            <w:b/>
            <w:bCs/>
            <w:color w:val="355F7C"/>
            <w:sz w:val="23"/>
            <w:szCs w:val="23"/>
          </w:rPr>
          <w:t>__import__()</w:t>
        </w:r>
      </w:hyperlink>
      <w:r w:rsidRPr="0033412E">
        <w:rPr>
          <w:rFonts w:ascii="Arial" w:eastAsia="Times New Roman" w:hAnsi="Arial" w:cs="Arial"/>
          <w:color w:val="000000"/>
          <w:sz w:val="24"/>
          <w:szCs w:val="24"/>
        </w:rPr>
        <w:t> is rare, except in cases where you want to import a module whose name is only known at runtime.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The function imports the module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potentially using the given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and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to determine how to interpret the name in a package context. The </w:t>
      </w:r>
      <w:r w:rsidRPr="0033412E">
        <w:rPr>
          <w:rFonts w:ascii="Arial" w:eastAsia="Times New Roman" w:hAnsi="Arial" w:cs="Arial"/>
          <w:i/>
          <w:iCs/>
          <w:color w:val="000000"/>
          <w:sz w:val="24"/>
          <w:szCs w:val="24"/>
        </w:rPr>
        <w:t>fromlist</w:t>
      </w:r>
      <w:r w:rsidRPr="0033412E">
        <w:rPr>
          <w:rFonts w:ascii="Arial" w:eastAsia="Times New Roman" w:hAnsi="Arial" w:cs="Arial"/>
          <w:color w:val="000000"/>
          <w:sz w:val="24"/>
          <w:szCs w:val="24"/>
        </w:rPr>
        <w:t> gives the names of objects or submodules that should be imported from the module given by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The standard implementation does not use its </w:t>
      </w:r>
      <w:r w:rsidRPr="0033412E">
        <w:rPr>
          <w:rFonts w:ascii="Arial" w:eastAsia="Times New Roman" w:hAnsi="Arial" w:cs="Arial"/>
          <w:i/>
          <w:iCs/>
          <w:color w:val="000000"/>
          <w:sz w:val="24"/>
          <w:szCs w:val="24"/>
        </w:rPr>
        <w:t>locals</w:t>
      </w:r>
      <w:r w:rsidRPr="0033412E">
        <w:rPr>
          <w:rFonts w:ascii="Arial" w:eastAsia="Times New Roman" w:hAnsi="Arial" w:cs="Arial"/>
          <w:color w:val="000000"/>
          <w:sz w:val="24"/>
          <w:szCs w:val="24"/>
        </w:rPr>
        <w:t> argument at all, and uses its </w:t>
      </w:r>
      <w:r w:rsidRPr="0033412E">
        <w:rPr>
          <w:rFonts w:ascii="Arial" w:eastAsia="Times New Roman" w:hAnsi="Arial" w:cs="Arial"/>
          <w:i/>
          <w:iCs/>
          <w:color w:val="000000"/>
          <w:sz w:val="24"/>
          <w:szCs w:val="24"/>
        </w:rPr>
        <w:t>globals</w:t>
      </w:r>
      <w:r w:rsidRPr="0033412E">
        <w:rPr>
          <w:rFonts w:ascii="Arial" w:eastAsia="Times New Roman" w:hAnsi="Arial" w:cs="Arial"/>
          <w:color w:val="000000"/>
          <w:sz w:val="24"/>
          <w:szCs w:val="24"/>
        </w:rPr>
        <w:t> only to determine the package context of the </w:t>
      </w:r>
      <w:hyperlink r:id="rId179" w:anchor="import" w:history="1">
        <w:r w:rsidRPr="0033412E">
          <w:rPr>
            <w:rFonts w:ascii="Courier New" w:eastAsia="Times New Roman" w:hAnsi="Courier New" w:cs="Courier New"/>
            <w:b/>
            <w:bCs/>
            <w:color w:val="355F7C"/>
            <w:sz w:val="23"/>
            <w:szCs w:val="23"/>
          </w:rPr>
          <w:t>import</w:t>
        </w:r>
      </w:hyperlink>
      <w:r w:rsidRPr="0033412E">
        <w:rPr>
          <w:rFonts w:ascii="Arial" w:eastAsia="Times New Roman" w:hAnsi="Arial" w:cs="Arial"/>
          <w:color w:val="000000"/>
          <w:sz w:val="24"/>
          <w:szCs w:val="24"/>
        </w:rPr>
        <w:t> statement.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i/>
          <w:iCs/>
          <w:color w:val="000000"/>
          <w:sz w:val="24"/>
          <w:szCs w:val="24"/>
        </w:rPr>
        <w:t>level</w:t>
      </w:r>
      <w:r w:rsidRPr="0033412E">
        <w:rPr>
          <w:rFonts w:ascii="Arial" w:eastAsia="Times New Roman" w:hAnsi="Arial" w:cs="Arial"/>
          <w:color w:val="000000"/>
          <w:sz w:val="24"/>
          <w:szCs w:val="24"/>
        </w:rPr>
        <w:t> specifies whether to use absolute or relative imports. The default is </w:t>
      </w:r>
      <w:r w:rsidRPr="0033412E">
        <w:rPr>
          <w:rFonts w:ascii="Courier New" w:eastAsia="Times New Roman" w:hAnsi="Courier New" w:cs="Courier New"/>
          <w:color w:val="000000"/>
          <w:sz w:val="23"/>
          <w:szCs w:val="23"/>
          <w:shd w:val="clear" w:color="auto" w:fill="ECF0F3"/>
        </w:rPr>
        <w:t>-1</w:t>
      </w:r>
      <w:r w:rsidRPr="0033412E">
        <w:rPr>
          <w:rFonts w:ascii="Arial" w:eastAsia="Times New Roman" w:hAnsi="Arial" w:cs="Arial"/>
          <w:color w:val="000000"/>
          <w:sz w:val="24"/>
          <w:szCs w:val="24"/>
        </w:rPr>
        <w:t> which indicates both absolute and relative imports will be attempted.</w:t>
      </w:r>
      <w:r w:rsidRPr="0033412E">
        <w:rPr>
          <w:rFonts w:ascii="Courier New" w:eastAsia="Times New Roman" w:hAnsi="Courier New" w:cs="Courier New"/>
          <w:color w:val="000000"/>
          <w:sz w:val="23"/>
          <w:szCs w:val="23"/>
          <w:shd w:val="clear" w:color="auto" w:fill="ECF0F3"/>
        </w:rPr>
        <w:t>0</w:t>
      </w:r>
      <w:r w:rsidRPr="0033412E">
        <w:rPr>
          <w:rFonts w:ascii="Arial" w:eastAsia="Times New Roman" w:hAnsi="Arial" w:cs="Arial"/>
          <w:color w:val="000000"/>
          <w:sz w:val="24"/>
          <w:szCs w:val="24"/>
        </w:rPr>
        <w:t> means only perform absolute imports. Positive values for </w:t>
      </w:r>
      <w:r w:rsidRPr="0033412E">
        <w:rPr>
          <w:rFonts w:ascii="Arial" w:eastAsia="Times New Roman" w:hAnsi="Arial" w:cs="Arial"/>
          <w:i/>
          <w:iCs/>
          <w:color w:val="000000"/>
          <w:sz w:val="24"/>
          <w:szCs w:val="24"/>
        </w:rPr>
        <w:t>level</w:t>
      </w:r>
      <w:r w:rsidRPr="0033412E">
        <w:rPr>
          <w:rFonts w:ascii="Arial" w:eastAsia="Times New Roman" w:hAnsi="Arial" w:cs="Arial"/>
          <w:color w:val="000000"/>
          <w:sz w:val="24"/>
          <w:szCs w:val="24"/>
        </w:rPr>
        <w:t> indicate the number of parent directories to search relative to the directory of the module calling </w:t>
      </w:r>
      <w:hyperlink r:id="rId180" w:anchor="__import__" w:tooltip="__import__" w:history="1">
        <w:r w:rsidRPr="0033412E">
          <w:rPr>
            <w:rFonts w:ascii="Courier New" w:eastAsia="Times New Roman" w:hAnsi="Courier New" w:cs="Courier New"/>
            <w:b/>
            <w:bCs/>
            <w:color w:val="355F7C"/>
            <w:sz w:val="23"/>
            <w:szCs w:val="23"/>
          </w:rPr>
          <w:t>__import__()</w:t>
        </w:r>
      </w:hyperlink>
      <w:r w:rsidRPr="0033412E">
        <w:rPr>
          <w:rFonts w:ascii="Arial" w:eastAsia="Times New Roman" w:hAnsi="Arial" w:cs="Arial"/>
          <w:color w:val="000000"/>
          <w:sz w:val="24"/>
          <w:szCs w:val="24"/>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When the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variable is of the form </w:t>
      </w:r>
      <w:r w:rsidRPr="0033412E">
        <w:rPr>
          <w:rFonts w:ascii="Courier New" w:eastAsia="Times New Roman" w:hAnsi="Courier New" w:cs="Courier New"/>
          <w:color w:val="000000"/>
          <w:sz w:val="23"/>
          <w:szCs w:val="23"/>
          <w:shd w:val="clear" w:color="auto" w:fill="ECF0F3"/>
        </w:rPr>
        <w:t>package.module</w:t>
      </w:r>
      <w:r w:rsidRPr="0033412E">
        <w:rPr>
          <w:rFonts w:ascii="Arial" w:eastAsia="Times New Roman" w:hAnsi="Arial" w:cs="Arial"/>
          <w:color w:val="000000"/>
          <w:sz w:val="24"/>
          <w:szCs w:val="24"/>
        </w:rPr>
        <w:t>, normally, the top-level package (the name up till the first dot) is returned, </w:t>
      </w:r>
      <w:r w:rsidRPr="0033412E">
        <w:rPr>
          <w:rFonts w:ascii="Arial" w:eastAsia="Times New Roman" w:hAnsi="Arial" w:cs="Arial"/>
          <w:i/>
          <w:iCs/>
          <w:color w:val="000000"/>
          <w:sz w:val="24"/>
          <w:szCs w:val="24"/>
        </w:rPr>
        <w:t>not</w:t>
      </w:r>
      <w:r w:rsidRPr="0033412E">
        <w:rPr>
          <w:rFonts w:ascii="Arial" w:eastAsia="Times New Roman" w:hAnsi="Arial" w:cs="Arial"/>
          <w:color w:val="000000"/>
          <w:sz w:val="24"/>
          <w:szCs w:val="24"/>
        </w:rPr>
        <w:t> the module named by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However, when a non-empty </w:t>
      </w:r>
      <w:r w:rsidRPr="0033412E">
        <w:rPr>
          <w:rFonts w:ascii="Arial" w:eastAsia="Times New Roman" w:hAnsi="Arial" w:cs="Arial"/>
          <w:i/>
          <w:iCs/>
          <w:color w:val="000000"/>
          <w:sz w:val="24"/>
          <w:szCs w:val="24"/>
        </w:rPr>
        <w:t>fromlist</w:t>
      </w:r>
      <w:r w:rsidRPr="0033412E">
        <w:rPr>
          <w:rFonts w:ascii="Arial" w:eastAsia="Times New Roman" w:hAnsi="Arial" w:cs="Arial"/>
          <w:color w:val="000000"/>
          <w:sz w:val="24"/>
          <w:szCs w:val="24"/>
        </w:rPr>
        <w:t> argument is given, the module named by </w:t>
      </w:r>
      <w:r w:rsidRPr="0033412E">
        <w:rPr>
          <w:rFonts w:ascii="Arial" w:eastAsia="Times New Roman" w:hAnsi="Arial" w:cs="Arial"/>
          <w:i/>
          <w:iCs/>
          <w:color w:val="000000"/>
          <w:sz w:val="24"/>
          <w:szCs w:val="24"/>
        </w:rPr>
        <w:t>name</w:t>
      </w:r>
      <w:r w:rsidRPr="0033412E">
        <w:rPr>
          <w:rFonts w:ascii="Arial" w:eastAsia="Times New Roman" w:hAnsi="Arial" w:cs="Arial"/>
          <w:color w:val="000000"/>
          <w:sz w:val="24"/>
          <w:szCs w:val="24"/>
        </w:rPr>
        <w:t> is returned.</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For example, the statement </w:t>
      </w:r>
      <w:r w:rsidRPr="0033412E">
        <w:rPr>
          <w:rFonts w:ascii="Courier New" w:eastAsia="Times New Roman" w:hAnsi="Courier New" w:cs="Courier New"/>
          <w:color w:val="000000"/>
          <w:sz w:val="23"/>
          <w:szCs w:val="23"/>
          <w:shd w:val="clear" w:color="auto" w:fill="ECF0F3"/>
        </w:rPr>
        <w:t>import spam</w:t>
      </w:r>
      <w:r w:rsidRPr="0033412E">
        <w:rPr>
          <w:rFonts w:ascii="Arial" w:eastAsia="Times New Roman" w:hAnsi="Arial" w:cs="Arial"/>
          <w:color w:val="000000"/>
          <w:sz w:val="24"/>
          <w:szCs w:val="24"/>
        </w:rPr>
        <w:t> results in bytecode resembling the following code: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spam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__import__</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4070A0"/>
          <w:sz w:val="20"/>
          <w:szCs w:val="20"/>
        </w:rPr>
        <w:t>'spam'</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globals</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locals</w:t>
      </w:r>
      <w:r w:rsidRPr="0033412E">
        <w:rPr>
          <w:rFonts w:ascii="Courier New" w:eastAsia="Times New Roman" w:hAnsi="Courier New" w:cs="Courier New"/>
          <w:color w:val="333333"/>
          <w:sz w:val="20"/>
          <w:szCs w:val="20"/>
        </w:rPr>
        <w:t xml:space="preserve">(), [],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208050"/>
          <w:sz w:val="20"/>
          <w:szCs w:val="20"/>
        </w:rPr>
        <w:t>1</w:t>
      </w:r>
      <w:r w:rsidRPr="0033412E">
        <w:rPr>
          <w:rFonts w:ascii="Courier New" w:eastAsia="Times New Roman" w:hAnsi="Courier New" w:cs="Courier New"/>
          <w:color w:val="333333"/>
          <w:sz w:val="20"/>
          <w:szCs w:val="20"/>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The statement </w:t>
      </w:r>
      <w:r w:rsidRPr="0033412E">
        <w:rPr>
          <w:rFonts w:ascii="Courier New" w:eastAsia="Times New Roman" w:hAnsi="Courier New" w:cs="Courier New"/>
          <w:color w:val="000000"/>
          <w:sz w:val="23"/>
          <w:szCs w:val="23"/>
          <w:shd w:val="clear" w:color="auto" w:fill="ECF0F3"/>
        </w:rPr>
        <w:t>import spam.ham</w:t>
      </w:r>
      <w:r w:rsidRPr="0033412E">
        <w:rPr>
          <w:rFonts w:ascii="Arial" w:eastAsia="Times New Roman" w:hAnsi="Arial" w:cs="Arial"/>
          <w:color w:val="000000"/>
          <w:sz w:val="24"/>
          <w:szCs w:val="24"/>
        </w:rPr>
        <w:t> results in this call:</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 xml:space="preserve">spam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__import__</w:t>
      </w:r>
      <w:r w:rsidRPr="0033412E">
        <w:rPr>
          <w:rFonts w:ascii="Courier New" w:eastAsia="Times New Roman" w:hAnsi="Courier New" w:cs="Courier New"/>
          <w:color w:val="333333"/>
          <w:sz w:val="20"/>
          <w:szCs w:val="20"/>
        </w:rPr>
        <w:t>(</w:t>
      </w:r>
      <w:r w:rsidRPr="0033412E">
        <w:rPr>
          <w:rFonts w:ascii="Courier New" w:eastAsia="Times New Roman" w:hAnsi="Courier New" w:cs="Courier New"/>
          <w:color w:val="4070A0"/>
          <w:sz w:val="20"/>
          <w:szCs w:val="20"/>
        </w:rPr>
        <w:t>'spam.ham'</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globals</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007020"/>
          <w:sz w:val="20"/>
          <w:szCs w:val="20"/>
        </w:rPr>
        <w:t>locals</w:t>
      </w:r>
      <w:r w:rsidRPr="0033412E">
        <w:rPr>
          <w:rFonts w:ascii="Courier New" w:eastAsia="Times New Roman" w:hAnsi="Courier New" w:cs="Courier New"/>
          <w:color w:val="333333"/>
          <w:sz w:val="20"/>
          <w:szCs w:val="20"/>
        </w:rPr>
        <w:t xml:space="preserve">(), [],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208050"/>
          <w:sz w:val="20"/>
          <w:szCs w:val="20"/>
        </w:rPr>
        <w:t>1</w:t>
      </w:r>
      <w:r w:rsidRPr="0033412E">
        <w:rPr>
          <w:rFonts w:ascii="Courier New" w:eastAsia="Times New Roman" w:hAnsi="Courier New" w:cs="Courier New"/>
          <w:color w:val="333333"/>
          <w:sz w:val="20"/>
          <w:szCs w:val="20"/>
        </w:rPr>
        <w: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Note how </w:t>
      </w:r>
      <w:hyperlink r:id="rId181" w:anchor="__import__" w:tooltip="__import__" w:history="1">
        <w:r w:rsidRPr="0033412E">
          <w:rPr>
            <w:rFonts w:ascii="Courier New" w:eastAsia="Times New Roman" w:hAnsi="Courier New" w:cs="Courier New"/>
            <w:b/>
            <w:bCs/>
            <w:color w:val="355F7C"/>
            <w:sz w:val="23"/>
            <w:szCs w:val="23"/>
          </w:rPr>
          <w:t>__import__()</w:t>
        </w:r>
      </w:hyperlink>
      <w:r w:rsidRPr="0033412E">
        <w:rPr>
          <w:rFonts w:ascii="Arial" w:eastAsia="Times New Roman" w:hAnsi="Arial" w:cs="Arial"/>
          <w:color w:val="000000"/>
          <w:sz w:val="24"/>
          <w:szCs w:val="24"/>
        </w:rPr>
        <w:t> returns the toplevel module here because this is the object that is bound to a name by the </w:t>
      </w:r>
      <w:hyperlink r:id="rId182" w:anchor="import" w:history="1">
        <w:r w:rsidRPr="0033412E">
          <w:rPr>
            <w:rFonts w:ascii="Courier New" w:eastAsia="Times New Roman" w:hAnsi="Courier New" w:cs="Courier New"/>
            <w:b/>
            <w:bCs/>
            <w:color w:val="355F7C"/>
            <w:sz w:val="23"/>
            <w:szCs w:val="23"/>
          </w:rPr>
          <w:t>import</w:t>
        </w:r>
      </w:hyperlink>
      <w:r w:rsidRPr="0033412E">
        <w:rPr>
          <w:rFonts w:ascii="Arial" w:eastAsia="Times New Roman" w:hAnsi="Arial" w:cs="Arial"/>
          <w:color w:val="000000"/>
          <w:sz w:val="24"/>
          <w:szCs w:val="24"/>
        </w:rPr>
        <w:t> statement.</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lastRenderedPageBreak/>
        <w:t>On the other hand, the statement </w:t>
      </w:r>
      <w:r w:rsidRPr="0033412E">
        <w:rPr>
          <w:rFonts w:ascii="Courier New" w:eastAsia="Times New Roman" w:hAnsi="Courier New" w:cs="Courier New"/>
          <w:color w:val="000000"/>
          <w:sz w:val="23"/>
          <w:szCs w:val="23"/>
          <w:shd w:val="clear" w:color="auto" w:fill="ECF0F3"/>
        </w:rPr>
        <w:t>from spam.ham import eggs, sausage as saus</w:t>
      </w:r>
      <w:r w:rsidRPr="0033412E">
        <w:rPr>
          <w:rFonts w:ascii="Arial" w:eastAsia="Times New Roman" w:hAnsi="Arial" w:cs="Arial"/>
          <w:color w:val="000000"/>
          <w:sz w:val="24"/>
          <w:szCs w:val="24"/>
        </w:rPr>
        <w:t> results in</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_temp = __import__('spam.ham', globals(), locals(), ['eggs', 'sausage'], -1)</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eggs = _temp.eggs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33333"/>
          <w:sz w:val="20"/>
          <w:szCs w:val="20"/>
        </w:rPr>
        <w:t>saus = _temp.sausage</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Here, the </w:t>
      </w:r>
      <w:r w:rsidRPr="0033412E">
        <w:rPr>
          <w:rFonts w:ascii="Courier New" w:eastAsia="Times New Roman" w:hAnsi="Courier New" w:cs="Courier New"/>
          <w:color w:val="000000"/>
          <w:sz w:val="23"/>
          <w:szCs w:val="23"/>
          <w:shd w:val="clear" w:color="auto" w:fill="ECF0F3"/>
        </w:rPr>
        <w:t>spam.ham</w:t>
      </w:r>
      <w:r w:rsidRPr="0033412E">
        <w:rPr>
          <w:rFonts w:ascii="Arial" w:eastAsia="Times New Roman" w:hAnsi="Arial" w:cs="Arial"/>
          <w:color w:val="000000"/>
          <w:sz w:val="24"/>
          <w:szCs w:val="24"/>
        </w:rPr>
        <w:t> module is returned from </w:t>
      </w:r>
      <w:hyperlink r:id="rId183" w:anchor="__import__" w:tooltip="__import__" w:history="1">
        <w:r w:rsidRPr="0033412E">
          <w:rPr>
            <w:rFonts w:ascii="Courier New" w:eastAsia="Times New Roman" w:hAnsi="Courier New" w:cs="Courier New"/>
            <w:b/>
            <w:bCs/>
            <w:color w:val="355F7C"/>
            <w:sz w:val="23"/>
            <w:szCs w:val="23"/>
          </w:rPr>
          <w:t>__import__()</w:t>
        </w:r>
      </w:hyperlink>
      <w:r w:rsidRPr="0033412E">
        <w:rPr>
          <w:rFonts w:ascii="Arial" w:eastAsia="Times New Roman" w:hAnsi="Arial" w:cs="Arial"/>
          <w:color w:val="000000"/>
          <w:sz w:val="24"/>
          <w:szCs w:val="24"/>
        </w:rPr>
        <w:t>. From this object, the names to import are retrieved and assigned to their respective names.</w:t>
      </w:r>
    </w:p>
    <w:p w:rsidR="0033412E" w:rsidRPr="0033412E" w:rsidRDefault="0033412E" w:rsidP="0033412E">
      <w:pPr>
        <w:shd w:val="clear" w:color="auto" w:fill="FFFFFF"/>
        <w:spacing w:after="100" w:afterAutospacing="1" w:line="312" w:lineRule="atLeast"/>
        <w:ind w:left="4170"/>
        <w:jc w:val="both"/>
        <w:rPr>
          <w:rFonts w:ascii="Arial" w:eastAsia="Times New Roman" w:hAnsi="Arial" w:cs="Arial"/>
          <w:color w:val="000000"/>
          <w:sz w:val="24"/>
          <w:szCs w:val="24"/>
        </w:rPr>
      </w:pPr>
      <w:r w:rsidRPr="0033412E">
        <w:rPr>
          <w:rFonts w:ascii="Arial" w:eastAsia="Times New Roman" w:hAnsi="Arial" w:cs="Arial"/>
          <w:color w:val="000000"/>
          <w:sz w:val="24"/>
          <w:szCs w:val="24"/>
        </w:rPr>
        <w:t>If you simply want to import a module (potentially within a package) by name, you can get it from </w:t>
      </w:r>
      <w:hyperlink r:id="rId184" w:anchor="sys.modules" w:tooltip="sys.modules" w:history="1">
        <w:r w:rsidRPr="0033412E">
          <w:rPr>
            <w:rFonts w:ascii="Courier New" w:eastAsia="Times New Roman" w:hAnsi="Courier New" w:cs="Courier New"/>
            <w:b/>
            <w:bCs/>
            <w:color w:val="355F7C"/>
            <w:sz w:val="23"/>
            <w:szCs w:val="23"/>
          </w:rPr>
          <w:t>sys.modules</w:t>
        </w:r>
      </w:hyperlink>
      <w:r w:rsidRPr="0033412E">
        <w:rPr>
          <w:rFonts w:ascii="Arial" w:eastAsia="Times New Roman" w:hAnsi="Arial" w:cs="Arial"/>
          <w:color w:val="000000"/>
          <w:sz w:val="24"/>
          <w:szCs w:val="24"/>
        </w:rPr>
        <w: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b/>
          <w:bCs/>
          <w:color w:val="007020"/>
          <w:sz w:val="20"/>
          <w:szCs w:val="20"/>
        </w:rPr>
        <w:t>import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b/>
          <w:bCs/>
          <w:color w:val="0E84B5"/>
          <w:sz w:val="20"/>
          <w:szCs w:val="20"/>
        </w:rPr>
        <w:t>sys</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name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w:t>
      </w:r>
      <w:r w:rsidRPr="0033412E">
        <w:rPr>
          <w:rFonts w:ascii="Courier New" w:eastAsia="Times New Roman" w:hAnsi="Courier New" w:cs="Courier New"/>
          <w:color w:val="4070A0"/>
          <w:sz w:val="20"/>
          <w:szCs w:val="20"/>
        </w:rPr>
        <w:t>'foo.bar.baz'</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007020"/>
          <w:sz w:val="20"/>
          <w:szCs w:val="20"/>
        </w:rPr>
        <w:t>__import__</w:t>
      </w:r>
      <w:r w:rsidRPr="0033412E">
        <w:rPr>
          <w:rFonts w:ascii="Courier New" w:eastAsia="Times New Roman" w:hAnsi="Courier New" w:cs="Courier New"/>
          <w:color w:val="333333"/>
          <w:sz w:val="20"/>
          <w:szCs w:val="20"/>
        </w:rPr>
        <w:t>(name)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&lt;module 'foo' from ...&gt;</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 xml:space="preserve">baz </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 xml:space="preserve"> sys</w:t>
      </w:r>
      <w:r w:rsidRPr="0033412E">
        <w:rPr>
          <w:rFonts w:ascii="Courier New" w:eastAsia="Times New Roman" w:hAnsi="Courier New" w:cs="Courier New"/>
          <w:color w:val="666666"/>
          <w:sz w:val="20"/>
          <w:szCs w:val="20"/>
        </w:rPr>
        <w:t>.</w:t>
      </w:r>
      <w:r w:rsidRPr="0033412E">
        <w:rPr>
          <w:rFonts w:ascii="Courier New" w:eastAsia="Times New Roman" w:hAnsi="Courier New" w:cs="Courier New"/>
          <w:color w:val="333333"/>
          <w:sz w:val="20"/>
          <w:szCs w:val="20"/>
        </w:rPr>
        <w:t>modules[name]</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b/>
          <w:bCs/>
          <w:color w:val="C65D09"/>
          <w:sz w:val="20"/>
          <w:szCs w:val="20"/>
        </w:rPr>
        <w:t xml:space="preserve">&gt;&gt;&gt; </w:t>
      </w:r>
      <w:r w:rsidRPr="0033412E">
        <w:rPr>
          <w:rFonts w:ascii="Courier New" w:eastAsia="Times New Roman" w:hAnsi="Courier New" w:cs="Courier New"/>
          <w:color w:val="333333"/>
          <w:sz w:val="20"/>
          <w:szCs w:val="20"/>
        </w:rPr>
        <w:t>baz</w:t>
      </w:r>
    </w:p>
    <w:p w:rsidR="0033412E" w:rsidRPr="0033412E" w:rsidRDefault="0033412E" w:rsidP="0033412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170"/>
        <w:jc w:val="both"/>
        <w:rPr>
          <w:rFonts w:ascii="Courier New" w:eastAsia="Times New Roman" w:hAnsi="Courier New" w:cs="Courier New"/>
          <w:color w:val="333333"/>
          <w:sz w:val="20"/>
          <w:szCs w:val="20"/>
        </w:rPr>
      </w:pPr>
      <w:r w:rsidRPr="0033412E">
        <w:rPr>
          <w:rFonts w:ascii="Courier New" w:eastAsia="Times New Roman" w:hAnsi="Courier New" w:cs="Courier New"/>
          <w:color w:val="303030"/>
          <w:sz w:val="20"/>
          <w:szCs w:val="20"/>
        </w:rPr>
        <w:t>&lt;module 'foo.bar.baz' from ...&gt;</w:t>
      </w:r>
    </w:p>
    <w:p w:rsidR="0033412E" w:rsidRPr="0033412E" w:rsidRDefault="0033412E" w:rsidP="0033412E">
      <w:pPr>
        <w:shd w:val="clear" w:color="auto" w:fill="FFFFFF"/>
        <w:spacing w:before="450" w:after="100" w:afterAutospacing="1" w:line="312" w:lineRule="atLeast"/>
        <w:ind w:left="-31486"/>
        <w:jc w:val="both"/>
        <w:rPr>
          <w:rFonts w:ascii="Arial" w:eastAsia="Times New Roman" w:hAnsi="Arial" w:cs="Arial"/>
          <w:b/>
          <w:bCs/>
          <w:color w:val="000000"/>
          <w:sz w:val="24"/>
          <w:szCs w:val="24"/>
        </w:rPr>
      </w:pPr>
      <w:r w:rsidRPr="0033412E">
        <w:rPr>
          <w:rFonts w:ascii="Arial" w:eastAsia="Times New Roman" w:hAnsi="Arial" w:cs="Arial"/>
          <w:b/>
          <w:bCs/>
          <w:color w:val="000000"/>
          <w:sz w:val="24"/>
          <w:szCs w:val="24"/>
        </w:rPr>
        <w:t>Footnotes</w:t>
      </w:r>
    </w:p>
    <w:tbl>
      <w:tblPr>
        <w:tblW w:w="0" w:type="auto"/>
        <w:tblCellSpacing w:w="15" w:type="dxa"/>
        <w:tblInd w:w="30600" w:type="dxa"/>
        <w:tblCellMar>
          <w:top w:w="15" w:type="dxa"/>
          <w:left w:w="15" w:type="dxa"/>
          <w:bottom w:w="15" w:type="dxa"/>
          <w:right w:w="15" w:type="dxa"/>
        </w:tblCellMar>
        <w:tblLook w:val="04A0" w:firstRow="1" w:lastRow="0" w:firstColumn="1" w:lastColumn="0" w:noHBand="0" w:noVBand="1"/>
      </w:tblPr>
      <w:tblGrid>
        <w:gridCol w:w="280"/>
        <w:gridCol w:w="800"/>
      </w:tblGrid>
      <w:tr w:rsidR="0033412E" w:rsidRPr="0033412E" w:rsidTr="0033412E">
        <w:trPr>
          <w:tblCellSpacing w:w="15" w:type="dxa"/>
        </w:trPr>
        <w:tc>
          <w:tcPr>
            <w:tcW w:w="0" w:type="auto"/>
            <w:tcMar>
              <w:top w:w="15" w:type="dxa"/>
              <w:left w:w="0" w:type="dxa"/>
              <w:bottom w:w="15" w:type="dxa"/>
              <w:right w:w="120" w:type="dxa"/>
            </w:tcMar>
            <w:vAlign w:val="center"/>
            <w:hideMark/>
          </w:tcPr>
          <w:p w:rsidR="0033412E" w:rsidRPr="0033412E" w:rsidRDefault="0033412E" w:rsidP="0033412E">
            <w:pPr>
              <w:spacing w:after="0" w:line="240" w:lineRule="auto"/>
              <w:rPr>
                <w:rFonts w:ascii="Times New Roman" w:eastAsia="Times New Roman" w:hAnsi="Times New Roman" w:cs="Times New Roman"/>
                <w:sz w:val="24"/>
                <w:szCs w:val="24"/>
              </w:rPr>
            </w:pPr>
            <w:hyperlink r:id="rId185" w:anchor="id1" w:history="1">
              <w:r w:rsidRPr="0033412E">
                <w:rPr>
                  <w:rFonts w:ascii="Times New Roman" w:eastAsia="Times New Roman" w:hAnsi="Times New Roman" w:cs="Times New Roman"/>
                  <w:color w:val="355F7C"/>
                  <w:sz w:val="24"/>
                  <w:szCs w:val="24"/>
                  <w:u w:val="single"/>
                </w:rPr>
                <w:t>[1]</w:t>
              </w:r>
            </w:hyperlink>
          </w:p>
        </w:tc>
        <w:tc>
          <w:tcPr>
            <w:tcW w:w="0" w:type="auto"/>
            <w:tcMar>
              <w:top w:w="15" w:type="dxa"/>
              <w:left w:w="0" w:type="dxa"/>
              <w:bottom w:w="15" w:type="dxa"/>
              <w:right w:w="120" w:type="dxa"/>
            </w:tcMar>
            <w:vAlign w:val="center"/>
            <w:hideMark/>
          </w:tcPr>
          <w:p w:rsidR="0033412E" w:rsidRPr="0033412E" w:rsidRDefault="0033412E" w:rsidP="0033412E">
            <w:pPr>
              <w:spacing w:after="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Specifying a buffer size currently has no effect on systems that don’t have </w:t>
            </w:r>
            <w:r w:rsidRPr="0033412E">
              <w:rPr>
                <w:rFonts w:ascii="Courier New" w:eastAsia="Times New Roman" w:hAnsi="Courier New" w:cs="Courier New"/>
                <w:b/>
                <w:bCs/>
                <w:sz w:val="23"/>
                <w:szCs w:val="23"/>
              </w:rPr>
              <w:t>setvbuf</w:t>
            </w:r>
            <w:r w:rsidRPr="0033412E">
              <w:rPr>
                <w:rFonts w:ascii="Times New Roman" w:eastAsia="Times New Roman" w:hAnsi="Times New Roman" w:cs="Times New Roman"/>
                <w:sz w:val="24"/>
                <w:szCs w:val="24"/>
              </w:rPr>
              <w:t xml:space="preserve">. The </w:t>
            </w:r>
            <w:r w:rsidRPr="0033412E">
              <w:rPr>
                <w:rFonts w:ascii="Times New Roman" w:eastAsia="Times New Roman" w:hAnsi="Times New Roman" w:cs="Times New Roman"/>
                <w:sz w:val="24"/>
                <w:szCs w:val="24"/>
              </w:rPr>
              <w:lastRenderedPageBreak/>
              <w:t>interface to specify the buffer size is not done using a method that calls </w:t>
            </w:r>
            <w:r w:rsidRPr="0033412E">
              <w:rPr>
                <w:rFonts w:ascii="Courier New" w:eastAsia="Times New Roman" w:hAnsi="Courier New" w:cs="Courier New"/>
                <w:b/>
                <w:bCs/>
                <w:sz w:val="23"/>
                <w:szCs w:val="23"/>
              </w:rPr>
              <w:t>setvbuf</w:t>
            </w:r>
            <w:r w:rsidRPr="0033412E">
              <w:rPr>
                <w:rFonts w:ascii="Times New Roman" w:eastAsia="Times New Roman" w:hAnsi="Times New Roman" w:cs="Times New Roman"/>
                <w:sz w:val="24"/>
                <w:szCs w:val="24"/>
              </w:rPr>
              <w:t>, because that may dump core when called after any I/O has been performed, and there’s no reliable way to determine whether this is the case.</w:t>
            </w:r>
          </w:p>
        </w:tc>
      </w:tr>
    </w:tbl>
    <w:p w:rsidR="0033412E" w:rsidRPr="0033412E" w:rsidRDefault="0033412E" w:rsidP="0033412E">
      <w:pPr>
        <w:shd w:val="clear" w:color="auto" w:fill="FFFFFF"/>
        <w:spacing w:after="0" w:line="240" w:lineRule="auto"/>
        <w:ind w:left="-31486"/>
        <w:rPr>
          <w:rFonts w:ascii="Arial" w:eastAsia="Times New Roman" w:hAnsi="Arial" w:cs="Arial"/>
          <w:vanish/>
          <w:color w:val="000000"/>
          <w:sz w:val="24"/>
          <w:szCs w:val="24"/>
        </w:rPr>
      </w:pPr>
    </w:p>
    <w:tbl>
      <w:tblPr>
        <w:tblW w:w="0" w:type="auto"/>
        <w:tblCellSpacing w:w="15" w:type="dxa"/>
        <w:tblInd w:w="30600" w:type="dxa"/>
        <w:tblCellMar>
          <w:top w:w="15" w:type="dxa"/>
          <w:left w:w="15" w:type="dxa"/>
          <w:bottom w:w="15" w:type="dxa"/>
          <w:right w:w="15" w:type="dxa"/>
        </w:tblCellMar>
        <w:tblLook w:val="04A0" w:firstRow="1" w:lastRow="0" w:firstColumn="1" w:lastColumn="0" w:noHBand="0" w:noVBand="1"/>
      </w:tblPr>
      <w:tblGrid>
        <w:gridCol w:w="279"/>
        <w:gridCol w:w="801"/>
      </w:tblGrid>
      <w:tr w:rsidR="0033412E" w:rsidRPr="0033412E" w:rsidTr="0033412E">
        <w:trPr>
          <w:tblCellSpacing w:w="15" w:type="dxa"/>
        </w:trPr>
        <w:tc>
          <w:tcPr>
            <w:tcW w:w="0" w:type="auto"/>
            <w:tcMar>
              <w:top w:w="15" w:type="dxa"/>
              <w:left w:w="0" w:type="dxa"/>
              <w:bottom w:w="15" w:type="dxa"/>
              <w:right w:w="120" w:type="dxa"/>
            </w:tcMar>
            <w:vAlign w:val="center"/>
            <w:hideMark/>
          </w:tcPr>
          <w:p w:rsidR="0033412E" w:rsidRPr="0033412E" w:rsidRDefault="0033412E" w:rsidP="0033412E">
            <w:pPr>
              <w:spacing w:after="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[2]</w:t>
            </w:r>
          </w:p>
        </w:tc>
        <w:tc>
          <w:tcPr>
            <w:tcW w:w="0" w:type="auto"/>
            <w:tcMar>
              <w:top w:w="15" w:type="dxa"/>
              <w:left w:w="0" w:type="dxa"/>
              <w:bottom w:w="15" w:type="dxa"/>
              <w:right w:w="120" w:type="dxa"/>
            </w:tcMar>
            <w:vAlign w:val="center"/>
            <w:hideMark/>
          </w:tcPr>
          <w:p w:rsidR="0033412E" w:rsidRPr="0033412E" w:rsidRDefault="0033412E" w:rsidP="0033412E">
            <w:pPr>
              <w:spacing w:after="0" w:line="240" w:lineRule="auto"/>
              <w:rPr>
                <w:rFonts w:ascii="Times New Roman" w:eastAsia="Times New Roman" w:hAnsi="Times New Roman" w:cs="Times New Roman"/>
                <w:sz w:val="24"/>
                <w:szCs w:val="24"/>
              </w:rPr>
            </w:pPr>
            <w:r w:rsidRPr="0033412E">
              <w:rPr>
                <w:rFonts w:ascii="Times New Roman" w:eastAsia="Times New Roman" w:hAnsi="Times New Roman" w:cs="Times New Roman"/>
                <w:sz w:val="24"/>
                <w:szCs w:val="24"/>
              </w:rPr>
              <w:t>In the current implementa</w:t>
            </w:r>
            <w:r w:rsidRPr="0033412E">
              <w:rPr>
                <w:rFonts w:ascii="Times New Roman" w:eastAsia="Times New Roman" w:hAnsi="Times New Roman" w:cs="Times New Roman"/>
                <w:sz w:val="24"/>
                <w:szCs w:val="24"/>
              </w:rPr>
              <w:lastRenderedPageBreak/>
              <w:t>tion, local variable bindings cannot normally be affected this way, but variables retrieved from other scopes (such as modules) can be. This may change.</w:t>
            </w:r>
          </w:p>
        </w:tc>
      </w:tr>
    </w:tbl>
    <w:p w:rsidR="0033412E" w:rsidRPr="0033412E" w:rsidRDefault="0033412E" w:rsidP="0033412E">
      <w:pPr>
        <w:shd w:val="clear" w:color="auto" w:fill="1C4E63"/>
        <w:spacing w:before="75" w:after="0" w:line="240" w:lineRule="auto"/>
        <w:ind w:left="10800"/>
        <w:outlineLvl w:val="3"/>
        <w:rPr>
          <w:rFonts w:ascii="Trebuchet MS" w:eastAsia="Times New Roman" w:hAnsi="Trebuchet MS" w:cs="Arial"/>
          <w:color w:val="FFFFFF"/>
          <w:sz w:val="29"/>
          <w:szCs w:val="29"/>
        </w:rPr>
      </w:pPr>
      <w:r w:rsidRPr="0033412E">
        <w:rPr>
          <w:rFonts w:ascii="Trebuchet MS" w:eastAsia="Times New Roman" w:hAnsi="Trebuchet MS" w:cs="Arial"/>
          <w:color w:val="FFFFFF"/>
          <w:sz w:val="29"/>
          <w:szCs w:val="29"/>
        </w:rPr>
        <w:lastRenderedPageBreak/>
        <w:t>Previous top</w:t>
      </w:r>
      <w:r w:rsidRPr="0033412E">
        <w:rPr>
          <w:rFonts w:ascii="Trebuchet MS" w:eastAsia="Times New Roman" w:hAnsi="Trebuchet MS" w:cs="Arial"/>
          <w:color w:val="FFFFFF"/>
          <w:sz w:val="29"/>
          <w:szCs w:val="29"/>
        </w:rPr>
        <w:lastRenderedPageBreak/>
        <w:t>ic</w:t>
      </w:r>
    </w:p>
    <w:p w:rsidR="0033412E" w:rsidRPr="0033412E" w:rsidRDefault="0033412E" w:rsidP="0033412E">
      <w:pPr>
        <w:shd w:val="clear" w:color="auto" w:fill="1C4E63"/>
        <w:spacing w:before="75" w:after="150" w:line="240" w:lineRule="auto"/>
        <w:ind w:left="10950" w:right="150"/>
        <w:rPr>
          <w:rFonts w:ascii="Arial" w:eastAsia="Times New Roman" w:hAnsi="Arial" w:cs="Arial"/>
          <w:color w:val="FFFFFF"/>
        </w:rPr>
      </w:pPr>
      <w:hyperlink r:id="rId186" w:tooltip="previous chapter" w:history="1">
        <w:r w:rsidRPr="0033412E">
          <w:rPr>
            <w:rFonts w:ascii="Arial" w:eastAsia="Times New Roman" w:hAnsi="Arial" w:cs="Arial"/>
            <w:color w:val="98DBCC"/>
            <w:u w:val="single"/>
          </w:rPr>
          <w:t>Introduction</w:t>
        </w:r>
      </w:hyperlink>
    </w:p>
    <w:p w:rsidR="0033412E" w:rsidRPr="0033412E" w:rsidRDefault="0033412E" w:rsidP="0033412E">
      <w:pPr>
        <w:shd w:val="clear" w:color="auto" w:fill="1C4E63"/>
        <w:spacing w:before="75" w:after="0" w:line="240" w:lineRule="auto"/>
        <w:ind w:left="10800"/>
        <w:outlineLvl w:val="3"/>
        <w:rPr>
          <w:rFonts w:ascii="Trebuchet MS" w:eastAsia="Times New Roman" w:hAnsi="Trebuchet MS" w:cs="Arial"/>
          <w:color w:val="FFFFFF"/>
          <w:sz w:val="29"/>
          <w:szCs w:val="29"/>
        </w:rPr>
      </w:pPr>
      <w:r w:rsidRPr="0033412E">
        <w:rPr>
          <w:rFonts w:ascii="Trebuchet MS" w:eastAsia="Times New Roman" w:hAnsi="Trebuchet MS" w:cs="Arial"/>
          <w:color w:val="FFFFFF"/>
          <w:sz w:val="29"/>
          <w:szCs w:val="29"/>
        </w:rPr>
        <w:t>Next topic</w:t>
      </w:r>
    </w:p>
    <w:p w:rsidR="0033412E" w:rsidRPr="0033412E" w:rsidRDefault="0033412E" w:rsidP="0033412E">
      <w:pPr>
        <w:shd w:val="clear" w:color="auto" w:fill="1C4E63"/>
        <w:spacing w:before="75" w:after="150" w:line="240" w:lineRule="auto"/>
        <w:ind w:left="10950" w:right="150"/>
        <w:rPr>
          <w:rFonts w:ascii="Arial" w:eastAsia="Times New Roman" w:hAnsi="Arial" w:cs="Arial"/>
          <w:color w:val="FFFFFF"/>
        </w:rPr>
      </w:pPr>
      <w:hyperlink r:id="rId187" w:tooltip="next chapter" w:history="1">
        <w:r w:rsidRPr="0033412E">
          <w:rPr>
            <w:rFonts w:ascii="Arial" w:eastAsia="Times New Roman" w:hAnsi="Arial" w:cs="Arial"/>
            <w:color w:val="98DBCC"/>
            <w:u w:val="single"/>
          </w:rPr>
          <w:t>Built-in Constants</w:t>
        </w:r>
      </w:hyperlink>
    </w:p>
    <w:p w:rsidR="0033412E" w:rsidRPr="0033412E" w:rsidRDefault="0033412E" w:rsidP="0033412E">
      <w:pPr>
        <w:shd w:val="clear" w:color="auto" w:fill="1C4E63"/>
        <w:spacing w:after="0" w:line="240" w:lineRule="auto"/>
        <w:ind w:left="10800"/>
        <w:outlineLvl w:val="2"/>
        <w:rPr>
          <w:rFonts w:ascii="Trebuchet MS" w:eastAsia="Times New Roman" w:hAnsi="Trebuchet MS" w:cs="Arial"/>
          <w:color w:val="FFFFFF"/>
          <w:sz w:val="31"/>
          <w:szCs w:val="31"/>
        </w:rPr>
      </w:pPr>
      <w:r w:rsidRPr="0033412E">
        <w:rPr>
          <w:rFonts w:ascii="Trebuchet MS" w:eastAsia="Times New Roman" w:hAnsi="Trebuchet MS" w:cs="Arial"/>
          <w:color w:val="FFFFFF"/>
          <w:sz w:val="31"/>
          <w:szCs w:val="31"/>
        </w:rPr>
        <w:t>Th</w:t>
      </w:r>
      <w:r w:rsidRPr="0033412E">
        <w:rPr>
          <w:rFonts w:ascii="Trebuchet MS" w:eastAsia="Times New Roman" w:hAnsi="Trebuchet MS" w:cs="Arial"/>
          <w:color w:val="FFFFFF"/>
          <w:sz w:val="31"/>
          <w:szCs w:val="31"/>
        </w:rPr>
        <w:lastRenderedPageBreak/>
        <w:t>is Page</w:t>
      </w:r>
    </w:p>
    <w:p w:rsidR="0033412E" w:rsidRPr="0033412E" w:rsidRDefault="0033412E" w:rsidP="0033412E">
      <w:pPr>
        <w:numPr>
          <w:ilvl w:val="0"/>
          <w:numId w:val="5"/>
        </w:numPr>
        <w:shd w:val="clear" w:color="auto" w:fill="1C4E63"/>
        <w:spacing w:before="100" w:beforeAutospacing="1" w:after="100" w:afterAutospacing="1" w:line="240" w:lineRule="auto"/>
        <w:ind w:left="10950" w:right="150"/>
        <w:rPr>
          <w:rFonts w:ascii="Arial" w:eastAsia="Times New Roman" w:hAnsi="Arial" w:cs="Arial"/>
          <w:color w:val="FFFFFF"/>
        </w:rPr>
      </w:pPr>
      <w:hyperlink r:id="rId188" w:history="1">
        <w:r w:rsidRPr="0033412E">
          <w:rPr>
            <w:rFonts w:ascii="Arial" w:eastAsia="Times New Roman" w:hAnsi="Arial" w:cs="Arial"/>
            <w:color w:val="98DBCC"/>
            <w:u w:val="single"/>
          </w:rPr>
          <w:t>Show Source</w:t>
        </w:r>
      </w:hyperlink>
    </w:p>
    <w:p w:rsidR="0033412E" w:rsidRPr="0033412E" w:rsidRDefault="0033412E" w:rsidP="0033412E">
      <w:pPr>
        <w:shd w:val="clear" w:color="auto" w:fill="1C4E63"/>
        <w:spacing w:after="0" w:line="240" w:lineRule="auto"/>
        <w:ind w:left="10800"/>
        <w:outlineLvl w:val="2"/>
        <w:rPr>
          <w:rFonts w:ascii="Trebuchet MS" w:eastAsia="Times New Roman" w:hAnsi="Trebuchet MS" w:cs="Arial"/>
          <w:color w:val="FFFFFF"/>
          <w:sz w:val="31"/>
          <w:szCs w:val="31"/>
        </w:rPr>
      </w:pPr>
      <w:r w:rsidRPr="0033412E">
        <w:rPr>
          <w:rFonts w:ascii="Trebuchet MS" w:eastAsia="Times New Roman" w:hAnsi="Trebuchet MS" w:cs="Arial"/>
          <w:color w:val="FFFFFF"/>
          <w:sz w:val="31"/>
          <w:szCs w:val="31"/>
        </w:rPr>
        <w:t>Quick search</w:t>
      </w:r>
    </w:p>
    <w:p w:rsidR="0033412E" w:rsidRPr="0033412E" w:rsidRDefault="0033412E" w:rsidP="0033412E">
      <w:pPr>
        <w:pBdr>
          <w:bottom w:val="single" w:sz="6" w:space="1" w:color="auto"/>
        </w:pBdr>
        <w:spacing w:after="0" w:line="240" w:lineRule="auto"/>
        <w:jc w:val="center"/>
        <w:rPr>
          <w:rFonts w:ascii="Arial" w:eastAsia="Times New Roman" w:hAnsi="Arial" w:cs="Arial"/>
          <w:vanish/>
          <w:sz w:val="16"/>
          <w:szCs w:val="16"/>
        </w:rPr>
      </w:pPr>
      <w:r w:rsidRPr="0033412E">
        <w:rPr>
          <w:rFonts w:ascii="Arial" w:eastAsia="Times New Roman" w:hAnsi="Arial" w:cs="Arial"/>
          <w:vanish/>
          <w:sz w:val="16"/>
          <w:szCs w:val="16"/>
        </w:rPr>
        <w:t>Top of Form</w:t>
      </w:r>
    </w:p>
    <w:p w:rsidR="0033412E" w:rsidRPr="0033412E" w:rsidRDefault="0033412E" w:rsidP="0033412E">
      <w:pPr>
        <w:shd w:val="clear" w:color="auto" w:fill="1C4E63"/>
        <w:spacing w:before="150" w:after="0" w:line="240" w:lineRule="auto"/>
        <w:ind w:left="10800"/>
        <w:rPr>
          <w:rFonts w:ascii="Arial" w:eastAsia="Times New Roman" w:hAnsi="Arial" w:cs="Arial"/>
          <w:color w:val="000000"/>
        </w:rPr>
      </w:pPr>
      <w:r w:rsidRPr="0033412E">
        <w:rPr>
          <w:rFonts w:ascii="Arial" w:eastAsia="Times New Roman" w:hAnsi="Arial" w:cs="Arial"/>
          <w:color w:val="00000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9.5pt;height:18pt" o:ole="">
            <v:imagedata r:id="rId189" o:title=""/>
          </v:shape>
          <w:control r:id="rId190" w:name="DefaultOcxName" w:shapeid="_x0000_i1034"/>
        </w:object>
      </w:r>
      <w:r w:rsidRPr="0033412E">
        <w:rPr>
          <w:rFonts w:ascii="Arial" w:eastAsia="Times New Roman" w:hAnsi="Arial" w:cs="Arial"/>
          <w:color w:val="000000"/>
        </w:rPr>
        <w:t> </w:t>
      </w:r>
      <w:r w:rsidRPr="0033412E">
        <w:rPr>
          <w:rFonts w:ascii="Arial" w:eastAsia="Times New Roman" w:hAnsi="Arial" w:cs="Arial"/>
          <w:color w:val="000000"/>
        </w:rPr>
        <w:object w:dxaOrig="1440" w:dyaOrig="1440">
          <v:shape id="_x0000_i1033" type="#_x0000_t75" style="width:23.25pt;height:22.5pt" o:ole="">
            <v:imagedata r:id="rId191" o:title=""/>
          </v:shape>
          <w:control r:id="rId192" w:name="DefaultOcxName1" w:shapeid="_x0000_i1033"/>
        </w:object>
      </w:r>
    </w:p>
    <w:p w:rsidR="0033412E" w:rsidRPr="0033412E" w:rsidRDefault="0033412E" w:rsidP="0033412E">
      <w:pPr>
        <w:pBdr>
          <w:top w:val="single" w:sz="6" w:space="1" w:color="auto"/>
        </w:pBdr>
        <w:spacing w:after="0" w:line="240" w:lineRule="auto"/>
        <w:jc w:val="center"/>
        <w:rPr>
          <w:rFonts w:ascii="Arial" w:eastAsia="Times New Roman" w:hAnsi="Arial" w:cs="Arial"/>
          <w:vanish/>
          <w:sz w:val="16"/>
          <w:szCs w:val="16"/>
        </w:rPr>
      </w:pPr>
      <w:r w:rsidRPr="0033412E">
        <w:rPr>
          <w:rFonts w:ascii="Arial" w:eastAsia="Times New Roman" w:hAnsi="Arial" w:cs="Arial"/>
          <w:vanish/>
          <w:sz w:val="16"/>
          <w:szCs w:val="16"/>
        </w:rPr>
        <w:t>Bottom of Form</w:t>
      </w:r>
    </w:p>
    <w:p w:rsidR="0033412E" w:rsidRPr="0033412E" w:rsidRDefault="0033412E" w:rsidP="0033412E">
      <w:pPr>
        <w:shd w:val="clear" w:color="auto" w:fill="1C4E63"/>
        <w:spacing w:before="100" w:beforeAutospacing="1" w:after="100" w:afterAutospacing="1" w:line="240" w:lineRule="auto"/>
        <w:ind w:left="10800"/>
        <w:rPr>
          <w:rFonts w:ascii="Arial" w:eastAsia="Times New Roman" w:hAnsi="Arial" w:cs="Arial"/>
          <w:color w:val="FFFFFF"/>
          <w:sz w:val="19"/>
          <w:szCs w:val="19"/>
        </w:rPr>
      </w:pPr>
      <w:r w:rsidRPr="0033412E">
        <w:rPr>
          <w:rFonts w:ascii="Arial" w:eastAsia="Times New Roman" w:hAnsi="Arial" w:cs="Arial"/>
          <w:color w:val="FFFFFF"/>
          <w:sz w:val="19"/>
          <w:szCs w:val="19"/>
        </w:rPr>
        <w:t>Enter sea</w:t>
      </w:r>
      <w:r w:rsidRPr="0033412E">
        <w:rPr>
          <w:rFonts w:ascii="Arial" w:eastAsia="Times New Roman" w:hAnsi="Arial" w:cs="Arial"/>
          <w:color w:val="FFFFFF"/>
          <w:sz w:val="19"/>
          <w:szCs w:val="19"/>
        </w:rPr>
        <w:lastRenderedPageBreak/>
        <w:t>rch terms or a module, class or function name.</w:t>
      </w:r>
    </w:p>
    <w:p w:rsidR="0033412E" w:rsidRPr="0033412E" w:rsidRDefault="0033412E" w:rsidP="0033412E">
      <w:pPr>
        <w:numPr>
          <w:ilvl w:val="0"/>
          <w:numId w:val="6"/>
        </w:numPr>
        <w:shd w:val="clear" w:color="auto" w:fill="133F52"/>
        <w:spacing w:before="100" w:beforeAutospacing="1" w:after="100" w:afterAutospacing="1" w:line="450" w:lineRule="atLeast"/>
        <w:ind w:left="30600" w:right="150"/>
        <w:rPr>
          <w:rFonts w:ascii="Arial" w:eastAsia="Times New Roman" w:hAnsi="Arial" w:cs="Arial"/>
          <w:color w:val="FFFFFF"/>
        </w:rPr>
      </w:pPr>
      <w:hyperlink r:id="rId193" w:tooltip="General Index" w:history="1">
        <w:r w:rsidRPr="0033412E">
          <w:rPr>
            <w:rFonts w:ascii="Arial" w:eastAsia="Times New Roman" w:hAnsi="Arial" w:cs="Arial"/>
            <w:color w:val="FFFFFF"/>
            <w:u w:val="single"/>
          </w:rPr>
          <w:t>index</w:t>
        </w:r>
      </w:hyperlink>
    </w:p>
    <w:p w:rsidR="0033412E" w:rsidRPr="0033412E" w:rsidRDefault="0033412E" w:rsidP="0033412E">
      <w:pPr>
        <w:numPr>
          <w:ilvl w:val="0"/>
          <w:numId w:val="6"/>
        </w:numPr>
        <w:shd w:val="clear" w:color="auto" w:fill="133F52"/>
        <w:spacing w:before="100" w:beforeAutospacing="1" w:after="100" w:afterAutospacing="1" w:line="450" w:lineRule="atLeast"/>
        <w:ind w:left="30600" w:right="75"/>
        <w:rPr>
          <w:rFonts w:ascii="Arial" w:eastAsia="Times New Roman" w:hAnsi="Arial" w:cs="Arial"/>
          <w:color w:val="FFFFFF"/>
        </w:rPr>
      </w:pPr>
      <w:hyperlink r:id="rId194" w:tooltip="Global Module Index" w:history="1">
        <w:r w:rsidRPr="0033412E">
          <w:rPr>
            <w:rFonts w:ascii="Arial" w:eastAsia="Times New Roman" w:hAnsi="Arial" w:cs="Arial"/>
            <w:color w:val="FFFFFF"/>
            <w:u w:val="single"/>
          </w:rPr>
          <w:t>mod</w:t>
        </w:r>
        <w:r w:rsidRPr="0033412E">
          <w:rPr>
            <w:rFonts w:ascii="Arial" w:eastAsia="Times New Roman" w:hAnsi="Arial" w:cs="Arial"/>
            <w:color w:val="FFFFFF"/>
            <w:u w:val="single"/>
          </w:rPr>
          <w:lastRenderedPageBreak/>
          <w:t>ules</w:t>
        </w:r>
      </w:hyperlink>
      <w:r w:rsidRPr="0033412E">
        <w:rPr>
          <w:rFonts w:ascii="Arial" w:eastAsia="Times New Roman" w:hAnsi="Arial" w:cs="Arial"/>
          <w:color w:val="FFFFFF"/>
        </w:rPr>
        <w:t> |</w:t>
      </w:r>
    </w:p>
    <w:p w:rsidR="0033412E" w:rsidRPr="0033412E" w:rsidRDefault="0033412E" w:rsidP="0033412E">
      <w:pPr>
        <w:numPr>
          <w:ilvl w:val="0"/>
          <w:numId w:val="6"/>
        </w:numPr>
        <w:shd w:val="clear" w:color="auto" w:fill="133F52"/>
        <w:spacing w:before="100" w:beforeAutospacing="1" w:after="100" w:afterAutospacing="1" w:line="450" w:lineRule="atLeast"/>
        <w:ind w:left="30600" w:right="75"/>
        <w:rPr>
          <w:rFonts w:ascii="Arial" w:eastAsia="Times New Roman" w:hAnsi="Arial" w:cs="Arial"/>
          <w:color w:val="FFFFFF"/>
        </w:rPr>
      </w:pPr>
      <w:hyperlink r:id="rId195" w:tooltip="Built-in Constants" w:history="1">
        <w:r w:rsidRPr="0033412E">
          <w:rPr>
            <w:rFonts w:ascii="Arial" w:eastAsia="Times New Roman" w:hAnsi="Arial" w:cs="Arial"/>
            <w:color w:val="FFFFFF"/>
            <w:u w:val="single"/>
          </w:rPr>
          <w:t>next</w:t>
        </w:r>
      </w:hyperlink>
      <w:r w:rsidRPr="0033412E">
        <w:rPr>
          <w:rFonts w:ascii="Arial" w:eastAsia="Times New Roman" w:hAnsi="Arial" w:cs="Arial"/>
          <w:color w:val="FFFFFF"/>
        </w:rPr>
        <w:t> |</w:t>
      </w:r>
    </w:p>
    <w:p w:rsidR="0033412E" w:rsidRPr="0033412E" w:rsidRDefault="0033412E" w:rsidP="0033412E">
      <w:pPr>
        <w:numPr>
          <w:ilvl w:val="0"/>
          <w:numId w:val="6"/>
        </w:numPr>
        <w:shd w:val="clear" w:color="auto" w:fill="133F52"/>
        <w:spacing w:before="100" w:beforeAutospacing="1" w:after="100" w:afterAutospacing="1" w:line="450" w:lineRule="atLeast"/>
        <w:ind w:left="30600" w:right="75"/>
        <w:rPr>
          <w:rFonts w:ascii="Arial" w:eastAsia="Times New Roman" w:hAnsi="Arial" w:cs="Arial"/>
          <w:color w:val="FFFFFF"/>
        </w:rPr>
      </w:pPr>
      <w:hyperlink r:id="rId196" w:tooltip="Introduction" w:history="1">
        <w:r w:rsidRPr="0033412E">
          <w:rPr>
            <w:rFonts w:ascii="Arial" w:eastAsia="Times New Roman" w:hAnsi="Arial" w:cs="Arial"/>
            <w:color w:val="FFFFFF"/>
            <w:u w:val="single"/>
          </w:rPr>
          <w:t>previous</w:t>
        </w:r>
      </w:hyperlink>
      <w:r w:rsidRPr="0033412E">
        <w:rPr>
          <w:rFonts w:ascii="Arial" w:eastAsia="Times New Roman" w:hAnsi="Arial" w:cs="Arial"/>
          <w:color w:val="FFFFFF"/>
        </w:rPr>
        <w:t> |</w:t>
      </w:r>
    </w:p>
    <w:p w:rsidR="0033412E" w:rsidRPr="0033412E" w:rsidRDefault="0033412E" w:rsidP="0033412E">
      <w:pPr>
        <w:numPr>
          <w:ilvl w:val="0"/>
          <w:numId w:val="6"/>
        </w:numPr>
        <w:shd w:val="clear" w:color="auto" w:fill="133F52"/>
        <w:spacing w:before="100" w:beforeAutospacing="1" w:after="100" w:afterAutospacing="1" w:line="450" w:lineRule="atLeast"/>
        <w:ind w:left="30600"/>
        <w:rPr>
          <w:rFonts w:ascii="Arial" w:eastAsia="Times New Roman" w:hAnsi="Arial" w:cs="Arial"/>
          <w:color w:val="FFFFFF"/>
        </w:rPr>
      </w:pPr>
      <w:r w:rsidRPr="0033412E">
        <w:rPr>
          <w:rFonts w:ascii="Arial" w:eastAsia="Times New Roman" w:hAnsi="Arial" w:cs="Arial"/>
          <w:noProof/>
          <w:color w:val="FFFFFF"/>
        </w:rPr>
        <mc:AlternateContent>
          <mc:Choice Requires="wps">
            <w:drawing>
              <wp:inline distT="0" distB="0" distL="0" distR="0">
                <wp:extent cx="304800" cy="304800"/>
                <wp:effectExtent l="0" t="0" r="0" b="0"/>
                <wp:docPr id="1" name="Rectangle 1" descr="https://docs.python.org/3.0/_static/p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B5020" id="Rectangle 1" o:spid="_x0000_s1026" alt="https://docs.python.org/3.0/_static/py.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u2iIR0wIAAOo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33412E" w:rsidRPr="0033412E" w:rsidRDefault="0033412E" w:rsidP="0033412E">
      <w:pPr>
        <w:shd w:val="clear" w:color="auto" w:fill="133F52"/>
        <w:spacing w:after="0" w:line="450" w:lineRule="atLeast"/>
        <w:ind w:left="30600"/>
        <w:rPr>
          <w:rFonts w:ascii="Arial" w:eastAsia="Times New Roman" w:hAnsi="Arial" w:cs="Arial"/>
          <w:color w:val="FFFFFF"/>
        </w:rPr>
      </w:pPr>
      <w:r w:rsidRPr="0033412E">
        <w:rPr>
          <w:rFonts w:ascii="Arial" w:eastAsia="Times New Roman" w:hAnsi="Arial" w:cs="Arial"/>
          <w:color w:val="FFFFFF"/>
        </w:rPr>
        <w:t> </w:t>
      </w:r>
    </w:p>
    <w:p w:rsidR="0033412E" w:rsidRPr="0033412E" w:rsidRDefault="0033412E" w:rsidP="0033412E">
      <w:pPr>
        <w:numPr>
          <w:ilvl w:val="0"/>
          <w:numId w:val="6"/>
        </w:numPr>
        <w:shd w:val="clear" w:color="auto" w:fill="133F52"/>
        <w:spacing w:before="100" w:beforeAutospacing="1" w:after="100" w:afterAutospacing="1" w:line="450" w:lineRule="atLeast"/>
        <w:ind w:left="30600"/>
        <w:rPr>
          <w:rFonts w:ascii="Arial" w:eastAsia="Times New Roman" w:hAnsi="Arial" w:cs="Arial"/>
          <w:color w:val="FFFFFF"/>
        </w:rPr>
      </w:pPr>
      <w:hyperlink r:id="rId197" w:history="1">
        <w:r w:rsidRPr="0033412E">
          <w:rPr>
            <w:rFonts w:ascii="Arial" w:eastAsia="Times New Roman" w:hAnsi="Arial" w:cs="Arial"/>
            <w:color w:val="FFFFFF"/>
            <w:u w:val="single"/>
          </w:rPr>
          <w:t>Pytho</w:t>
        </w:r>
        <w:r w:rsidRPr="0033412E">
          <w:rPr>
            <w:rFonts w:ascii="Arial" w:eastAsia="Times New Roman" w:hAnsi="Arial" w:cs="Arial"/>
            <w:color w:val="FFFFFF"/>
            <w:u w:val="single"/>
          </w:rPr>
          <w:lastRenderedPageBreak/>
          <w:t>n v3.0.1 documentation</w:t>
        </w:r>
      </w:hyperlink>
      <w:r w:rsidRPr="0033412E">
        <w:rPr>
          <w:rFonts w:ascii="Arial" w:eastAsia="Times New Roman" w:hAnsi="Arial" w:cs="Arial"/>
          <w:color w:val="FFFFFF"/>
        </w:rPr>
        <w:t> »</w:t>
      </w:r>
    </w:p>
    <w:p w:rsidR="0033412E" w:rsidRPr="0033412E" w:rsidRDefault="0033412E" w:rsidP="0033412E">
      <w:pPr>
        <w:shd w:val="clear" w:color="auto" w:fill="133F52"/>
        <w:spacing w:after="0" w:line="450" w:lineRule="atLeast"/>
        <w:ind w:left="30600"/>
        <w:rPr>
          <w:rFonts w:ascii="Arial" w:eastAsia="Times New Roman" w:hAnsi="Arial" w:cs="Arial"/>
          <w:color w:val="FFFFFF"/>
        </w:rPr>
      </w:pPr>
      <w:r w:rsidRPr="0033412E">
        <w:rPr>
          <w:rFonts w:ascii="Arial" w:eastAsia="Times New Roman" w:hAnsi="Arial" w:cs="Arial"/>
          <w:color w:val="FFFFFF"/>
        </w:rPr>
        <w:t> </w:t>
      </w:r>
    </w:p>
    <w:p w:rsidR="0033412E" w:rsidRPr="0033412E" w:rsidRDefault="0033412E" w:rsidP="0033412E">
      <w:pPr>
        <w:numPr>
          <w:ilvl w:val="0"/>
          <w:numId w:val="6"/>
        </w:numPr>
        <w:shd w:val="clear" w:color="auto" w:fill="133F52"/>
        <w:spacing w:before="100" w:beforeAutospacing="1" w:after="100" w:afterAutospacing="1" w:line="450" w:lineRule="atLeast"/>
        <w:ind w:left="30600"/>
        <w:rPr>
          <w:rFonts w:ascii="Arial" w:eastAsia="Times New Roman" w:hAnsi="Arial" w:cs="Arial"/>
          <w:color w:val="FFFFFF"/>
        </w:rPr>
      </w:pPr>
      <w:hyperlink r:id="rId198" w:history="1">
        <w:r w:rsidRPr="0033412E">
          <w:rPr>
            <w:rFonts w:ascii="Arial" w:eastAsia="Times New Roman" w:hAnsi="Arial" w:cs="Arial"/>
            <w:color w:val="FFFFFF"/>
            <w:u w:val="single"/>
          </w:rPr>
          <w:t>The P</w:t>
        </w:r>
        <w:r w:rsidRPr="0033412E">
          <w:rPr>
            <w:rFonts w:ascii="Arial" w:eastAsia="Times New Roman" w:hAnsi="Arial" w:cs="Arial"/>
            <w:color w:val="FFFFFF"/>
            <w:u w:val="single"/>
          </w:rPr>
          <w:lastRenderedPageBreak/>
          <w:t>ython Standard Library</w:t>
        </w:r>
      </w:hyperlink>
      <w:r w:rsidRPr="0033412E">
        <w:rPr>
          <w:rFonts w:ascii="Arial" w:eastAsia="Times New Roman" w:hAnsi="Arial" w:cs="Arial"/>
          <w:color w:val="FFFFFF"/>
        </w:rPr>
        <w:t> »</w:t>
      </w:r>
    </w:p>
    <w:p w:rsidR="0033412E" w:rsidRPr="0033412E" w:rsidRDefault="0033412E" w:rsidP="0033412E">
      <w:pPr>
        <w:spacing w:after="0" w:line="240" w:lineRule="auto"/>
        <w:ind w:left="30600"/>
        <w:jc w:val="center"/>
        <w:rPr>
          <w:rFonts w:ascii="Arial" w:eastAsia="Times New Roman" w:hAnsi="Arial" w:cs="Arial"/>
          <w:color w:val="FFFFFF"/>
          <w:sz w:val="18"/>
          <w:szCs w:val="18"/>
        </w:rPr>
      </w:pPr>
      <w:r w:rsidRPr="0033412E">
        <w:rPr>
          <w:rFonts w:ascii="Arial" w:eastAsia="Times New Roman" w:hAnsi="Arial" w:cs="Arial"/>
          <w:color w:val="FFFFFF"/>
          <w:sz w:val="18"/>
          <w:szCs w:val="18"/>
        </w:rPr>
        <w:t>© </w:t>
      </w:r>
      <w:hyperlink r:id="rId199" w:history="1">
        <w:r w:rsidRPr="0033412E">
          <w:rPr>
            <w:rFonts w:ascii="Arial" w:eastAsia="Times New Roman" w:hAnsi="Arial" w:cs="Arial"/>
            <w:color w:val="FFFFFF"/>
            <w:sz w:val="18"/>
            <w:szCs w:val="18"/>
            <w:u w:val="single"/>
          </w:rPr>
          <w:t>Copyright</w:t>
        </w:r>
      </w:hyperlink>
      <w:r w:rsidRPr="0033412E">
        <w:rPr>
          <w:rFonts w:ascii="Arial" w:eastAsia="Times New Roman" w:hAnsi="Arial" w:cs="Arial"/>
          <w:color w:val="FFFFFF"/>
          <w:sz w:val="18"/>
          <w:szCs w:val="18"/>
        </w:rPr>
        <w:t> 1990-</w:t>
      </w:r>
      <w:r w:rsidRPr="0033412E">
        <w:rPr>
          <w:rFonts w:ascii="Arial" w:eastAsia="Times New Roman" w:hAnsi="Arial" w:cs="Arial"/>
          <w:color w:val="FFFFFF"/>
          <w:sz w:val="18"/>
          <w:szCs w:val="18"/>
        </w:rPr>
        <w:lastRenderedPageBreak/>
        <w:t>2009, Python Software Foundation. Last updated on Feb 14, 2009. Created u</w:t>
      </w:r>
      <w:r w:rsidRPr="0033412E">
        <w:rPr>
          <w:rFonts w:ascii="Arial" w:eastAsia="Times New Roman" w:hAnsi="Arial" w:cs="Arial"/>
          <w:color w:val="FFFFFF"/>
          <w:sz w:val="18"/>
          <w:szCs w:val="18"/>
        </w:rPr>
        <w:lastRenderedPageBreak/>
        <w:t>sing </w:t>
      </w:r>
      <w:hyperlink r:id="rId200" w:history="1">
        <w:r w:rsidRPr="0033412E">
          <w:rPr>
            <w:rFonts w:ascii="Arial" w:eastAsia="Times New Roman" w:hAnsi="Arial" w:cs="Arial"/>
            <w:color w:val="FFFFFF"/>
            <w:sz w:val="18"/>
            <w:szCs w:val="18"/>
            <w:u w:val="single"/>
          </w:rPr>
          <w:t>Sphinx</w:t>
        </w:r>
      </w:hyperlink>
      <w:r w:rsidRPr="0033412E">
        <w:rPr>
          <w:rFonts w:ascii="Arial" w:eastAsia="Times New Roman" w:hAnsi="Arial" w:cs="Arial"/>
          <w:color w:val="FFFFFF"/>
          <w:sz w:val="18"/>
          <w:szCs w:val="18"/>
        </w:rPr>
        <w:t> 0.6.</w:t>
      </w:r>
    </w:p>
    <w:p w:rsidR="00022CE2" w:rsidRDefault="00022CE2"/>
    <w:sectPr w:rsidR="00022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97F17"/>
    <w:multiLevelType w:val="multilevel"/>
    <w:tmpl w:val="B5D0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0761D"/>
    <w:multiLevelType w:val="multilevel"/>
    <w:tmpl w:val="EDAE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603BF"/>
    <w:multiLevelType w:val="multilevel"/>
    <w:tmpl w:val="D958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F2CCE"/>
    <w:multiLevelType w:val="multilevel"/>
    <w:tmpl w:val="43C8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7A55FE"/>
    <w:multiLevelType w:val="multilevel"/>
    <w:tmpl w:val="616E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4637D9"/>
    <w:multiLevelType w:val="multilevel"/>
    <w:tmpl w:val="739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12E"/>
    <w:rsid w:val="00022CE2"/>
    <w:rsid w:val="0033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960F0F-5ED4-4F9F-B1F4-84F2CB7B9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41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34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41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1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412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412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3412E"/>
    <w:rPr>
      <w:color w:val="0000FF"/>
      <w:u w:val="single"/>
    </w:rPr>
  </w:style>
  <w:style w:type="character" w:styleId="FollowedHyperlink">
    <w:name w:val="FollowedHyperlink"/>
    <w:basedOn w:val="DefaultParagraphFont"/>
    <w:uiPriority w:val="99"/>
    <w:semiHidden/>
    <w:unhideWhenUsed/>
    <w:rsid w:val="0033412E"/>
    <w:rPr>
      <w:color w:val="800080"/>
      <w:u w:val="single"/>
    </w:rPr>
  </w:style>
  <w:style w:type="paragraph" w:styleId="NormalWeb">
    <w:name w:val="Normal (Web)"/>
    <w:basedOn w:val="Normal"/>
    <w:uiPriority w:val="99"/>
    <w:semiHidden/>
    <w:unhideWhenUsed/>
    <w:rsid w:val="0033412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3412E"/>
    <w:rPr>
      <w:rFonts w:ascii="Courier New" w:eastAsia="Times New Roman" w:hAnsi="Courier New" w:cs="Courier New"/>
      <w:sz w:val="20"/>
      <w:szCs w:val="20"/>
    </w:rPr>
  </w:style>
  <w:style w:type="character" w:styleId="Emphasis">
    <w:name w:val="Emphasis"/>
    <w:basedOn w:val="DefaultParagraphFont"/>
    <w:uiPriority w:val="20"/>
    <w:qFormat/>
    <w:rsid w:val="0033412E"/>
    <w:rPr>
      <w:i/>
      <w:iCs/>
    </w:rPr>
  </w:style>
  <w:style w:type="paragraph" w:styleId="HTMLPreformatted">
    <w:name w:val="HTML Preformatted"/>
    <w:basedOn w:val="Normal"/>
    <w:link w:val="HTMLPreformattedChar"/>
    <w:uiPriority w:val="99"/>
    <w:semiHidden/>
    <w:unhideWhenUsed/>
    <w:rsid w:val="00334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12E"/>
    <w:rPr>
      <w:rFonts w:ascii="Courier New" w:eastAsia="Times New Roman" w:hAnsi="Courier New" w:cs="Courier New"/>
      <w:sz w:val="20"/>
      <w:szCs w:val="20"/>
    </w:rPr>
  </w:style>
  <w:style w:type="character" w:customStyle="1" w:styleId="k">
    <w:name w:val="k"/>
    <w:basedOn w:val="DefaultParagraphFont"/>
    <w:rsid w:val="0033412E"/>
  </w:style>
  <w:style w:type="character" w:customStyle="1" w:styleId="nf">
    <w:name w:val="nf"/>
    <w:basedOn w:val="DefaultParagraphFont"/>
    <w:rsid w:val="0033412E"/>
  </w:style>
  <w:style w:type="character" w:customStyle="1" w:styleId="p">
    <w:name w:val="p"/>
    <w:basedOn w:val="DefaultParagraphFont"/>
    <w:rsid w:val="0033412E"/>
  </w:style>
  <w:style w:type="character" w:customStyle="1" w:styleId="n">
    <w:name w:val="n"/>
    <w:basedOn w:val="DefaultParagraphFont"/>
    <w:rsid w:val="0033412E"/>
  </w:style>
  <w:style w:type="character" w:customStyle="1" w:styleId="ow">
    <w:name w:val="ow"/>
    <w:basedOn w:val="DefaultParagraphFont"/>
    <w:rsid w:val="0033412E"/>
  </w:style>
  <w:style w:type="character" w:customStyle="1" w:styleId="pre">
    <w:name w:val="pre"/>
    <w:basedOn w:val="DefaultParagraphFont"/>
    <w:rsid w:val="0033412E"/>
  </w:style>
  <w:style w:type="character" w:customStyle="1" w:styleId="optional">
    <w:name w:val="optional"/>
    <w:basedOn w:val="DefaultParagraphFont"/>
    <w:rsid w:val="0033412E"/>
  </w:style>
  <w:style w:type="character" w:customStyle="1" w:styleId="target">
    <w:name w:val="target"/>
    <w:basedOn w:val="DefaultParagraphFont"/>
    <w:rsid w:val="0033412E"/>
  </w:style>
  <w:style w:type="character" w:customStyle="1" w:styleId="nc">
    <w:name w:val="nc"/>
    <w:basedOn w:val="DefaultParagraphFont"/>
    <w:rsid w:val="0033412E"/>
  </w:style>
  <w:style w:type="character" w:customStyle="1" w:styleId="nd">
    <w:name w:val="nd"/>
    <w:basedOn w:val="DefaultParagraphFont"/>
    <w:rsid w:val="0033412E"/>
  </w:style>
  <w:style w:type="character" w:customStyle="1" w:styleId="o">
    <w:name w:val="o"/>
    <w:basedOn w:val="DefaultParagraphFont"/>
    <w:rsid w:val="0033412E"/>
  </w:style>
  <w:style w:type="character" w:styleId="Strong">
    <w:name w:val="Strong"/>
    <w:basedOn w:val="DefaultParagraphFont"/>
    <w:uiPriority w:val="22"/>
    <w:qFormat/>
    <w:rsid w:val="0033412E"/>
    <w:rPr>
      <w:b/>
      <w:bCs/>
    </w:rPr>
  </w:style>
  <w:style w:type="paragraph" w:customStyle="1" w:styleId="first">
    <w:name w:val="first"/>
    <w:basedOn w:val="Normal"/>
    <w:rsid w:val="003341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334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p">
    <w:name w:val="gp"/>
    <w:basedOn w:val="DefaultParagraphFont"/>
    <w:rsid w:val="0033412E"/>
  </w:style>
  <w:style w:type="character" w:customStyle="1" w:styleId="kn">
    <w:name w:val="kn"/>
    <w:basedOn w:val="DefaultParagraphFont"/>
    <w:rsid w:val="0033412E"/>
  </w:style>
  <w:style w:type="character" w:customStyle="1" w:styleId="nn">
    <w:name w:val="nn"/>
    <w:basedOn w:val="DefaultParagraphFont"/>
    <w:rsid w:val="0033412E"/>
  </w:style>
  <w:style w:type="character" w:customStyle="1" w:styleId="nb">
    <w:name w:val="nb"/>
    <w:basedOn w:val="DefaultParagraphFont"/>
    <w:rsid w:val="0033412E"/>
  </w:style>
  <w:style w:type="character" w:customStyle="1" w:styleId="c">
    <w:name w:val="c"/>
    <w:basedOn w:val="DefaultParagraphFont"/>
    <w:rsid w:val="0033412E"/>
  </w:style>
  <w:style w:type="character" w:customStyle="1" w:styleId="go">
    <w:name w:val="go"/>
    <w:basedOn w:val="DefaultParagraphFont"/>
    <w:rsid w:val="0033412E"/>
  </w:style>
  <w:style w:type="character" w:customStyle="1" w:styleId="bp">
    <w:name w:val="bp"/>
    <w:basedOn w:val="DefaultParagraphFont"/>
    <w:rsid w:val="0033412E"/>
  </w:style>
  <w:style w:type="character" w:customStyle="1" w:styleId="s">
    <w:name w:val="s"/>
    <w:basedOn w:val="DefaultParagraphFont"/>
    <w:rsid w:val="0033412E"/>
  </w:style>
  <w:style w:type="character" w:customStyle="1" w:styleId="mf">
    <w:name w:val="mf"/>
    <w:basedOn w:val="DefaultParagraphFont"/>
    <w:rsid w:val="0033412E"/>
  </w:style>
  <w:style w:type="character" w:customStyle="1" w:styleId="highlight">
    <w:name w:val="highlight"/>
    <w:basedOn w:val="DefaultParagraphFont"/>
    <w:rsid w:val="0033412E"/>
  </w:style>
  <w:style w:type="character" w:customStyle="1" w:styleId="mi">
    <w:name w:val="mi"/>
    <w:basedOn w:val="DefaultParagraphFont"/>
    <w:rsid w:val="0033412E"/>
  </w:style>
  <w:style w:type="paragraph" w:customStyle="1" w:styleId="rubric">
    <w:name w:val="rubric"/>
    <w:basedOn w:val="Normal"/>
    <w:rsid w:val="003341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ss">
    <w:name w:val="topless"/>
    <w:basedOn w:val="Normal"/>
    <w:rsid w:val="0033412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3412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3412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3412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3412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323277">
      <w:bodyDiv w:val="1"/>
      <w:marLeft w:val="0"/>
      <w:marRight w:val="0"/>
      <w:marTop w:val="0"/>
      <w:marBottom w:val="0"/>
      <w:divBdr>
        <w:top w:val="none" w:sz="0" w:space="0" w:color="auto"/>
        <w:left w:val="none" w:sz="0" w:space="0" w:color="auto"/>
        <w:bottom w:val="none" w:sz="0" w:space="0" w:color="auto"/>
        <w:right w:val="none" w:sz="0" w:space="0" w:color="auto"/>
      </w:divBdr>
      <w:divsChild>
        <w:div w:id="373043936">
          <w:marLeft w:val="0"/>
          <w:marRight w:val="0"/>
          <w:marTop w:val="0"/>
          <w:marBottom w:val="0"/>
          <w:divBdr>
            <w:top w:val="none" w:sz="0" w:space="0" w:color="auto"/>
            <w:left w:val="none" w:sz="0" w:space="0" w:color="auto"/>
            <w:bottom w:val="none" w:sz="0" w:space="0" w:color="auto"/>
            <w:right w:val="none" w:sz="0" w:space="0" w:color="auto"/>
          </w:divBdr>
        </w:div>
        <w:div w:id="2057312687">
          <w:marLeft w:val="0"/>
          <w:marRight w:val="0"/>
          <w:marTop w:val="0"/>
          <w:marBottom w:val="0"/>
          <w:divBdr>
            <w:top w:val="none" w:sz="0" w:space="0" w:color="auto"/>
            <w:left w:val="none" w:sz="0" w:space="0" w:color="auto"/>
            <w:bottom w:val="none" w:sz="0" w:space="0" w:color="auto"/>
            <w:right w:val="none" w:sz="0" w:space="0" w:color="auto"/>
          </w:divBdr>
          <w:divsChild>
            <w:div w:id="2140762887">
              <w:marLeft w:val="0"/>
              <w:marRight w:val="0"/>
              <w:marTop w:val="0"/>
              <w:marBottom w:val="0"/>
              <w:divBdr>
                <w:top w:val="none" w:sz="0" w:space="0" w:color="auto"/>
                <w:left w:val="none" w:sz="0" w:space="0" w:color="auto"/>
                <w:bottom w:val="none" w:sz="0" w:space="0" w:color="auto"/>
                <w:right w:val="none" w:sz="0" w:space="0" w:color="auto"/>
              </w:divBdr>
              <w:divsChild>
                <w:div w:id="1296908062">
                  <w:marLeft w:val="3450"/>
                  <w:marRight w:val="0"/>
                  <w:marTop w:val="0"/>
                  <w:marBottom w:val="0"/>
                  <w:divBdr>
                    <w:top w:val="none" w:sz="0" w:space="0" w:color="auto"/>
                    <w:left w:val="none" w:sz="0" w:space="0" w:color="auto"/>
                    <w:bottom w:val="none" w:sz="0" w:space="0" w:color="auto"/>
                    <w:right w:val="none" w:sz="0" w:space="0" w:color="auto"/>
                  </w:divBdr>
                  <w:divsChild>
                    <w:div w:id="1494488811">
                      <w:marLeft w:val="0"/>
                      <w:marRight w:val="0"/>
                      <w:marTop w:val="0"/>
                      <w:marBottom w:val="0"/>
                      <w:divBdr>
                        <w:top w:val="none" w:sz="0" w:space="0" w:color="auto"/>
                        <w:left w:val="none" w:sz="0" w:space="0" w:color="auto"/>
                        <w:bottom w:val="none" w:sz="0" w:space="0" w:color="auto"/>
                        <w:right w:val="none" w:sz="0" w:space="0" w:color="auto"/>
                      </w:divBdr>
                      <w:divsChild>
                        <w:div w:id="1912500825">
                          <w:marLeft w:val="0"/>
                          <w:marRight w:val="0"/>
                          <w:marTop w:val="0"/>
                          <w:marBottom w:val="0"/>
                          <w:divBdr>
                            <w:top w:val="none" w:sz="0" w:space="0" w:color="auto"/>
                            <w:left w:val="none" w:sz="0" w:space="0" w:color="auto"/>
                            <w:bottom w:val="none" w:sz="0" w:space="0" w:color="auto"/>
                            <w:right w:val="none" w:sz="0" w:space="0" w:color="auto"/>
                          </w:divBdr>
                          <w:divsChild>
                            <w:div w:id="497692812">
                              <w:marLeft w:val="0"/>
                              <w:marRight w:val="0"/>
                              <w:marTop w:val="0"/>
                              <w:marBottom w:val="0"/>
                              <w:divBdr>
                                <w:top w:val="none" w:sz="0" w:space="0" w:color="auto"/>
                                <w:left w:val="none" w:sz="0" w:space="0" w:color="auto"/>
                                <w:bottom w:val="none" w:sz="0" w:space="0" w:color="auto"/>
                                <w:right w:val="none" w:sz="0" w:space="0" w:color="auto"/>
                              </w:divBdr>
                              <w:divsChild>
                                <w:div w:id="1378582141">
                                  <w:marLeft w:val="0"/>
                                  <w:marRight w:val="0"/>
                                  <w:marTop w:val="0"/>
                                  <w:marBottom w:val="0"/>
                                  <w:divBdr>
                                    <w:top w:val="none" w:sz="0" w:space="0" w:color="auto"/>
                                    <w:left w:val="none" w:sz="0" w:space="0" w:color="auto"/>
                                    <w:bottom w:val="none" w:sz="0" w:space="0" w:color="auto"/>
                                    <w:right w:val="none" w:sz="0" w:space="0" w:color="auto"/>
                                  </w:divBdr>
                                </w:div>
                              </w:divsChild>
                            </w:div>
                            <w:div w:id="945846307">
                              <w:marLeft w:val="0"/>
                              <w:marRight w:val="0"/>
                              <w:marTop w:val="0"/>
                              <w:marBottom w:val="0"/>
                              <w:divBdr>
                                <w:top w:val="none" w:sz="0" w:space="0" w:color="auto"/>
                                <w:left w:val="none" w:sz="0" w:space="0" w:color="auto"/>
                                <w:bottom w:val="none" w:sz="0" w:space="0" w:color="auto"/>
                                <w:right w:val="none" w:sz="0" w:space="0" w:color="auto"/>
                              </w:divBdr>
                              <w:divsChild>
                                <w:div w:id="2110663404">
                                  <w:marLeft w:val="0"/>
                                  <w:marRight w:val="0"/>
                                  <w:marTop w:val="0"/>
                                  <w:marBottom w:val="0"/>
                                  <w:divBdr>
                                    <w:top w:val="none" w:sz="0" w:space="0" w:color="auto"/>
                                    <w:left w:val="none" w:sz="0" w:space="0" w:color="auto"/>
                                    <w:bottom w:val="none" w:sz="0" w:space="0" w:color="auto"/>
                                    <w:right w:val="none" w:sz="0" w:space="0" w:color="auto"/>
                                  </w:divBdr>
                                </w:div>
                              </w:divsChild>
                            </w:div>
                            <w:div w:id="716006476">
                              <w:marLeft w:val="0"/>
                              <w:marRight w:val="0"/>
                              <w:marTop w:val="0"/>
                              <w:marBottom w:val="0"/>
                              <w:divBdr>
                                <w:top w:val="none" w:sz="0" w:space="0" w:color="auto"/>
                                <w:left w:val="none" w:sz="0" w:space="0" w:color="auto"/>
                                <w:bottom w:val="none" w:sz="0" w:space="0" w:color="auto"/>
                                <w:right w:val="none" w:sz="0" w:space="0" w:color="auto"/>
                              </w:divBdr>
                              <w:divsChild>
                                <w:div w:id="84150314">
                                  <w:marLeft w:val="0"/>
                                  <w:marRight w:val="0"/>
                                  <w:marTop w:val="0"/>
                                  <w:marBottom w:val="0"/>
                                  <w:divBdr>
                                    <w:top w:val="none" w:sz="0" w:space="0" w:color="auto"/>
                                    <w:left w:val="none" w:sz="0" w:space="0" w:color="auto"/>
                                    <w:bottom w:val="none" w:sz="0" w:space="0" w:color="auto"/>
                                    <w:right w:val="none" w:sz="0" w:space="0" w:color="auto"/>
                                  </w:divBdr>
                                </w:div>
                              </w:divsChild>
                            </w:div>
                            <w:div w:id="1357462937">
                              <w:marLeft w:val="0"/>
                              <w:marRight w:val="0"/>
                              <w:marTop w:val="150"/>
                              <w:marBottom w:val="150"/>
                              <w:divBdr>
                                <w:top w:val="single" w:sz="6" w:space="5" w:color="CCCCCC"/>
                                <w:left w:val="single" w:sz="6" w:space="5" w:color="CCCCCC"/>
                                <w:bottom w:val="single" w:sz="6" w:space="5" w:color="CCCCCC"/>
                                <w:right w:val="single" w:sz="6" w:space="5" w:color="CCCCCC"/>
                              </w:divBdr>
                            </w:div>
                            <w:div w:id="1768502038">
                              <w:marLeft w:val="0"/>
                              <w:marRight w:val="0"/>
                              <w:marTop w:val="0"/>
                              <w:marBottom w:val="0"/>
                              <w:divBdr>
                                <w:top w:val="none" w:sz="0" w:space="0" w:color="auto"/>
                                <w:left w:val="none" w:sz="0" w:space="0" w:color="auto"/>
                                <w:bottom w:val="none" w:sz="0" w:space="0" w:color="auto"/>
                                <w:right w:val="none" w:sz="0" w:space="0" w:color="auto"/>
                              </w:divBdr>
                              <w:divsChild>
                                <w:div w:id="2053994957">
                                  <w:marLeft w:val="0"/>
                                  <w:marRight w:val="0"/>
                                  <w:marTop w:val="0"/>
                                  <w:marBottom w:val="0"/>
                                  <w:divBdr>
                                    <w:top w:val="none" w:sz="0" w:space="0" w:color="auto"/>
                                    <w:left w:val="none" w:sz="0" w:space="0" w:color="auto"/>
                                    <w:bottom w:val="none" w:sz="0" w:space="0" w:color="auto"/>
                                    <w:right w:val="none" w:sz="0" w:space="0" w:color="auto"/>
                                  </w:divBdr>
                                </w:div>
                              </w:divsChild>
                            </w:div>
                            <w:div w:id="1517378334">
                              <w:marLeft w:val="0"/>
                              <w:marRight w:val="0"/>
                              <w:marTop w:val="150"/>
                              <w:marBottom w:val="150"/>
                              <w:divBdr>
                                <w:top w:val="single" w:sz="6" w:space="5" w:color="CCCCCC"/>
                                <w:left w:val="single" w:sz="6" w:space="5" w:color="CCCCCC"/>
                                <w:bottom w:val="single" w:sz="6" w:space="5" w:color="CCCCCC"/>
                                <w:right w:val="single" w:sz="6" w:space="5" w:color="CCCCCC"/>
                              </w:divBdr>
                            </w:div>
                            <w:div w:id="1449086057">
                              <w:marLeft w:val="0"/>
                              <w:marRight w:val="0"/>
                              <w:marTop w:val="0"/>
                              <w:marBottom w:val="0"/>
                              <w:divBdr>
                                <w:top w:val="none" w:sz="0" w:space="0" w:color="auto"/>
                                <w:left w:val="none" w:sz="0" w:space="0" w:color="auto"/>
                                <w:bottom w:val="none" w:sz="0" w:space="0" w:color="auto"/>
                                <w:right w:val="none" w:sz="0" w:space="0" w:color="auto"/>
                              </w:divBdr>
                              <w:divsChild>
                                <w:div w:id="614218762">
                                  <w:marLeft w:val="0"/>
                                  <w:marRight w:val="0"/>
                                  <w:marTop w:val="0"/>
                                  <w:marBottom w:val="0"/>
                                  <w:divBdr>
                                    <w:top w:val="none" w:sz="0" w:space="0" w:color="auto"/>
                                    <w:left w:val="none" w:sz="0" w:space="0" w:color="auto"/>
                                    <w:bottom w:val="none" w:sz="0" w:space="0" w:color="auto"/>
                                    <w:right w:val="none" w:sz="0" w:space="0" w:color="auto"/>
                                  </w:divBdr>
                                </w:div>
                              </w:divsChild>
                            </w:div>
                            <w:div w:id="228343058">
                              <w:marLeft w:val="0"/>
                              <w:marRight w:val="0"/>
                              <w:marTop w:val="0"/>
                              <w:marBottom w:val="0"/>
                              <w:divBdr>
                                <w:top w:val="none" w:sz="0" w:space="0" w:color="auto"/>
                                <w:left w:val="none" w:sz="0" w:space="0" w:color="auto"/>
                                <w:bottom w:val="none" w:sz="0" w:space="0" w:color="auto"/>
                                <w:right w:val="none" w:sz="0" w:space="0" w:color="auto"/>
                              </w:divBdr>
                              <w:divsChild>
                                <w:div w:id="1949771742">
                                  <w:marLeft w:val="0"/>
                                  <w:marRight w:val="0"/>
                                  <w:marTop w:val="0"/>
                                  <w:marBottom w:val="0"/>
                                  <w:divBdr>
                                    <w:top w:val="none" w:sz="0" w:space="0" w:color="auto"/>
                                    <w:left w:val="none" w:sz="0" w:space="0" w:color="auto"/>
                                    <w:bottom w:val="none" w:sz="0" w:space="0" w:color="auto"/>
                                    <w:right w:val="none" w:sz="0" w:space="0" w:color="auto"/>
                                  </w:divBdr>
                                </w:div>
                              </w:divsChild>
                            </w:div>
                            <w:div w:id="1906377325">
                              <w:marLeft w:val="0"/>
                              <w:marRight w:val="0"/>
                              <w:marTop w:val="150"/>
                              <w:marBottom w:val="150"/>
                              <w:divBdr>
                                <w:top w:val="single" w:sz="6" w:space="5" w:color="CCCCCC"/>
                                <w:left w:val="single" w:sz="6" w:space="5" w:color="CCCCCC"/>
                                <w:bottom w:val="single" w:sz="6" w:space="5" w:color="CCCCCC"/>
                                <w:right w:val="single" w:sz="6" w:space="5" w:color="CCCCCC"/>
                              </w:divBdr>
                            </w:div>
                            <w:div w:id="247421139">
                              <w:marLeft w:val="0"/>
                              <w:marRight w:val="0"/>
                              <w:marTop w:val="150"/>
                              <w:marBottom w:val="150"/>
                              <w:divBdr>
                                <w:top w:val="single" w:sz="6" w:space="5" w:color="FF6666"/>
                                <w:left w:val="single" w:sz="6" w:space="5" w:color="FF6666"/>
                                <w:bottom w:val="single" w:sz="6" w:space="5" w:color="FF6666"/>
                                <w:right w:val="single" w:sz="6" w:space="5" w:color="FF6666"/>
                              </w:divBdr>
                            </w:div>
                            <w:div w:id="846822732">
                              <w:marLeft w:val="0"/>
                              <w:marRight w:val="0"/>
                              <w:marTop w:val="150"/>
                              <w:marBottom w:val="150"/>
                              <w:divBdr>
                                <w:top w:val="single" w:sz="6" w:space="5" w:color="CCCCCC"/>
                                <w:left w:val="single" w:sz="6" w:space="5" w:color="CCCCCC"/>
                                <w:bottom w:val="single" w:sz="6" w:space="5" w:color="CCCCCC"/>
                                <w:right w:val="single" w:sz="6" w:space="5" w:color="CCCCCC"/>
                              </w:divBdr>
                            </w:div>
                            <w:div w:id="211968306">
                              <w:marLeft w:val="0"/>
                              <w:marRight w:val="0"/>
                              <w:marTop w:val="150"/>
                              <w:marBottom w:val="150"/>
                              <w:divBdr>
                                <w:top w:val="single" w:sz="6" w:space="5" w:color="CCCCCC"/>
                                <w:left w:val="single" w:sz="6" w:space="5" w:color="CCCCCC"/>
                                <w:bottom w:val="single" w:sz="6" w:space="5" w:color="CCCCCC"/>
                                <w:right w:val="single" w:sz="6" w:space="5" w:color="CCCCCC"/>
                              </w:divBdr>
                            </w:div>
                            <w:div w:id="1962564381">
                              <w:marLeft w:val="0"/>
                              <w:marRight w:val="0"/>
                              <w:marTop w:val="0"/>
                              <w:marBottom w:val="0"/>
                              <w:divBdr>
                                <w:top w:val="none" w:sz="0" w:space="0" w:color="auto"/>
                                <w:left w:val="none" w:sz="0" w:space="0" w:color="auto"/>
                                <w:bottom w:val="none" w:sz="0" w:space="0" w:color="auto"/>
                                <w:right w:val="none" w:sz="0" w:space="0" w:color="auto"/>
                              </w:divBdr>
                              <w:divsChild>
                                <w:div w:id="1835680932">
                                  <w:marLeft w:val="0"/>
                                  <w:marRight w:val="0"/>
                                  <w:marTop w:val="0"/>
                                  <w:marBottom w:val="0"/>
                                  <w:divBdr>
                                    <w:top w:val="none" w:sz="0" w:space="0" w:color="auto"/>
                                    <w:left w:val="none" w:sz="0" w:space="0" w:color="auto"/>
                                    <w:bottom w:val="none" w:sz="0" w:space="0" w:color="auto"/>
                                    <w:right w:val="none" w:sz="0" w:space="0" w:color="auto"/>
                                  </w:divBdr>
                                </w:div>
                              </w:divsChild>
                            </w:div>
                            <w:div w:id="163936708">
                              <w:marLeft w:val="0"/>
                              <w:marRight w:val="0"/>
                              <w:marTop w:val="150"/>
                              <w:marBottom w:val="150"/>
                              <w:divBdr>
                                <w:top w:val="single" w:sz="6" w:space="5" w:color="FF6666"/>
                                <w:left w:val="single" w:sz="6" w:space="5" w:color="FF6666"/>
                                <w:bottom w:val="single" w:sz="6" w:space="5" w:color="FF6666"/>
                                <w:right w:val="single" w:sz="6" w:space="5" w:color="FF6666"/>
                              </w:divBdr>
                            </w:div>
                            <w:div w:id="105778488">
                              <w:marLeft w:val="0"/>
                              <w:marRight w:val="0"/>
                              <w:marTop w:val="150"/>
                              <w:marBottom w:val="150"/>
                              <w:divBdr>
                                <w:top w:val="single" w:sz="6" w:space="5" w:color="CCCCCC"/>
                                <w:left w:val="single" w:sz="6" w:space="5" w:color="CCCCCC"/>
                                <w:bottom w:val="single" w:sz="6" w:space="5" w:color="CCCCCC"/>
                                <w:right w:val="single" w:sz="6" w:space="5" w:color="CCCCCC"/>
                              </w:divBdr>
                            </w:div>
                            <w:div w:id="980233292">
                              <w:marLeft w:val="0"/>
                              <w:marRight w:val="0"/>
                              <w:marTop w:val="0"/>
                              <w:marBottom w:val="0"/>
                              <w:divBdr>
                                <w:top w:val="none" w:sz="0" w:space="0" w:color="auto"/>
                                <w:left w:val="none" w:sz="0" w:space="0" w:color="auto"/>
                                <w:bottom w:val="none" w:sz="0" w:space="0" w:color="auto"/>
                                <w:right w:val="none" w:sz="0" w:space="0" w:color="auto"/>
                              </w:divBdr>
                            </w:div>
                            <w:div w:id="2136679136">
                              <w:marLeft w:val="0"/>
                              <w:marRight w:val="0"/>
                              <w:marTop w:val="0"/>
                              <w:marBottom w:val="0"/>
                              <w:divBdr>
                                <w:top w:val="none" w:sz="0" w:space="0" w:color="auto"/>
                                <w:left w:val="none" w:sz="0" w:space="0" w:color="auto"/>
                                <w:bottom w:val="none" w:sz="0" w:space="0" w:color="auto"/>
                                <w:right w:val="none" w:sz="0" w:space="0" w:color="auto"/>
                              </w:divBdr>
                            </w:div>
                            <w:div w:id="112749060">
                              <w:marLeft w:val="0"/>
                              <w:marRight w:val="0"/>
                              <w:marTop w:val="0"/>
                              <w:marBottom w:val="0"/>
                              <w:divBdr>
                                <w:top w:val="none" w:sz="0" w:space="0" w:color="auto"/>
                                <w:left w:val="none" w:sz="0" w:space="0" w:color="auto"/>
                                <w:bottom w:val="none" w:sz="0" w:space="0" w:color="auto"/>
                                <w:right w:val="none" w:sz="0" w:space="0" w:color="auto"/>
                              </w:divBdr>
                            </w:div>
                            <w:div w:id="1520197710">
                              <w:marLeft w:val="0"/>
                              <w:marRight w:val="0"/>
                              <w:marTop w:val="0"/>
                              <w:marBottom w:val="0"/>
                              <w:divBdr>
                                <w:top w:val="none" w:sz="0" w:space="0" w:color="auto"/>
                                <w:left w:val="none" w:sz="0" w:space="0" w:color="auto"/>
                                <w:bottom w:val="none" w:sz="0" w:space="0" w:color="auto"/>
                                <w:right w:val="none" w:sz="0" w:space="0" w:color="auto"/>
                              </w:divBdr>
                              <w:divsChild>
                                <w:div w:id="932324804">
                                  <w:marLeft w:val="0"/>
                                  <w:marRight w:val="0"/>
                                  <w:marTop w:val="0"/>
                                  <w:marBottom w:val="0"/>
                                  <w:divBdr>
                                    <w:top w:val="none" w:sz="0" w:space="0" w:color="auto"/>
                                    <w:left w:val="none" w:sz="0" w:space="0" w:color="auto"/>
                                    <w:bottom w:val="none" w:sz="0" w:space="0" w:color="auto"/>
                                    <w:right w:val="none" w:sz="0" w:space="0" w:color="auto"/>
                                  </w:divBdr>
                                </w:div>
                              </w:divsChild>
                            </w:div>
                            <w:div w:id="1892645199">
                              <w:marLeft w:val="0"/>
                              <w:marRight w:val="0"/>
                              <w:marTop w:val="0"/>
                              <w:marBottom w:val="0"/>
                              <w:divBdr>
                                <w:top w:val="none" w:sz="0" w:space="0" w:color="auto"/>
                                <w:left w:val="none" w:sz="0" w:space="0" w:color="auto"/>
                                <w:bottom w:val="none" w:sz="0" w:space="0" w:color="auto"/>
                                <w:right w:val="none" w:sz="0" w:space="0" w:color="auto"/>
                              </w:divBdr>
                              <w:divsChild>
                                <w:div w:id="601259333">
                                  <w:marLeft w:val="0"/>
                                  <w:marRight w:val="0"/>
                                  <w:marTop w:val="0"/>
                                  <w:marBottom w:val="0"/>
                                  <w:divBdr>
                                    <w:top w:val="none" w:sz="0" w:space="0" w:color="auto"/>
                                    <w:left w:val="none" w:sz="0" w:space="0" w:color="auto"/>
                                    <w:bottom w:val="none" w:sz="0" w:space="0" w:color="auto"/>
                                    <w:right w:val="none" w:sz="0" w:space="0" w:color="auto"/>
                                  </w:divBdr>
                                </w:div>
                              </w:divsChild>
                            </w:div>
                            <w:div w:id="786241798">
                              <w:marLeft w:val="0"/>
                              <w:marRight w:val="0"/>
                              <w:marTop w:val="0"/>
                              <w:marBottom w:val="0"/>
                              <w:divBdr>
                                <w:top w:val="none" w:sz="0" w:space="0" w:color="auto"/>
                                <w:left w:val="none" w:sz="0" w:space="0" w:color="auto"/>
                                <w:bottom w:val="none" w:sz="0" w:space="0" w:color="auto"/>
                                <w:right w:val="none" w:sz="0" w:space="0" w:color="auto"/>
                              </w:divBdr>
                              <w:divsChild>
                                <w:div w:id="100147347">
                                  <w:marLeft w:val="0"/>
                                  <w:marRight w:val="0"/>
                                  <w:marTop w:val="0"/>
                                  <w:marBottom w:val="0"/>
                                  <w:divBdr>
                                    <w:top w:val="none" w:sz="0" w:space="0" w:color="auto"/>
                                    <w:left w:val="none" w:sz="0" w:space="0" w:color="auto"/>
                                    <w:bottom w:val="none" w:sz="0" w:space="0" w:color="auto"/>
                                    <w:right w:val="none" w:sz="0" w:space="0" w:color="auto"/>
                                  </w:divBdr>
                                </w:div>
                              </w:divsChild>
                            </w:div>
                            <w:div w:id="2078672784">
                              <w:marLeft w:val="0"/>
                              <w:marRight w:val="0"/>
                              <w:marTop w:val="0"/>
                              <w:marBottom w:val="0"/>
                              <w:divBdr>
                                <w:top w:val="none" w:sz="0" w:space="0" w:color="auto"/>
                                <w:left w:val="none" w:sz="0" w:space="0" w:color="auto"/>
                                <w:bottom w:val="none" w:sz="0" w:space="0" w:color="auto"/>
                                <w:right w:val="none" w:sz="0" w:space="0" w:color="auto"/>
                              </w:divBdr>
                              <w:divsChild>
                                <w:div w:id="2024092876">
                                  <w:marLeft w:val="0"/>
                                  <w:marRight w:val="0"/>
                                  <w:marTop w:val="0"/>
                                  <w:marBottom w:val="0"/>
                                  <w:divBdr>
                                    <w:top w:val="none" w:sz="0" w:space="0" w:color="auto"/>
                                    <w:left w:val="none" w:sz="0" w:space="0" w:color="auto"/>
                                    <w:bottom w:val="none" w:sz="0" w:space="0" w:color="auto"/>
                                    <w:right w:val="none" w:sz="0" w:space="0" w:color="auto"/>
                                  </w:divBdr>
                                </w:div>
                              </w:divsChild>
                            </w:div>
                            <w:div w:id="2132241284">
                              <w:marLeft w:val="0"/>
                              <w:marRight w:val="0"/>
                              <w:marTop w:val="0"/>
                              <w:marBottom w:val="0"/>
                              <w:divBdr>
                                <w:top w:val="none" w:sz="0" w:space="0" w:color="auto"/>
                                <w:left w:val="none" w:sz="0" w:space="0" w:color="auto"/>
                                <w:bottom w:val="none" w:sz="0" w:space="0" w:color="auto"/>
                                <w:right w:val="none" w:sz="0" w:space="0" w:color="auto"/>
                              </w:divBdr>
                              <w:divsChild>
                                <w:div w:id="1016425626">
                                  <w:marLeft w:val="0"/>
                                  <w:marRight w:val="0"/>
                                  <w:marTop w:val="0"/>
                                  <w:marBottom w:val="0"/>
                                  <w:divBdr>
                                    <w:top w:val="none" w:sz="0" w:space="0" w:color="auto"/>
                                    <w:left w:val="none" w:sz="0" w:space="0" w:color="auto"/>
                                    <w:bottom w:val="none" w:sz="0" w:space="0" w:color="auto"/>
                                    <w:right w:val="none" w:sz="0" w:space="0" w:color="auto"/>
                                  </w:divBdr>
                                </w:div>
                              </w:divsChild>
                            </w:div>
                            <w:div w:id="1910727542">
                              <w:marLeft w:val="0"/>
                              <w:marRight w:val="0"/>
                              <w:marTop w:val="0"/>
                              <w:marBottom w:val="0"/>
                              <w:divBdr>
                                <w:top w:val="none" w:sz="0" w:space="0" w:color="auto"/>
                                <w:left w:val="none" w:sz="0" w:space="0" w:color="auto"/>
                                <w:bottom w:val="none" w:sz="0" w:space="0" w:color="auto"/>
                                <w:right w:val="none" w:sz="0" w:space="0" w:color="auto"/>
                              </w:divBdr>
                              <w:divsChild>
                                <w:div w:id="1547375880">
                                  <w:marLeft w:val="0"/>
                                  <w:marRight w:val="0"/>
                                  <w:marTop w:val="0"/>
                                  <w:marBottom w:val="0"/>
                                  <w:divBdr>
                                    <w:top w:val="none" w:sz="0" w:space="0" w:color="auto"/>
                                    <w:left w:val="none" w:sz="0" w:space="0" w:color="auto"/>
                                    <w:bottom w:val="none" w:sz="0" w:space="0" w:color="auto"/>
                                    <w:right w:val="none" w:sz="0" w:space="0" w:color="auto"/>
                                  </w:divBdr>
                                </w:div>
                              </w:divsChild>
                            </w:div>
                            <w:div w:id="1101534274">
                              <w:marLeft w:val="0"/>
                              <w:marRight w:val="0"/>
                              <w:marTop w:val="150"/>
                              <w:marBottom w:val="150"/>
                              <w:divBdr>
                                <w:top w:val="single" w:sz="6" w:space="5" w:color="CCCCCC"/>
                                <w:left w:val="single" w:sz="6" w:space="5" w:color="CCCCCC"/>
                                <w:bottom w:val="single" w:sz="6" w:space="5" w:color="CCCCCC"/>
                                <w:right w:val="single" w:sz="6" w:space="5" w:color="CCCCCC"/>
                              </w:divBdr>
                            </w:div>
                            <w:div w:id="664864977">
                              <w:marLeft w:val="0"/>
                              <w:marRight w:val="0"/>
                              <w:marTop w:val="0"/>
                              <w:marBottom w:val="0"/>
                              <w:divBdr>
                                <w:top w:val="none" w:sz="0" w:space="0" w:color="auto"/>
                                <w:left w:val="none" w:sz="0" w:space="0" w:color="auto"/>
                                <w:bottom w:val="none" w:sz="0" w:space="0" w:color="auto"/>
                                <w:right w:val="none" w:sz="0" w:space="0" w:color="auto"/>
                              </w:divBdr>
                              <w:divsChild>
                                <w:div w:id="659427053">
                                  <w:marLeft w:val="0"/>
                                  <w:marRight w:val="0"/>
                                  <w:marTop w:val="0"/>
                                  <w:marBottom w:val="0"/>
                                  <w:divBdr>
                                    <w:top w:val="none" w:sz="0" w:space="0" w:color="auto"/>
                                    <w:left w:val="none" w:sz="0" w:space="0" w:color="auto"/>
                                    <w:bottom w:val="none" w:sz="0" w:space="0" w:color="auto"/>
                                    <w:right w:val="none" w:sz="0" w:space="0" w:color="auto"/>
                                  </w:divBdr>
                                </w:div>
                              </w:divsChild>
                            </w:div>
                            <w:div w:id="835346941">
                              <w:marLeft w:val="0"/>
                              <w:marRight w:val="0"/>
                              <w:marTop w:val="0"/>
                              <w:marBottom w:val="0"/>
                              <w:divBdr>
                                <w:top w:val="none" w:sz="0" w:space="0" w:color="auto"/>
                                <w:left w:val="none" w:sz="0" w:space="0" w:color="auto"/>
                                <w:bottom w:val="none" w:sz="0" w:space="0" w:color="auto"/>
                                <w:right w:val="none" w:sz="0" w:space="0" w:color="auto"/>
                              </w:divBdr>
                              <w:divsChild>
                                <w:div w:id="936904035">
                                  <w:marLeft w:val="0"/>
                                  <w:marRight w:val="0"/>
                                  <w:marTop w:val="0"/>
                                  <w:marBottom w:val="0"/>
                                  <w:divBdr>
                                    <w:top w:val="none" w:sz="0" w:space="0" w:color="auto"/>
                                    <w:left w:val="none" w:sz="0" w:space="0" w:color="auto"/>
                                    <w:bottom w:val="none" w:sz="0" w:space="0" w:color="auto"/>
                                    <w:right w:val="none" w:sz="0" w:space="0" w:color="auto"/>
                                  </w:divBdr>
                                </w:div>
                              </w:divsChild>
                            </w:div>
                            <w:div w:id="1127814480">
                              <w:marLeft w:val="0"/>
                              <w:marRight w:val="0"/>
                              <w:marTop w:val="0"/>
                              <w:marBottom w:val="0"/>
                              <w:divBdr>
                                <w:top w:val="none" w:sz="0" w:space="0" w:color="auto"/>
                                <w:left w:val="none" w:sz="0" w:space="0" w:color="auto"/>
                                <w:bottom w:val="none" w:sz="0" w:space="0" w:color="auto"/>
                                <w:right w:val="none" w:sz="0" w:space="0" w:color="auto"/>
                              </w:divBdr>
                            </w:div>
                            <w:div w:id="633757986">
                              <w:marLeft w:val="0"/>
                              <w:marRight w:val="0"/>
                              <w:marTop w:val="0"/>
                              <w:marBottom w:val="0"/>
                              <w:divBdr>
                                <w:top w:val="none" w:sz="0" w:space="0" w:color="auto"/>
                                <w:left w:val="none" w:sz="0" w:space="0" w:color="auto"/>
                                <w:bottom w:val="none" w:sz="0" w:space="0" w:color="auto"/>
                                <w:right w:val="none" w:sz="0" w:space="0" w:color="auto"/>
                              </w:divBdr>
                              <w:divsChild>
                                <w:div w:id="8048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43189">
              <w:marLeft w:val="-19800"/>
              <w:marRight w:val="0"/>
              <w:marTop w:val="0"/>
              <w:marBottom w:val="0"/>
              <w:divBdr>
                <w:top w:val="none" w:sz="0" w:space="0" w:color="auto"/>
                <w:left w:val="none" w:sz="0" w:space="0" w:color="auto"/>
                <w:bottom w:val="none" w:sz="0" w:space="0" w:color="auto"/>
                <w:right w:val="none" w:sz="0" w:space="0" w:color="auto"/>
              </w:divBdr>
              <w:divsChild>
                <w:div w:id="1004287000">
                  <w:marLeft w:val="0"/>
                  <w:marRight w:val="0"/>
                  <w:marTop w:val="0"/>
                  <w:marBottom w:val="0"/>
                  <w:divBdr>
                    <w:top w:val="none" w:sz="0" w:space="0" w:color="auto"/>
                    <w:left w:val="none" w:sz="0" w:space="0" w:color="auto"/>
                    <w:bottom w:val="none" w:sz="0" w:space="0" w:color="auto"/>
                    <w:right w:val="none" w:sz="0" w:space="0" w:color="auto"/>
                  </w:divBdr>
                  <w:divsChild>
                    <w:div w:id="19772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16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python.org/3.0/library/io.html" TargetMode="External"/><Relationship Id="rId21" Type="http://schemas.openxmlformats.org/officeDocument/2006/relationships/hyperlink" Target="https://docs.python.org/3.0/library/functions.html?highlight=super" TargetMode="External"/><Relationship Id="rId42" Type="http://schemas.openxmlformats.org/officeDocument/2006/relationships/hyperlink" Target="https://docs.python.org/3.0/library/functions.html?highlight=super" TargetMode="External"/><Relationship Id="rId63" Type="http://schemas.openxmlformats.org/officeDocument/2006/relationships/hyperlink" Target="https://docs.python.org/3.0/library/functions.html?highlight=super" TargetMode="External"/><Relationship Id="rId84" Type="http://schemas.openxmlformats.org/officeDocument/2006/relationships/hyperlink" Target="https://docs.python.org/3.0/library/collections.html" TargetMode="External"/><Relationship Id="rId138" Type="http://schemas.openxmlformats.org/officeDocument/2006/relationships/hyperlink" Target="https://docs.python.org/3.0/reference/datamodel.html" TargetMode="External"/><Relationship Id="rId159" Type="http://schemas.openxmlformats.org/officeDocument/2006/relationships/hyperlink" Target="https://docs.python.org/3.0/library/functions.html?highlight=super" TargetMode="External"/><Relationship Id="rId170" Type="http://schemas.openxmlformats.org/officeDocument/2006/relationships/hyperlink" Target="https://docs.python.org/3.0/library/functions.html?highlight=super" TargetMode="External"/><Relationship Id="rId191" Type="http://schemas.openxmlformats.org/officeDocument/2006/relationships/image" Target="media/image2.wmf"/><Relationship Id="rId196" Type="http://schemas.openxmlformats.org/officeDocument/2006/relationships/hyperlink" Target="https://docs.python.org/3.0/library/intro.html" TargetMode="External"/><Relationship Id="rId200" Type="http://schemas.openxmlformats.org/officeDocument/2006/relationships/hyperlink" Target="http://sphinx.pocoo.org/" TargetMode="External"/><Relationship Id="rId16" Type="http://schemas.openxmlformats.org/officeDocument/2006/relationships/hyperlink" Target="https://docs.python.org/3.0/library/constants.html" TargetMode="External"/><Relationship Id="rId107" Type="http://schemas.openxmlformats.org/officeDocument/2006/relationships/hyperlink" Target="https://docs.python.org/3.0/library/functions.html?highlight=super" TargetMode="External"/><Relationship Id="rId11" Type="http://schemas.openxmlformats.org/officeDocument/2006/relationships/hyperlink" Target="https://docs.python.org/3.0/library/constants.html" TargetMode="External"/><Relationship Id="rId32" Type="http://schemas.openxmlformats.org/officeDocument/2006/relationships/hyperlink" Target="https://docs.python.org/3.0/library/functions.html?highlight=super" TargetMode="External"/><Relationship Id="rId37" Type="http://schemas.openxmlformats.org/officeDocument/2006/relationships/hyperlink" Target="https://docs.python.org/3.0/library/exceptions.html" TargetMode="External"/><Relationship Id="rId53" Type="http://schemas.openxmlformats.org/officeDocument/2006/relationships/hyperlink" Target="https://docs.python.org/3.0/reference/datamodel.html" TargetMode="External"/><Relationship Id="rId58" Type="http://schemas.openxmlformats.org/officeDocument/2006/relationships/hyperlink" Target="https://docs.python.org/3.0/library/functions.html?highlight=super" TargetMode="External"/><Relationship Id="rId74" Type="http://schemas.openxmlformats.org/officeDocument/2006/relationships/hyperlink" Target="https://docs.python.org/3.0/library/functions.html?highlight=super" TargetMode="External"/><Relationship Id="rId79" Type="http://schemas.openxmlformats.org/officeDocument/2006/relationships/hyperlink" Target="https://docs.python.org/3.0/library/string.html" TargetMode="External"/><Relationship Id="rId102" Type="http://schemas.openxmlformats.org/officeDocument/2006/relationships/hyperlink" Target="https://docs.python.org/3.0/library/stdtypes.html" TargetMode="External"/><Relationship Id="rId123" Type="http://schemas.openxmlformats.org/officeDocument/2006/relationships/hyperlink" Target="https://docs.python.org/3.0/library/functions.html?highlight=super" TargetMode="External"/><Relationship Id="rId128" Type="http://schemas.openxmlformats.org/officeDocument/2006/relationships/hyperlink" Target="https://docs.python.org/3.0/library/sys.html" TargetMode="External"/><Relationship Id="rId144" Type="http://schemas.openxmlformats.org/officeDocument/2006/relationships/hyperlink" Target="https://docs.python.org/3.0/reference/compound_stmts.html" TargetMode="External"/><Relationship Id="rId149" Type="http://schemas.openxmlformats.org/officeDocument/2006/relationships/hyperlink" Target="https://docs.python.org/3.0/library/exceptions.html" TargetMode="External"/><Relationship Id="rId5" Type="http://schemas.openxmlformats.org/officeDocument/2006/relationships/hyperlink" Target="https://docs.python.org/3.0/library/functions.html?highlight=super" TargetMode="External"/><Relationship Id="rId90" Type="http://schemas.openxmlformats.org/officeDocument/2006/relationships/hyperlink" Target="https://docs.python.org/3.0/library/exceptions.html" TargetMode="External"/><Relationship Id="rId95" Type="http://schemas.openxmlformats.org/officeDocument/2006/relationships/hyperlink" Target="https://docs.python.org/3.0/library/exceptions.html" TargetMode="External"/><Relationship Id="rId160" Type="http://schemas.openxmlformats.org/officeDocument/2006/relationships/hyperlink" Target="https://docs.python.org/3.0/library/functions.html?highlight=super" TargetMode="External"/><Relationship Id="rId165" Type="http://schemas.openxmlformats.org/officeDocument/2006/relationships/hyperlink" Target="https://docs.python.org/3.0/library/stdtypes.html" TargetMode="External"/><Relationship Id="rId181" Type="http://schemas.openxmlformats.org/officeDocument/2006/relationships/hyperlink" Target="https://docs.python.org/3.0/library/functions.html?highlight=super" TargetMode="External"/><Relationship Id="rId186" Type="http://schemas.openxmlformats.org/officeDocument/2006/relationships/hyperlink" Target="https://docs.python.org/3.0/library/intro.html" TargetMode="External"/><Relationship Id="rId22" Type="http://schemas.openxmlformats.org/officeDocument/2006/relationships/hyperlink" Target="https://docs.python.org/3.0/library/stdtypes.html" TargetMode="External"/><Relationship Id="rId27" Type="http://schemas.openxmlformats.org/officeDocument/2006/relationships/hyperlink" Target="https://docs.python.org/3.0/library/exceptions.html" TargetMode="External"/><Relationship Id="rId43" Type="http://schemas.openxmlformats.org/officeDocument/2006/relationships/hyperlink" Target="https://docs.python.org/3.0/library/stdtypes.html" TargetMode="External"/><Relationship Id="rId48" Type="http://schemas.openxmlformats.org/officeDocument/2006/relationships/hyperlink" Target="https://docs.python.org/3.0/reference/datamodel.html" TargetMode="External"/><Relationship Id="rId64" Type="http://schemas.openxmlformats.org/officeDocument/2006/relationships/hyperlink" Target="https://docs.python.org/3.0/library/functions.html?highlight=super" TargetMode="External"/><Relationship Id="rId69" Type="http://schemas.openxmlformats.org/officeDocument/2006/relationships/hyperlink" Target="https://docs.python.org/3.0/reference/simple_stmts.html" TargetMode="External"/><Relationship Id="rId113" Type="http://schemas.openxmlformats.org/officeDocument/2006/relationships/hyperlink" Target="https://docs.python.org/3.0/library/exceptions.html" TargetMode="External"/><Relationship Id="rId118" Type="http://schemas.openxmlformats.org/officeDocument/2006/relationships/hyperlink" Target="https://docs.python.org/3.0/library/functions.html?highlight=super" TargetMode="External"/><Relationship Id="rId134" Type="http://schemas.openxmlformats.org/officeDocument/2006/relationships/hyperlink" Target="https://docs.python.org/3.0/reference/datamodel.html" TargetMode="External"/><Relationship Id="rId139" Type="http://schemas.openxmlformats.org/officeDocument/2006/relationships/hyperlink" Target="https://docs.python.org/3.0/library/functions.html?highlight=super" TargetMode="External"/><Relationship Id="rId80" Type="http://schemas.openxmlformats.org/officeDocument/2006/relationships/hyperlink" Target="https://docs.python.org/3.0/library/stdtypes.html" TargetMode="External"/><Relationship Id="rId85" Type="http://schemas.openxmlformats.org/officeDocument/2006/relationships/hyperlink" Target="https://docs.python.org/3.0/library/exceptions.html" TargetMode="External"/><Relationship Id="rId150" Type="http://schemas.openxmlformats.org/officeDocument/2006/relationships/hyperlink" Target="https://docs.python.org/3.0/library/codecs.html" TargetMode="External"/><Relationship Id="rId155" Type="http://schemas.openxmlformats.org/officeDocument/2006/relationships/hyperlink" Target="https://docs.python.org/3.0/library/string.html" TargetMode="External"/><Relationship Id="rId171" Type="http://schemas.openxmlformats.org/officeDocument/2006/relationships/hyperlink" Target="https://docs.python.org/3.0/library/functions.html?highlight=super" TargetMode="External"/><Relationship Id="rId176" Type="http://schemas.openxmlformats.org/officeDocument/2006/relationships/hyperlink" Target="https://docs.python.org/3.0/reference/simple_stmts.html" TargetMode="External"/><Relationship Id="rId192" Type="http://schemas.openxmlformats.org/officeDocument/2006/relationships/control" Target="activeX/activeX2.xml"/><Relationship Id="rId197" Type="http://schemas.openxmlformats.org/officeDocument/2006/relationships/hyperlink" Target="https://docs.python.org/3.0/index.html" TargetMode="External"/><Relationship Id="rId201" Type="http://schemas.openxmlformats.org/officeDocument/2006/relationships/fontTable" Target="fontTable.xml"/><Relationship Id="rId12" Type="http://schemas.openxmlformats.org/officeDocument/2006/relationships/hyperlink" Target="https://docs.python.org/3.0/library/functions.html?highlight=super" TargetMode="External"/><Relationship Id="rId17" Type="http://schemas.openxmlformats.org/officeDocument/2006/relationships/hyperlink" Target="https://docs.python.org/3.0/library/functions.html?highlight=super" TargetMode="External"/><Relationship Id="rId33" Type="http://schemas.openxmlformats.org/officeDocument/2006/relationships/hyperlink" Target="https://docs.python.org/3.0/library/ast.html" TargetMode="External"/><Relationship Id="rId38" Type="http://schemas.openxmlformats.org/officeDocument/2006/relationships/hyperlink" Target="https://docs.python.org/3.0/library/stdtypes.html" TargetMode="External"/><Relationship Id="rId59" Type="http://schemas.openxmlformats.org/officeDocument/2006/relationships/hyperlink" Target="https://docs.python.org/3.0/library/builtins.html" TargetMode="External"/><Relationship Id="rId103" Type="http://schemas.openxmlformats.org/officeDocument/2006/relationships/hyperlink" Target="https://docs.python.org/3.0/library/functions.html?highlight=super" TargetMode="External"/><Relationship Id="rId108" Type="http://schemas.openxmlformats.org/officeDocument/2006/relationships/hyperlink" Target="https://docs.python.org/3.0/library/functions.html?highlight=super" TargetMode="External"/><Relationship Id="rId124" Type="http://schemas.openxmlformats.org/officeDocument/2006/relationships/hyperlink" Target="https://docs.python.org/3.0/library/exceptions.html" TargetMode="External"/><Relationship Id="rId129" Type="http://schemas.openxmlformats.org/officeDocument/2006/relationships/hyperlink" Target="https://docs.python.org/3.0/library/functions.html?highlight=super" TargetMode="External"/><Relationship Id="rId54" Type="http://schemas.openxmlformats.org/officeDocument/2006/relationships/hyperlink" Target="https://docs.python.org/3.0/library/functions.html?highlight=super" TargetMode="External"/><Relationship Id="rId70" Type="http://schemas.openxmlformats.org/officeDocument/2006/relationships/hyperlink" Target="https://docs.python.org/3.0/library/functions.html?highlight=super" TargetMode="External"/><Relationship Id="rId75" Type="http://schemas.openxmlformats.org/officeDocument/2006/relationships/hyperlink" Target="https://docs.python.org/3.0/library/functions.html?highlight=super" TargetMode="External"/><Relationship Id="rId91" Type="http://schemas.openxmlformats.org/officeDocument/2006/relationships/hyperlink" Target="https://docs.python.org/3.0/library/readline.html" TargetMode="External"/><Relationship Id="rId96" Type="http://schemas.openxmlformats.org/officeDocument/2006/relationships/hyperlink" Target="https://docs.python.org/3.0/glossary.html" TargetMode="External"/><Relationship Id="rId140" Type="http://schemas.openxmlformats.org/officeDocument/2006/relationships/hyperlink" Target="https://docs.python.org/3.0/library/stdtypes.html" TargetMode="External"/><Relationship Id="rId145" Type="http://schemas.openxmlformats.org/officeDocument/2006/relationships/hyperlink" Target="https://docs.python.org/3.0/library/functions.html?highlight=super" TargetMode="External"/><Relationship Id="rId161" Type="http://schemas.openxmlformats.org/officeDocument/2006/relationships/hyperlink" Target="https://docs.python.org/3.0/reference/datamodel.html" TargetMode="External"/><Relationship Id="rId166" Type="http://schemas.openxmlformats.org/officeDocument/2006/relationships/hyperlink" Target="https://docs.python.org/3.0/library/functions.html?highlight=super" TargetMode="External"/><Relationship Id="rId182" Type="http://schemas.openxmlformats.org/officeDocument/2006/relationships/hyperlink" Target="https://docs.python.org/3.0/reference/simple_stmts.html" TargetMode="External"/><Relationship Id="rId187" Type="http://schemas.openxmlformats.org/officeDocument/2006/relationships/hyperlink" Target="https://docs.python.org/3.0/library/constants.html" TargetMode="External"/><Relationship Id="rId1" Type="http://schemas.openxmlformats.org/officeDocument/2006/relationships/numbering" Target="numbering.xml"/><Relationship Id="rId6" Type="http://schemas.openxmlformats.org/officeDocument/2006/relationships/hyperlink" Target="https://docs.python.org/3.0/library/functions.html?highlight=super" TargetMode="External"/><Relationship Id="rId23" Type="http://schemas.openxmlformats.org/officeDocument/2006/relationships/hyperlink" Target="https://docs.python.org/3.0/library/functions.html?highlight=super" TargetMode="External"/><Relationship Id="rId28" Type="http://schemas.openxmlformats.org/officeDocument/2006/relationships/hyperlink" Target="https://docs.python.org/3.0/glossary.html" TargetMode="External"/><Relationship Id="rId49" Type="http://schemas.openxmlformats.org/officeDocument/2006/relationships/hyperlink" Target="https://docs.python.org/3.0/reference/datamodel.html" TargetMode="External"/><Relationship Id="rId114" Type="http://schemas.openxmlformats.org/officeDocument/2006/relationships/hyperlink" Target="https://docs.python.org/3.0/library/codecs.html" TargetMode="External"/><Relationship Id="rId119" Type="http://schemas.openxmlformats.org/officeDocument/2006/relationships/hyperlink" Target="https://docs.python.org/3.0/library/os.html" TargetMode="External"/><Relationship Id="rId44" Type="http://schemas.openxmlformats.org/officeDocument/2006/relationships/hyperlink" Target="https://docs.python.org/3.0/library/functions.html?highlight=super" TargetMode="External"/><Relationship Id="rId60" Type="http://schemas.openxmlformats.org/officeDocument/2006/relationships/hyperlink" Target="https://docs.python.org/3.0/library/functions.html?highlight=super" TargetMode="External"/><Relationship Id="rId65" Type="http://schemas.openxmlformats.org/officeDocument/2006/relationships/hyperlink" Target="https://docs.python.org/3.0/library/functions.html?highlight=super" TargetMode="External"/><Relationship Id="rId81" Type="http://schemas.openxmlformats.org/officeDocument/2006/relationships/hyperlink" Target="https://docs.python.org/3.0/library/stdtypes.html" TargetMode="External"/><Relationship Id="rId86" Type="http://schemas.openxmlformats.org/officeDocument/2006/relationships/hyperlink" Target="https://docs.python.org/3.0/library/site.html" TargetMode="External"/><Relationship Id="rId130" Type="http://schemas.openxmlformats.org/officeDocument/2006/relationships/hyperlink" Target="https://docs.python.org/3.0/glossary.html" TargetMode="External"/><Relationship Id="rId135" Type="http://schemas.openxmlformats.org/officeDocument/2006/relationships/hyperlink" Target="https://docs.python.org/3.0/glossary.html" TargetMode="External"/><Relationship Id="rId151" Type="http://schemas.openxmlformats.org/officeDocument/2006/relationships/hyperlink" Target="https://docs.python.org/3.0/library/functions.html?highlight=super" TargetMode="External"/><Relationship Id="rId156" Type="http://schemas.openxmlformats.org/officeDocument/2006/relationships/hyperlink" Target="https://docs.python.org/3.0/library/strings.html" TargetMode="External"/><Relationship Id="rId177" Type="http://schemas.openxmlformats.org/officeDocument/2006/relationships/hyperlink" Target="http://www.python.org/dev/peps/pep-0302" TargetMode="External"/><Relationship Id="rId198" Type="http://schemas.openxmlformats.org/officeDocument/2006/relationships/hyperlink" Target="https://docs.python.org/3.0/library/index.html" TargetMode="External"/><Relationship Id="rId172" Type="http://schemas.openxmlformats.org/officeDocument/2006/relationships/hyperlink" Target="https://docs.python.org/3.0/library/itertools.html" TargetMode="External"/><Relationship Id="rId193" Type="http://schemas.openxmlformats.org/officeDocument/2006/relationships/hyperlink" Target="https://docs.python.org/3.0/genindex.html" TargetMode="External"/><Relationship Id="rId202" Type="http://schemas.openxmlformats.org/officeDocument/2006/relationships/theme" Target="theme/theme1.xml"/><Relationship Id="rId13" Type="http://schemas.openxmlformats.org/officeDocument/2006/relationships/hyperlink" Target="https://docs.python.org/3.0/library/functions.html?highlight=super" TargetMode="External"/><Relationship Id="rId18" Type="http://schemas.openxmlformats.org/officeDocument/2006/relationships/hyperlink" Target="https://docs.python.org/3.0/library/stdtypes.html" TargetMode="External"/><Relationship Id="rId39" Type="http://schemas.openxmlformats.org/officeDocument/2006/relationships/hyperlink" Target="https://docs.python.org/3.0/library/functions.html?highlight=super" TargetMode="External"/><Relationship Id="rId109" Type="http://schemas.openxmlformats.org/officeDocument/2006/relationships/hyperlink" Target="https://docs.python.org/3.0/library/functions.html?highlight=super" TargetMode="External"/><Relationship Id="rId34" Type="http://schemas.openxmlformats.org/officeDocument/2006/relationships/hyperlink" Target="http://www.python.org/dev/peps/pep-0236" TargetMode="External"/><Relationship Id="rId50" Type="http://schemas.openxmlformats.org/officeDocument/2006/relationships/hyperlink" Target="https://docs.python.org/3.0/reference/datamodel.html" TargetMode="External"/><Relationship Id="rId55" Type="http://schemas.openxmlformats.org/officeDocument/2006/relationships/hyperlink" Target="https://docs.python.org/3.0/library/functions.html?highlight=super" TargetMode="External"/><Relationship Id="rId76" Type="http://schemas.openxmlformats.org/officeDocument/2006/relationships/hyperlink" Target="https://docs.python.org/3.0/library/functions.html?highlight=super" TargetMode="External"/><Relationship Id="rId97" Type="http://schemas.openxmlformats.org/officeDocument/2006/relationships/hyperlink" Target="https://docs.python.org/3.0/reference/datamodel.html" TargetMode="External"/><Relationship Id="rId104" Type="http://schemas.openxmlformats.org/officeDocument/2006/relationships/hyperlink" Target="https://docs.python.org/3.0/library/stdtypes.html" TargetMode="External"/><Relationship Id="rId120" Type="http://schemas.openxmlformats.org/officeDocument/2006/relationships/hyperlink" Target="https://docs.python.org/3.0/library/os.path.html" TargetMode="External"/><Relationship Id="rId125" Type="http://schemas.openxmlformats.org/officeDocument/2006/relationships/hyperlink" Target="https://docs.python.org/3.0/library/functions.html?highlight=super" TargetMode="External"/><Relationship Id="rId141" Type="http://schemas.openxmlformats.org/officeDocument/2006/relationships/hyperlink" Target="https://docs.python.org/3.0/library/functions.html?highlight=super" TargetMode="External"/><Relationship Id="rId146" Type="http://schemas.openxmlformats.org/officeDocument/2006/relationships/hyperlink" Target="https://docs.python.org/3.0/reference/datamodel.html" TargetMode="External"/><Relationship Id="rId167" Type="http://schemas.openxmlformats.org/officeDocument/2006/relationships/hyperlink" Target="https://docs.python.org/3.0/library/functions.html?highlight=super" TargetMode="External"/><Relationship Id="rId188" Type="http://schemas.openxmlformats.org/officeDocument/2006/relationships/hyperlink" Target="https://docs.python.org/3.0/_sources/library/functions.txt" TargetMode="External"/><Relationship Id="rId7" Type="http://schemas.openxmlformats.org/officeDocument/2006/relationships/hyperlink" Target="https://docs.python.org/3.0/library/functions.html?highlight=super" TargetMode="External"/><Relationship Id="rId71" Type="http://schemas.openxmlformats.org/officeDocument/2006/relationships/hyperlink" Target="https://docs.python.org/3.0/library/builtins.html" TargetMode="External"/><Relationship Id="rId92" Type="http://schemas.openxmlformats.org/officeDocument/2006/relationships/hyperlink" Target="https://docs.python.org/3.0/library/functions.html?highlight=super" TargetMode="External"/><Relationship Id="rId162" Type="http://schemas.openxmlformats.org/officeDocument/2006/relationships/hyperlink" Target="https://docs.python.org/3.0/library/functions.html?highlight=super" TargetMode="External"/><Relationship Id="rId183" Type="http://schemas.openxmlformats.org/officeDocument/2006/relationships/hyperlink" Target="https://docs.python.org/3.0/library/functions.html?highlight=super" TargetMode="External"/><Relationship Id="rId2" Type="http://schemas.openxmlformats.org/officeDocument/2006/relationships/styles" Target="styles.xml"/><Relationship Id="rId29" Type="http://schemas.openxmlformats.org/officeDocument/2006/relationships/hyperlink" Target="https://docs.python.org/3.0/reference/compound_stmts.html" TargetMode="External"/><Relationship Id="rId24" Type="http://schemas.openxmlformats.org/officeDocument/2006/relationships/hyperlink" Target="https://docs.python.org/3.0/library/functions.html?highlight=super" TargetMode="External"/><Relationship Id="rId40" Type="http://schemas.openxmlformats.org/officeDocument/2006/relationships/hyperlink" Target="https://docs.python.org/3.0/library/functions.html?highlight=super" TargetMode="External"/><Relationship Id="rId45" Type="http://schemas.openxmlformats.org/officeDocument/2006/relationships/hyperlink" Target="https://docs.python.org/3.0/library/stdtypes.html" TargetMode="External"/><Relationship Id="rId66" Type="http://schemas.openxmlformats.org/officeDocument/2006/relationships/hyperlink" Target="https://docs.python.org/3.0/library/functions.html?highlight=super" TargetMode="External"/><Relationship Id="rId87" Type="http://schemas.openxmlformats.org/officeDocument/2006/relationships/hyperlink" Target="https://docs.python.org/3.0/library/functions.html?highlight=super" TargetMode="External"/><Relationship Id="rId110" Type="http://schemas.openxmlformats.org/officeDocument/2006/relationships/hyperlink" Target="https://docs.python.org/3.0/reference/datamodel.html" TargetMode="External"/><Relationship Id="rId115" Type="http://schemas.openxmlformats.org/officeDocument/2006/relationships/hyperlink" Target="https://docs.python.org/3.0/library/os.html" TargetMode="External"/><Relationship Id="rId131" Type="http://schemas.openxmlformats.org/officeDocument/2006/relationships/hyperlink" Target="https://docs.python.org/3.0/reference/compound_stmts.html" TargetMode="External"/><Relationship Id="rId136" Type="http://schemas.openxmlformats.org/officeDocument/2006/relationships/hyperlink" Target="https://docs.python.org/3.0/reference/datamodel.html" TargetMode="External"/><Relationship Id="rId157" Type="http://schemas.openxmlformats.org/officeDocument/2006/relationships/hyperlink" Target="https://docs.python.org/3.0/library/functions.html?highlight=super" TargetMode="External"/><Relationship Id="rId178" Type="http://schemas.openxmlformats.org/officeDocument/2006/relationships/hyperlink" Target="https://docs.python.org/3.0/library/functions.html?highlight=super" TargetMode="External"/><Relationship Id="rId61" Type="http://schemas.openxmlformats.org/officeDocument/2006/relationships/hyperlink" Target="https://docs.python.org/3.0/library/functions.html?highlight=super" TargetMode="External"/><Relationship Id="rId82" Type="http://schemas.openxmlformats.org/officeDocument/2006/relationships/hyperlink" Target="https://docs.python.org/3.0/library/functions.html?highlight=super" TargetMode="External"/><Relationship Id="rId152" Type="http://schemas.openxmlformats.org/officeDocument/2006/relationships/hyperlink" Target="https://docs.python.org/3.0/reference/datamodel.html" TargetMode="External"/><Relationship Id="rId173" Type="http://schemas.openxmlformats.org/officeDocument/2006/relationships/hyperlink" Target="https://docs.python.org/3.0/library/functions.html?highlight=super" TargetMode="External"/><Relationship Id="rId194" Type="http://schemas.openxmlformats.org/officeDocument/2006/relationships/hyperlink" Target="https://docs.python.org/3.0/modindex.html" TargetMode="External"/><Relationship Id="rId199" Type="http://schemas.openxmlformats.org/officeDocument/2006/relationships/hyperlink" Target="https://docs.python.org/3.0/copyright.html" TargetMode="External"/><Relationship Id="rId19" Type="http://schemas.openxmlformats.org/officeDocument/2006/relationships/hyperlink" Target="https://docs.python.org/3.0/library/functions.html?highlight=super" TargetMode="External"/><Relationship Id="rId14" Type="http://schemas.openxmlformats.org/officeDocument/2006/relationships/hyperlink" Target="https://docs.python.org/3.0/library/functions.html?highlight=super" TargetMode="External"/><Relationship Id="rId30" Type="http://schemas.openxmlformats.org/officeDocument/2006/relationships/hyperlink" Target="https://docs.python.org/3.0/library/functions.html?highlight=super" TargetMode="External"/><Relationship Id="rId35" Type="http://schemas.openxmlformats.org/officeDocument/2006/relationships/hyperlink" Target="https://docs.python.org/3.0/library/__future__.html" TargetMode="External"/><Relationship Id="rId56" Type="http://schemas.openxmlformats.org/officeDocument/2006/relationships/hyperlink" Target="https://docs.python.org/3.0/glossary.html" TargetMode="External"/><Relationship Id="rId77" Type="http://schemas.openxmlformats.org/officeDocument/2006/relationships/hyperlink" Target="https://docs.python.org/3.0/library/functions.html?highlight=super" TargetMode="External"/><Relationship Id="rId100" Type="http://schemas.openxmlformats.org/officeDocument/2006/relationships/hyperlink" Target="https://docs.python.org/3.0/library/exceptions.html" TargetMode="External"/><Relationship Id="rId105" Type="http://schemas.openxmlformats.org/officeDocument/2006/relationships/hyperlink" Target="https://docs.python.org/3.0/library/exceptions.html" TargetMode="External"/><Relationship Id="rId126" Type="http://schemas.openxmlformats.org/officeDocument/2006/relationships/hyperlink" Target="https://docs.python.org/3.0/library/functions.html?highlight=super" TargetMode="External"/><Relationship Id="rId147" Type="http://schemas.openxmlformats.org/officeDocument/2006/relationships/hyperlink" Target="https://docs.python.org/3.0/library/functions.html?highlight=super" TargetMode="External"/><Relationship Id="rId168" Type="http://schemas.openxmlformats.org/officeDocument/2006/relationships/hyperlink" Target="https://docs.python.org/3.0/reference/compound_stmts.html" TargetMode="External"/><Relationship Id="rId8" Type="http://schemas.openxmlformats.org/officeDocument/2006/relationships/hyperlink" Target="https://docs.python.org/3.0/library/functions.html?highlight=super" TargetMode="External"/><Relationship Id="rId51" Type="http://schemas.openxmlformats.org/officeDocument/2006/relationships/hyperlink" Target="https://docs.python.org/3.0/library/functions.html?highlight=super" TargetMode="External"/><Relationship Id="rId72" Type="http://schemas.openxmlformats.org/officeDocument/2006/relationships/hyperlink" Target="https://docs.python.org/3.0/library/functions.html?highlight=super" TargetMode="External"/><Relationship Id="rId93" Type="http://schemas.openxmlformats.org/officeDocument/2006/relationships/hyperlink" Target="https://docs.python.org/3.0/library/stdtypes.html" TargetMode="External"/><Relationship Id="rId98" Type="http://schemas.openxmlformats.org/officeDocument/2006/relationships/hyperlink" Target="https://docs.python.org/3.0/reference/datamodel.html" TargetMode="External"/><Relationship Id="rId121" Type="http://schemas.openxmlformats.org/officeDocument/2006/relationships/hyperlink" Target="https://docs.python.org/3.0/library/tempfile.html" TargetMode="External"/><Relationship Id="rId142" Type="http://schemas.openxmlformats.org/officeDocument/2006/relationships/hyperlink" Target="https://docs.python.org/3.0/glossary.html" TargetMode="External"/><Relationship Id="rId163" Type="http://schemas.openxmlformats.org/officeDocument/2006/relationships/hyperlink" Target="https://docs.python.org/3.0/library/functions.html?highlight=super" TargetMode="External"/><Relationship Id="rId184" Type="http://schemas.openxmlformats.org/officeDocument/2006/relationships/hyperlink" Target="https://docs.python.org/3.0/library/sys.html" TargetMode="External"/><Relationship Id="rId189" Type="http://schemas.openxmlformats.org/officeDocument/2006/relationships/image" Target="media/image1.wmf"/><Relationship Id="rId3" Type="http://schemas.openxmlformats.org/officeDocument/2006/relationships/settings" Target="settings.xml"/><Relationship Id="rId25" Type="http://schemas.openxmlformats.org/officeDocument/2006/relationships/hyperlink" Target="https://docs.python.org/3.0/reference/lexical_analysis.html" TargetMode="External"/><Relationship Id="rId46" Type="http://schemas.openxmlformats.org/officeDocument/2006/relationships/hyperlink" Target="https://docs.python.org/3.0/library/functions.html?highlight=super" TargetMode="External"/><Relationship Id="rId67" Type="http://schemas.openxmlformats.org/officeDocument/2006/relationships/hyperlink" Target="https://docs.python.org/3.0/library/functions.html?highlight=super" TargetMode="External"/><Relationship Id="rId116" Type="http://schemas.openxmlformats.org/officeDocument/2006/relationships/hyperlink" Target="https://docs.python.org/3.0/library/fileinput.html" TargetMode="External"/><Relationship Id="rId137" Type="http://schemas.openxmlformats.org/officeDocument/2006/relationships/hyperlink" Target="https://docs.python.org/3.0/reference/datamodel.html" TargetMode="External"/><Relationship Id="rId158" Type="http://schemas.openxmlformats.org/officeDocument/2006/relationships/hyperlink" Target="https://docs.python.org/3.0/library/functions.html?highlight=super" TargetMode="External"/><Relationship Id="rId20" Type="http://schemas.openxmlformats.org/officeDocument/2006/relationships/hyperlink" Target="https://docs.python.org/3.0/library/stdtypes.html" TargetMode="External"/><Relationship Id="rId41" Type="http://schemas.openxmlformats.org/officeDocument/2006/relationships/hyperlink" Target="https://docs.python.org/3.0/library/stdtypes.html" TargetMode="External"/><Relationship Id="rId62" Type="http://schemas.openxmlformats.org/officeDocument/2006/relationships/hyperlink" Target="https://docs.python.org/3.0/library/functions.html?highlight=super" TargetMode="External"/><Relationship Id="rId83" Type="http://schemas.openxmlformats.org/officeDocument/2006/relationships/hyperlink" Target="https://docs.python.org/3.0/library/functions.html?highlight=super" TargetMode="External"/><Relationship Id="rId88" Type="http://schemas.openxmlformats.org/officeDocument/2006/relationships/hyperlink" Target="https://docs.python.org/3.0/reference/datamodel.html" TargetMode="External"/><Relationship Id="rId111" Type="http://schemas.openxmlformats.org/officeDocument/2006/relationships/hyperlink" Target="https://docs.python.org/3.0/library/exceptions.html" TargetMode="External"/><Relationship Id="rId132" Type="http://schemas.openxmlformats.org/officeDocument/2006/relationships/hyperlink" Target="https://docs.python.org/3.0/library/exceptions.html" TargetMode="External"/><Relationship Id="rId153" Type="http://schemas.openxmlformats.org/officeDocument/2006/relationships/hyperlink" Target="https://docs.python.org/3.0/library/stdtypes.html" TargetMode="External"/><Relationship Id="rId174" Type="http://schemas.openxmlformats.org/officeDocument/2006/relationships/hyperlink" Target="https://docs.python.org/3.0/reference/simple_stmts.html" TargetMode="External"/><Relationship Id="rId179" Type="http://schemas.openxmlformats.org/officeDocument/2006/relationships/hyperlink" Target="https://docs.python.org/3.0/reference/simple_stmts.html" TargetMode="External"/><Relationship Id="rId195" Type="http://schemas.openxmlformats.org/officeDocument/2006/relationships/hyperlink" Target="https://docs.python.org/3.0/library/constants.html" TargetMode="External"/><Relationship Id="rId190" Type="http://schemas.openxmlformats.org/officeDocument/2006/relationships/control" Target="activeX/activeX1.xml"/><Relationship Id="rId15" Type="http://schemas.openxmlformats.org/officeDocument/2006/relationships/hyperlink" Target="https://docs.python.org/3.0/library/constants.html" TargetMode="External"/><Relationship Id="rId36" Type="http://schemas.openxmlformats.org/officeDocument/2006/relationships/hyperlink" Target="https://docs.python.org/3.0/library/exceptions.html" TargetMode="External"/><Relationship Id="rId57" Type="http://schemas.openxmlformats.org/officeDocument/2006/relationships/hyperlink" Target="https://docs.python.org/3.0/library/functions.html?highlight=super" TargetMode="External"/><Relationship Id="rId106" Type="http://schemas.openxmlformats.org/officeDocument/2006/relationships/hyperlink" Target="https://docs.python.org/3.0/library/functions.html?highlight=super" TargetMode="External"/><Relationship Id="rId127" Type="http://schemas.openxmlformats.org/officeDocument/2006/relationships/hyperlink" Target="https://docs.python.org/3.0/library/functions.html?highlight=super" TargetMode="External"/><Relationship Id="rId10" Type="http://schemas.openxmlformats.org/officeDocument/2006/relationships/hyperlink" Target="https://docs.python.org/3.0/library/constants.html" TargetMode="External"/><Relationship Id="rId31" Type="http://schemas.openxmlformats.org/officeDocument/2006/relationships/hyperlink" Target="https://docs.python.org/3.0/reference/datamodel.html" TargetMode="External"/><Relationship Id="rId52" Type="http://schemas.openxmlformats.org/officeDocument/2006/relationships/hyperlink" Target="https://docs.python.org/3.0/reference/datamodel.html" TargetMode="External"/><Relationship Id="rId73" Type="http://schemas.openxmlformats.org/officeDocument/2006/relationships/hyperlink" Target="https://docs.python.org/3.0/library/functions.html?highlight=super" TargetMode="External"/><Relationship Id="rId78" Type="http://schemas.openxmlformats.org/officeDocument/2006/relationships/hyperlink" Target="https://docs.python.org/3.0/library/stdtypes.html" TargetMode="External"/><Relationship Id="rId94" Type="http://schemas.openxmlformats.org/officeDocument/2006/relationships/hyperlink" Target="https://docs.python.org/3.0/library/exceptions.html" TargetMode="External"/><Relationship Id="rId99" Type="http://schemas.openxmlformats.org/officeDocument/2006/relationships/hyperlink" Target="https://docs.python.org/3.0/library/exceptions.html" TargetMode="External"/><Relationship Id="rId101" Type="http://schemas.openxmlformats.org/officeDocument/2006/relationships/hyperlink" Target="https://docs.python.org/3.0/library/functions.html?highlight=super" TargetMode="External"/><Relationship Id="rId122" Type="http://schemas.openxmlformats.org/officeDocument/2006/relationships/hyperlink" Target="https://docs.python.org/3.0/library/shutil.html" TargetMode="External"/><Relationship Id="rId143" Type="http://schemas.openxmlformats.org/officeDocument/2006/relationships/hyperlink" Target="https://docs.python.org/3.0/glossary.html" TargetMode="External"/><Relationship Id="rId148" Type="http://schemas.openxmlformats.org/officeDocument/2006/relationships/hyperlink" Target="https://docs.python.org/3.0/library/exceptions.html" TargetMode="External"/><Relationship Id="rId164" Type="http://schemas.openxmlformats.org/officeDocument/2006/relationships/hyperlink" Target="https://docs.python.org/3.0/library/functions.html?highlight=super" TargetMode="External"/><Relationship Id="rId169" Type="http://schemas.openxmlformats.org/officeDocument/2006/relationships/hyperlink" Target="https://docs.python.org/3.0/library/functions.html?highlight=super" TargetMode="External"/><Relationship Id="rId185" Type="http://schemas.openxmlformats.org/officeDocument/2006/relationships/hyperlink" Target="https://docs.python.org/3.0/library/functions.html?highlight=super" TargetMode="External"/><Relationship Id="rId4" Type="http://schemas.openxmlformats.org/officeDocument/2006/relationships/webSettings" Target="webSettings.xml"/><Relationship Id="rId9" Type="http://schemas.openxmlformats.org/officeDocument/2006/relationships/hyperlink" Target="https://docs.python.org/3.0/reference/datamodel.html" TargetMode="External"/><Relationship Id="rId180" Type="http://schemas.openxmlformats.org/officeDocument/2006/relationships/hyperlink" Target="https://docs.python.org/3.0/library/functions.html?highlight=super" TargetMode="External"/><Relationship Id="rId26" Type="http://schemas.openxmlformats.org/officeDocument/2006/relationships/hyperlink" Target="https://docs.python.org/3.0/library/functions.html?highlight=super" TargetMode="External"/><Relationship Id="rId47" Type="http://schemas.openxmlformats.org/officeDocument/2006/relationships/hyperlink" Target="https://docs.python.org/3.0/library/collections.html" TargetMode="External"/><Relationship Id="rId68" Type="http://schemas.openxmlformats.org/officeDocument/2006/relationships/hyperlink" Target="https://docs.python.org/3.0/reference/simple_stmts.html" TargetMode="External"/><Relationship Id="rId89" Type="http://schemas.openxmlformats.org/officeDocument/2006/relationships/hyperlink" Target="https://docs.python.org/3.0/library/functions.html?highlight=super" TargetMode="External"/><Relationship Id="rId112" Type="http://schemas.openxmlformats.org/officeDocument/2006/relationships/hyperlink" Target="https://docs.python.org/3.0/library/codecs.html" TargetMode="External"/><Relationship Id="rId133" Type="http://schemas.openxmlformats.org/officeDocument/2006/relationships/hyperlink" Target="https://docs.python.org/3.0/library/functions.html?highlight=super" TargetMode="External"/><Relationship Id="rId154" Type="http://schemas.openxmlformats.org/officeDocument/2006/relationships/hyperlink" Target="https://docs.python.org/3.0/library/stdtypes.html" TargetMode="External"/><Relationship Id="rId175" Type="http://schemas.openxmlformats.org/officeDocument/2006/relationships/hyperlink" Target="https://docs.python.org/3.0/library/builti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69</Pages>
  <Words>9855</Words>
  <Characters>56178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2020-09-12T15:35:00Z</dcterms:created>
  <dcterms:modified xsi:type="dcterms:W3CDTF">2020-09-12T15:36:00Z</dcterms:modified>
</cp:coreProperties>
</file>