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12ED2" w14:textId="0369567E" w:rsidR="001B5C56" w:rsidRDefault="001B5C56" w:rsidP="001B5C56">
      <w:pPr>
        <w:ind w:right="-432"/>
        <w:rPr>
          <w:b/>
          <w:bCs/>
          <w:i/>
          <w:iCs/>
          <w:sz w:val="26"/>
          <w:szCs w:val="26"/>
          <w:u w:val="single"/>
        </w:rPr>
      </w:pPr>
      <w:r>
        <w:rPr>
          <w:noProof/>
        </w:rPr>
        <mc:AlternateContent>
          <mc:Choice Requires="wps">
            <w:drawing>
              <wp:anchor distT="0" distB="0" distL="114300" distR="114300" simplePos="0" relativeHeight="251658240" behindDoc="0" locked="0" layoutInCell="1" allowOverlap="1" wp14:anchorId="791F0258" wp14:editId="38E1D458">
                <wp:simplePos x="0" y="0"/>
                <wp:positionH relativeFrom="column">
                  <wp:posOffset>-447675</wp:posOffset>
                </wp:positionH>
                <wp:positionV relativeFrom="paragraph">
                  <wp:posOffset>-57150</wp:posOffset>
                </wp:positionV>
                <wp:extent cx="6877050" cy="542925"/>
                <wp:effectExtent l="76200" t="38100" r="76200" b="104775"/>
                <wp:wrapSquare wrapText="bothSides"/>
                <wp:docPr id="873069186" name="Text Box 1"/>
                <wp:cNvGraphicFramePr/>
                <a:graphic xmlns:a="http://schemas.openxmlformats.org/drawingml/2006/main">
                  <a:graphicData uri="http://schemas.microsoft.com/office/word/2010/wordprocessingShape">
                    <wps:wsp>
                      <wps:cNvSpPr txBox="1"/>
                      <wps:spPr>
                        <a:xfrm>
                          <a:off x="0" y="0"/>
                          <a:ext cx="6877050" cy="542925"/>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4A31CFF" w14:textId="2776967C" w:rsidR="001B5C56" w:rsidRPr="001B5C56" w:rsidRDefault="001B5C56" w:rsidP="001B5C56">
                            <w:pPr>
                              <w:ind w:left="-288" w:right="-432"/>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Synopsis: Java Project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Chooser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Eclipse and Swing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F0258" id="_x0000_t202" coordsize="21600,21600" o:spt="202" path="m,l,21600r21600,l21600,xe">
                <v:stroke joinstyle="miter"/>
                <v:path gradientshapeok="t" o:connecttype="rect"/>
              </v:shapetype>
              <v:shape id="Text Box 1" o:spid="_x0000_s1026" type="#_x0000_t202" style="position:absolute;margin-left:-35.25pt;margin-top:-4.5pt;width:541.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" fillcolor="#506329 [1638]" stroked="f">
                <v:fill color2="#93b64c [3014]" rotate="t" angle="180" colors="0 #769535;52429f #9bc348;1 #9cc746" focus="100%" type="gradient">
                  <o:fill v:ext="view" type="gradientUnscaled"/>
                </v:fill>
                <v:shadow on="t" color="black" opacity="22937f" origin=",.5" offset="0,.63889mm"/>
                <v:textbox>
                  <w:txbxContent>
                    <w:p w14:paraId="14A31CFF" w14:textId="2776967C" w:rsidR="001B5C56" w:rsidRPr="001B5C56" w:rsidRDefault="001B5C56" w:rsidP="001B5C56">
                      <w:pPr>
                        <w:ind w:left="-288" w:right="-432"/>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Synopsis: Java Project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Chooser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3E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Eclipse and Swing</w:t>
                      </w:r>
                    </w:p>
                  </w:txbxContent>
                </v:textbox>
                <w10:wrap type="square"/>
              </v:shape>
            </w:pict>
          </mc:Fallback>
        </mc:AlternateContent>
      </w:r>
    </w:p>
    <w:p w14:paraId="0C094449" w14:textId="340A1F8E" w:rsidR="00D43EE4" w:rsidRPr="001B5C56" w:rsidRDefault="00D43EE4" w:rsidP="00D43EE4">
      <w:pPr>
        <w:ind w:left="-288" w:right="-432"/>
        <w:rPr>
          <w:b/>
          <w:bCs/>
          <w:sz w:val="28"/>
          <w:szCs w:val="28"/>
        </w:rPr>
      </w:pPr>
      <w:r w:rsidRPr="001B5C56">
        <w:rPr>
          <w:b/>
          <w:bCs/>
          <w:i/>
          <w:iCs/>
          <w:sz w:val="28"/>
          <w:szCs w:val="28"/>
          <w:u w:val="single"/>
        </w:rPr>
        <w:t xml:space="preserve"> </w:t>
      </w:r>
      <w:r w:rsidRPr="00D43EE4">
        <w:rPr>
          <w:b/>
          <w:bCs/>
          <w:i/>
          <w:iCs/>
          <w:sz w:val="28"/>
          <w:szCs w:val="28"/>
          <w:u w:val="single"/>
        </w:rPr>
        <w:t>Introduction</w:t>
      </w:r>
      <w:r w:rsidRPr="00D43EE4">
        <w:rPr>
          <w:b/>
          <w:bCs/>
          <w:sz w:val="28"/>
          <w:szCs w:val="28"/>
        </w:rPr>
        <w:t>:</w:t>
      </w:r>
    </w:p>
    <w:p w14:paraId="2E721796" w14:textId="21936220" w:rsidR="00D43EE4" w:rsidRPr="00D43EE4" w:rsidRDefault="00D43EE4" w:rsidP="00D43EE4">
      <w:pPr>
        <w:ind w:left="-144" w:right="-144"/>
        <w:jc w:val="both"/>
      </w:pPr>
      <w:r w:rsidRPr="00D43EE4">
        <w:t xml:space="preserve">The Java project "Color Chooser" developed using Eclipse IDE and Swing GUI framework aims to provide users </w:t>
      </w:r>
      <w:r w:rsidRPr="00D43EE4">
        <w:t xml:space="preserve">   </w:t>
      </w:r>
      <w:r w:rsidRPr="00D43EE4">
        <w:t>with a flexible tool to dynamically adjust text and background colors based on selected RGB values. This project serves as a practical demonstration of GUI programming in Java while offering an interactive application for exploring color combinations in real-time.</w:t>
      </w:r>
    </w:p>
    <w:p w14:paraId="2FFE42A7" w14:textId="77777777" w:rsidR="00D43EE4" w:rsidRPr="001B5C56" w:rsidRDefault="00D43EE4" w:rsidP="00D43EE4">
      <w:pPr>
        <w:ind w:left="-288" w:right="-432"/>
        <w:rPr>
          <w:sz w:val="28"/>
          <w:szCs w:val="28"/>
        </w:rPr>
      </w:pPr>
      <w:r w:rsidRPr="00D43EE4">
        <w:rPr>
          <w:b/>
          <w:bCs/>
          <w:i/>
          <w:iCs/>
          <w:sz w:val="28"/>
          <w:szCs w:val="28"/>
          <w:u w:val="single"/>
        </w:rPr>
        <w:t>Objective:</w:t>
      </w:r>
      <w:r w:rsidRPr="00D43EE4">
        <w:rPr>
          <w:sz w:val="28"/>
          <w:szCs w:val="28"/>
        </w:rPr>
        <w:t xml:space="preserve"> </w:t>
      </w:r>
    </w:p>
    <w:p w14:paraId="69FFAEE1" w14:textId="316CA4E2" w:rsidR="00D43EE4" w:rsidRPr="00D43EE4" w:rsidRDefault="00D43EE4" w:rsidP="00D43EE4">
      <w:pPr>
        <w:ind w:left="-144"/>
        <w:jc w:val="both"/>
      </w:pPr>
      <w:r w:rsidRPr="00D43EE4">
        <w:t>The primary objective of the "Color Chooser" project is to create an intuitive and visually engaging Java application where users can:</w:t>
      </w:r>
    </w:p>
    <w:p w14:paraId="10E4E254" w14:textId="554915BE" w:rsidR="00D43EE4" w:rsidRPr="00D43EE4" w:rsidRDefault="00D43EE4" w:rsidP="00D43EE4">
      <w:pPr>
        <w:pStyle w:val="ListParagraph"/>
        <w:numPr>
          <w:ilvl w:val="0"/>
          <w:numId w:val="6"/>
        </w:numPr>
        <w:jc w:val="both"/>
      </w:pPr>
      <w:r w:rsidRPr="00D43EE4">
        <w:t>Select any RGB color using interactive controls.</w:t>
      </w:r>
    </w:p>
    <w:p w14:paraId="37CB7C45" w14:textId="77777777" w:rsidR="00D43EE4" w:rsidRPr="00D43EE4" w:rsidRDefault="00D43EE4" w:rsidP="00D43EE4">
      <w:pPr>
        <w:pStyle w:val="ListParagraph"/>
        <w:numPr>
          <w:ilvl w:val="0"/>
          <w:numId w:val="6"/>
        </w:numPr>
        <w:jc w:val="both"/>
      </w:pPr>
      <w:r w:rsidRPr="00D43EE4">
        <w:t>Witness immediate changes in both text and background colors displayed within a text box.</w:t>
      </w:r>
    </w:p>
    <w:p w14:paraId="146B2F0C" w14:textId="77777777" w:rsidR="00D43EE4" w:rsidRPr="00D43EE4" w:rsidRDefault="00D43EE4" w:rsidP="00D43EE4">
      <w:pPr>
        <w:pStyle w:val="ListParagraph"/>
        <w:numPr>
          <w:ilvl w:val="0"/>
          <w:numId w:val="6"/>
        </w:numPr>
        <w:jc w:val="both"/>
      </w:pPr>
      <w:r w:rsidRPr="00D43EE4">
        <w:t>Customize text attributes such as font size, style, and color to enhance visual appeal.</w:t>
      </w:r>
    </w:p>
    <w:p w14:paraId="6EF899E0" w14:textId="77777777" w:rsidR="00D43EE4" w:rsidRPr="00D43EE4" w:rsidRDefault="00D43EE4" w:rsidP="00D43EE4">
      <w:pPr>
        <w:pStyle w:val="ListParagraph"/>
        <w:numPr>
          <w:ilvl w:val="0"/>
          <w:numId w:val="6"/>
        </w:numPr>
        <w:jc w:val="both"/>
      </w:pPr>
      <w:r w:rsidRPr="00D43EE4">
        <w:t>Export color configurations for future use or integration into other applications.</w:t>
      </w:r>
    </w:p>
    <w:p w14:paraId="52342142" w14:textId="77777777" w:rsidR="00D43EE4" w:rsidRPr="00D43EE4" w:rsidRDefault="00D43EE4" w:rsidP="00D43EE4">
      <w:pPr>
        <w:ind w:left="-288" w:right="-432"/>
        <w:rPr>
          <w:i/>
          <w:iCs/>
          <w:sz w:val="26"/>
          <w:szCs w:val="26"/>
          <w:u w:val="single"/>
        </w:rPr>
      </w:pPr>
      <w:r w:rsidRPr="00D43EE4">
        <w:rPr>
          <w:b/>
          <w:bCs/>
          <w:i/>
          <w:iCs/>
          <w:sz w:val="28"/>
          <w:szCs w:val="28"/>
          <w:u w:val="single"/>
        </w:rPr>
        <w:t>Technologies Used</w:t>
      </w:r>
      <w:r w:rsidRPr="00D43EE4">
        <w:rPr>
          <w:b/>
          <w:bCs/>
          <w:i/>
          <w:iCs/>
          <w:sz w:val="26"/>
          <w:szCs w:val="26"/>
          <w:u w:val="single"/>
        </w:rPr>
        <w:t>:</w:t>
      </w:r>
    </w:p>
    <w:p w14:paraId="34ECB69F" w14:textId="77777777" w:rsidR="00D43EE4" w:rsidRPr="00D43EE4" w:rsidRDefault="00D43EE4" w:rsidP="00D43EE4">
      <w:pPr>
        <w:numPr>
          <w:ilvl w:val="0"/>
          <w:numId w:val="2"/>
        </w:numPr>
        <w:spacing w:after="0"/>
        <w:ind w:left="504" w:right="-432"/>
      </w:pPr>
      <w:r w:rsidRPr="00D43EE4">
        <w:t>Programming Language: Java</w:t>
      </w:r>
    </w:p>
    <w:p w14:paraId="7826BCD6" w14:textId="77777777" w:rsidR="00D43EE4" w:rsidRPr="00D43EE4" w:rsidRDefault="00D43EE4" w:rsidP="00D43EE4">
      <w:pPr>
        <w:numPr>
          <w:ilvl w:val="0"/>
          <w:numId w:val="2"/>
        </w:numPr>
        <w:spacing w:after="0"/>
        <w:ind w:left="504" w:right="-432"/>
      </w:pPr>
      <w:r w:rsidRPr="00D43EE4">
        <w:t>Integrated Development Environment (IDE): Eclipse IDE</w:t>
      </w:r>
    </w:p>
    <w:p w14:paraId="01275E19" w14:textId="77777777" w:rsidR="00D43EE4" w:rsidRDefault="00D43EE4" w:rsidP="00D43EE4">
      <w:pPr>
        <w:numPr>
          <w:ilvl w:val="0"/>
          <w:numId w:val="2"/>
        </w:numPr>
        <w:spacing w:after="0"/>
        <w:ind w:left="504" w:right="-432"/>
      </w:pPr>
      <w:r w:rsidRPr="00D43EE4">
        <w:t>GUI Framework: Swing</w:t>
      </w:r>
    </w:p>
    <w:p w14:paraId="47AF683F" w14:textId="77777777" w:rsidR="00D43EE4" w:rsidRPr="00D43EE4" w:rsidRDefault="00D43EE4" w:rsidP="00D43EE4">
      <w:pPr>
        <w:spacing w:after="0"/>
        <w:ind w:right="-432"/>
      </w:pPr>
    </w:p>
    <w:p w14:paraId="5E519E67" w14:textId="77777777" w:rsidR="00D43EE4" w:rsidRPr="00D43EE4" w:rsidRDefault="00D43EE4" w:rsidP="00D43EE4">
      <w:pPr>
        <w:ind w:left="-288" w:right="-432"/>
        <w:rPr>
          <w:i/>
          <w:iCs/>
          <w:sz w:val="28"/>
          <w:szCs w:val="28"/>
          <w:u w:val="single"/>
        </w:rPr>
      </w:pPr>
      <w:r w:rsidRPr="00D43EE4">
        <w:rPr>
          <w:b/>
          <w:bCs/>
          <w:i/>
          <w:iCs/>
          <w:sz w:val="28"/>
          <w:szCs w:val="28"/>
          <w:u w:val="single"/>
        </w:rPr>
        <w:t>Key Features:</w:t>
      </w:r>
    </w:p>
    <w:p w14:paraId="7C36AD88" w14:textId="77777777" w:rsidR="00D43EE4" w:rsidRPr="00D43EE4" w:rsidRDefault="00D43EE4" w:rsidP="00D43EE4">
      <w:pPr>
        <w:numPr>
          <w:ilvl w:val="0"/>
          <w:numId w:val="3"/>
        </w:numPr>
        <w:ind w:left="216" w:right="-432"/>
      </w:pPr>
      <w:r w:rsidRPr="00D43EE4">
        <w:rPr>
          <w:b/>
          <w:bCs/>
        </w:rPr>
        <w:t>Graphical User Interface (GUI)</w:t>
      </w:r>
      <w:r w:rsidRPr="00D43EE4">
        <w:t>:</w:t>
      </w:r>
    </w:p>
    <w:p w14:paraId="58AC3716" w14:textId="77777777" w:rsidR="00D43EE4" w:rsidRPr="00D43EE4" w:rsidRDefault="00D43EE4" w:rsidP="00D43EE4">
      <w:pPr>
        <w:pStyle w:val="ListParagraph"/>
        <w:numPr>
          <w:ilvl w:val="0"/>
          <w:numId w:val="7"/>
        </w:numPr>
        <w:ind w:left="504" w:right="-432"/>
      </w:pPr>
      <w:r w:rsidRPr="00D43EE4">
        <w:t>The application features a main window displaying a text box with default text.</w:t>
      </w:r>
    </w:p>
    <w:p w14:paraId="61CA2A6C" w14:textId="77777777" w:rsidR="00D43EE4" w:rsidRPr="00D43EE4" w:rsidRDefault="00D43EE4" w:rsidP="00D43EE4">
      <w:pPr>
        <w:pStyle w:val="ListParagraph"/>
        <w:numPr>
          <w:ilvl w:val="0"/>
          <w:numId w:val="7"/>
        </w:numPr>
        <w:ind w:left="504" w:right="-432"/>
      </w:pPr>
      <w:r w:rsidRPr="00D43EE4">
        <w:t>Users interact with RGB sliders or input fields to adjust color values dynamically.</w:t>
      </w:r>
    </w:p>
    <w:p w14:paraId="23CA4C80" w14:textId="77777777" w:rsidR="00D43EE4" w:rsidRPr="00D43EE4" w:rsidRDefault="00D43EE4" w:rsidP="00D43EE4">
      <w:pPr>
        <w:pStyle w:val="ListParagraph"/>
        <w:numPr>
          <w:ilvl w:val="0"/>
          <w:numId w:val="7"/>
        </w:numPr>
        <w:ind w:left="504" w:right="-432"/>
      </w:pPr>
      <w:r w:rsidRPr="00D43EE4">
        <w:t>Changes in RGB values reflect instant updates in the background color of the text box.</w:t>
      </w:r>
    </w:p>
    <w:p w14:paraId="22E5871E" w14:textId="77777777" w:rsidR="00D43EE4" w:rsidRPr="00D43EE4" w:rsidRDefault="00D43EE4" w:rsidP="00D43EE4">
      <w:pPr>
        <w:numPr>
          <w:ilvl w:val="0"/>
          <w:numId w:val="3"/>
        </w:numPr>
        <w:ind w:left="216" w:right="-432"/>
      </w:pPr>
      <w:r w:rsidRPr="00D43EE4">
        <w:rPr>
          <w:b/>
          <w:bCs/>
        </w:rPr>
        <w:t>Color Selection and Visualization</w:t>
      </w:r>
      <w:r w:rsidRPr="00D43EE4">
        <w:t>:</w:t>
      </w:r>
    </w:p>
    <w:p w14:paraId="5A7D61B7" w14:textId="77777777" w:rsidR="00D43EE4" w:rsidRPr="00D43EE4" w:rsidRDefault="00D43EE4" w:rsidP="00D43EE4">
      <w:pPr>
        <w:pStyle w:val="ListParagraph"/>
        <w:numPr>
          <w:ilvl w:val="0"/>
          <w:numId w:val="8"/>
        </w:numPr>
        <w:spacing w:after="0"/>
        <w:ind w:left="504" w:right="-432"/>
      </w:pPr>
      <w:r w:rsidRPr="00D43EE4">
        <w:t>Users can experiment with different RGB combinations to observe their impact on text and background colors.</w:t>
      </w:r>
    </w:p>
    <w:p w14:paraId="171A7ED4" w14:textId="77777777" w:rsidR="00D43EE4" w:rsidRDefault="00D43EE4" w:rsidP="00D43EE4">
      <w:pPr>
        <w:pStyle w:val="ListParagraph"/>
        <w:numPr>
          <w:ilvl w:val="0"/>
          <w:numId w:val="8"/>
        </w:numPr>
        <w:spacing w:after="0"/>
        <w:ind w:left="504" w:right="-432"/>
      </w:pPr>
      <w:r w:rsidRPr="00D43EE4">
        <w:t>Real-time visual feedback facilitates intuitive exploration of color schemes and contrasts.</w:t>
      </w:r>
    </w:p>
    <w:p w14:paraId="43D9A098" w14:textId="77777777" w:rsidR="001B5C56" w:rsidRDefault="001B5C56" w:rsidP="001B5C56">
      <w:pPr>
        <w:spacing w:after="0"/>
        <w:ind w:right="-432"/>
      </w:pPr>
    </w:p>
    <w:p w14:paraId="60F6275D" w14:textId="77777777" w:rsidR="001B5C56" w:rsidRDefault="001B5C56" w:rsidP="001B5C56">
      <w:pPr>
        <w:spacing w:after="0"/>
        <w:ind w:right="-432"/>
      </w:pPr>
    </w:p>
    <w:p w14:paraId="663AC7F6" w14:textId="77777777" w:rsidR="001B5C56" w:rsidRPr="00D43EE4" w:rsidRDefault="001B5C56" w:rsidP="001B5C56">
      <w:pPr>
        <w:spacing w:after="0"/>
        <w:ind w:right="-432"/>
      </w:pPr>
    </w:p>
    <w:p w14:paraId="6E803A38" w14:textId="7629474B" w:rsidR="00D43EE4" w:rsidRPr="00D43EE4" w:rsidRDefault="00D43EE4" w:rsidP="00D43EE4">
      <w:pPr>
        <w:numPr>
          <w:ilvl w:val="0"/>
          <w:numId w:val="3"/>
        </w:numPr>
        <w:ind w:left="216" w:right="-432"/>
      </w:pPr>
      <w:r w:rsidRPr="00D43EE4">
        <w:rPr>
          <w:b/>
          <w:bCs/>
        </w:rPr>
        <w:lastRenderedPageBreak/>
        <w:t>Text Customization</w:t>
      </w:r>
      <w:r w:rsidRPr="00D43EE4">
        <w:t>:</w:t>
      </w:r>
    </w:p>
    <w:p w14:paraId="484660D1" w14:textId="77777777" w:rsidR="00D43EE4" w:rsidRPr="00D43EE4" w:rsidRDefault="00D43EE4" w:rsidP="00D43EE4">
      <w:pPr>
        <w:pStyle w:val="ListParagraph"/>
        <w:numPr>
          <w:ilvl w:val="0"/>
          <w:numId w:val="9"/>
        </w:numPr>
        <w:spacing w:after="0"/>
        <w:ind w:left="432" w:right="-432"/>
      </w:pPr>
      <w:r w:rsidRPr="00D43EE4">
        <w:t>Options are provided to customize text attributes including font size, style, and color.</w:t>
      </w:r>
    </w:p>
    <w:p w14:paraId="4EFD101C" w14:textId="77777777" w:rsidR="00D43EE4" w:rsidRDefault="00D43EE4" w:rsidP="00D43EE4">
      <w:pPr>
        <w:pStyle w:val="ListParagraph"/>
        <w:numPr>
          <w:ilvl w:val="0"/>
          <w:numId w:val="9"/>
        </w:numPr>
        <w:spacing w:after="0"/>
        <w:ind w:left="432" w:right="-432"/>
      </w:pPr>
      <w:r w:rsidRPr="00D43EE4">
        <w:t>Users have the flexibility to tailor the appearance of the displayed text to suit their preferences.</w:t>
      </w:r>
    </w:p>
    <w:p w14:paraId="6583C96B" w14:textId="77777777" w:rsidR="00D43EE4" w:rsidRDefault="00D43EE4" w:rsidP="00D43EE4">
      <w:pPr>
        <w:spacing w:after="0"/>
        <w:ind w:left="432" w:right="-432"/>
      </w:pPr>
    </w:p>
    <w:p w14:paraId="3777271D" w14:textId="77777777" w:rsidR="00D43EE4" w:rsidRPr="00D43EE4" w:rsidRDefault="00D43EE4" w:rsidP="00D43EE4">
      <w:pPr>
        <w:spacing w:after="0"/>
        <w:ind w:right="-432"/>
      </w:pPr>
    </w:p>
    <w:p w14:paraId="5D5FE85F" w14:textId="77777777" w:rsidR="00D43EE4" w:rsidRPr="00D43EE4" w:rsidRDefault="00D43EE4" w:rsidP="008108B2">
      <w:pPr>
        <w:numPr>
          <w:ilvl w:val="0"/>
          <w:numId w:val="3"/>
        </w:numPr>
        <w:ind w:left="216" w:right="-432"/>
      </w:pPr>
      <w:r w:rsidRPr="00D43EE4">
        <w:rPr>
          <w:b/>
          <w:bCs/>
        </w:rPr>
        <w:t>Export Functionality</w:t>
      </w:r>
      <w:r w:rsidRPr="00D43EE4">
        <w:t>:</w:t>
      </w:r>
    </w:p>
    <w:p w14:paraId="43627B6C" w14:textId="77777777" w:rsidR="00D43EE4" w:rsidRPr="00D43EE4" w:rsidRDefault="00D43EE4" w:rsidP="008108B2">
      <w:pPr>
        <w:pStyle w:val="ListParagraph"/>
        <w:numPr>
          <w:ilvl w:val="0"/>
          <w:numId w:val="10"/>
        </w:numPr>
        <w:ind w:right="-432"/>
      </w:pPr>
      <w:r w:rsidRPr="00D43EE4">
        <w:t>The application supports exporting color configurations, encompassing selected RGB values and text settings.</w:t>
      </w:r>
    </w:p>
    <w:p w14:paraId="3425C231" w14:textId="77777777" w:rsidR="00D43EE4" w:rsidRPr="00D43EE4" w:rsidRDefault="00D43EE4" w:rsidP="008108B2">
      <w:pPr>
        <w:pStyle w:val="ListParagraph"/>
        <w:numPr>
          <w:ilvl w:val="0"/>
          <w:numId w:val="10"/>
        </w:numPr>
        <w:ind w:right="-432"/>
      </w:pPr>
      <w:r w:rsidRPr="00D43EE4">
        <w:t>Exported configurations are saved in a user-friendly format for subsequent use or sharing purposes.</w:t>
      </w:r>
    </w:p>
    <w:p w14:paraId="2797911E" w14:textId="77777777" w:rsidR="00D43EE4" w:rsidRPr="00D43EE4" w:rsidRDefault="00D43EE4" w:rsidP="00D43EE4">
      <w:pPr>
        <w:ind w:left="-288" w:right="-432"/>
        <w:rPr>
          <w:i/>
          <w:iCs/>
          <w:sz w:val="28"/>
          <w:szCs w:val="28"/>
          <w:u w:val="single"/>
        </w:rPr>
      </w:pPr>
      <w:r w:rsidRPr="00D43EE4">
        <w:rPr>
          <w:b/>
          <w:bCs/>
          <w:i/>
          <w:iCs/>
          <w:sz w:val="28"/>
          <w:szCs w:val="28"/>
          <w:u w:val="single"/>
        </w:rPr>
        <w:t>Development Environment:</w:t>
      </w:r>
    </w:p>
    <w:p w14:paraId="7CA6F207" w14:textId="77777777" w:rsidR="00D43EE4" w:rsidRPr="00D43EE4" w:rsidRDefault="00D43EE4" w:rsidP="008108B2">
      <w:pPr>
        <w:numPr>
          <w:ilvl w:val="0"/>
          <w:numId w:val="4"/>
        </w:numPr>
        <w:ind w:left="504"/>
        <w:jc w:val="both"/>
      </w:pPr>
      <w:r w:rsidRPr="00D43EE4">
        <w:rPr>
          <w:b/>
          <w:bCs/>
        </w:rPr>
        <w:t>IDE:</w:t>
      </w:r>
      <w:r w:rsidRPr="00D43EE4">
        <w:t xml:space="preserve"> Eclipse IDE offers a comprehensive set of tools for Java development, encompassing code editing, debugging, and project management functionalities.</w:t>
      </w:r>
    </w:p>
    <w:p w14:paraId="2B9FF759" w14:textId="77777777" w:rsidR="00D43EE4" w:rsidRPr="00D43EE4" w:rsidRDefault="00D43EE4" w:rsidP="008108B2">
      <w:pPr>
        <w:numPr>
          <w:ilvl w:val="0"/>
          <w:numId w:val="4"/>
        </w:numPr>
        <w:ind w:left="504"/>
        <w:jc w:val="both"/>
      </w:pPr>
      <w:r w:rsidRPr="00D43EE4">
        <w:rPr>
          <w:b/>
          <w:bCs/>
        </w:rPr>
        <w:t>GUI Framework:</w:t>
      </w:r>
      <w:r w:rsidRPr="00D43EE4">
        <w:t xml:space="preserve"> Swing is chosen for its simplicity, robustness, and compatibility, ensuring seamless operation across diverse operating systems.</w:t>
      </w:r>
    </w:p>
    <w:p w14:paraId="32E0CE1A" w14:textId="77777777" w:rsidR="00D43EE4" w:rsidRPr="00D43EE4" w:rsidRDefault="00D43EE4" w:rsidP="00D43EE4">
      <w:pPr>
        <w:ind w:left="-288" w:right="-432"/>
        <w:rPr>
          <w:i/>
          <w:iCs/>
          <w:sz w:val="28"/>
          <w:szCs w:val="28"/>
          <w:u w:val="single"/>
        </w:rPr>
      </w:pPr>
      <w:r w:rsidRPr="00D43EE4">
        <w:rPr>
          <w:b/>
          <w:bCs/>
          <w:i/>
          <w:iCs/>
          <w:sz w:val="28"/>
          <w:szCs w:val="28"/>
          <w:u w:val="single"/>
        </w:rPr>
        <w:t>Target Audience:</w:t>
      </w:r>
    </w:p>
    <w:p w14:paraId="754F7AD5" w14:textId="77777777" w:rsidR="00D43EE4" w:rsidRPr="00D43EE4" w:rsidRDefault="00D43EE4" w:rsidP="008108B2">
      <w:pPr>
        <w:pStyle w:val="ListParagraph"/>
        <w:numPr>
          <w:ilvl w:val="0"/>
          <w:numId w:val="11"/>
        </w:numPr>
        <w:ind w:right="-432"/>
      </w:pPr>
      <w:r w:rsidRPr="008108B2">
        <w:rPr>
          <w:b/>
          <w:bCs/>
        </w:rPr>
        <w:t>Educational Institutions:</w:t>
      </w:r>
      <w:r w:rsidRPr="00D43EE4">
        <w:t xml:space="preserve"> Suitable for use in programming courses to teach GUI development principles and practical color manipulation techniques.</w:t>
      </w:r>
    </w:p>
    <w:p w14:paraId="052830D9" w14:textId="77777777" w:rsidR="00D43EE4" w:rsidRPr="00D43EE4" w:rsidRDefault="00D43EE4" w:rsidP="008108B2">
      <w:pPr>
        <w:pStyle w:val="ListParagraph"/>
        <w:numPr>
          <w:ilvl w:val="0"/>
          <w:numId w:val="11"/>
        </w:numPr>
        <w:ind w:right="-432"/>
      </w:pPr>
      <w:r w:rsidRPr="008108B2">
        <w:rPr>
          <w:b/>
          <w:bCs/>
        </w:rPr>
        <w:t>Developers and Enthusiasts:</w:t>
      </w:r>
      <w:r w:rsidRPr="00D43EE4">
        <w:t xml:space="preserve"> Provides a learning platform for individuals interested in GUI programming in Java and exploring color aesthetics in software applications.</w:t>
      </w:r>
    </w:p>
    <w:p w14:paraId="485BC9B4" w14:textId="77777777" w:rsidR="008108B2" w:rsidRPr="001B5C56" w:rsidRDefault="00D43EE4" w:rsidP="00D43EE4">
      <w:pPr>
        <w:ind w:left="-288" w:right="-432"/>
        <w:rPr>
          <w:b/>
          <w:bCs/>
          <w:i/>
          <w:iCs/>
          <w:sz w:val="28"/>
          <w:szCs w:val="28"/>
          <w:u w:val="single"/>
        </w:rPr>
      </w:pPr>
      <w:r w:rsidRPr="00D43EE4">
        <w:rPr>
          <w:b/>
          <w:bCs/>
          <w:i/>
          <w:iCs/>
          <w:sz w:val="28"/>
          <w:szCs w:val="28"/>
          <w:u w:val="single"/>
        </w:rPr>
        <w:t>Conclusion:</w:t>
      </w:r>
    </w:p>
    <w:p w14:paraId="71E6A4DC" w14:textId="51480CFA" w:rsidR="00D43EE4" w:rsidRPr="00D43EE4" w:rsidRDefault="00D43EE4" w:rsidP="008108B2">
      <w:pPr>
        <w:ind w:left="-144" w:right="-288"/>
        <w:jc w:val="both"/>
      </w:pPr>
      <w:r w:rsidRPr="00D43EE4">
        <w:t>The "Color Chooser" project underscores the versatility of Java programming and the Swing GUI framework in creating interactive and visually appealing applications. By enabling users to dynamically manipulate color combinations and customize text attributes, the project not only serves educational objectives but also offers a practical tool for visual design exploration in software development.</w:t>
      </w:r>
    </w:p>
    <w:p w14:paraId="13AE804D" w14:textId="77777777" w:rsidR="000364BC" w:rsidRDefault="000364BC" w:rsidP="00D43EE4">
      <w:pPr>
        <w:ind w:left="-288" w:right="-432"/>
      </w:pPr>
    </w:p>
    <w:sectPr w:rsidR="000364BC" w:rsidSect="001B5C56">
      <w:pgSz w:w="12240" w:h="15840"/>
      <w:pgMar w:top="1440" w:right="1440" w:bottom="1440" w:left="1440" w:header="720" w:footer="72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90166"/>
    <w:multiLevelType w:val="multilevel"/>
    <w:tmpl w:val="9C0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6610"/>
    <w:multiLevelType w:val="hybridMultilevel"/>
    <w:tmpl w:val="59163CF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32133A52"/>
    <w:multiLevelType w:val="multilevel"/>
    <w:tmpl w:val="4ED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1A1F"/>
    <w:multiLevelType w:val="multilevel"/>
    <w:tmpl w:val="A12E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07263"/>
    <w:multiLevelType w:val="hybridMultilevel"/>
    <w:tmpl w:val="BB7070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45760F1F"/>
    <w:multiLevelType w:val="hybridMultilevel"/>
    <w:tmpl w:val="BAB4152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4F5A649E"/>
    <w:multiLevelType w:val="multilevel"/>
    <w:tmpl w:val="AE5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42EFB"/>
    <w:multiLevelType w:val="hybridMultilevel"/>
    <w:tmpl w:val="F2565CF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537A3FF9"/>
    <w:multiLevelType w:val="hybridMultilevel"/>
    <w:tmpl w:val="C28E45E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626E5998"/>
    <w:multiLevelType w:val="multilevel"/>
    <w:tmpl w:val="D01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55390"/>
    <w:multiLevelType w:val="hybridMultilevel"/>
    <w:tmpl w:val="B6626BD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7996350">
    <w:abstractNumId w:val="0"/>
  </w:num>
  <w:num w:numId="2" w16cid:durableId="1792169727">
    <w:abstractNumId w:val="2"/>
  </w:num>
  <w:num w:numId="3" w16cid:durableId="1718240549">
    <w:abstractNumId w:val="3"/>
  </w:num>
  <w:num w:numId="4" w16cid:durableId="357122107">
    <w:abstractNumId w:val="9"/>
  </w:num>
  <w:num w:numId="5" w16cid:durableId="1419210262">
    <w:abstractNumId w:val="6"/>
  </w:num>
  <w:num w:numId="6" w16cid:durableId="2138178631">
    <w:abstractNumId w:val="7"/>
  </w:num>
  <w:num w:numId="7" w16cid:durableId="1005281478">
    <w:abstractNumId w:val="8"/>
  </w:num>
  <w:num w:numId="8" w16cid:durableId="1630433598">
    <w:abstractNumId w:val="4"/>
  </w:num>
  <w:num w:numId="9" w16cid:durableId="1056273115">
    <w:abstractNumId w:val="1"/>
  </w:num>
  <w:num w:numId="10" w16cid:durableId="355539545">
    <w:abstractNumId w:val="10"/>
  </w:num>
  <w:num w:numId="11" w16cid:durableId="1710495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3EE4"/>
    <w:rsid w:val="000364BC"/>
    <w:rsid w:val="001B5C56"/>
    <w:rsid w:val="001F27A8"/>
    <w:rsid w:val="008108B2"/>
    <w:rsid w:val="00B8404E"/>
    <w:rsid w:val="00D4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3ED2"/>
  <w15:chartTrackingRefBased/>
  <w15:docId w15:val="{A2155127-349A-415C-949A-F46B6BB2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5489">
      <w:bodyDiv w:val="1"/>
      <w:marLeft w:val="0"/>
      <w:marRight w:val="0"/>
      <w:marTop w:val="0"/>
      <w:marBottom w:val="0"/>
      <w:divBdr>
        <w:top w:val="none" w:sz="0" w:space="0" w:color="auto"/>
        <w:left w:val="none" w:sz="0" w:space="0" w:color="auto"/>
        <w:bottom w:val="none" w:sz="0" w:space="0" w:color="auto"/>
        <w:right w:val="none" w:sz="0" w:space="0" w:color="auto"/>
      </w:divBdr>
    </w:div>
    <w:div w:id="9154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61A8-1696-4A02-B730-4449CD71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behera</dc:creator>
  <cp:keywords/>
  <dc:description/>
  <cp:lastModifiedBy>debashis behera</cp:lastModifiedBy>
  <cp:revision>1</cp:revision>
  <dcterms:created xsi:type="dcterms:W3CDTF">2024-07-23T15:26:00Z</dcterms:created>
  <dcterms:modified xsi:type="dcterms:W3CDTF">2024-07-23T15:54:00Z</dcterms:modified>
</cp:coreProperties>
</file>