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872" w:rsidRPr="00C8613A" w:rsidRDefault="005B531F" w:rsidP="00C8613A">
      <w:pPr>
        <w:jc w:val="center"/>
        <w:rPr>
          <w:b/>
          <w:sz w:val="40"/>
          <w:szCs w:val="40"/>
          <w:u w:val="single"/>
        </w:rPr>
      </w:pPr>
      <w:r w:rsidRPr="00C8613A">
        <w:rPr>
          <w:b/>
          <w:sz w:val="40"/>
          <w:szCs w:val="40"/>
          <w:u w:val="single"/>
        </w:rPr>
        <w:t>Introduction</w:t>
      </w:r>
    </w:p>
    <w:p w:rsidR="005B531F" w:rsidRPr="00670ECD" w:rsidRDefault="005B531F" w:rsidP="005B531F">
      <w:pPr>
        <w:rPr>
          <w:b/>
          <w:bCs/>
          <w:sz w:val="28"/>
          <w:szCs w:val="28"/>
          <w:u w:val="single"/>
        </w:rPr>
      </w:pPr>
      <w:r w:rsidRPr="00670ECD">
        <w:rPr>
          <w:b/>
          <w:bCs/>
          <w:sz w:val="28"/>
          <w:szCs w:val="28"/>
          <w:u w:val="single"/>
        </w:rPr>
        <w:t>Problem Statement –</w:t>
      </w:r>
    </w:p>
    <w:p w:rsidR="005B531F" w:rsidRPr="007B105E" w:rsidRDefault="005B531F" w:rsidP="005B531F">
      <w:pPr>
        <w:rPr>
          <w:sz w:val="24"/>
          <w:szCs w:val="24"/>
        </w:rPr>
      </w:pPr>
      <w:r w:rsidRPr="005B531F">
        <w:rPr>
          <w:sz w:val="24"/>
          <w:szCs w:val="24"/>
        </w:rPr>
        <w:t>Develop a basic understanding of risk analytics in banking and financial services and understand how data is used to minimise the risk of losing money while lending to customers.</w:t>
      </w:r>
    </w:p>
    <w:p w:rsidR="005B531F" w:rsidRPr="00670ECD" w:rsidRDefault="005B531F" w:rsidP="005B531F">
      <w:pPr>
        <w:rPr>
          <w:b/>
          <w:bCs/>
          <w:sz w:val="28"/>
          <w:szCs w:val="28"/>
          <w:u w:val="single"/>
        </w:rPr>
      </w:pPr>
      <w:r w:rsidRPr="00670ECD">
        <w:rPr>
          <w:b/>
          <w:bCs/>
          <w:sz w:val="28"/>
          <w:szCs w:val="28"/>
          <w:u w:val="single"/>
        </w:rPr>
        <w:t xml:space="preserve">Solution – </w:t>
      </w:r>
    </w:p>
    <w:p w:rsidR="005B531F" w:rsidRDefault="005B531F" w:rsidP="005B531F">
      <w:pPr>
        <w:rPr>
          <w:sz w:val="24"/>
          <w:szCs w:val="24"/>
        </w:rPr>
      </w:pPr>
      <w:r w:rsidRPr="00CB32D2">
        <w:rPr>
          <w:sz w:val="24"/>
          <w:szCs w:val="24"/>
        </w:rPr>
        <w:t>With our dash</w:t>
      </w:r>
      <w:r>
        <w:rPr>
          <w:sz w:val="24"/>
          <w:szCs w:val="24"/>
        </w:rPr>
        <w:t>boards which are created using P</w:t>
      </w:r>
      <w:r w:rsidRPr="00CB32D2">
        <w:rPr>
          <w:sz w:val="24"/>
          <w:szCs w:val="24"/>
        </w:rPr>
        <w:t>ower</w:t>
      </w:r>
      <w:r>
        <w:rPr>
          <w:sz w:val="24"/>
          <w:szCs w:val="24"/>
        </w:rPr>
        <w:t xml:space="preserve"> BI</w:t>
      </w:r>
      <w:r w:rsidRPr="00CB32D2">
        <w:rPr>
          <w:sz w:val="24"/>
          <w:szCs w:val="24"/>
        </w:rPr>
        <w:t xml:space="preserve"> latest tools helps the company to make a decision based on the applicant’s profile like if the applicant is likely to repay the loan then approving the loan otherwise not.</w:t>
      </w:r>
    </w:p>
    <w:p w:rsidR="005B531F" w:rsidRPr="00670ECD" w:rsidRDefault="005B531F" w:rsidP="005B531F">
      <w:pPr>
        <w:rPr>
          <w:b/>
          <w:bCs/>
          <w:sz w:val="28"/>
          <w:szCs w:val="28"/>
          <w:u w:val="single"/>
        </w:rPr>
      </w:pPr>
      <w:r w:rsidRPr="00670ECD">
        <w:rPr>
          <w:b/>
          <w:bCs/>
          <w:sz w:val="28"/>
          <w:szCs w:val="28"/>
          <w:u w:val="single"/>
        </w:rPr>
        <w:t xml:space="preserve">Tools used – </w:t>
      </w:r>
    </w:p>
    <w:p w:rsidR="005B531F" w:rsidRPr="005B531F" w:rsidRDefault="005B531F" w:rsidP="005B531F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5B531F">
        <w:rPr>
          <w:bCs/>
          <w:sz w:val="24"/>
          <w:szCs w:val="24"/>
        </w:rPr>
        <w:t>Power BI</w:t>
      </w:r>
    </w:p>
    <w:p w:rsidR="005B531F" w:rsidRPr="005B531F" w:rsidRDefault="005B531F" w:rsidP="005B531F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5B531F">
        <w:rPr>
          <w:bCs/>
          <w:sz w:val="24"/>
          <w:szCs w:val="24"/>
        </w:rPr>
        <w:t>MySQL</w:t>
      </w:r>
    </w:p>
    <w:p w:rsidR="005B531F" w:rsidRPr="005B531F" w:rsidRDefault="005B531F" w:rsidP="005B531F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5B531F">
        <w:rPr>
          <w:bCs/>
          <w:sz w:val="24"/>
          <w:szCs w:val="24"/>
        </w:rPr>
        <w:t>Excel</w:t>
      </w:r>
    </w:p>
    <w:p w:rsidR="005B531F" w:rsidRPr="005B531F" w:rsidRDefault="005B531F" w:rsidP="005B531F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5B531F">
        <w:rPr>
          <w:bCs/>
          <w:sz w:val="24"/>
          <w:szCs w:val="24"/>
        </w:rPr>
        <w:t>Python</w:t>
      </w:r>
    </w:p>
    <w:p w:rsidR="005B531F" w:rsidRDefault="005B531F"/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Default="005B531F">
      <w:pPr>
        <w:rPr>
          <w:b/>
          <w:bCs/>
          <w:sz w:val="28"/>
          <w:szCs w:val="28"/>
        </w:rPr>
      </w:pPr>
    </w:p>
    <w:p w:rsidR="005B531F" w:rsidRPr="005B531F" w:rsidRDefault="005B531F" w:rsidP="00475D8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theme="minorHAnsi"/>
          <w:b/>
          <w:bCs/>
          <w:sz w:val="40"/>
          <w:szCs w:val="36"/>
          <w:u w:val="single"/>
          <w:lang w:eastAsia="en-IN"/>
        </w:rPr>
      </w:pPr>
      <w:r w:rsidRPr="00475D81">
        <w:rPr>
          <w:rFonts w:eastAsia="Times New Roman" w:cstheme="minorHAnsi"/>
          <w:b/>
          <w:bCs/>
          <w:sz w:val="40"/>
          <w:szCs w:val="36"/>
          <w:u w:val="single"/>
          <w:lang w:eastAsia="en-IN"/>
        </w:rPr>
        <w:t>About the Dataset</w:t>
      </w:r>
    </w:p>
    <w:p w:rsidR="005B531F" w:rsidRPr="005B531F" w:rsidRDefault="005B531F" w:rsidP="005B531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7"/>
          <w:lang w:eastAsia="en-IN"/>
        </w:rPr>
      </w:pPr>
      <w:r w:rsidRPr="00475D81">
        <w:rPr>
          <w:rFonts w:eastAsia="Times New Roman" w:cstheme="minorHAnsi"/>
          <w:b/>
          <w:bCs/>
          <w:sz w:val="28"/>
          <w:szCs w:val="27"/>
          <w:lang w:eastAsia="en-IN"/>
        </w:rPr>
        <w:t>Table: Customer Financial Profile</w:t>
      </w:r>
    </w:p>
    <w:p w:rsidR="005B531F" w:rsidRPr="005B531F" w:rsidRDefault="005B531F" w:rsidP="005B531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B531F">
        <w:rPr>
          <w:rFonts w:eastAsia="Times New Roman" w:cstheme="minorHAnsi"/>
          <w:sz w:val="24"/>
          <w:szCs w:val="24"/>
          <w:lang w:eastAsia="en-IN"/>
        </w:rPr>
        <w:t>This dataset captures individual-level financial and demographic information, including income, credit cards, loans, deposits, and customer classification. Each row represents one customer.</w:t>
      </w:r>
    </w:p>
    <w:p w:rsidR="005B531F" w:rsidRPr="005B531F" w:rsidRDefault="005B531F" w:rsidP="005B531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7"/>
          <w:lang w:eastAsia="en-IN"/>
        </w:rPr>
      </w:pPr>
      <w:r w:rsidRPr="00475D81">
        <w:rPr>
          <w:rFonts w:eastAsia="Times New Roman" w:cstheme="minorHAnsi"/>
          <w:b/>
          <w:bCs/>
          <w:sz w:val="28"/>
          <w:szCs w:val="27"/>
          <w:lang w:eastAsia="en-IN"/>
        </w:rPr>
        <w:t>Key Columns Summary</w:t>
      </w:r>
    </w:p>
    <w:tbl>
      <w:tblPr>
        <w:tblStyle w:val="LightList-Accent3"/>
        <w:tblW w:w="0" w:type="auto"/>
        <w:tblLook w:val="0620" w:firstRow="1" w:lastRow="0" w:firstColumn="0" w:lastColumn="0" w:noHBand="1" w:noVBand="1"/>
      </w:tblPr>
      <w:tblGrid>
        <w:gridCol w:w="3079"/>
        <w:gridCol w:w="3751"/>
      </w:tblGrid>
      <w:tr w:rsidR="00475D81" w:rsidTr="0047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tcW w:w="3079" w:type="dxa"/>
          </w:tcPr>
          <w:p w:rsidR="00475D81" w:rsidRDefault="00475D81" w:rsidP="00475D81">
            <w:pPr>
              <w:jc w:val="center"/>
            </w:pPr>
            <w:r>
              <w:t>Column</w:t>
            </w:r>
          </w:p>
        </w:tc>
        <w:tc>
          <w:tcPr>
            <w:tcW w:w="3751" w:type="dxa"/>
          </w:tcPr>
          <w:p w:rsidR="00475D81" w:rsidRDefault="00475D81" w:rsidP="00475D81">
            <w:pPr>
              <w:jc w:val="center"/>
            </w:pPr>
            <w:r>
              <w:t>Description</w:t>
            </w:r>
          </w:p>
        </w:tc>
      </w:tr>
      <w:tr w:rsidR="00475D81" w:rsidTr="00475D81">
        <w:trPr>
          <w:trHeight w:val="284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475D81" w:rsidTr="00475D81">
        <w:trPr>
          <w:trHeight w:val="581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Loyalty Classification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Customer tier (e.g., Jade, Gold, etc.)</w:t>
            </w:r>
          </w:p>
        </w:tc>
      </w:tr>
      <w:tr w:rsidR="00475D81" w:rsidTr="00475D81">
        <w:trPr>
          <w:trHeight w:val="296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Estimated Income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Annual income of the customer</w:t>
            </w:r>
          </w:p>
        </w:tc>
      </w:tr>
      <w:tr w:rsidR="00475D81" w:rsidTr="00475D81">
        <w:trPr>
          <w:trHeight w:val="284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Superannuation Savings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Retirement/pension savings</w:t>
            </w:r>
          </w:p>
        </w:tc>
      </w:tr>
      <w:tr w:rsidR="00475D81" w:rsidTr="00475D81">
        <w:trPr>
          <w:trHeight w:val="296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Amount of Credit Cards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Number of credit cards held</w:t>
            </w:r>
          </w:p>
        </w:tc>
      </w:tr>
      <w:tr w:rsidR="00475D81" w:rsidTr="00475D81">
        <w:trPr>
          <w:trHeight w:val="284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Credit Card Balance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Total credit card debt</w:t>
            </w:r>
          </w:p>
        </w:tc>
      </w:tr>
      <w:tr w:rsidR="00475D81" w:rsidTr="00475D81">
        <w:trPr>
          <w:trHeight w:val="284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Bank Loans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Total value of loans</w:t>
            </w:r>
          </w:p>
        </w:tc>
      </w:tr>
      <w:tr w:rsidR="00475D81" w:rsidTr="00475D81">
        <w:trPr>
          <w:trHeight w:val="581"/>
        </w:trPr>
        <w:tc>
          <w:tcPr>
            <w:tcW w:w="3079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Bank Deposits</w:t>
            </w:r>
          </w:p>
        </w:tc>
        <w:tc>
          <w:tcPr>
            <w:tcW w:w="3751" w:type="dxa"/>
            <w:vAlign w:val="center"/>
          </w:tcPr>
          <w:p w:rsidR="00475D81" w:rsidRPr="005B531F" w:rsidRDefault="00475D81" w:rsidP="00475D81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5B531F">
              <w:rPr>
                <w:rFonts w:eastAsia="Times New Roman" w:cstheme="minorHAnsi"/>
                <w:sz w:val="24"/>
                <w:szCs w:val="24"/>
                <w:lang w:eastAsia="en-IN"/>
              </w:rPr>
              <w:t>Total deposits across all accounts</w:t>
            </w:r>
          </w:p>
        </w:tc>
      </w:tr>
    </w:tbl>
    <w:p w:rsidR="00475D81" w:rsidRPr="005B531F" w:rsidRDefault="00475D81" w:rsidP="00475D81"/>
    <w:p w:rsidR="005B531F" w:rsidRPr="005B531F" w:rsidRDefault="005B531F" w:rsidP="005B531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475D81">
        <w:rPr>
          <w:rFonts w:eastAsia="Times New Roman" w:cstheme="minorHAnsi"/>
          <w:b/>
          <w:bCs/>
          <w:sz w:val="27"/>
          <w:szCs w:val="27"/>
          <w:lang w:eastAsia="en-IN"/>
        </w:rPr>
        <w:t>Implied Relationships</w:t>
      </w:r>
    </w:p>
    <w:p w:rsidR="005B531F" w:rsidRPr="005B531F" w:rsidRDefault="005B531F" w:rsidP="005B531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B531F">
        <w:rPr>
          <w:rFonts w:eastAsia="Times New Roman" w:cstheme="minorHAnsi"/>
          <w:sz w:val="24"/>
          <w:szCs w:val="24"/>
          <w:lang w:eastAsia="en-IN"/>
        </w:rPr>
        <w:t>Although only one table is given, the following columns likely link to reference tables:</w:t>
      </w:r>
    </w:p>
    <w:p w:rsidR="005B531F" w:rsidRPr="005B531F" w:rsidRDefault="005B531F" w:rsidP="005B53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475D81">
        <w:rPr>
          <w:rFonts w:eastAsia="Times New Roman" w:cstheme="minorHAnsi"/>
          <w:sz w:val="20"/>
          <w:szCs w:val="20"/>
          <w:lang w:eastAsia="en-IN"/>
        </w:rPr>
        <w:t>BRId</w:t>
      </w:r>
      <w:proofErr w:type="spellEnd"/>
      <w:r w:rsidRPr="005B531F">
        <w:rPr>
          <w:rFonts w:eastAsia="Times New Roman" w:cstheme="minorHAnsi"/>
          <w:sz w:val="24"/>
          <w:szCs w:val="24"/>
          <w:lang w:eastAsia="en-IN"/>
        </w:rPr>
        <w:t xml:space="preserve"> → Bank Branch Table</w:t>
      </w:r>
    </w:p>
    <w:p w:rsidR="005B531F" w:rsidRPr="005B531F" w:rsidRDefault="005B531F" w:rsidP="005B53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475D81">
        <w:rPr>
          <w:rFonts w:eastAsia="Times New Roman" w:cstheme="minorHAnsi"/>
          <w:sz w:val="20"/>
          <w:szCs w:val="20"/>
          <w:lang w:eastAsia="en-IN"/>
        </w:rPr>
        <w:t>GenderId</w:t>
      </w:r>
      <w:proofErr w:type="spellEnd"/>
      <w:r w:rsidRPr="005B531F">
        <w:rPr>
          <w:rFonts w:eastAsia="Times New Roman" w:cstheme="minorHAnsi"/>
          <w:sz w:val="24"/>
          <w:szCs w:val="24"/>
          <w:lang w:eastAsia="en-IN"/>
        </w:rPr>
        <w:t xml:space="preserve"> → Gender Lookup Table</w:t>
      </w:r>
    </w:p>
    <w:p w:rsidR="005B531F" w:rsidRPr="005B531F" w:rsidRDefault="005B531F" w:rsidP="005B53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475D81">
        <w:rPr>
          <w:rFonts w:eastAsia="Times New Roman" w:cstheme="minorHAnsi"/>
          <w:sz w:val="20"/>
          <w:szCs w:val="20"/>
          <w:lang w:eastAsia="en-IN"/>
        </w:rPr>
        <w:t>IAId</w:t>
      </w:r>
      <w:proofErr w:type="spellEnd"/>
      <w:r w:rsidRPr="005B531F">
        <w:rPr>
          <w:rFonts w:eastAsia="Times New Roman" w:cstheme="minorHAnsi"/>
          <w:sz w:val="24"/>
          <w:szCs w:val="24"/>
          <w:lang w:eastAsia="en-IN"/>
        </w:rPr>
        <w:t xml:space="preserve"> → Internal Account/Customer Table</w:t>
      </w: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C8613A" w:rsidRPr="00475D81" w:rsidRDefault="00C8613A">
      <w:pPr>
        <w:rPr>
          <w:rFonts w:eastAsia="Times New Roman" w:cstheme="minorHAnsi"/>
          <w:sz w:val="24"/>
          <w:szCs w:val="24"/>
          <w:lang w:eastAsia="en-IN"/>
        </w:rPr>
      </w:pPr>
    </w:p>
    <w:p w:rsidR="00475D81" w:rsidRDefault="00475D81">
      <w:pPr>
        <w:rPr>
          <w:rFonts w:eastAsia="Times New Roman" w:cstheme="minorHAnsi"/>
          <w:sz w:val="24"/>
          <w:szCs w:val="24"/>
          <w:lang w:eastAsia="en-IN"/>
        </w:rPr>
      </w:pPr>
    </w:p>
    <w:p w:rsidR="00475D81" w:rsidRDefault="00475D81">
      <w:pPr>
        <w:rPr>
          <w:rFonts w:eastAsia="Times New Roman" w:cstheme="minorHAnsi"/>
          <w:sz w:val="24"/>
          <w:szCs w:val="24"/>
          <w:lang w:eastAsia="en-IN"/>
        </w:rPr>
      </w:pPr>
    </w:p>
    <w:p w:rsidR="005B531F" w:rsidRPr="00475D81" w:rsidRDefault="00C8613A">
      <w:pPr>
        <w:rPr>
          <w:rFonts w:eastAsia="Times New Roman" w:cstheme="minorHAnsi"/>
          <w:b/>
          <w:sz w:val="28"/>
          <w:szCs w:val="24"/>
          <w:lang w:eastAsia="en-IN"/>
        </w:rPr>
      </w:pPr>
      <w:r w:rsidRPr="00475D81">
        <w:rPr>
          <w:rFonts w:eastAsia="Times New Roman" w:cstheme="minorHAnsi"/>
          <w:b/>
          <w:sz w:val="28"/>
          <w:szCs w:val="24"/>
          <w:lang w:eastAsia="en-IN"/>
        </w:rPr>
        <w:lastRenderedPageBreak/>
        <w:t>ER Diagram</w:t>
      </w:r>
    </w:p>
    <w:p w:rsidR="00C8613A" w:rsidRPr="00475D81" w:rsidRDefault="00C8613A">
      <w:pPr>
        <w:rPr>
          <w:rFonts w:cstheme="minorHAnsi"/>
        </w:rPr>
      </w:pPr>
      <w:r w:rsidRPr="00475D81">
        <w:rPr>
          <w:rFonts w:cstheme="minorHAnsi"/>
          <w:noProof/>
          <w:lang w:eastAsia="en-IN"/>
        </w:rPr>
        <w:drawing>
          <wp:inline distT="0" distB="0" distL="0" distR="0" wp14:anchorId="201B9CB6" wp14:editId="423E16FE">
            <wp:extent cx="5731510" cy="313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3A" w:rsidRPr="00475D81" w:rsidRDefault="00C8613A">
      <w:pPr>
        <w:rPr>
          <w:rFonts w:cstheme="minorHAnsi"/>
        </w:rPr>
      </w:pPr>
    </w:p>
    <w:p w:rsidR="00C8613A" w:rsidRPr="00475D81" w:rsidRDefault="00C8613A" w:rsidP="00C8613A">
      <w:pPr>
        <w:pStyle w:val="Heading3"/>
        <w:rPr>
          <w:rFonts w:asciiTheme="minorHAnsi" w:hAnsiTheme="minorHAnsi" w:cstheme="minorHAnsi"/>
        </w:rPr>
      </w:pPr>
      <w:r w:rsidRPr="00475D81">
        <w:rPr>
          <w:rStyle w:val="Strong"/>
          <w:rFonts w:asciiTheme="minorHAnsi" w:hAnsiTheme="minorHAnsi" w:cstheme="minorHAnsi"/>
          <w:b/>
          <w:bCs/>
        </w:rPr>
        <w:t xml:space="preserve">ER Diagram Explanation 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Strong"/>
          <w:rFonts w:asciiTheme="minorHAnsi" w:hAnsiTheme="minorHAnsi" w:cstheme="minorHAnsi"/>
        </w:rPr>
        <w:t>CustomerFinancialProfile</w:t>
      </w:r>
      <w:proofErr w:type="spellEnd"/>
      <w:r w:rsidRPr="00475D81">
        <w:rPr>
          <w:rFonts w:asciiTheme="minorHAnsi" w:hAnsiTheme="minorHAnsi" w:cstheme="minorHAnsi"/>
        </w:rPr>
        <w:t xml:space="preserve"> is the </w:t>
      </w:r>
      <w:r w:rsidRPr="00475D81">
        <w:rPr>
          <w:rStyle w:val="Strong"/>
          <w:rFonts w:asciiTheme="minorHAnsi" w:hAnsiTheme="minorHAnsi" w:cstheme="minorHAnsi"/>
        </w:rPr>
        <w:t>main table</w:t>
      </w:r>
      <w:r w:rsidRPr="00475D81">
        <w:rPr>
          <w:rFonts w:asciiTheme="minorHAnsi" w:hAnsiTheme="minorHAnsi" w:cstheme="minorHAnsi"/>
        </w:rPr>
        <w:t xml:space="preserve"> containing detailed financial data for each customer.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75D81">
        <w:rPr>
          <w:rFonts w:asciiTheme="minorHAnsi" w:hAnsiTheme="minorHAnsi" w:cstheme="minorHAnsi"/>
        </w:rPr>
        <w:t xml:space="preserve">It connects to </w:t>
      </w:r>
      <w:r w:rsidRPr="00475D81">
        <w:rPr>
          <w:rStyle w:val="Strong"/>
          <w:rFonts w:asciiTheme="minorHAnsi" w:hAnsiTheme="minorHAnsi" w:cstheme="minorHAnsi"/>
        </w:rPr>
        <w:t>three lookup tables</w:t>
      </w:r>
      <w:r w:rsidRPr="00475D81">
        <w:rPr>
          <w:rFonts w:asciiTheme="minorHAnsi" w:hAnsiTheme="minorHAnsi" w:cstheme="minorHAnsi"/>
        </w:rPr>
        <w:t xml:space="preserve"> using foreign keys:</w:t>
      </w:r>
    </w:p>
    <w:p w:rsidR="00C8613A" w:rsidRPr="00475D81" w:rsidRDefault="00C8613A" w:rsidP="00C8613A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HTMLCode"/>
          <w:rFonts w:asciiTheme="minorHAnsi" w:hAnsiTheme="minorHAnsi" w:cstheme="minorHAnsi"/>
        </w:rPr>
        <w:t>IAId</w:t>
      </w:r>
      <w:proofErr w:type="spellEnd"/>
      <w:r w:rsidRPr="00475D81">
        <w:rPr>
          <w:rFonts w:asciiTheme="minorHAnsi" w:hAnsiTheme="minorHAnsi" w:cstheme="minorHAnsi"/>
        </w:rPr>
        <w:t xml:space="preserve"> → links to </w:t>
      </w:r>
      <w:proofErr w:type="spellStart"/>
      <w:r w:rsidRPr="00475D81">
        <w:rPr>
          <w:rStyle w:val="Strong"/>
          <w:rFonts w:asciiTheme="minorHAnsi" w:hAnsiTheme="minorHAnsi" w:cstheme="minorHAnsi"/>
        </w:rPr>
        <w:t>InvestmentAdvisor</w:t>
      </w:r>
      <w:proofErr w:type="spellEnd"/>
      <w:r w:rsidRPr="00475D81">
        <w:rPr>
          <w:rFonts w:asciiTheme="minorHAnsi" w:hAnsiTheme="minorHAnsi" w:cstheme="minorHAnsi"/>
        </w:rPr>
        <w:t xml:space="preserve"> (shows which advisor manages the customer)</w:t>
      </w:r>
    </w:p>
    <w:p w:rsidR="00C8613A" w:rsidRPr="00475D81" w:rsidRDefault="00C8613A" w:rsidP="00C8613A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HTMLCode"/>
          <w:rFonts w:asciiTheme="minorHAnsi" w:hAnsiTheme="minorHAnsi" w:cstheme="minorHAnsi"/>
        </w:rPr>
        <w:t>BRId</w:t>
      </w:r>
      <w:proofErr w:type="spellEnd"/>
      <w:r w:rsidRPr="00475D81">
        <w:rPr>
          <w:rFonts w:asciiTheme="minorHAnsi" w:hAnsiTheme="minorHAnsi" w:cstheme="minorHAnsi"/>
        </w:rPr>
        <w:t xml:space="preserve"> → links to </w:t>
      </w:r>
      <w:proofErr w:type="spellStart"/>
      <w:r w:rsidRPr="00475D81">
        <w:rPr>
          <w:rStyle w:val="Strong"/>
          <w:rFonts w:asciiTheme="minorHAnsi" w:hAnsiTheme="minorHAnsi" w:cstheme="minorHAnsi"/>
        </w:rPr>
        <w:t>BankingRelationship</w:t>
      </w:r>
      <w:proofErr w:type="spellEnd"/>
      <w:r w:rsidRPr="00475D81">
        <w:rPr>
          <w:rFonts w:asciiTheme="minorHAnsi" w:hAnsiTheme="minorHAnsi" w:cstheme="minorHAnsi"/>
        </w:rPr>
        <w:t xml:space="preserve"> (shows the type of banking segment: Retail, Commercial, etc.)</w:t>
      </w:r>
    </w:p>
    <w:p w:rsidR="00C8613A" w:rsidRPr="00475D81" w:rsidRDefault="00C8613A" w:rsidP="00C8613A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HTMLCode"/>
          <w:rFonts w:asciiTheme="minorHAnsi" w:hAnsiTheme="minorHAnsi" w:cstheme="minorHAnsi"/>
        </w:rPr>
        <w:t>GenderId</w:t>
      </w:r>
      <w:proofErr w:type="spellEnd"/>
      <w:r w:rsidRPr="00475D81">
        <w:rPr>
          <w:rFonts w:asciiTheme="minorHAnsi" w:hAnsiTheme="minorHAnsi" w:cstheme="minorHAnsi"/>
        </w:rPr>
        <w:t xml:space="preserve"> → links to </w:t>
      </w:r>
      <w:r w:rsidRPr="00475D81">
        <w:rPr>
          <w:rStyle w:val="Strong"/>
          <w:rFonts w:asciiTheme="minorHAnsi" w:hAnsiTheme="minorHAnsi" w:cstheme="minorHAnsi"/>
        </w:rPr>
        <w:t>Gender</w:t>
      </w:r>
      <w:r w:rsidRPr="00475D81">
        <w:rPr>
          <w:rFonts w:asciiTheme="minorHAnsi" w:hAnsiTheme="minorHAnsi" w:cstheme="minorHAnsi"/>
        </w:rPr>
        <w:t xml:space="preserve"> (stores the gender of the customer)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Strong"/>
          <w:rFonts w:asciiTheme="minorHAnsi" w:hAnsiTheme="minorHAnsi" w:cstheme="minorHAnsi"/>
        </w:rPr>
        <w:t>InvestmentAdvisor</w:t>
      </w:r>
      <w:proofErr w:type="spellEnd"/>
      <w:r w:rsidRPr="00475D81">
        <w:rPr>
          <w:rFonts w:asciiTheme="minorHAnsi" w:hAnsiTheme="minorHAnsi" w:cstheme="minorHAnsi"/>
        </w:rPr>
        <w:t xml:space="preserve"> table holds the names of financial advisors.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475D81">
        <w:rPr>
          <w:rStyle w:val="Strong"/>
          <w:rFonts w:asciiTheme="minorHAnsi" w:hAnsiTheme="minorHAnsi" w:cstheme="minorHAnsi"/>
        </w:rPr>
        <w:t>BankingRelationship</w:t>
      </w:r>
      <w:proofErr w:type="spellEnd"/>
      <w:r w:rsidRPr="00475D81">
        <w:rPr>
          <w:rFonts w:asciiTheme="minorHAnsi" w:hAnsiTheme="minorHAnsi" w:cstheme="minorHAnsi"/>
        </w:rPr>
        <w:t xml:space="preserve"> table defines the type of banking relationship (e.g., Retail, Private Bank).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75D81">
        <w:rPr>
          <w:rStyle w:val="Strong"/>
          <w:rFonts w:asciiTheme="minorHAnsi" w:hAnsiTheme="minorHAnsi" w:cstheme="minorHAnsi"/>
        </w:rPr>
        <w:t>Gender</w:t>
      </w:r>
      <w:r w:rsidRPr="00475D81">
        <w:rPr>
          <w:rFonts w:asciiTheme="minorHAnsi" w:hAnsiTheme="minorHAnsi" w:cstheme="minorHAnsi"/>
        </w:rPr>
        <w:t xml:space="preserve"> table stores gender info (e.g., Male, Female).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75D81">
        <w:rPr>
          <w:rFonts w:asciiTheme="minorHAnsi" w:hAnsiTheme="minorHAnsi" w:cstheme="minorHAnsi"/>
        </w:rPr>
        <w:t xml:space="preserve">Arrows (lines) between tables represent </w:t>
      </w:r>
      <w:r w:rsidRPr="00475D81">
        <w:rPr>
          <w:rStyle w:val="Strong"/>
          <w:rFonts w:asciiTheme="minorHAnsi" w:hAnsiTheme="minorHAnsi" w:cstheme="minorHAnsi"/>
        </w:rPr>
        <w:t>relationships</w:t>
      </w:r>
      <w:r w:rsidRPr="00475D81">
        <w:rPr>
          <w:rFonts w:asciiTheme="minorHAnsi" w:hAnsiTheme="minorHAnsi" w:cstheme="minorHAnsi"/>
        </w:rPr>
        <w:t xml:space="preserve"> (foreign keys connecting to primary keys).</w:t>
      </w:r>
    </w:p>
    <w:p w:rsidR="00C8613A" w:rsidRPr="00475D81" w:rsidRDefault="00C8613A" w:rsidP="00C8613A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475D81">
        <w:rPr>
          <w:rFonts w:asciiTheme="minorHAnsi" w:hAnsiTheme="minorHAnsi" w:cstheme="minorHAnsi"/>
        </w:rPr>
        <w:t>This ERD supports customer profiling, advisor assignment, and segmentation by banking and gender types.</w:t>
      </w:r>
    </w:p>
    <w:p w:rsidR="00C8613A" w:rsidRDefault="00C8613A">
      <w:pPr>
        <w:rPr>
          <w:rFonts w:cstheme="minorHAnsi"/>
        </w:rPr>
      </w:pPr>
    </w:p>
    <w:p w:rsidR="00C03BDB" w:rsidRDefault="00C03BDB">
      <w:pPr>
        <w:rPr>
          <w:rFonts w:cstheme="minorHAnsi"/>
        </w:rPr>
      </w:pPr>
    </w:p>
    <w:p w:rsidR="00C03BDB" w:rsidRDefault="00C03BDB">
      <w:pPr>
        <w:rPr>
          <w:rFonts w:cstheme="minorHAnsi"/>
        </w:rPr>
      </w:pPr>
    </w:p>
    <w:p w:rsidR="00C03BDB" w:rsidRDefault="00C03BDB">
      <w:pPr>
        <w:rPr>
          <w:rFonts w:cstheme="minorHAnsi"/>
        </w:rPr>
      </w:pPr>
    </w:p>
    <w:p w:rsidR="00C03BDB" w:rsidRDefault="00C03BDB">
      <w:pPr>
        <w:rPr>
          <w:rFonts w:cstheme="minorHAnsi"/>
        </w:rPr>
      </w:pPr>
    </w:p>
    <w:p w:rsidR="00C03BDB" w:rsidRPr="00670ECD" w:rsidRDefault="00C03BDB" w:rsidP="00C03BDB">
      <w:pPr>
        <w:rPr>
          <w:b/>
          <w:sz w:val="28"/>
          <w:szCs w:val="28"/>
          <w:u w:val="single"/>
        </w:rPr>
      </w:pPr>
      <w:r w:rsidRPr="00670ECD">
        <w:rPr>
          <w:b/>
          <w:sz w:val="28"/>
          <w:szCs w:val="28"/>
          <w:u w:val="single"/>
        </w:rPr>
        <w:lastRenderedPageBreak/>
        <w:t>Data Cleaning –</w:t>
      </w:r>
    </w:p>
    <w:p w:rsidR="00C03BDB" w:rsidRPr="00C03BDB" w:rsidRDefault="00C03BDB" w:rsidP="00C03BD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Creating a new column </w:t>
      </w:r>
      <w:proofErr w:type="spellStart"/>
      <w:r>
        <w:rPr>
          <w:bCs/>
          <w:sz w:val="24"/>
          <w:szCs w:val="24"/>
        </w:rPr>
        <w:t>Engagment</w:t>
      </w:r>
      <w:proofErr w:type="spellEnd"/>
      <w:r>
        <w:rPr>
          <w:bCs/>
          <w:sz w:val="24"/>
          <w:szCs w:val="24"/>
        </w:rPr>
        <w:t xml:space="preserve"> Days in Client-Banking table how many days the client spent from the date of joining in banks</w:t>
      </w:r>
    </w:p>
    <w:p w:rsidR="00C03BDB" w:rsidRDefault="00C03BDB">
      <w:pPr>
        <w:rPr>
          <w:rFonts w:cstheme="minorHAnsi"/>
        </w:rPr>
      </w:pPr>
      <w:r w:rsidRPr="00F2390A">
        <w:rPr>
          <w:bCs/>
          <w:noProof/>
          <w:sz w:val="24"/>
          <w:szCs w:val="24"/>
          <w:lang w:eastAsia="en-IN"/>
        </w:rPr>
        <w:drawing>
          <wp:inline distT="0" distB="0" distL="0" distR="0" wp14:anchorId="66553F02" wp14:editId="6F5F231D">
            <wp:extent cx="5159187" cy="30711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B" w:rsidRDefault="00C03BDB">
      <w:pPr>
        <w:rPr>
          <w:rFonts w:cstheme="minorHAnsi"/>
        </w:rPr>
      </w:pPr>
    </w:p>
    <w:p w:rsidR="00C03BDB" w:rsidRDefault="00C03BDB" w:rsidP="00C03BDB">
      <w:pPr>
        <w:rPr>
          <w:bCs/>
          <w:sz w:val="24"/>
          <w:szCs w:val="24"/>
        </w:rPr>
      </w:pPr>
      <w:r w:rsidRPr="002E46B3">
        <w:rPr>
          <w:bCs/>
          <w:sz w:val="24"/>
          <w:szCs w:val="24"/>
        </w:rPr>
        <w:t xml:space="preserve">Creating a new column Engagement Timeframe </w:t>
      </w:r>
      <w:r>
        <w:rPr>
          <w:bCs/>
          <w:sz w:val="24"/>
          <w:szCs w:val="24"/>
        </w:rPr>
        <w:t xml:space="preserve">in client-banking column </w:t>
      </w:r>
      <w:r w:rsidRPr="002E46B3">
        <w:rPr>
          <w:bCs/>
          <w:sz w:val="24"/>
          <w:szCs w:val="24"/>
        </w:rPr>
        <w:t>which tells about the time line of the clients in banks</w:t>
      </w:r>
    </w:p>
    <w:p w:rsidR="00C03BDB" w:rsidRDefault="00C03BDB" w:rsidP="00C03BDB">
      <w:pPr>
        <w:rPr>
          <w:bCs/>
          <w:sz w:val="24"/>
          <w:szCs w:val="24"/>
        </w:rPr>
      </w:pPr>
      <w:r w:rsidRPr="00B52513">
        <w:rPr>
          <w:bCs/>
          <w:noProof/>
          <w:sz w:val="24"/>
          <w:szCs w:val="24"/>
          <w:lang w:eastAsia="en-IN"/>
        </w:rPr>
        <w:drawing>
          <wp:inline distT="0" distB="0" distL="0" distR="0" wp14:anchorId="658D4F33" wp14:editId="7924460B">
            <wp:extent cx="5731510" cy="2148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 w:rsidP="00C03BD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Creating bins for the Estimated Income &lt; 100000 as low and &lt;300000 as </w:t>
      </w:r>
      <w:proofErr w:type="gramStart"/>
      <w:r>
        <w:rPr>
          <w:bCs/>
          <w:sz w:val="24"/>
          <w:szCs w:val="24"/>
        </w:rPr>
        <w:t>Mid</w:t>
      </w:r>
      <w:proofErr w:type="gramEnd"/>
      <w:r>
        <w:rPr>
          <w:bCs/>
          <w:sz w:val="24"/>
          <w:szCs w:val="24"/>
        </w:rPr>
        <w:t xml:space="preserve"> with the column named as Income Band in Clients-Banking table.</w:t>
      </w:r>
    </w:p>
    <w:p w:rsidR="00C03BDB" w:rsidRDefault="00C03BDB" w:rsidP="00C03BDB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eastAsia="en-IN"/>
        </w:rPr>
        <w:drawing>
          <wp:inline distT="0" distB="0" distL="0" distR="0" wp14:anchorId="0721DD81" wp14:editId="393B63FF">
            <wp:extent cx="5166360" cy="3726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t xml:space="preserve"> </w:t>
      </w:r>
    </w:p>
    <w:p w:rsidR="00C03BDB" w:rsidRDefault="00C03BDB" w:rsidP="00C03BDB">
      <w:pPr>
        <w:rPr>
          <w:bCs/>
          <w:sz w:val="24"/>
          <w:szCs w:val="24"/>
        </w:rPr>
      </w:pPr>
    </w:p>
    <w:p w:rsidR="007735DA" w:rsidRDefault="007735DA" w:rsidP="007735DA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a new column named as Processing Fees for the column Fee Structure like if fee structure is high then processing fee would be 0.05</w:t>
      </w:r>
    </w:p>
    <w:p w:rsidR="007735DA" w:rsidRDefault="007735DA" w:rsidP="007735DA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eastAsia="en-IN"/>
        </w:rPr>
        <w:drawing>
          <wp:inline distT="0" distB="0" distL="0" distR="0" wp14:anchorId="42169034" wp14:editId="76A6E464">
            <wp:extent cx="4511040" cy="30403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30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DB" w:rsidRDefault="00C03BDB" w:rsidP="00C03BDB">
      <w:pPr>
        <w:rPr>
          <w:bCs/>
          <w:sz w:val="24"/>
          <w:szCs w:val="24"/>
        </w:rPr>
      </w:pPr>
    </w:p>
    <w:p w:rsidR="00C03BDB" w:rsidRDefault="00C03BDB">
      <w:pPr>
        <w:rPr>
          <w:rFonts w:cstheme="minorHAnsi"/>
        </w:rPr>
      </w:pPr>
    </w:p>
    <w:p w:rsidR="0029535E" w:rsidRPr="00670ECD" w:rsidRDefault="0029535E">
      <w:pPr>
        <w:rPr>
          <w:rFonts w:cstheme="minorHAnsi"/>
          <w:b/>
          <w:sz w:val="28"/>
          <w:u w:val="single"/>
        </w:rPr>
      </w:pPr>
      <w:r w:rsidRPr="00670ECD">
        <w:rPr>
          <w:rFonts w:cstheme="minorHAnsi"/>
          <w:b/>
          <w:sz w:val="28"/>
          <w:u w:val="single"/>
        </w:rPr>
        <w:lastRenderedPageBreak/>
        <w:t>Measures in Power BI</w:t>
      </w:r>
    </w:p>
    <w:p w:rsidR="0029535E" w:rsidRDefault="0029535E" w:rsidP="0029535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Sum :</w:t>
      </w:r>
      <w:proofErr w:type="gramEnd"/>
      <w:r>
        <w:rPr>
          <w:b/>
          <w:sz w:val="28"/>
          <w:szCs w:val="28"/>
        </w:rPr>
        <w:t xml:space="preserve"> </w:t>
      </w:r>
    </w:p>
    <w:p w:rsidR="0029535E" w:rsidRPr="007C17B1" w:rsidRDefault="0029535E" w:rsidP="0029535E">
      <w:pPr>
        <w:ind w:left="720"/>
        <w:rPr>
          <w:rFonts w:cstheme="minorHAnsi"/>
          <w:bCs/>
          <w:sz w:val="24"/>
          <w:szCs w:val="24"/>
        </w:rPr>
      </w:pPr>
      <w:r w:rsidRPr="007C17B1">
        <w:rPr>
          <w:rFonts w:cstheme="minorHAnsi"/>
          <w:bCs/>
          <w:sz w:val="24"/>
          <w:szCs w:val="24"/>
        </w:rPr>
        <w:t>The power bi sum function will add all the numbers in a column and the column contains numbers to sum. It returns a decimal number.</w:t>
      </w:r>
    </w:p>
    <w:p w:rsidR="0029535E" w:rsidRPr="007C17B1" w:rsidRDefault="0029535E" w:rsidP="0029535E">
      <w:pPr>
        <w:ind w:left="720"/>
        <w:rPr>
          <w:rFonts w:cstheme="minorHAnsi"/>
          <w:b/>
          <w:sz w:val="24"/>
          <w:szCs w:val="24"/>
        </w:rPr>
      </w:pPr>
      <w:proofErr w:type="gramStart"/>
      <w:r w:rsidRPr="007C17B1">
        <w:rPr>
          <w:rFonts w:cstheme="minorHAnsi"/>
          <w:b/>
          <w:sz w:val="24"/>
          <w:szCs w:val="24"/>
        </w:rPr>
        <w:t>Syntax :</w:t>
      </w:r>
      <w:proofErr w:type="gramEnd"/>
    </w:p>
    <w:p w:rsidR="0029535E" w:rsidRPr="007C17B1" w:rsidRDefault="0029535E" w:rsidP="0029535E">
      <w:pPr>
        <w:ind w:left="720"/>
        <w:rPr>
          <w:rFonts w:cstheme="minorHAnsi"/>
          <w:color w:val="000000" w:themeColor="text1"/>
          <w:sz w:val="24"/>
          <w:szCs w:val="24"/>
        </w:rPr>
      </w:pPr>
      <w:r w:rsidRPr="007C17B1">
        <w:rPr>
          <w:rFonts w:cstheme="minorHAnsi"/>
          <w:color w:val="000000" w:themeColor="text1"/>
          <w:sz w:val="24"/>
          <w:szCs w:val="24"/>
        </w:rPr>
        <w:t xml:space="preserve">Sum= </w:t>
      </w:r>
      <w:proofErr w:type="gramStart"/>
      <w:r w:rsidRPr="007C17B1">
        <w:rPr>
          <w:rFonts w:cstheme="minorHAnsi"/>
          <w:color w:val="000000" w:themeColor="text1"/>
          <w:sz w:val="24"/>
          <w:szCs w:val="24"/>
        </w:rPr>
        <w:t>SUM(</w:t>
      </w:r>
      <w:proofErr w:type="gramEnd"/>
      <w:r w:rsidRPr="007C17B1">
        <w:rPr>
          <w:rFonts w:cstheme="minorHAnsi"/>
          <w:color w:val="000000" w:themeColor="text1"/>
          <w:sz w:val="24"/>
          <w:szCs w:val="24"/>
        </w:rPr>
        <w:t>&lt;column&gt;)</w:t>
      </w:r>
    </w:p>
    <w:p w:rsidR="0029535E" w:rsidRPr="007C17B1" w:rsidRDefault="0029535E" w:rsidP="0029535E">
      <w:pPr>
        <w:ind w:left="720"/>
        <w:rPr>
          <w:rFonts w:cstheme="minorHAnsi"/>
          <w:color w:val="000000" w:themeColor="text1"/>
          <w:sz w:val="24"/>
          <w:szCs w:val="24"/>
        </w:rPr>
      </w:pPr>
      <w:r w:rsidRPr="007C17B1">
        <w:rPr>
          <w:rFonts w:cstheme="minorHAnsi"/>
          <w:color w:val="000000" w:themeColor="text1"/>
          <w:sz w:val="24"/>
          <w:szCs w:val="24"/>
        </w:rPr>
        <w:t>Example:</w:t>
      </w: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Bank Deposit = </w:t>
      </w: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7C17B1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7C17B1">
        <w:rPr>
          <w:rFonts w:eastAsia="Times New Roman" w:cstheme="minorHAnsi"/>
          <w:color w:val="001080"/>
          <w:sz w:val="24"/>
          <w:szCs w:val="24"/>
          <w:lang w:eastAsia="en-IN"/>
        </w:rPr>
        <w:t>'</w:t>
      </w:r>
      <w:r w:rsidR="009C52B0" w:rsidRPr="007C17B1">
        <w:rPr>
          <w:rFonts w:eastAsia="Times New Roman" w:cstheme="minorHAnsi"/>
          <w:color w:val="001080"/>
          <w:sz w:val="24"/>
          <w:szCs w:val="24"/>
          <w:lang w:eastAsia="en-IN"/>
        </w:rPr>
        <w:t>banking-clients</w:t>
      </w:r>
      <w:r w:rsidR="009C52B0" w:rsidRPr="007C17B1">
        <w:rPr>
          <w:rFonts w:eastAsia="Times New Roman" w:cstheme="minorHAnsi"/>
          <w:color w:val="001080"/>
          <w:sz w:val="24"/>
          <w:szCs w:val="24"/>
          <w:lang w:eastAsia="en-IN"/>
        </w:rPr>
        <w:t>'</w:t>
      </w:r>
      <w:r w:rsidRPr="007C17B1">
        <w:rPr>
          <w:rFonts w:eastAsia="Times New Roman" w:cstheme="minorHAnsi"/>
          <w:color w:val="001080"/>
          <w:sz w:val="24"/>
          <w:szCs w:val="24"/>
          <w:lang w:eastAsia="en-IN"/>
        </w:rPr>
        <w:t>[Bank Deposits]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29535E" w:rsidRDefault="0029535E">
      <w:pP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9535E" w:rsidRPr="00356B04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proofErr w:type="spellStart"/>
      <w:proofErr w:type="gramStart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DistinctCount</w:t>
      </w:r>
      <w:proofErr w:type="spellEnd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 :</w:t>
      </w:r>
      <w:proofErr w:type="gramEnd"/>
    </w:p>
    <w:p w:rsidR="0029535E" w:rsidRPr="00356B04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Counts the number of distinct values in a column</w:t>
      </w:r>
    </w:p>
    <w:p w:rsidR="0029535E" w:rsidRPr="00356B04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Syntax:</w:t>
      </w:r>
    </w:p>
    <w:p w:rsidR="0029535E" w:rsidRPr="00356B04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7C17B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DISTINCTCOUNT(</w:t>
      </w:r>
      <w:proofErr w:type="gramEnd"/>
      <w:r w:rsidRPr="007C17B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&lt;column&gt;)</w:t>
      </w: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7C17B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Example :</w:t>
      </w:r>
      <w:proofErr w:type="gramEnd"/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29535E" w:rsidRPr="007C17B1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7C17B1">
        <w:rPr>
          <w:rFonts w:eastAsia="Times New Roman" w:cstheme="minorHAnsi"/>
          <w:color w:val="3165BB"/>
          <w:sz w:val="24"/>
          <w:szCs w:val="24"/>
          <w:lang w:eastAsia="en-IN"/>
        </w:rPr>
        <w:t>DISTINCTCOUNT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7C17B1">
        <w:rPr>
          <w:rFonts w:eastAsia="Times New Roman" w:cstheme="minorHAnsi"/>
          <w:color w:val="001080"/>
          <w:sz w:val="24"/>
          <w:szCs w:val="24"/>
          <w:lang w:eastAsia="en-IN"/>
        </w:rPr>
        <w:t>'</w:t>
      </w:r>
      <w:r w:rsidR="009C52B0" w:rsidRPr="007C17B1">
        <w:rPr>
          <w:rFonts w:eastAsia="Times New Roman" w:cstheme="minorHAnsi"/>
          <w:color w:val="001080"/>
          <w:sz w:val="24"/>
          <w:szCs w:val="24"/>
          <w:lang w:eastAsia="en-IN"/>
        </w:rPr>
        <w:t>banking-clients'</w:t>
      </w:r>
      <w:r w:rsidR="009C52B0" w:rsidRPr="007C17B1">
        <w:rPr>
          <w:rFonts w:eastAsia="Times New Roman" w:cstheme="minorHAnsi"/>
          <w:color w:val="001080"/>
          <w:sz w:val="24"/>
          <w:szCs w:val="24"/>
          <w:lang w:eastAsia="en-IN"/>
        </w:rPr>
        <w:t xml:space="preserve"> </w:t>
      </w:r>
      <w:r w:rsidRPr="007C17B1">
        <w:rPr>
          <w:rFonts w:eastAsia="Times New Roman" w:cstheme="minorHAnsi"/>
          <w:color w:val="001080"/>
          <w:sz w:val="24"/>
          <w:szCs w:val="24"/>
          <w:lang w:eastAsia="en-IN"/>
        </w:rPr>
        <w:t>[Client ID]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29535E" w:rsidRDefault="0029535E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spellStart"/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Sumx</w:t>
      </w:r>
      <w:proofErr w:type="spellEnd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  <w:proofErr w:type="gramEnd"/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Returns the sum of an expression evaluated for each row in a table.</w:t>
      </w: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Syntax:</w:t>
      </w: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SUMX(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&lt;table&gt;, &lt;expression&gt;)</w:t>
      </w: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Fees = </w:t>
      </w:r>
      <w:proofErr w:type="gramStart"/>
      <w:r w:rsidRPr="0092761B">
        <w:rPr>
          <w:rFonts w:eastAsia="Times New Roman" w:cstheme="minorHAnsi"/>
          <w:color w:val="3165BB"/>
          <w:sz w:val="24"/>
          <w:szCs w:val="24"/>
          <w:lang w:eastAsia="en-IN"/>
        </w:rPr>
        <w:t>SUMX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>'banking-clients'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, </w:t>
      </w:r>
      <w:r w:rsidRPr="0092761B">
        <w:rPr>
          <w:rFonts w:eastAsia="Times New Roman" w:cstheme="minorHAnsi"/>
          <w:color w:val="68349C"/>
          <w:sz w:val="24"/>
          <w:szCs w:val="24"/>
          <w:lang w:eastAsia="en-IN"/>
        </w:rPr>
        <w:t>[Total Loan]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* </w:t>
      </w:r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Banking'[Processing Fees]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Switch :</w:t>
      </w:r>
      <w:proofErr w:type="gramEnd"/>
    </w:p>
    <w:p w:rsidR="0029535E" w:rsidRDefault="0029535E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Evaluated an expression against a list of values and returns one of multiple possible result expressions</w:t>
      </w: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SWITCH(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&lt;expression&gt;, &lt;value&gt;, &lt;result&gt;[, &lt;value&gt;, &lt;result&gt;]…[, &lt;else&gt;])</w:t>
      </w:r>
    </w:p>
    <w:p w:rsidR="0029535E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92761B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ATEDIFF</w:t>
      </w:r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  <w:proofErr w:type="gramEnd"/>
    </w:p>
    <w:p w:rsidR="0029535E" w:rsidRDefault="0029535E" w:rsidP="0029535E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Returns the number of interval boundaries between two dates.</w:t>
      </w: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DATEDIFF(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&lt;Date1&gt;, &lt;Date2&gt;, &lt;Interval&gt;)</w:t>
      </w: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Pr="00E621F6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Engagment</w:t>
      </w:r>
      <w:proofErr w:type="spellEnd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Days =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DATEDIFF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</w:t>
      </w:r>
      <w:r w:rsidR="009C52B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banking-clients</w:t>
      </w:r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 xml:space="preserve">' </w:t>
      </w:r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[Joined Bank]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TODAY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(), 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29535E" w:rsidRDefault="0029535E" w:rsidP="0029535E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29535E" w:rsidRDefault="0029535E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Pr="00670ECD" w:rsidRDefault="00E9781F" w:rsidP="00E9781F">
      <w:pPr>
        <w:pStyle w:val="NoSpacing"/>
        <w:spacing w:line="276" w:lineRule="auto"/>
        <w:jc w:val="both"/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670ECD">
        <w:rPr>
          <w:rFonts w:cstheme="minorHAnsi"/>
          <w:b/>
          <w:color w:val="000000" w:themeColor="text1"/>
          <w:sz w:val="28"/>
          <w:szCs w:val="28"/>
          <w:u w:val="single"/>
        </w:rPr>
        <w:lastRenderedPageBreak/>
        <w:t xml:space="preserve">KPI’S: </w:t>
      </w:r>
    </w:p>
    <w:p w:rsidR="00E9781F" w:rsidRPr="00F97376" w:rsidRDefault="00E9781F" w:rsidP="00E9781F">
      <w:pPr>
        <w:pStyle w:val="NoSpacing"/>
        <w:spacing w:line="276" w:lineRule="auto"/>
        <w:ind w:left="360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E9781F" w:rsidRPr="00F97376" w:rsidRDefault="00E9781F" w:rsidP="00E9781F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 xml:space="preserve">In which followings KPIS are </w:t>
      </w:r>
      <w:proofErr w:type="gramStart"/>
      <w:r w:rsidRPr="00F97376">
        <w:rPr>
          <w:rFonts w:cstheme="minorHAnsi"/>
          <w:color w:val="000000" w:themeColor="text1"/>
          <w:sz w:val="24"/>
          <w:szCs w:val="24"/>
        </w:rPr>
        <w:t>present :</w:t>
      </w:r>
      <w:proofErr w:type="gramEnd"/>
    </w:p>
    <w:p w:rsidR="00E9781F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E9781F" w:rsidRPr="004913BA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Clients :</w:t>
      </w:r>
      <w:proofErr w:type="gramEnd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:rsidR="00E9781F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Total Clients KPI represents total number of clients in banking.</w:t>
      </w:r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E9781F" w:rsidRPr="00E9781F" w:rsidRDefault="00E9781F" w:rsidP="00E9781F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sz w:val="18"/>
          <w:szCs w:val="18"/>
          <w:lang w:eastAsia="en-IN"/>
        </w:rPr>
      </w:pPr>
      <w:r w:rsidRPr="00E9781F">
        <w:rPr>
          <w:rFonts w:eastAsia="Times New Roman" w:cstheme="minorHAnsi"/>
          <w:color w:val="000000"/>
          <w:sz w:val="24"/>
          <w:szCs w:val="18"/>
          <w:lang w:eastAsia="en-IN"/>
        </w:rPr>
        <w:t xml:space="preserve">Total Clients = </w:t>
      </w:r>
      <w:proofErr w:type="gramStart"/>
      <w:r w:rsidRPr="00E9781F">
        <w:rPr>
          <w:rFonts w:eastAsia="Times New Roman" w:cstheme="minorHAnsi"/>
          <w:color w:val="3165BB"/>
          <w:sz w:val="24"/>
          <w:szCs w:val="18"/>
          <w:lang w:eastAsia="en-IN"/>
        </w:rPr>
        <w:t>DISTINCTCOUNT</w:t>
      </w:r>
      <w:r w:rsidRPr="00E9781F">
        <w:rPr>
          <w:rFonts w:eastAsia="Times New Roman" w:cstheme="minorHAnsi"/>
          <w:color w:val="000000"/>
          <w:sz w:val="24"/>
          <w:szCs w:val="18"/>
          <w:lang w:eastAsia="en-IN"/>
        </w:rPr>
        <w:t>(</w:t>
      </w:r>
      <w:proofErr w:type="gramEnd"/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</w:t>
      </w:r>
      <w:r w:rsidR="009C52B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banking-clients</w:t>
      </w:r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 xml:space="preserve">' </w:t>
      </w:r>
      <w:r w:rsidRPr="00E9781F">
        <w:rPr>
          <w:rFonts w:eastAsia="Times New Roman" w:cstheme="minorHAnsi"/>
          <w:color w:val="001080"/>
          <w:sz w:val="24"/>
          <w:szCs w:val="18"/>
          <w:lang w:eastAsia="en-IN"/>
        </w:rPr>
        <w:t>[Client ID]</w:t>
      </w:r>
      <w:r w:rsidRPr="00E9781F">
        <w:rPr>
          <w:rFonts w:eastAsia="Times New Roman" w:cstheme="minorHAnsi"/>
          <w:color w:val="000000"/>
          <w:sz w:val="24"/>
          <w:szCs w:val="18"/>
          <w:lang w:eastAsia="en-IN"/>
        </w:rPr>
        <w:t xml:space="preserve"> )</w:t>
      </w: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9781F" w:rsidRDefault="00E9781F" w:rsidP="0029535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9781F">
        <w:rPr>
          <w:rFonts w:ascii="Consolas" w:eastAsia="Times New Roman" w:hAnsi="Consolas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E7FE2EB" wp14:editId="3D441835">
            <wp:extent cx="2113053" cy="10172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0423" cy="10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5E" w:rsidRDefault="0029535E">
      <w:pPr>
        <w:rPr>
          <w:rFonts w:cstheme="minorHAnsi"/>
        </w:rPr>
      </w:pPr>
    </w:p>
    <w:p w:rsidR="00E9781F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:rsidR="00E9781F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Loan gives you information about 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bank loan + Business lending + credit cards balance of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particular </w:t>
      </w: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investor</w:t>
      </w:r>
      <w:proofErr w:type="gramEnd"/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 gender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E9781F" w:rsidRPr="004913BA" w:rsidRDefault="00E9781F" w:rsidP="00E9781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Loan =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[Bank Loan]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[Business Lending]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[Credit Cards Balance]</w:t>
      </w:r>
    </w:p>
    <w:p w:rsidR="00E9781F" w:rsidRDefault="00E9781F">
      <w:pPr>
        <w:rPr>
          <w:rFonts w:cstheme="minorHAnsi"/>
        </w:rPr>
      </w:pPr>
    </w:p>
    <w:p w:rsidR="00E9781F" w:rsidRDefault="00E9781F">
      <w:pPr>
        <w:rPr>
          <w:rFonts w:cstheme="minorHAnsi"/>
        </w:rPr>
      </w:pPr>
      <w:r w:rsidRPr="00E9781F">
        <w:rPr>
          <w:rFonts w:cstheme="minorHAnsi"/>
          <w:noProof/>
          <w:lang w:eastAsia="en-IN"/>
        </w:rPr>
        <w:drawing>
          <wp:inline distT="0" distB="0" distL="0" distR="0" wp14:anchorId="4710920F" wp14:editId="27C9DBC8">
            <wp:extent cx="2278626" cy="102489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2119" cy="10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F" w:rsidRDefault="00E9781F">
      <w:pPr>
        <w:rPr>
          <w:rFonts w:cstheme="minorHAnsi"/>
        </w:rPr>
      </w:pPr>
    </w:p>
    <w:p w:rsidR="00E9781F" w:rsidRDefault="00E9781F" w:rsidP="00E9781F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Bank </w:t>
      </w:r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E9781F" w:rsidRPr="0045477D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color w:val="000000"/>
          <w:sz w:val="24"/>
          <w:szCs w:val="24"/>
          <w:lang w:eastAsia="en-IN"/>
        </w:rPr>
        <w:t>Bank Loan gives you information what is the loan amount of loan to be repaid by the client to bank.</w:t>
      </w:r>
    </w:p>
    <w:p w:rsidR="00E9781F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E9781F" w:rsidRPr="0045477D" w:rsidRDefault="00E9781F" w:rsidP="00E9781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Loan = </w:t>
      </w:r>
      <w:proofErr w:type="gramStart"/>
      <w:r w:rsidRPr="0045477D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</w:t>
      </w:r>
      <w:r w:rsidR="009C52B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banking-clients</w:t>
      </w:r>
      <w:r w:rsidR="009C52B0"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 xml:space="preserve">' </w:t>
      </w:r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[Bank Loans]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</w:p>
    <w:p w:rsidR="00E9781F" w:rsidRDefault="00E9781F">
      <w:pPr>
        <w:rPr>
          <w:rFonts w:cstheme="minorHAnsi"/>
        </w:rPr>
      </w:pPr>
    </w:p>
    <w:p w:rsidR="00E9781F" w:rsidRDefault="00E9781F">
      <w:pPr>
        <w:rPr>
          <w:rFonts w:cstheme="minorHAnsi"/>
        </w:rPr>
      </w:pPr>
      <w:r w:rsidRPr="00E9781F">
        <w:rPr>
          <w:rFonts w:cstheme="minorHAnsi"/>
          <w:noProof/>
          <w:lang w:eastAsia="en-IN"/>
        </w:rPr>
        <w:drawing>
          <wp:inline distT="0" distB="0" distL="0" distR="0" wp14:anchorId="523657BE" wp14:editId="59C85C67">
            <wp:extent cx="2300748" cy="9950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734" cy="10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F" w:rsidRPr="00977D98" w:rsidRDefault="00E9781F" w:rsidP="00E9781F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lastRenderedPageBreak/>
        <w:t xml:space="preserve">Business </w:t>
      </w:r>
      <w:proofErr w:type="gramStart"/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Lending :</w:t>
      </w:r>
      <w:proofErr w:type="gramEnd"/>
    </w:p>
    <w:p w:rsidR="00E9781F" w:rsidRDefault="00E9781F" w:rsidP="00E9781F">
      <w:pPr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Business lending gives you information about the loan amount given to small business.</w:t>
      </w:r>
    </w:p>
    <w:p w:rsidR="00E9781F" w:rsidRPr="009C52B0" w:rsidRDefault="00E9781F" w:rsidP="00E9781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Business Lending = </w:t>
      </w: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 xml:space="preserve">'banking-clients'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[Business Lending]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E9781F" w:rsidRDefault="00E9781F" w:rsidP="00E9781F">
      <w:pPr>
        <w:ind w:left="720"/>
        <w:rPr>
          <w:b/>
          <w:sz w:val="28"/>
          <w:szCs w:val="28"/>
        </w:rPr>
      </w:pPr>
    </w:p>
    <w:p w:rsidR="00E9781F" w:rsidRDefault="00E9781F">
      <w:pPr>
        <w:rPr>
          <w:rFonts w:cstheme="minorHAnsi"/>
        </w:rPr>
      </w:pPr>
      <w:r w:rsidRPr="00E9781F">
        <w:rPr>
          <w:rFonts w:cstheme="minorHAnsi"/>
          <w:noProof/>
          <w:lang w:eastAsia="en-IN"/>
        </w:rPr>
        <w:drawing>
          <wp:inline distT="0" distB="0" distL="0" distR="0" wp14:anchorId="6714E5F5" wp14:editId="130C5ED8">
            <wp:extent cx="2271252" cy="101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342" cy="10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F" w:rsidRDefault="00E9781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Deposit </w:t>
      </w:r>
    </w:p>
    <w:p w:rsidR="009E663F" w:rsidRPr="006843D0" w:rsidRDefault="009E663F" w:rsidP="009E663F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Deposit gives you information about the amount deposited by particular investors in bank</w:t>
      </w:r>
    </w:p>
    <w:p w:rsidR="009E663F" w:rsidRPr="007C17B1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bookmarkStart w:id="0" w:name="_GoBack"/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Deposit = </w:t>
      </w:r>
      <w:r w:rsidRPr="007C17B1">
        <w:rPr>
          <w:rFonts w:eastAsia="Times New Roman" w:cstheme="minorHAnsi"/>
          <w:color w:val="68349C"/>
          <w:sz w:val="24"/>
          <w:szCs w:val="24"/>
          <w:lang w:eastAsia="en-IN"/>
        </w:rPr>
        <w:t>[Bank Deposit]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+ </w:t>
      </w:r>
      <w:r w:rsidRPr="007C17B1">
        <w:rPr>
          <w:rFonts w:eastAsia="Times New Roman" w:cstheme="minorHAnsi"/>
          <w:color w:val="68349C"/>
          <w:sz w:val="24"/>
          <w:szCs w:val="24"/>
          <w:lang w:eastAsia="en-IN"/>
        </w:rPr>
        <w:t>[Savings Account]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+ </w:t>
      </w:r>
      <w:r w:rsidRPr="007C17B1">
        <w:rPr>
          <w:rFonts w:eastAsia="Times New Roman" w:cstheme="minorHAnsi"/>
          <w:color w:val="68349C"/>
          <w:sz w:val="24"/>
          <w:szCs w:val="24"/>
          <w:lang w:eastAsia="en-IN"/>
        </w:rPr>
        <w:t>[Foreign Currency Account]</w:t>
      </w:r>
      <w:r w:rsidRPr="007C17B1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+ </w:t>
      </w:r>
      <w:r w:rsidRPr="007C17B1">
        <w:rPr>
          <w:rFonts w:eastAsia="Times New Roman" w:cstheme="minorHAnsi"/>
          <w:color w:val="68349C"/>
          <w:sz w:val="24"/>
          <w:szCs w:val="24"/>
          <w:lang w:eastAsia="en-IN"/>
        </w:rPr>
        <w:t>[Checking Accounts]</w:t>
      </w:r>
    </w:p>
    <w:bookmarkEnd w:id="0"/>
    <w:p w:rsidR="00E9781F" w:rsidRDefault="00E9781F">
      <w:pPr>
        <w:rPr>
          <w:rFonts w:cstheme="minorHAnsi"/>
        </w:rPr>
      </w:pPr>
    </w:p>
    <w:p w:rsidR="009E663F" w:rsidRDefault="009E663F">
      <w:pPr>
        <w:rPr>
          <w:rFonts w:cstheme="minorHAnsi"/>
        </w:rPr>
      </w:pPr>
      <w:r w:rsidRPr="009E663F">
        <w:rPr>
          <w:rFonts w:cstheme="minorHAnsi"/>
          <w:noProof/>
          <w:lang w:eastAsia="en-IN"/>
        </w:rPr>
        <w:drawing>
          <wp:inline distT="0" distB="0" distL="0" distR="0" wp14:anchorId="1ACCE699" wp14:editId="2AA3AEFC">
            <wp:extent cx="2308123" cy="892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8859" cy="9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</w:t>
      </w:r>
      <w:proofErr w:type="gramStart"/>
      <w:r>
        <w:rPr>
          <w:b/>
          <w:sz w:val="28"/>
          <w:szCs w:val="28"/>
        </w:rPr>
        <w:t>Fees :</w:t>
      </w:r>
      <w:proofErr w:type="gramEnd"/>
    </w:p>
    <w:p w:rsidR="009E663F" w:rsidRPr="006843D0" w:rsidRDefault="009E663F" w:rsidP="009E663F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Fees is nothing but the amount charged by the bank for account set-</w:t>
      </w:r>
      <w:proofErr w:type="gramStart"/>
      <w:r w:rsidRPr="006843D0">
        <w:rPr>
          <w:bCs/>
          <w:sz w:val="24"/>
          <w:szCs w:val="24"/>
        </w:rPr>
        <w:t>up ,</w:t>
      </w:r>
      <w:proofErr w:type="gramEnd"/>
      <w:r w:rsidRPr="006843D0">
        <w:rPr>
          <w:bCs/>
          <w:sz w:val="24"/>
          <w:szCs w:val="24"/>
        </w:rPr>
        <w:t xml:space="preserve"> maintenance charges etc.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Fees = </w:t>
      </w: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SUMX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>'banking-clients'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, </w:t>
      </w:r>
      <w:r w:rsidRPr="009C52B0">
        <w:rPr>
          <w:rFonts w:eastAsia="Times New Roman" w:cstheme="minorHAnsi"/>
          <w:color w:val="68349C"/>
          <w:sz w:val="24"/>
          <w:szCs w:val="24"/>
          <w:lang w:eastAsia="en-IN"/>
        </w:rPr>
        <w:t>[Total Loan]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*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'Clients - Banking'[Processing Fees]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9E663F" w:rsidRDefault="009E663F" w:rsidP="009E663F">
      <w:pPr>
        <w:ind w:left="720"/>
        <w:rPr>
          <w:b/>
          <w:sz w:val="28"/>
          <w:szCs w:val="28"/>
        </w:rPr>
      </w:pPr>
    </w:p>
    <w:p w:rsidR="009E663F" w:rsidRDefault="009E663F">
      <w:pPr>
        <w:rPr>
          <w:rFonts w:cstheme="minorHAnsi"/>
        </w:rPr>
      </w:pPr>
      <w:r w:rsidRPr="009E663F">
        <w:rPr>
          <w:rFonts w:cstheme="minorHAnsi"/>
          <w:noProof/>
          <w:lang w:eastAsia="en-IN"/>
        </w:rPr>
        <w:drawing>
          <wp:inline distT="0" distB="0" distL="0" distR="0" wp14:anchorId="6C471F10" wp14:editId="45369982">
            <wp:extent cx="2344994" cy="988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104" cy="10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Checking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:rsidR="009E663F" w:rsidRPr="0060522F" w:rsidRDefault="009E663F" w:rsidP="009E663F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 xml:space="preserve">Checking account </w:t>
      </w:r>
      <w:proofErr w:type="gramStart"/>
      <w:r w:rsidRPr="0060522F">
        <w:rPr>
          <w:bCs/>
          <w:sz w:val="24"/>
          <w:szCs w:val="24"/>
        </w:rPr>
        <w:t>amount  is</w:t>
      </w:r>
      <w:proofErr w:type="gramEnd"/>
      <w:r w:rsidRPr="0060522F">
        <w:rPr>
          <w:bCs/>
          <w:sz w:val="24"/>
          <w:szCs w:val="24"/>
        </w:rPr>
        <w:t xml:space="preserve"> nothing but which offers easy access to your money for daily transactional needs.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Checking Accounts = 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 xml:space="preserve">'banking-clients'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[Checking Accounts]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9E663F" w:rsidRPr="0060522F" w:rsidRDefault="009E663F" w:rsidP="009E663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:rsidR="009E663F" w:rsidRDefault="009E663F" w:rsidP="009E663F">
      <w:pPr>
        <w:ind w:left="720"/>
        <w:rPr>
          <w:b/>
          <w:sz w:val="28"/>
          <w:szCs w:val="28"/>
        </w:rPr>
      </w:pPr>
      <w:r w:rsidRPr="009E663F">
        <w:rPr>
          <w:b/>
          <w:noProof/>
          <w:sz w:val="28"/>
          <w:szCs w:val="28"/>
          <w:lang w:eastAsia="en-IN"/>
        </w:rPr>
        <w:drawing>
          <wp:inline distT="0" distB="0" distL="0" distR="0" wp14:anchorId="0DF94731" wp14:editId="6641F22B">
            <wp:extent cx="2256155" cy="877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8895" cy="8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CC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:rsidR="009E663F" w:rsidRPr="00293C58" w:rsidRDefault="009E663F" w:rsidP="009E663F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Total CC Amount is a short-term source of financing for a company by a bank.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CC Amount = </w:t>
      </w: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 xml:space="preserve">'banking-clients'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[Amount of Credit Cards]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9E663F" w:rsidRPr="00293C58" w:rsidRDefault="009E663F" w:rsidP="009E663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:rsidR="009E663F" w:rsidRDefault="009E663F" w:rsidP="009E663F">
      <w:pPr>
        <w:ind w:left="720"/>
        <w:rPr>
          <w:b/>
          <w:sz w:val="28"/>
          <w:szCs w:val="28"/>
        </w:rPr>
      </w:pPr>
      <w:r w:rsidRPr="009E663F">
        <w:rPr>
          <w:b/>
          <w:noProof/>
          <w:sz w:val="28"/>
          <w:szCs w:val="28"/>
          <w:lang w:eastAsia="en-IN"/>
        </w:rPr>
        <w:drawing>
          <wp:inline distT="0" distB="0" distL="0" distR="0" wp14:anchorId="2C14C57B" wp14:editId="2AC848A7">
            <wp:extent cx="2197100" cy="973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0474" cy="9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Saving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:rsidR="009E663F" w:rsidRPr="00293C58" w:rsidRDefault="009E663F" w:rsidP="009E663F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A savings account is an interest-bearing deposit account held at a bank.</w:t>
      </w:r>
    </w:p>
    <w:p w:rsidR="009E663F" w:rsidRPr="009C52B0" w:rsidRDefault="009E663F" w:rsidP="009E663F">
      <w:pPr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Savings Account = </w:t>
      </w: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 xml:space="preserve">'banking-clients'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[Saving Accounts]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:rsidR="009E663F" w:rsidRDefault="009E663F" w:rsidP="009E663F">
      <w:pPr>
        <w:rPr>
          <w:rFonts w:cstheme="minorHAnsi"/>
        </w:rPr>
      </w:pPr>
      <w:r w:rsidRPr="009E663F">
        <w:rPr>
          <w:rFonts w:cstheme="minorHAnsi"/>
          <w:noProof/>
          <w:lang w:eastAsia="en-IN"/>
        </w:rPr>
        <w:drawing>
          <wp:inline distT="0" distB="0" distL="0" distR="0" wp14:anchorId="23339852" wp14:editId="27882386">
            <wp:extent cx="2204884" cy="1039495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611" cy="10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 w:rsidP="009E663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Foreign Currency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:rsidR="009E663F" w:rsidRPr="00176AA3" w:rsidRDefault="009E663F" w:rsidP="009E663F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>Foreign Currency Account means an account held in a currency that is not the currency of India or Bhutan or Nepal.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Foreign Currency Account = </w:t>
      </w:r>
    </w:p>
    <w:p w:rsidR="009E663F" w:rsidRPr="009C52B0" w:rsidRDefault="009E663F" w:rsidP="009E663F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C52B0">
        <w:rPr>
          <w:rFonts w:eastAsia="Times New Roman" w:cstheme="minorHAnsi"/>
          <w:color w:val="3165BB"/>
          <w:sz w:val="24"/>
          <w:szCs w:val="24"/>
          <w:lang w:eastAsia="en-IN"/>
        </w:rPr>
        <w:t>SUM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="009C52B0" w:rsidRPr="009C52B0">
        <w:rPr>
          <w:rFonts w:eastAsia="Times New Roman" w:cstheme="minorHAnsi"/>
          <w:color w:val="001080"/>
          <w:sz w:val="24"/>
          <w:szCs w:val="24"/>
          <w:lang w:eastAsia="en-IN"/>
        </w:rPr>
        <w:t xml:space="preserve">'banking-clients' </w:t>
      </w:r>
      <w:r w:rsidRPr="009C52B0">
        <w:rPr>
          <w:rFonts w:eastAsia="Times New Roman" w:cstheme="minorHAnsi"/>
          <w:color w:val="001080"/>
          <w:sz w:val="24"/>
          <w:szCs w:val="24"/>
          <w:lang w:eastAsia="en-IN"/>
        </w:rPr>
        <w:t>[Foreign Currency Account]</w:t>
      </w:r>
      <w:r w:rsidRPr="009C52B0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 </w:t>
      </w:r>
    </w:p>
    <w:p w:rsidR="009E663F" w:rsidRDefault="009E663F" w:rsidP="009E663F">
      <w:pPr>
        <w:rPr>
          <w:b/>
          <w:sz w:val="28"/>
          <w:szCs w:val="28"/>
        </w:rPr>
      </w:pPr>
      <w:r w:rsidRPr="009E663F">
        <w:rPr>
          <w:b/>
          <w:noProof/>
          <w:sz w:val="28"/>
          <w:szCs w:val="28"/>
          <w:lang w:eastAsia="en-IN"/>
        </w:rPr>
        <w:drawing>
          <wp:inline distT="0" distB="0" distL="0" distR="0" wp14:anchorId="1A543616" wp14:editId="09600DDB">
            <wp:extent cx="2234381" cy="101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0498" cy="1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 w:rsidP="009E663F">
      <w:pPr>
        <w:rPr>
          <w:rFonts w:cstheme="minorHAnsi"/>
        </w:rPr>
      </w:pPr>
    </w:p>
    <w:p w:rsidR="009E663F" w:rsidRPr="00670ECD" w:rsidRDefault="009E663F" w:rsidP="009E663F">
      <w:pPr>
        <w:rPr>
          <w:b/>
          <w:sz w:val="28"/>
          <w:szCs w:val="28"/>
          <w:u w:val="single"/>
        </w:rPr>
      </w:pPr>
      <w:r w:rsidRPr="00670ECD">
        <w:rPr>
          <w:b/>
          <w:sz w:val="28"/>
          <w:szCs w:val="28"/>
          <w:u w:val="single"/>
        </w:rPr>
        <w:t xml:space="preserve">Visualization </w:t>
      </w:r>
      <w:proofErr w:type="gramStart"/>
      <w:r w:rsidRPr="00670ECD">
        <w:rPr>
          <w:b/>
          <w:sz w:val="28"/>
          <w:szCs w:val="28"/>
          <w:u w:val="single"/>
        </w:rPr>
        <w:t>And</w:t>
      </w:r>
      <w:proofErr w:type="gramEnd"/>
      <w:r w:rsidRPr="00670ECD">
        <w:rPr>
          <w:b/>
          <w:sz w:val="28"/>
          <w:szCs w:val="28"/>
          <w:u w:val="single"/>
        </w:rPr>
        <w:t xml:space="preserve"> Result –</w:t>
      </w: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Home </w:t>
      </w:r>
    </w:p>
    <w:p w:rsidR="009E663F" w:rsidRDefault="009E663F" w:rsidP="009E663F">
      <w:pPr>
        <w:rPr>
          <w:rFonts w:cstheme="minorHAnsi"/>
        </w:rPr>
      </w:pPr>
      <w:r w:rsidRPr="009E663F">
        <w:rPr>
          <w:rFonts w:cstheme="minorHAnsi"/>
          <w:noProof/>
          <w:lang w:eastAsia="en-IN"/>
        </w:rPr>
        <w:drawing>
          <wp:inline distT="0" distB="0" distL="0" distR="0" wp14:anchorId="180BBF48" wp14:editId="4B18899B">
            <wp:extent cx="5731510" cy="32162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3F" w:rsidRDefault="009E663F" w:rsidP="009E663F">
      <w:pPr>
        <w:rPr>
          <w:rFonts w:cstheme="minorHAnsi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</w:p>
    <w:p w:rsidR="009E663F" w:rsidRDefault="009E663F" w:rsidP="009E663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Loan Analysis</w:t>
      </w:r>
    </w:p>
    <w:p w:rsidR="009E663F" w:rsidRDefault="009E663F" w:rsidP="009E663F">
      <w:pPr>
        <w:rPr>
          <w:rFonts w:cstheme="minorHAnsi"/>
        </w:rPr>
      </w:pPr>
      <w:r w:rsidRPr="009E663F">
        <w:rPr>
          <w:rFonts w:cstheme="minorHAnsi"/>
          <w:noProof/>
          <w:lang w:eastAsia="en-IN"/>
        </w:rPr>
        <w:drawing>
          <wp:inline distT="0" distB="0" distL="0" distR="0" wp14:anchorId="19947A88" wp14:editId="2B0B0267">
            <wp:extent cx="5731510" cy="3207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CD" w:rsidRDefault="00670ECD" w:rsidP="009E663F">
      <w:pPr>
        <w:rPr>
          <w:rFonts w:cstheme="minorHAnsi"/>
        </w:rPr>
      </w:pPr>
    </w:p>
    <w:p w:rsidR="00670ECD" w:rsidRDefault="00670ECD" w:rsidP="00670ECD">
      <w:pPr>
        <w:rPr>
          <w:b/>
          <w:sz w:val="28"/>
          <w:szCs w:val="28"/>
        </w:rPr>
      </w:pPr>
      <w:r>
        <w:rPr>
          <w:b/>
          <w:sz w:val="28"/>
          <w:szCs w:val="28"/>
        </w:rPr>
        <w:t>Deposit Analysis</w:t>
      </w:r>
    </w:p>
    <w:p w:rsidR="00670ECD" w:rsidRDefault="00AC0380" w:rsidP="009E663F">
      <w:pPr>
        <w:rPr>
          <w:rFonts w:cstheme="minorHAnsi"/>
        </w:rPr>
      </w:pPr>
      <w:r w:rsidRPr="00AC0380">
        <w:rPr>
          <w:rFonts w:cstheme="minorHAnsi"/>
          <w:noProof/>
          <w:lang w:eastAsia="en-IN"/>
        </w:rPr>
        <w:drawing>
          <wp:inline distT="0" distB="0" distL="0" distR="0" wp14:anchorId="6719128C" wp14:editId="5AED9A7A">
            <wp:extent cx="5731510" cy="3195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CD" w:rsidRDefault="00670ECD" w:rsidP="009E663F">
      <w:pPr>
        <w:rPr>
          <w:rFonts w:cstheme="minorHAnsi"/>
        </w:rPr>
      </w:pPr>
    </w:p>
    <w:p w:rsidR="00670ECD" w:rsidRDefault="00670ECD" w:rsidP="009E663F">
      <w:pPr>
        <w:rPr>
          <w:rFonts w:cstheme="minorHAnsi"/>
        </w:rPr>
      </w:pPr>
    </w:p>
    <w:p w:rsidR="00670ECD" w:rsidRDefault="00670ECD" w:rsidP="009E663F">
      <w:pPr>
        <w:rPr>
          <w:rFonts w:cstheme="minorHAnsi"/>
        </w:rPr>
      </w:pPr>
    </w:p>
    <w:p w:rsidR="00670ECD" w:rsidRDefault="00670ECD" w:rsidP="009E663F">
      <w:pPr>
        <w:rPr>
          <w:rFonts w:cstheme="minorHAnsi"/>
        </w:rPr>
      </w:pPr>
    </w:p>
    <w:p w:rsidR="00670ECD" w:rsidRDefault="00670ECD" w:rsidP="00670EC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Summary Dashboard</w:t>
      </w:r>
    </w:p>
    <w:p w:rsidR="00670ECD" w:rsidRDefault="00670ECD" w:rsidP="009E663F">
      <w:pPr>
        <w:rPr>
          <w:rFonts w:cstheme="minorHAnsi"/>
        </w:rPr>
      </w:pPr>
      <w:r w:rsidRPr="00670ECD">
        <w:rPr>
          <w:rFonts w:cstheme="minorHAnsi"/>
          <w:noProof/>
          <w:lang w:eastAsia="en-IN"/>
        </w:rPr>
        <w:drawing>
          <wp:inline distT="0" distB="0" distL="0" distR="0" wp14:anchorId="0139F504" wp14:editId="4DF56E3A">
            <wp:extent cx="5731510" cy="3193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CD" w:rsidRDefault="00670ECD" w:rsidP="009E663F">
      <w:pPr>
        <w:rPr>
          <w:rFonts w:cstheme="minorHAnsi"/>
        </w:rPr>
      </w:pPr>
    </w:p>
    <w:p w:rsidR="00670ECD" w:rsidRDefault="00670ECD" w:rsidP="00670ECD">
      <w:pPr>
        <w:rPr>
          <w:b/>
          <w:sz w:val="28"/>
          <w:szCs w:val="28"/>
        </w:rPr>
      </w:pPr>
    </w:p>
    <w:p w:rsidR="00670ECD" w:rsidRPr="00670ECD" w:rsidRDefault="00670ECD" w:rsidP="00670ECD">
      <w:pPr>
        <w:rPr>
          <w:b/>
          <w:sz w:val="28"/>
          <w:szCs w:val="28"/>
          <w:u w:val="single"/>
        </w:rPr>
      </w:pPr>
      <w:r w:rsidRPr="00670ECD">
        <w:rPr>
          <w:b/>
          <w:sz w:val="28"/>
          <w:szCs w:val="28"/>
          <w:u w:val="single"/>
        </w:rPr>
        <w:t>Conclusion –</w:t>
      </w:r>
    </w:p>
    <w:p w:rsidR="00670ECD" w:rsidRPr="00F97376" w:rsidRDefault="00670ECD" w:rsidP="00670ECD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>Empowered by the latest data visualization techniques, Power BI dashboards are among the most effective resources f</w:t>
      </w:r>
      <w:r>
        <w:rPr>
          <w:rFonts w:cstheme="minorHAnsi"/>
          <w:color w:val="000000" w:themeColor="text1"/>
          <w:sz w:val="24"/>
          <w:szCs w:val="24"/>
        </w:rPr>
        <w:t>or using in banking sector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. As outlined in this write-up, a </w:t>
      </w:r>
      <w:proofErr w:type="gramStart"/>
      <w:r>
        <w:rPr>
          <w:rFonts w:cstheme="minorHAnsi"/>
          <w:color w:val="000000" w:themeColor="text1"/>
          <w:sz w:val="24"/>
          <w:szCs w:val="24"/>
        </w:rPr>
        <w:t xml:space="preserve">banking 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 operations</w:t>
      </w:r>
      <w:proofErr w:type="gramEnd"/>
      <w:r w:rsidRPr="00F97376">
        <w:rPr>
          <w:rFonts w:cstheme="minorHAnsi"/>
          <w:color w:val="000000" w:themeColor="text1"/>
          <w:sz w:val="24"/>
          <w:szCs w:val="24"/>
        </w:rPr>
        <w:t xml:space="preserve"> dashboard in Power BI can be developed with key </w:t>
      </w:r>
      <w:r>
        <w:rPr>
          <w:rFonts w:cstheme="minorHAnsi"/>
          <w:color w:val="000000" w:themeColor="text1"/>
          <w:sz w:val="24"/>
          <w:szCs w:val="24"/>
        </w:rPr>
        <w:t xml:space="preserve">banking related </w:t>
      </w:r>
      <w:r w:rsidRPr="00F97376">
        <w:rPr>
          <w:rFonts w:cstheme="minorHAnsi"/>
          <w:color w:val="000000" w:themeColor="text1"/>
          <w:sz w:val="24"/>
          <w:szCs w:val="24"/>
        </w:rPr>
        <w:t>metrics and KPIs.</w:t>
      </w:r>
    </w:p>
    <w:p w:rsidR="00670ECD" w:rsidRDefault="00670ECD" w:rsidP="00670ECD">
      <w:pPr>
        <w:rPr>
          <w:b/>
          <w:sz w:val="28"/>
          <w:szCs w:val="28"/>
        </w:rPr>
      </w:pPr>
    </w:p>
    <w:p w:rsidR="00670ECD" w:rsidRPr="00670ECD" w:rsidRDefault="00670ECD" w:rsidP="00670ECD">
      <w:pPr>
        <w:rPr>
          <w:b/>
          <w:sz w:val="28"/>
          <w:szCs w:val="28"/>
          <w:u w:val="single"/>
        </w:rPr>
      </w:pPr>
      <w:r w:rsidRPr="00670ECD">
        <w:rPr>
          <w:b/>
          <w:sz w:val="28"/>
          <w:szCs w:val="28"/>
          <w:u w:val="single"/>
        </w:rPr>
        <w:t>Future Work –</w:t>
      </w:r>
    </w:p>
    <w:p w:rsidR="00670ECD" w:rsidRPr="00670ECD" w:rsidRDefault="00670ECD" w:rsidP="00670EC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Investor Loan Overview</w:t>
      </w:r>
      <w:proofErr w:type="gramStart"/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  <w:proofErr w:type="gramEnd"/>
      <w:r w:rsidRPr="00670ECD">
        <w:rPr>
          <w:rFonts w:eastAsia="Times New Roman" w:cstheme="minorHAnsi"/>
          <w:sz w:val="24"/>
          <w:szCs w:val="24"/>
          <w:lang w:eastAsia="en-IN"/>
        </w:rPr>
        <w:br/>
        <w:t>Banks can easily access the total loan amount and other financial details associated with individual investors, facilitating efficient portfolio management.</w:t>
      </w:r>
    </w:p>
    <w:p w:rsidR="00670ECD" w:rsidRPr="00670ECD" w:rsidRDefault="00670ECD" w:rsidP="00670EC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Client Distribution by Bank Type</w:t>
      </w:r>
      <w:proofErr w:type="gramStart"/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  <w:proofErr w:type="gramEnd"/>
      <w:r w:rsidRPr="00670ECD">
        <w:rPr>
          <w:rFonts w:eastAsia="Times New Roman" w:cstheme="minorHAnsi"/>
          <w:sz w:val="24"/>
          <w:szCs w:val="24"/>
          <w:lang w:eastAsia="en-IN"/>
        </w:rPr>
        <w:br/>
        <w:t xml:space="preserve">The data reveals that </w:t>
      </w: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private banks</w:t>
      </w:r>
      <w:r w:rsidRPr="00670ECD">
        <w:rPr>
          <w:rFonts w:eastAsia="Times New Roman" w:cstheme="minorHAnsi"/>
          <w:sz w:val="24"/>
          <w:szCs w:val="24"/>
          <w:lang w:eastAsia="en-IN"/>
        </w:rPr>
        <w:t xml:space="preserve"> have a higher number of clients compared to other bank types. This insight can guide public or international banks in developing targeted strategies to </w:t>
      </w:r>
      <w:r>
        <w:rPr>
          <w:rFonts w:eastAsia="Times New Roman" w:cstheme="minorHAnsi"/>
          <w:sz w:val="24"/>
          <w:szCs w:val="24"/>
          <w:lang w:eastAsia="en-IN"/>
        </w:rPr>
        <w:t>attract and retain more clients.</w:t>
      </w:r>
    </w:p>
    <w:p w:rsidR="00670ECD" w:rsidRPr="00670ECD" w:rsidRDefault="00670ECD" w:rsidP="00670EC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Nationality-Based Loan Analysis</w:t>
      </w:r>
      <w:proofErr w:type="gramStart"/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  <w:proofErr w:type="gramEnd"/>
      <w:r w:rsidRPr="00670ECD">
        <w:rPr>
          <w:rFonts w:eastAsia="Times New Roman" w:cstheme="minorHAnsi"/>
          <w:sz w:val="24"/>
          <w:szCs w:val="24"/>
          <w:lang w:eastAsia="en-IN"/>
        </w:rPr>
        <w:br/>
        <w:t xml:space="preserve">The dashboards identify which </w:t>
      </w: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nationalities hold the highest loan amounts</w:t>
      </w:r>
      <w:r w:rsidRPr="00670ECD">
        <w:rPr>
          <w:rFonts w:eastAsia="Times New Roman" w:cstheme="minorHAnsi"/>
          <w:sz w:val="24"/>
          <w:szCs w:val="24"/>
          <w:lang w:eastAsia="en-IN"/>
        </w:rPr>
        <w:t>, offering valuable demographic insights for risk assessment and product targeting.</w:t>
      </w:r>
    </w:p>
    <w:p w:rsidR="00670ECD" w:rsidRPr="00670ECD" w:rsidRDefault="00670ECD" w:rsidP="00670EC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Account Type &amp; Investment Patterns</w:t>
      </w:r>
      <w:proofErr w:type="gramStart"/>
      <w:r w:rsidRPr="00670ECD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  <w:proofErr w:type="gramEnd"/>
      <w:r w:rsidRPr="00670ECD">
        <w:rPr>
          <w:rFonts w:eastAsia="Times New Roman" w:cstheme="minorHAnsi"/>
          <w:sz w:val="24"/>
          <w:szCs w:val="24"/>
          <w:lang w:eastAsia="en-IN"/>
        </w:rPr>
        <w:br/>
        <w:t xml:space="preserve">The analysis also highlights the distribution of investment amounts across various account types, helping banks understand investor </w:t>
      </w:r>
      <w:proofErr w:type="spellStart"/>
      <w:r w:rsidRPr="00670ECD">
        <w:rPr>
          <w:rFonts w:eastAsia="Times New Roman" w:cstheme="minorHAnsi"/>
          <w:sz w:val="24"/>
          <w:szCs w:val="24"/>
          <w:lang w:eastAsia="en-IN"/>
        </w:rPr>
        <w:t>behavior</w:t>
      </w:r>
      <w:proofErr w:type="spellEnd"/>
      <w:r w:rsidRPr="00670ECD">
        <w:rPr>
          <w:rFonts w:eastAsia="Times New Roman" w:cstheme="minorHAnsi"/>
          <w:sz w:val="24"/>
          <w:szCs w:val="24"/>
          <w:lang w:eastAsia="en-IN"/>
        </w:rPr>
        <w:t xml:space="preserve"> and optimize their service offerings.</w:t>
      </w:r>
    </w:p>
    <w:p w:rsidR="00670ECD" w:rsidRPr="00670ECD" w:rsidRDefault="00670ECD" w:rsidP="009E663F">
      <w:pPr>
        <w:rPr>
          <w:rFonts w:cstheme="minorHAnsi"/>
        </w:rPr>
      </w:pPr>
    </w:p>
    <w:sectPr w:rsidR="00670ECD" w:rsidRPr="00670ECD" w:rsidSect="00670ECD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4F73E6"/>
    <w:multiLevelType w:val="multilevel"/>
    <w:tmpl w:val="39420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B44B4"/>
    <w:multiLevelType w:val="hybridMultilevel"/>
    <w:tmpl w:val="D2626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466DD"/>
    <w:multiLevelType w:val="multilevel"/>
    <w:tmpl w:val="F540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FB4802"/>
    <w:multiLevelType w:val="hybridMultilevel"/>
    <w:tmpl w:val="94E6A7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31F"/>
    <w:rsid w:val="0029535E"/>
    <w:rsid w:val="00315C4C"/>
    <w:rsid w:val="00427872"/>
    <w:rsid w:val="00475D81"/>
    <w:rsid w:val="005B531F"/>
    <w:rsid w:val="00670ECD"/>
    <w:rsid w:val="007735DA"/>
    <w:rsid w:val="007C17B1"/>
    <w:rsid w:val="00931827"/>
    <w:rsid w:val="009C52B0"/>
    <w:rsid w:val="009E663F"/>
    <w:rsid w:val="00AC0380"/>
    <w:rsid w:val="00C03BDB"/>
    <w:rsid w:val="00C8613A"/>
    <w:rsid w:val="00E9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3E05"/>
  <w15:chartTrackingRefBased/>
  <w15:docId w15:val="{1F0B8A6B-0006-4142-8F5D-228F1FA4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53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B53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3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531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B53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5B531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B5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B531F"/>
    <w:rPr>
      <w:rFonts w:ascii="Courier New" w:eastAsia="Times New Roman" w:hAnsi="Courier New" w:cs="Courier New"/>
      <w:sz w:val="20"/>
      <w:szCs w:val="20"/>
    </w:rPr>
  </w:style>
  <w:style w:type="table" w:styleId="LightList-Accent3">
    <w:name w:val="Light List Accent 3"/>
    <w:basedOn w:val="TableNormal"/>
    <w:uiPriority w:val="61"/>
    <w:rsid w:val="00475D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NoSpacing">
    <w:name w:val="No Spacing"/>
    <w:uiPriority w:val="1"/>
    <w:qFormat/>
    <w:rsid w:val="00E9781F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Khatri</dc:creator>
  <cp:keywords/>
  <dc:description/>
  <cp:lastModifiedBy>Jyoti Khatri</cp:lastModifiedBy>
  <cp:revision>2</cp:revision>
  <dcterms:created xsi:type="dcterms:W3CDTF">2025-09-07T14:29:00Z</dcterms:created>
  <dcterms:modified xsi:type="dcterms:W3CDTF">2025-09-07T14:29:00Z</dcterms:modified>
</cp:coreProperties>
</file>