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9016"/>
      </w:tblGrid>
      <w:tr w:rsidR="00F332CD" w14:paraId="36BDB371" w14:textId="77777777" w:rsidTr="00F332CD">
        <w:tc>
          <w:tcPr>
            <w:tcW w:w="9016" w:type="dxa"/>
          </w:tcPr>
          <w:p w14:paraId="1EB20B0B" w14:textId="5E3663A3" w:rsidR="00F332CD" w:rsidRPr="00EC64C9" w:rsidRDefault="00F006A9" w:rsidP="00F006A9">
            <w:pPr>
              <w:jc w:val="center"/>
              <w:rPr>
                <w:b/>
                <w:bCs/>
                <w:color w:val="C00000"/>
                <w:sz w:val="40"/>
                <w:szCs w:val="40"/>
              </w:rPr>
            </w:pPr>
            <w:r>
              <w:rPr>
                <w:b/>
                <w:bCs/>
                <w:color w:val="C00000"/>
                <w:sz w:val="40"/>
                <w:szCs w:val="40"/>
              </w:rPr>
              <w:t>MECHATRONICS PROJECT</w:t>
            </w:r>
          </w:p>
          <w:p w14:paraId="63F569D8" w14:textId="77777777" w:rsidR="00F332CD" w:rsidRPr="00EC64C9" w:rsidRDefault="00F332CD" w:rsidP="00103AAA">
            <w:pPr>
              <w:jc w:val="center"/>
              <w:rPr>
                <w:b/>
                <w:bCs/>
                <w:color w:val="385623" w:themeColor="accent6" w:themeShade="80"/>
                <w:sz w:val="40"/>
                <w:szCs w:val="40"/>
              </w:rPr>
            </w:pPr>
            <w:r w:rsidRPr="00EC64C9">
              <w:rPr>
                <w:b/>
                <w:bCs/>
                <w:color w:val="385623" w:themeColor="accent6" w:themeShade="80"/>
                <w:sz w:val="40"/>
                <w:szCs w:val="40"/>
              </w:rPr>
              <w:t>LPG GAS LEAKAGE DETECTING ALARM SYSTEM</w:t>
            </w:r>
          </w:p>
          <w:p w14:paraId="63D0D683" w14:textId="3FA1799C" w:rsidR="00EC64C9" w:rsidRPr="00EC64C9" w:rsidRDefault="00F006A9" w:rsidP="00F006A9">
            <w:pPr>
              <w:jc w:val="center"/>
            </w:pPr>
            <w:r>
              <w:rPr>
                <w:b/>
                <w:bCs/>
              </w:rPr>
              <w:t xml:space="preserve">By </w:t>
            </w:r>
            <w:proofErr w:type="spellStart"/>
            <w:r w:rsidR="00EC64C9" w:rsidRPr="00EC64C9">
              <w:t>Jyoti</w:t>
            </w:r>
            <w:proofErr w:type="spellEnd"/>
            <w:r w:rsidR="00EC64C9" w:rsidRPr="00EC64C9">
              <w:t xml:space="preserve"> Sharma – 22MEB0B30</w:t>
            </w:r>
          </w:p>
          <w:p w14:paraId="46EE158E" w14:textId="30C32B2B" w:rsidR="00F332CD" w:rsidRPr="00EC64C9" w:rsidRDefault="00F332CD" w:rsidP="00F332CD"/>
        </w:tc>
      </w:tr>
    </w:tbl>
    <w:p w14:paraId="7A1D6F9F" w14:textId="77777777" w:rsidR="00F332CD" w:rsidRPr="00E71642" w:rsidRDefault="00F332CD" w:rsidP="00F332CD">
      <w:pPr>
        <w:rPr>
          <w:b/>
          <w:bCs/>
          <w:color w:val="1F4E79" w:themeColor="accent5" w:themeShade="80"/>
        </w:rPr>
      </w:pPr>
      <w:bookmarkStart w:id="0" w:name="_GoBack"/>
      <w:bookmarkEnd w:id="0"/>
    </w:p>
    <w:p w14:paraId="73C4C91D" w14:textId="60460AE9" w:rsidR="00F332CD" w:rsidRPr="00E71642" w:rsidRDefault="00F332CD" w:rsidP="00F332CD">
      <w:pPr>
        <w:rPr>
          <w:b/>
          <w:bCs/>
          <w:color w:val="1F4E79" w:themeColor="accent5" w:themeShade="80"/>
          <w:sz w:val="32"/>
          <w:szCs w:val="32"/>
        </w:rPr>
      </w:pPr>
      <w:r w:rsidRPr="00E71642">
        <w:rPr>
          <w:b/>
          <w:bCs/>
          <w:color w:val="1F4E79" w:themeColor="accent5" w:themeShade="80"/>
          <w:sz w:val="32"/>
          <w:szCs w:val="32"/>
        </w:rPr>
        <w:t>Introduction</w:t>
      </w:r>
    </w:p>
    <w:p w14:paraId="5F644D40" w14:textId="77777777" w:rsidR="00F332CD" w:rsidRPr="00F332CD" w:rsidRDefault="00F332CD" w:rsidP="00EC64C9">
      <w:pPr>
        <w:jc w:val="both"/>
      </w:pPr>
      <w:r w:rsidRPr="00F332CD">
        <w:t>LPG (Liquefied Petroleum Gas) is commonly used in households, restaurants, and industries, but leakage can be dangerous. This project focuses on building an LPG gas leakage detector that alerts users and can take preventive actions to avoid accidents.</w:t>
      </w:r>
    </w:p>
    <w:p w14:paraId="25F489DC" w14:textId="77777777" w:rsidR="00F332CD" w:rsidRPr="00E71642" w:rsidRDefault="00F332CD" w:rsidP="00F332CD">
      <w:pPr>
        <w:rPr>
          <w:b/>
          <w:bCs/>
          <w:color w:val="1F4E79" w:themeColor="accent5" w:themeShade="80"/>
          <w:sz w:val="32"/>
          <w:szCs w:val="32"/>
        </w:rPr>
      </w:pPr>
      <w:r w:rsidRPr="00E71642">
        <w:rPr>
          <w:b/>
          <w:bCs/>
          <w:color w:val="1F4E79" w:themeColor="accent5" w:themeShade="80"/>
          <w:sz w:val="32"/>
          <w:szCs w:val="32"/>
        </w:rPr>
        <w:t>How It Works</w:t>
      </w:r>
    </w:p>
    <w:p w14:paraId="31598F32" w14:textId="55BF90C3" w:rsidR="00F332CD" w:rsidRPr="00F332CD" w:rsidRDefault="00F332CD" w:rsidP="00EC64C9">
      <w:pPr>
        <w:jc w:val="both"/>
      </w:pPr>
      <w:r w:rsidRPr="00F332CD">
        <w:t>The system uses an MQ-</w:t>
      </w:r>
      <w:r w:rsidR="00475307">
        <w:t>5</w:t>
      </w:r>
      <w:r w:rsidRPr="00F332CD">
        <w:t xml:space="preserve"> gas sensor to detect LPG in the air. When gas levels exceed a set threshold, the Arduino microcontroller processes the data and triggers alerts:</w:t>
      </w:r>
    </w:p>
    <w:p w14:paraId="53D73593" w14:textId="77777777" w:rsidR="00F332CD" w:rsidRPr="00F332CD" w:rsidRDefault="00F332CD" w:rsidP="00EC64C9">
      <w:pPr>
        <w:numPr>
          <w:ilvl w:val="0"/>
          <w:numId w:val="1"/>
        </w:numPr>
        <w:jc w:val="both"/>
      </w:pPr>
      <w:r w:rsidRPr="00F332CD">
        <w:t>A buzzer sounds to notify people nearby.</w:t>
      </w:r>
    </w:p>
    <w:p w14:paraId="022F1C07" w14:textId="77777777" w:rsidR="00F332CD" w:rsidRPr="00F332CD" w:rsidRDefault="00F332CD" w:rsidP="00EC64C9">
      <w:pPr>
        <w:numPr>
          <w:ilvl w:val="0"/>
          <w:numId w:val="1"/>
        </w:numPr>
        <w:jc w:val="both"/>
      </w:pPr>
      <w:r w:rsidRPr="00F332CD">
        <w:t>LED indicators provide a visual alert.</w:t>
      </w:r>
    </w:p>
    <w:p w14:paraId="5A8BE0A1" w14:textId="77777777" w:rsidR="00F332CD" w:rsidRPr="00F332CD" w:rsidRDefault="00F332CD" w:rsidP="00F332CD">
      <w:pPr>
        <w:numPr>
          <w:ilvl w:val="0"/>
          <w:numId w:val="1"/>
        </w:numPr>
      </w:pPr>
      <w:r w:rsidRPr="00F332CD">
        <w:t>An LCD display shows the current gas concentration.</w:t>
      </w:r>
    </w:p>
    <w:p w14:paraId="43356CFC" w14:textId="77777777" w:rsidR="00F332CD" w:rsidRPr="00E71642" w:rsidRDefault="00F332CD" w:rsidP="00F332CD">
      <w:pPr>
        <w:rPr>
          <w:b/>
          <w:bCs/>
          <w:color w:val="1F4E79" w:themeColor="accent5" w:themeShade="80"/>
          <w:sz w:val="32"/>
          <w:szCs w:val="32"/>
        </w:rPr>
      </w:pPr>
      <w:r w:rsidRPr="00E71642">
        <w:rPr>
          <w:b/>
          <w:bCs/>
          <w:color w:val="1F4E79" w:themeColor="accent5" w:themeShade="80"/>
          <w:sz w:val="32"/>
          <w:szCs w:val="32"/>
        </w:rPr>
        <w:t>How It Was Built</w:t>
      </w:r>
    </w:p>
    <w:p w14:paraId="73A2D9FC" w14:textId="2A479A0F" w:rsidR="00F332CD" w:rsidRPr="00E71642" w:rsidRDefault="00F332CD" w:rsidP="009E61BD">
      <w:pPr>
        <w:pStyle w:val="ListParagraph"/>
        <w:numPr>
          <w:ilvl w:val="0"/>
          <w:numId w:val="7"/>
        </w:numPr>
        <w:rPr>
          <w:b/>
          <w:bCs/>
          <w:color w:val="833C0B" w:themeColor="accent2" w:themeShade="80"/>
          <w:sz w:val="28"/>
          <w:szCs w:val="28"/>
        </w:rPr>
      </w:pPr>
      <w:r w:rsidRPr="00E71642">
        <w:rPr>
          <w:b/>
          <w:bCs/>
          <w:color w:val="833C0B" w:themeColor="accent2" w:themeShade="80"/>
          <w:sz w:val="28"/>
          <w:szCs w:val="28"/>
        </w:rPr>
        <w:t>Components Used:</w:t>
      </w:r>
    </w:p>
    <w:p w14:paraId="2CADAA91" w14:textId="183F9B9A" w:rsidR="009E61BD" w:rsidRPr="00F332CD" w:rsidRDefault="009E61BD" w:rsidP="009E61BD">
      <w:pPr>
        <w:ind w:left="360"/>
      </w:pPr>
      <w:r w:rsidRPr="009E61BD">
        <w:rPr>
          <w:noProof/>
          <w:lang w:eastAsia="en-IN"/>
        </w:rPr>
        <w:drawing>
          <wp:inline distT="0" distB="0" distL="0" distR="0" wp14:anchorId="57C3EEF5" wp14:editId="5DDCD104">
            <wp:extent cx="1617785" cy="831850"/>
            <wp:effectExtent l="0" t="0" r="1905" b="6350"/>
            <wp:docPr id="543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138" name=""/>
                    <pic:cNvPicPr/>
                  </pic:nvPicPr>
                  <pic:blipFill>
                    <a:blip r:embed="rId6"/>
                    <a:stretch>
                      <a:fillRect/>
                    </a:stretch>
                  </pic:blipFill>
                  <pic:spPr>
                    <a:xfrm>
                      <a:off x="0" y="0"/>
                      <a:ext cx="1642765" cy="844694"/>
                    </a:xfrm>
                    <a:prstGeom prst="rect">
                      <a:avLst/>
                    </a:prstGeom>
                  </pic:spPr>
                </pic:pic>
              </a:graphicData>
            </a:graphic>
          </wp:inline>
        </w:drawing>
      </w:r>
      <w:r w:rsidR="00E1755C">
        <w:rPr>
          <w:noProof/>
          <w:lang w:eastAsia="en-IN"/>
        </w:rPr>
        <w:drawing>
          <wp:inline distT="0" distB="0" distL="0" distR="0" wp14:anchorId="4F7D2A4E" wp14:editId="10A5357D">
            <wp:extent cx="975360" cy="915267"/>
            <wp:effectExtent l="0" t="0" r="0" b="0"/>
            <wp:docPr id="117598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9775" cy="928793"/>
                    </a:xfrm>
                    <a:prstGeom prst="rect">
                      <a:avLst/>
                    </a:prstGeom>
                    <a:noFill/>
                    <a:ln>
                      <a:noFill/>
                    </a:ln>
                  </pic:spPr>
                </pic:pic>
              </a:graphicData>
            </a:graphic>
          </wp:inline>
        </w:drawing>
      </w:r>
      <w:r w:rsidR="00E1755C">
        <w:t xml:space="preserve">            </w:t>
      </w:r>
      <w:r w:rsidR="00103AAA" w:rsidRPr="009E61BD">
        <w:rPr>
          <w:noProof/>
          <w:lang w:eastAsia="en-IN"/>
        </w:rPr>
        <w:drawing>
          <wp:inline distT="0" distB="0" distL="0" distR="0" wp14:anchorId="306B7A60" wp14:editId="3A112C78">
            <wp:extent cx="1119554" cy="982345"/>
            <wp:effectExtent l="0" t="0" r="4445" b="8255"/>
            <wp:docPr id="177513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5374" name=""/>
                    <pic:cNvPicPr/>
                  </pic:nvPicPr>
                  <pic:blipFill>
                    <a:blip r:embed="rId8"/>
                    <a:stretch>
                      <a:fillRect/>
                    </a:stretch>
                  </pic:blipFill>
                  <pic:spPr>
                    <a:xfrm>
                      <a:off x="0" y="0"/>
                      <a:ext cx="1134083" cy="995093"/>
                    </a:xfrm>
                    <a:prstGeom prst="rect">
                      <a:avLst/>
                    </a:prstGeom>
                  </pic:spPr>
                </pic:pic>
              </a:graphicData>
            </a:graphic>
          </wp:inline>
        </w:drawing>
      </w:r>
      <w:r w:rsidR="00103AAA" w:rsidRPr="009E61BD">
        <w:rPr>
          <w:noProof/>
          <w:lang w:eastAsia="en-IN"/>
        </w:rPr>
        <w:drawing>
          <wp:inline distT="0" distB="0" distL="0" distR="0" wp14:anchorId="0C7A0284" wp14:editId="3FBF2911">
            <wp:extent cx="1188720" cy="951526"/>
            <wp:effectExtent l="0" t="0" r="0" b="1270"/>
            <wp:docPr id="4687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00730" name=""/>
                    <pic:cNvPicPr/>
                  </pic:nvPicPr>
                  <pic:blipFill>
                    <a:blip r:embed="rId9"/>
                    <a:stretch>
                      <a:fillRect/>
                    </a:stretch>
                  </pic:blipFill>
                  <pic:spPr>
                    <a:xfrm>
                      <a:off x="0" y="0"/>
                      <a:ext cx="1212587" cy="970631"/>
                    </a:xfrm>
                    <a:prstGeom prst="rect">
                      <a:avLst/>
                    </a:prstGeom>
                  </pic:spPr>
                </pic:pic>
              </a:graphicData>
            </a:graphic>
          </wp:inline>
        </w:drawing>
      </w:r>
    </w:p>
    <w:p w14:paraId="49917B9A" w14:textId="7F9B9722" w:rsidR="00F332CD" w:rsidRDefault="00F332CD" w:rsidP="009E61BD">
      <w:pPr>
        <w:ind w:left="720"/>
      </w:pPr>
      <w:r w:rsidRPr="00F332CD">
        <w:rPr>
          <w:b/>
          <w:bCs/>
        </w:rPr>
        <w:t>MQ-</w:t>
      </w:r>
      <w:r w:rsidR="00475307">
        <w:rPr>
          <w:b/>
          <w:bCs/>
        </w:rPr>
        <w:t>5</w:t>
      </w:r>
      <w:r w:rsidRPr="00F332CD">
        <w:rPr>
          <w:b/>
          <w:bCs/>
        </w:rPr>
        <w:t xml:space="preserve"> Gas Sensor</w:t>
      </w:r>
      <w:r w:rsidRPr="00F332CD">
        <w:t xml:space="preserve"> </w:t>
      </w:r>
      <w:r w:rsidR="009E61BD">
        <w:t xml:space="preserve">                </w:t>
      </w:r>
      <w:r w:rsidR="00103AAA">
        <w:rPr>
          <w:b/>
          <w:bCs/>
        </w:rPr>
        <w:t>Resistors                     Buzzer                        LED</w:t>
      </w:r>
    </w:p>
    <w:p w14:paraId="19D1154B" w14:textId="1DD04DCA" w:rsidR="009E61BD" w:rsidRPr="00103AAA" w:rsidRDefault="00103AAA" w:rsidP="00103AAA">
      <w:pPr>
        <w:ind w:left="360"/>
        <w:rPr>
          <w:b/>
          <w:bCs/>
        </w:rPr>
      </w:pPr>
      <w:r w:rsidRPr="00103AAA">
        <w:rPr>
          <w:b/>
          <w:bCs/>
          <w:noProof/>
          <w:lang w:eastAsia="en-IN"/>
        </w:rPr>
        <w:drawing>
          <wp:inline distT="0" distB="0" distL="0" distR="0" wp14:anchorId="3B61A36A" wp14:editId="34625FCB">
            <wp:extent cx="1418492" cy="1271270"/>
            <wp:effectExtent l="0" t="0" r="0" b="5080"/>
            <wp:docPr id="5"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9B6EE285-6940-D14E-1D39-A3B45B80E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9B6EE285-6940-D14E-1D39-A3B45B80EBE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8658" cy="1298306"/>
                    </a:xfrm>
                    <a:prstGeom prst="rect">
                      <a:avLst/>
                    </a:prstGeom>
                  </pic:spPr>
                </pic:pic>
              </a:graphicData>
            </a:graphic>
          </wp:inline>
        </w:drawing>
      </w:r>
      <w:r w:rsidRPr="00103AAA">
        <w:rPr>
          <w:b/>
          <w:bCs/>
        </w:rPr>
        <w:t xml:space="preserve"> </w:t>
      </w:r>
      <w:r>
        <w:rPr>
          <w:b/>
          <w:bCs/>
        </w:rPr>
        <w:t xml:space="preserve">         </w:t>
      </w:r>
      <w:r w:rsidRPr="00103AAA">
        <w:rPr>
          <w:b/>
          <w:bCs/>
        </w:rPr>
        <w:t xml:space="preserve"> </w:t>
      </w:r>
      <w:r w:rsidRPr="00103AAA">
        <w:rPr>
          <w:b/>
          <w:bCs/>
          <w:noProof/>
          <w:lang w:eastAsia="en-IN"/>
        </w:rPr>
        <w:drawing>
          <wp:inline distT="0" distB="0" distL="0" distR="0" wp14:anchorId="625BA650" wp14:editId="0725134F">
            <wp:extent cx="1559169" cy="796290"/>
            <wp:effectExtent l="0" t="0" r="3175" b="3810"/>
            <wp:docPr id="595013305" name="Picture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10F35050-C9FF-B906-0F4D-737890095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10F35050-C9FF-B906-0F4D-73789009526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6271" cy="805024"/>
                    </a:xfrm>
                    <a:prstGeom prst="rect">
                      <a:avLst/>
                    </a:prstGeom>
                  </pic:spPr>
                </pic:pic>
              </a:graphicData>
            </a:graphic>
          </wp:inline>
        </w:drawing>
      </w:r>
      <w:r>
        <w:rPr>
          <w:b/>
          <w:bCs/>
        </w:rPr>
        <w:t xml:space="preserve">         </w:t>
      </w:r>
      <w:r w:rsidRPr="009E61BD">
        <w:rPr>
          <w:noProof/>
          <w:lang w:eastAsia="en-IN"/>
        </w:rPr>
        <w:drawing>
          <wp:inline distT="0" distB="0" distL="0" distR="0" wp14:anchorId="6F94077F" wp14:editId="1CF08900">
            <wp:extent cx="1511799" cy="873125"/>
            <wp:effectExtent l="0" t="0" r="0" b="3175"/>
            <wp:docPr id="200463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2263" name=""/>
                    <pic:cNvPicPr/>
                  </pic:nvPicPr>
                  <pic:blipFill>
                    <a:blip r:embed="rId12"/>
                    <a:stretch>
                      <a:fillRect/>
                    </a:stretch>
                  </pic:blipFill>
                  <pic:spPr>
                    <a:xfrm>
                      <a:off x="0" y="0"/>
                      <a:ext cx="1529663" cy="883442"/>
                    </a:xfrm>
                    <a:prstGeom prst="rect">
                      <a:avLst/>
                    </a:prstGeom>
                  </pic:spPr>
                </pic:pic>
              </a:graphicData>
            </a:graphic>
          </wp:inline>
        </w:drawing>
      </w:r>
    </w:p>
    <w:p w14:paraId="6089D499" w14:textId="45D3D7F7" w:rsidR="00103AAA" w:rsidRPr="00F332CD" w:rsidRDefault="00103AAA" w:rsidP="00103AAA">
      <w:r w:rsidRPr="00103AAA">
        <w:rPr>
          <w:b/>
          <w:bCs/>
        </w:rPr>
        <w:t>Breadboard with jumper wires</w:t>
      </w:r>
      <w:r>
        <w:rPr>
          <w:b/>
          <w:bCs/>
        </w:rPr>
        <w:t xml:space="preserve">             Arduino Uno                         </w:t>
      </w:r>
      <w:r w:rsidRPr="00F332CD">
        <w:rPr>
          <w:b/>
          <w:bCs/>
        </w:rPr>
        <w:t>16x2 LCD Display</w:t>
      </w:r>
    </w:p>
    <w:p w14:paraId="5E3E36AB" w14:textId="77777777" w:rsidR="00F332CD" w:rsidRPr="00F332CD" w:rsidRDefault="00F332CD" w:rsidP="00103AAA">
      <w:r w:rsidRPr="00F332CD">
        <w:rPr>
          <w:b/>
          <w:bCs/>
        </w:rPr>
        <w:t>Power Supply &amp; Wires</w:t>
      </w:r>
      <w:r w:rsidRPr="00F332CD">
        <w:t xml:space="preserve"> – Provides necessary connections.</w:t>
      </w:r>
    </w:p>
    <w:p w14:paraId="13C41D22" w14:textId="77777777" w:rsidR="00F332CD" w:rsidRPr="00E71642" w:rsidRDefault="00F332CD" w:rsidP="00F332CD">
      <w:pPr>
        <w:rPr>
          <w:color w:val="833C0B" w:themeColor="accent2" w:themeShade="80"/>
          <w:sz w:val="28"/>
          <w:szCs w:val="28"/>
        </w:rPr>
      </w:pPr>
      <w:r w:rsidRPr="00E71642">
        <w:rPr>
          <w:b/>
          <w:bCs/>
          <w:color w:val="833C0B" w:themeColor="accent2" w:themeShade="80"/>
          <w:sz w:val="28"/>
          <w:szCs w:val="28"/>
        </w:rPr>
        <w:t>2. Circuit Setup:</w:t>
      </w:r>
    </w:p>
    <w:p w14:paraId="659E611D" w14:textId="45D1B435" w:rsidR="00F332CD" w:rsidRPr="00F332CD" w:rsidRDefault="00F332CD" w:rsidP="00F332CD">
      <w:pPr>
        <w:numPr>
          <w:ilvl w:val="0"/>
          <w:numId w:val="3"/>
        </w:numPr>
      </w:pPr>
      <w:r w:rsidRPr="00F332CD">
        <w:lastRenderedPageBreak/>
        <w:t>The MQ-</w:t>
      </w:r>
      <w:r w:rsidR="009E61BD">
        <w:t>5</w:t>
      </w:r>
      <w:r w:rsidRPr="00F332CD">
        <w:t xml:space="preserve"> sensor is connected to the Arduino, which reads the gas levels.</w:t>
      </w:r>
    </w:p>
    <w:p w14:paraId="0800857B" w14:textId="3276711C" w:rsidR="00F332CD" w:rsidRPr="00F332CD" w:rsidRDefault="00F332CD" w:rsidP="00EC64C9">
      <w:pPr>
        <w:numPr>
          <w:ilvl w:val="0"/>
          <w:numId w:val="3"/>
        </w:numPr>
        <w:jc w:val="both"/>
      </w:pPr>
      <w:r w:rsidRPr="00F332CD">
        <w:t>If the value exceeds the threshold</w:t>
      </w:r>
      <w:r w:rsidR="005B2018">
        <w:t xml:space="preserve"> (1000ppm)</w:t>
      </w:r>
      <w:r w:rsidRPr="00F332CD">
        <w:t>, the Arduino triggers the buzzer</w:t>
      </w:r>
      <w:r w:rsidR="008E597A">
        <w:t>,</w:t>
      </w:r>
      <w:r w:rsidRPr="00F332CD">
        <w:t xml:space="preserve"> </w:t>
      </w:r>
      <w:r w:rsidR="008E597A">
        <w:t xml:space="preserve">red </w:t>
      </w:r>
      <w:r w:rsidRPr="00F332CD">
        <w:t>LED</w:t>
      </w:r>
      <w:r w:rsidR="005B2018">
        <w:t xml:space="preserve"> Blink</w:t>
      </w:r>
      <w:r w:rsidR="008E597A">
        <w:t xml:space="preserve"> and </w:t>
      </w:r>
      <w:r w:rsidR="00E676A6">
        <w:t xml:space="preserve">the </w:t>
      </w:r>
      <w:r w:rsidR="008E597A">
        <w:t xml:space="preserve">LCD display </w:t>
      </w:r>
      <w:r w:rsidR="00E676A6">
        <w:t xml:space="preserve">“Gas Detected” level </w:t>
      </w:r>
      <w:r w:rsidR="008E597A">
        <w:t>and when Arduino does not</w:t>
      </w:r>
      <w:r w:rsidR="00E676A6">
        <w:t xml:space="preserve"> trigger </w:t>
      </w:r>
      <w:r w:rsidR="008E597A">
        <w:t>buzzer</w:t>
      </w:r>
      <w:r w:rsidR="00E676A6">
        <w:t xml:space="preserve">, </w:t>
      </w:r>
      <w:r w:rsidR="008E597A">
        <w:t xml:space="preserve">the green </w:t>
      </w:r>
      <w:r w:rsidR="00E676A6">
        <w:t>LED</w:t>
      </w:r>
      <w:r w:rsidR="008E597A">
        <w:t xml:space="preserve"> blink </w:t>
      </w:r>
      <w:r w:rsidR="00E676A6">
        <w:t>and LCD display “Safe air”</w:t>
      </w:r>
      <w:r w:rsidRPr="00F332CD">
        <w:t>.</w:t>
      </w:r>
    </w:p>
    <w:p w14:paraId="6E42D44A" w14:textId="445EFAD5" w:rsidR="00F332CD" w:rsidRPr="005C449B" w:rsidRDefault="00F332CD" w:rsidP="005C449B">
      <w:pPr>
        <w:pStyle w:val="ListParagraph"/>
        <w:numPr>
          <w:ilvl w:val="0"/>
          <w:numId w:val="7"/>
        </w:numPr>
        <w:rPr>
          <w:b/>
          <w:bCs/>
          <w:color w:val="833C0B" w:themeColor="accent2" w:themeShade="80"/>
          <w:sz w:val="28"/>
          <w:szCs w:val="28"/>
        </w:rPr>
      </w:pPr>
      <w:r w:rsidRPr="005C449B">
        <w:rPr>
          <w:b/>
          <w:bCs/>
          <w:color w:val="833C0B" w:themeColor="accent2" w:themeShade="80"/>
          <w:sz w:val="28"/>
          <w:szCs w:val="28"/>
        </w:rPr>
        <w:t>Programming</w:t>
      </w:r>
      <w:r w:rsidR="006724C9" w:rsidRPr="005C449B">
        <w:rPr>
          <w:b/>
          <w:bCs/>
          <w:color w:val="833C0B" w:themeColor="accent2" w:themeShade="80"/>
          <w:sz w:val="28"/>
          <w:szCs w:val="28"/>
        </w:rPr>
        <w:t xml:space="preserve"> (In tinkercad)</w:t>
      </w:r>
    </w:p>
    <w:p w14:paraId="5A8BC016" w14:textId="438A4822" w:rsidR="005C449B" w:rsidRPr="005C449B" w:rsidRDefault="005C449B" w:rsidP="005C449B">
      <w:pPr>
        <w:rPr>
          <w:b/>
          <w:bCs/>
          <w:color w:val="833C0B" w:themeColor="accent2" w:themeShade="80"/>
          <w:sz w:val="28"/>
          <w:szCs w:val="28"/>
        </w:rPr>
      </w:pPr>
      <w:r>
        <w:rPr>
          <w:color w:val="4F81BC"/>
        </w:rPr>
        <w:t>Tinkercad</w:t>
      </w:r>
      <w:r>
        <w:rPr>
          <w:color w:val="4F81BC"/>
          <w:spacing w:val="-15"/>
        </w:rPr>
        <w:t xml:space="preserve"> </w:t>
      </w:r>
      <w:r>
        <w:rPr>
          <w:color w:val="4F81BC"/>
        </w:rPr>
        <w:t>simulation</w:t>
      </w:r>
      <w:r>
        <w:rPr>
          <w:color w:val="4F81BC"/>
          <w:spacing w:val="-9"/>
        </w:rPr>
        <w:t xml:space="preserve"> </w:t>
      </w:r>
      <w:r>
        <w:rPr>
          <w:color w:val="4F81BC"/>
        </w:rPr>
        <w:t>link:</w:t>
      </w:r>
      <w:hyperlink r:id="rId13">
        <w:r>
          <w:rPr>
            <w:color w:val="0000FF"/>
            <w:spacing w:val="-15"/>
            <w:u w:val="single" w:color="0000FF"/>
          </w:rPr>
          <w:t xml:space="preserve"> </w:t>
        </w:r>
        <w:r>
          <w:rPr>
            <w:color w:val="0000FF"/>
            <w:u w:val="single" w:color="0000FF"/>
          </w:rPr>
          <w:t>link</w:t>
        </w:r>
      </w:hyperlink>
    </w:p>
    <w:p w14:paraId="10EB84B7" w14:textId="4F82F70F" w:rsidR="006724C9" w:rsidRDefault="00E71642" w:rsidP="00F332CD">
      <w:r w:rsidRPr="006724C9">
        <w:t>Firstly,</w:t>
      </w:r>
      <w:r w:rsidR="006724C9" w:rsidRPr="006724C9">
        <w:t xml:space="preserve"> we connect the circuit in tinkercad and write the required code </w:t>
      </w:r>
      <w:r w:rsidR="000F259F">
        <w:t>as follows:</w:t>
      </w:r>
    </w:p>
    <w:p w14:paraId="355D5B40" w14:textId="032DD731" w:rsidR="00E1755C" w:rsidRDefault="00E1755C" w:rsidP="00F332CD">
      <w:r>
        <w:t xml:space="preserve">                        </w:t>
      </w:r>
      <w:r>
        <w:rPr>
          <w:noProof/>
          <w:lang w:eastAsia="en-IN"/>
        </w:rPr>
        <w:drawing>
          <wp:inline distT="0" distB="0" distL="0" distR="0" wp14:anchorId="7E5C0551" wp14:editId="2B44F707">
            <wp:extent cx="3680460" cy="1922585"/>
            <wp:effectExtent l="0" t="0" r="0" b="1905"/>
            <wp:docPr id="27898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3277" name="Picture 337153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6856" cy="1931150"/>
                    </a:xfrm>
                    <a:prstGeom prst="rect">
                      <a:avLst/>
                    </a:prstGeom>
                  </pic:spPr>
                </pic:pic>
              </a:graphicData>
            </a:graphic>
          </wp:inline>
        </w:drawing>
      </w:r>
    </w:p>
    <w:p w14:paraId="56EE1B53" w14:textId="43496AC9" w:rsidR="005C449B" w:rsidRDefault="000572D3" w:rsidP="005C449B">
      <w:pPr>
        <w:jc w:val="center"/>
      </w:pPr>
      <w:r w:rsidRPr="000572D3">
        <w:rPr>
          <w:b/>
          <w:bCs/>
        </w:rPr>
        <w:t>Fig:</w:t>
      </w:r>
      <w:r>
        <w:t xml:space="preserve"> Circuit Diagram</w:t>
      </w:r>
    </w:p>
    <w:p w14:paraId="2A4F2617" w14:textId="06794B51" w:rsidR="005C449B" w:rsidRDefault="005C449B" w:rsidP="005C449B">
      <w:pPr>
        <w:spacing w:after="0"/>
      </w:pPr>
      <w:r>
        <w:rPr>
          <w:noProof/>
          <w:sz w:val="20"/>
          <w:lang w:eastAsia="en-IN"/>
        </w:rPr>
        <w:drawing>
          <wp:anchor distT="0" distB="0" distL="0" distR="0" simplePos="0" relativeHeight="251661312" behindDoc="1" locked="0" layoutInCell="1" allowOverlap="1" wp14:anchorId="7843DB75" wp14:editId="764B1393">
            <wp:simplePos x="0" y="0"/>
            <wp:positionH relativeFrom="margin">
              <wp:align>left</wp:align>
            </wp:positionH>
            <wp:positionV relativeFrom="paragraph">
              <wp:posOffset>556260</wp:posOffset>
            </wp:positionV>
            <wp:extent cx="2689860" cy="3375660"/>
            <wp:effectExtent l="0" t="0" r="0" b="0"/>
            <wp:wrapTopAndBottom/>
            <wp:docPr id="192559463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2689860" cy="3375660"/>
                    </a:xfrm>
                    <a:prstGeom prst="rect">
                      <a:avLst/>
                    </a:prstGeom>
                  </pic:spPr>
                </pic:pic>
              </a:graphicData>
            </a:graphic>
            <wp14:sizeRelH relativeFrom="margin">
              <wp14:pctWidth>0</wp14:pctWidth>
            </wp14:sizeRelH>
            <wp14:sizeRelV relativeFrom="margin">
              <wp14:pctHeight>0</wp14:pctHeight>
            </wp14:sizeRelV>
          </wp:anchor>
        </w:drawing>
      </w:r>
      <w:r>
        <w:t>We write the code according to block diagram</w:t>
      </w:r>
    </w:p>
    <w:p w14:paraId="11FDF6D6" w14:textId="5317A997" w:rsidR="00E1755C" w:rsidRPr="006724C9" w:rsidRDefault="00E1755C" w:rsidP="00F332CD">
      <w:r>
        <w:rPr>
          <w:noProof/>
          <w:lang w:eastAsia="en-IN"/>
        </w:rPr>
        <w:lastRenderedPageBreak/>
        <w:drawing>
          <wp:inline distT="0" distB="0" distL="0" distR="0" wp14:anchorId="7DC00D73" wp14:editId="208D240D">
            <wp:extent cx="5402580" cy="4577169"/>
            <wp:effectExtent l="0" t="0" r="7620" b="0"/>
            <wp:docPr id="18972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075" cy="4584366"/>
                    </a:xfrm>
                    <a:prstGeom prst="rect">
                      <a:avLst/>
                    </a:prstGeom>
                    <a:noFill/>
                    <a:ln>
                      <a:noFill/>
                    </a:ln>
                  </pic:spPr>
                </pic:pic>
              </a:graphicData>
            </a:graphic>
          </wp:inline>
        </w:drawing>
      </w:r>
    </w:p>
    <w:p w14:paraId="44EE58FA" w14:textId="7FB79F21" w:rsidR="000F259F" w:rsidRDefault="00E1755C" w:rsidP="005B2018">
      <w:pPr>
        <w:ind w:left="360"/>
      </w:pPr>
      <w:r w:rsidRPr="00E1755C">
        <w:rPr>
          <w:noProof/>
          <w:lang w:eastAsia="en-IN"/>
        </w:rPr>
        <w:drawing>
          <wp:inline distT="0" distB="0" distL="0" distR="0" wp14:anchorId="6C264BFF" wp14:editId="143E5865">
            <wp:extent cx="4663844" cy="2377646"/>
            <wp:effectExtent l="0" t="0" r="3810" b="3810"/>
            <wp:docPr id="636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3551" name=""/>
                    <pic:cNvPicPr/>
                  </pic:nvPicPr>
                  <pic:blipFill>
                    <a:blip r:embed="rId17"/>
                    <a:stretch>
                      <a:fillRect/>
                    </a:stretch>
                  </pic:blipFill>
                  <pic:spPr>
                    <a:xfrm>
                      <a:off x="0" y="0"/>
                      <a:ext cx="4663844" cy="2377646"/>
                    </a:xfrm>
                    <a:prstGeom prst="rect">
                      <a:avLst/>
                    </a:prstGeom>
                  </pic:spPr>
                </pic:pic>
              </a:graphicData>
            </a:graphic>
          </wp:inline>
        </w:drawing>
      </w:r>
    </w:p>
    <w:p w14:paraId="225008A0" w14:textId="6FD00073" w:rsidR="000F259F" w:rsidRDefault="000F259F" w:rsidP="00EC64C9">
      <w:pPr>
        <w:ind w:left="360"/>
        <w:jc w:val="both"/>
      </w:pPr>
      <w:r>
        <w:t xml:space="preserve">Now start the simulation, when no gas leakage </w:t>
      </w:r>
      <w:r w:rsidR="00E676A6">
        <w:t>is</w:t>
      </w:r>
      <w:r>
        <w:t xml:space="preserve"> there the lcd display “Gas is not Detect” and while gas leakage </w:t>
      </w:r>
      <w:r w:rsidR="000572D3">
        <w:t>is</w:t>
      </w:r>
      <w:r>
        <w:t xml:space="preserve"> there it display</w:t>
      </w:r>
      <w:r w:rsidR="000572D3">
        <w:t>s</w:t>
      </w:r>
      <w:r>
        <w:t xml:space="preserve"> “Gas is Detected”.</w:t>
      </w:r>
    </w:p>
    <w:p w14:paraId="1E2912B8" w14:textId="1C908CE6" w:rsidR="000F259F" w:rsidRDefault="000572D3" w:rsidP="000572D3">
      <w:pPr>
        <w:ind w:left="360"/>
        <w:jc w:val="center"/>
      </w:pPr>
      <w:r>
        <w:rPr>
          <w:noProof/>
          <w:lang w:eastAsia="en-IN"/>
        </w:rPr>
        <w:lastRenderedPageBreak/>
        <w:drawing>
          <wp:inline distT="0" distB="0" distL="0" distR="0" wp14:anchorId="707A1EC8" wp14:editId="2F878E97">
            <wp:extent cx="4898460" cy="2804160"/>
            <wp:effectExtent l="0" t="0" r="0" b="0"/>
            <wp:docPr id="172695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1279" name="Picture 1726951279"/>
                    <pic:cNvPicPr/>
                  </pic:nvPicPr>
                  <pic:blipFill>
                    <a:blip r:embed="rId18">
                      <a:extLst>
                        <a:ext uri="{28A0092B-C50C-407E-A947-70E740481C1C}">
                          <a14:useLocalDpi xmlns:a14="http://schemas.microsoft.com/office/drawing/2010/main" val="0"/>
                        </a:ext>
                      </a:extLst>
                    </a:blip>
                    <a:stretch>
                      <a:fillRect/>
                    </a:stretch>
                  </pic:blipFill>
                  <pic:spPr>
                    <a:xfrm>
                      <a:off x="0" y="0"/>
                      <a:ext cx="4937787" cy="2826673"/>
                    </a:xfrm>
                    <a:prstGeom prst="rect">
                      <a:avLst/>
                    </a:prstGeom>
                  </pic:spPr>
                </pic:pic>
              </a:graphicData>
            </a:graphic>
          </wp:inline>
        </w:drawing>
      </w:r>
    </w:p>
    <w:p w14:paraId="1D244D10" w14:textId="5A98E7DE" w:rsidR="000572D3" w:rsidRDefault="000572D3" w:rsidP="000572D3">
      <w:pPr>
        <w:ind w:left="360"/>
        <w:jc w:val="center"/>
      </w:pPr>
      <w:r w:rsidRPr="000572D3">
        <w:rPr>
          <w:b/>
          <w:bCs/>
        </w:rPr>
        <w:t>Fig:</w:t>
      </w:r>
      <w:r>
        <w:t xml:space="preserve"> No gas detected</w:t>
      </w:r>
    </w:p>
    <w:p w14:paraId="5822723F" w14:textId="64B6FFA2" w:rsidR="000F259F" w:rsidRDefault="000572D3" w:rsidP="009E61BD">
      <w:pPr>
        <w:ind w:left="360"/>
        <w:jc w:val="center"/>
      </w:pPr>
      <w:r w:rsidRPr="000572D3">
        <w:rPr>
          <w:noProof/>
          <w:lang w:eastAsia="en-IN"/>
        </w:rPr>
        <w:drawing>
          <wp:inline distT="0" distB="0" distL="0" distR="0" wp14:anchorId="5B79E029" wp14:editId="21270A93">
            <wp:extent cx="5124266" cy="2834640"/>
            <wp:effectExtent l="0" t="0" r="635" b="3810"/>
            <wp:docPr id="48029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8881" name=""/>
                    <pic:cNvPicPr/>
                  </pic:nvPicPr>
                  <pic:blipFill>
                    <a:blip r:embed="rId19"/>
                    <a:stretch>
                      <a:fillRect/>
                    </a:stretch>
                  </pic:blipFill>
                  <pic:spPr>
                    <a:xfrm>
                      <a:off x="0" y="0"/>
                      <a:ext cx="5141290" cy="2844058"/>
                    </a:xfrm>
                    <a:prstGeom prst="rect">
                      <a:avLst/>
                    </a:prstGeom>
                  </pic:spPr>
                </pic:pic>
              </a:graphicData>
            </a:graphic>
          </wp:inline>
        </w:drawing>
      </w:r>
    </w:p>
    <w:p w14:paraId="1A541800" w14:textId="50E135A4" w:rsidR="000572D3" w:rsidRDefault="000572D3" w:rsidP="009E61BD">
      <w:pPr>
        <w:ind w:left="360"/>
        <w:jc w:val="center"/>
      </w:pPr>
      <w:r w:rsidRPr="000572D3">
        <w:rPr>
          <w:b/>
          <w:bCs/>
        </w:rPr>
        <w:t>Fig:</w:t>
      </w:r>
      <w:r>
        <w:t xml:space="preserve"> Gas is Detected</w:t>
      </w:r>
    </w:p>
    <w:p w14:paraId="62BADFD6" w14:textId="76C57F6D" w:rsidR="000F259F" w:rsidRDefault="000F259F" w:rsidP="009E61BD">
      <w:pPr>
        <w:ind w:left="360"/>
        <w:jc w:val="center"/>
      </w:pPr>
    </w:p>
    <w:p w14:paraId="72D418A9" w14:textId="50539C72" w:rsidR="000F259F" w:rsidRDefault="000F259F" w:rsidP="00EC64C9">
      <w:pPr>
        <w:ind w:left="360"/>
        <w:jc w:val="both"/>
      </w:pPr>
      <w:r>
        <w:t>After that we did hardware connections and upload the code in Arduino IDE and check is it display the same or not</w:t>
      </w:r>
      <w:r w:rsidR="009E61BD">
        <w:t>.</w:t>
      </w:r>
    </w:p>
    <w:p w14:paraId="3F1285F1" w14:textId="2E9E26BE" w:rsidR="00EC64C9" w:rsidRDefault="00EC64C9" w:rsidP="00EC64C9">
      <w:pPr>
        <w:ind w:left="360"/>
        <w:jc w:val="center"/>
      </w:pPr>
      <w:r>
        <w:rPr>
          <w:noProof/>
          <w:lang w:eastAsia="en-IN"/>
        </w:rPr>
        <w:lastRenderedPageBreak/>
        <w:drawing>
          <wp:inline distT="0" distB="0" distL="0" distR="0" wp14:anchorId="0441067E" wp14:editId="66D74083">
            <wp:extent cx="4724400" cy="2871489"/>
            <wp:effectExtent l="0" t="0" r="0" b="5080"/>
            <wp:docPr id="632404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4683" name="Picture 6324046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842" cy="2882090"/>
                    </a:xfrm>
                    <a:prstGeom prst="rect">
                      <a:avLst/>
                    </a:prstGeom>
                  </pic:spPr>
                </pic:pic>
              </a:graphicData>
            </a:graphic>
          </wp:inline>
        </w:drawing>
      </w:r>
    </w:p>
    <w:p w14:paraId="1AD1C8E6" w14:textId="21E14C58" w:rsidR="00EC64C9" w:rsidRDefault="00EC64C9" w:rsidP="00EC64C9">
      <w:pPr>
        <w:ind w:left="360"/>
        <w:jc w:val="center"/>
      </w:pPr>
      <w:r w:rsidRPr="00EC64C9">
        <w:rPr>
          <w:b/>
          <w:bCs/>
        </w:rPr>
        <w:t>Fig:</w:t>
      </w:r>
      <w:r>
        <w:t xml:space="preserve"> Final Product</w:t>
      </w:r>
    </w:p>
    <w:p w14:paraId="6E6E9FF2" w14:textId="77777777" w:rsidR="00F332CD" w:rsidRPr="00E71642" w:rsidRDefault="00F332CD" w:rsidP="00F332CD">
      <w:pPr>
        <w:rPr>
          <w:b/>
          <w:bCs/>
          <w:color w:val="1F4E79" w:themeColor="accent5" w:themeShade="80"/>
          <w:sz w:val="32"/>
          <w:szCs w:val="32"/>
        </w:rPr>
      </w:pPr>
      <w:r w:rsidRPr="00E71642">
        <w:rPr>
          <w:b/>
          <w:bCs/>
          <w:color w:val="1F4E79" w:themeColor="accent5" w:themeShade="80"/>
          <w:sz w:val="32"/>
          <w:szCs w:val="32"/>
        </w:rPr>
        <w:t>Why This Project is Useful</w:t>
      </w:r>
    </w:p>
    <w:p w14:paraId="24FAEEB1" w14:textId="77777777" w:rsidR="00F332CD" w:rsidRPr="00F332CD" w:rsidRDefault="00F332CD" w:rsidP="00F332CD">
      <w:pPr>
        <w:numPr>
          <w:ilvl w:val="0"/>
          <w:numId w:val="5"/>
        </w:numPr>
      </w:pPr>
      <w:r w:rsidRPr="00F332CD">
        <w:rPr>
          <w:b/>
          <w:bCs/>
        </w:rPr>
        <w:t>Prevents Accidents:</w:t>
      </w:r>
      <w:r w:rsidRPr="00F332CD">
        <w:t xml:space="preserve"> Detecting gas leaks early helps prevent fires and explosions.</w:t>
      </w:r>
    </w:p>
    <w:p w14:paraId="49A3C5CE" w14:textId="77777777" w:rsidR="00F332CD" w:rsidRPr="00F332CD" w:rsidRDefault="00F332CD" w:rsidP="00F332CD">
      <w:pPr>
        <w:numPr>
          <w:ilvl w:val="0"/>
          <w:numId w:val="5"/>
        </w:numPr>
      </w:pPr>
      <w:r w:rsidRPr="00F332CD">
        <w:rPr>
          <w:b/>
          <w:bCs/>
        </w:rPr>
        <w:t>Cost-Effective:</w:t>
      </w:r>
      <w:r w:rsidRPr="00F332CD">
        <w:t xml:space="preserve"> Uses affordable components that are easy to find.</w:t>
      </w:r>
    </w:p>
    <w:p w14:paraId="2AE850F2" w14:textId="77777777" w:rsidR="00F332CD" w:rsidRPr="00F332CD" w:rsidRDefault="00F332CD" w:rsidP="00F332CD">
      <w:pPr>
        <w:numPr>
          <w:ilvl w:val="0"/>
          <w:numId w:val="5"/>
        </w:numPr>
      </w:pPr>
      <w:r w:rsidRPr="00F332CD">
        <w:rPr>
          <w:b/>
          <w:bCs/>
        </w:rPr>
        <w:t>Scalable:</w:t>
      </w:r>
      <w:r w:rsidRPr="00F332CD">
        <w:t xml:space="preserve"> Can be upgraded with IoT features for remote monitoring.</w:t>
      </w:r>
    </w:p>
    <w:p w14:paraId="2D7616FA" w14:textId="77777777" w:rsidR="00F332CD" w:rsidRPr="00F332CD" w:rsidRDefault="00F332CD" w:rsidP="00F332CD">
      <w:pPr>
        <w:numPr>
          <w:ilvl w:val="0"/>
          <w:numId w:val="5"/>
        </w:numPr>
      </w:pPr>
      <w:r w:rsidRPr="00F332CD">
        <w:rPr>
          <w:b/>
          <w:bCs/>
        </w:rPr>
        <w:t>Easy to Build &amp; Modify:</w:t>
      </w:r>
      <w:r w:rsidRPr="00F332CD">
        <w:t xml:space="preserve"> Simple design allows for improvements.</w:t>
      </w:r>
    </w:p>
    <w:p w14:paraId="50C82D81" w14:textId="2A869A23" w:rsidR="00D57550" w:rsidRPr="00E71642" w:rsidRDefault="00F332CD" w:rsidP="00F332CD">
      <w:pPr>
        <w:rPr>
          <w:b/>
          <w:bCs/>
          <w:color w:val="1F4E79" w:themeColor="accent5" w:themeShade="80"/>
          <w:sz w:val="32"/>
          <w:szCs w:val="32"/>
        </w:rPr>
      </w:pPr>
      <w:r w:rsidRPr="00E71642">
        <w:rPr>
          <w:b/>
          <w:bCs/>
          <w:color w:val="1F4E79" w:themeColor="accent5" w:themeShade="80"/>
          <w:sz w:val="32"/>
          <w:szCs w:val="32"/>
        </w:rPr>
        <w:t>Further Advancements</w:t>
      </w:r>
    </w:p>
    <w:p w14:paraId="469ABE4E" w14:textId="77777777" w:rsidR="00D57550" w:rsidRDefault="00D57550" w:rsidP="00D57550">
      <w:pPr>
        <w:pStyle w:val="ListParagraph"/>
        <w:numPr>
          <w:ilvl w:val="0"/>
          <w:numId w:val="6"/>
        </w:numPr>
        <w:spacing w:before="240"/>
      </w:pPr>
      <w:r>
        <w:t>You can change threshold value according to requirement.</w:t>
      </w:r>
    </w:p>
    <w:p w14:paraId="568F21C7" w14:textId="1100D05C" w:rsidR="00D57550" w:rsidRDefault="00D57550" w:rsidP="00D57550">
      <w:pPr>
        <w:pStyle w:val="ListParagraph"/>
        <w:numPr>
          <w:ilvl w:val="0"/>
          <w:numId w:val="6"/>
        </w:numPr>
        <w:spacing w:before="240"/>
      </w:pPr>
      <w:r>
        <w:t>You can change the gas sensor if you want to detect another type of gas</w:t>
      </w:r>
    </w:p>
    <w:p w14:paraId="550527A2" w14:textId="2F4FC452" w:rsidR="00D57550" w:rsidRDefault="00D57550" w:rsidP="00D57550">
      <w:pPr>
        <w:numPr>
          <w:ilvl w:val="0"/>
          <w:numId w:val="6"/>
        </w:numPr>
      </w:pPr>
      <w:r w:rsidRPr="00F332CD">
        <w:t>Connecting the system to a mobile app for remote alerts.</w:t>
      </w:r>
    </w:p>
    <w:p w14:paraId="64AEAABA" w14:textId="77777777" w:rsidR="00F332CD" w:rsidRPr="00F332CD" w:rsidRDefault="00F332CD" w:rsidP="00F332CD">
      <w:pPr>
        <w:numPr>
          <w:ilvl w:val="0"/>
          <w:numId w:val="6"/>
        </w:numPr>
      </w:pPr>
      <w:r w:rsidRPr="00F332CD">
        <w:t xml:space="preserve">Using </w:t>
      </w:r>
      <w:proofErr w:type="spellStart"/>
      <w:r w:rsidRPr="00F332CD">
        <w:t>WiFi</w:t>
      </w:r>
      <w:proofErr w:type="spellEnd"/>
      <w:r w:rsidRPr="00F332CD">
        <w:t xml:space="preserve"> or GSM modules for SMS notifications.</w:t>
      </w:r>
    </w:p>
    <w:p w14:paraId="1BD89018" w14:textId="77777777" w:rsidR="00F332CD" w:rsidRPr="00F332CD" w:rsidRDefault="00F332CD" w:rsidP="00F332CD">
      <w:pPr>
        <w:numPr>
          <w:ilvl w:val="0"/>
          <w:numId w:val="6"/>
        </w:numPr>
      </w:pPr>
      <w:r w:rsidRPr="00F332CD">
        <w:t>Enhancing accuracy by integrating multiple sensors.</w:t>
      </w:r>
    </w:p>
    <w:p w14:paraId="5E1C991F" w14:textId="77777777" w:rsidR="00F332CD" w:rsidRPr="00E71642" w:rsidRDefault="00F332CD" w:rsidP="00F332CD">
      <w:pPr>
        <w:rPr>
          <w:b/>
          <w:bCs/>
          <w:color w:val="1F4E79" w:themeColor="accent5" w:themeShade="80"/>
          <w:sz w:val="32"/>
          <w:szCs w:val="32"/>
        </w:rPr>
      </w:pPr>
      <w:r w:rsidRPr="00E71642">
        <w:rPr>
          <w:b/>
          <w:bCs/>
          <w:color w:val="1F4E79" w:themeColor="accent5" w:themeShade="80"/>
          <w:sz w:val="32"/>
          <w:szCs w:val="32"/>
        </w:rPr>
        <w:t>Conclusion</w:t>
      </w:r>
    </w:p>
    <w:p w14:paraId="0A2B2124" w14:textId="6A87CAA2" w:rsidR="00F332CD" w:rsidRPr="00F332CD" w:rsidRDefault="00F332CD" w:rsidP="00EC64C9">
      <w:pPr>
        <w:jc w:val="both"/>
      </w:pPr>
      <w:r w:rsidRPr="00F332CD">
        <w:t>This LPG gas leakage detector is a simple</w:t>
      </w:r>
      <w:r w:rsidR="00EC64C9">
        <w:t xml:space="preserve">, </w:t>
      </w:r>
      <w:r w:rsidRPr="00F332CD">
        <w:t>effective way to enhance safety in homes and industries. With further improvements, it can be adapted for large-scale applications, making it a valuable project for future advancements.</w:t>
      </w:r>
    </w:p>
    <w:p w14:paraId="786467F2" w14:textId="77777777" w:rsidR="00F332CD" w:rsidRDefault="00F332CD"/>
    <w:sectPr w:rsidR="00F332CD" w:rsidSect="00F332CD">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46D78"/>
    <w:multiLevelType w:val="multilevel"/>
    <w:tmpl w:val="C95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7E6772"/>
    <w:multiLevelType w:val="multilevel"/>
    <w:tmpl w:val="A07C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67C59"/>
    <w:multiLevelType w:val="multilevel"/>
    <w:tmpl w:val="7D84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8C2F29"/>
    <w:multiLevelType w:val="multilevel"/>
    <w:tmpl w:val="F74A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6A638A"/>
    <w:multiLevelType w:val="multilevel"/>
    <w:tmpl w:val="E9DE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5D4AF5"/>
    <w:multiLevelType w:val="hybridMultilevel"/>
    <w:tmpl w:val="61543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D25ECE"/>
    <w:multiLevelType w:val="multilevel"/>
    <w:tmpl w:val="B3AE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2CD"/>
    <w:rsid w:val="000572D3"/>
    <w:rsid w:val="000F259F"/>
    <w:rsid w:val="00103AAA"/>
    <w:rsid w:val="00176FE2"/>
    <w:rsid w:val="00475307"/>
    <w:rsid w:val="0052344D"/>
    <w:rsid w:val="005B2018"/>
    <w:rsid w:val="005C449B"/>
    <w:rsid w:val="006724C9"/>
    <w:rsid w:val="0078300D"/>
    <w:rsid w:val="008E597A"/>
    <w:rsid w:val="008E7364"/>
    <w:rsid w:val="009E61BD"/>
    <w:rsid w:val="00C762DB"/>
    <w:rsid w:val="00D57550"/>
    <w:rsid w:val="00E1755C"/>
    <w:rsid w:val="00E676A6"/>
    <w:rsid w:val="00E71642"/>
    <w:rsid w:val="00EC64C9"/>
    <w:rsid w:val="00F006A9"/>
    <w:rsid w:val="00F33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E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3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32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32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32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32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32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32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32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2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32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32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32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32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3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3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3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32CD"/>
    <w:rPr>
      <w:rFonts w:eastAsiaTheme="majorEastAsia" w:cstheme="majorBidi"/>
      <w:color w:val="272727" w:themeColor="text1" w:themeTint="D8"/>
    </w:rPr>
  </w:style>
  <w:style w:type="paragraph" w:styleId="Title">
    <w:name w:val="Title"/>
    <w:basedOn w:val="Normal"/>
    <w:next w:val="Normal"/>
    <w:link w:val="TitleChar"/>
    <w:uiPriority w:val="10"/>
    <w:qFormat/>
    <w:rsid w:val="00F332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3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3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32CD"/>
    <w:pPr>
      <w:spacing w:before="160"/>
      <w:jc w:val="center"/>
    </w:pPr>
    <w:rPr>
      <w:i/>
      <w:iCs/>
      <w:color w:val="404040" w:themeColor="text1" w:themeTint="BF"/>
    </w:rPr>
  </w:style>
  <w:style w:type="character" w:customStyle="1" w:styleId="QuoteChar">
    <w:name w:val="Quote Char"/>
    <w:basedOn w:val="DefaultParagraphFont"/>
    <w:link w:val="Quote"/>
    <w:uiPriority w:val="29"/>
    <w:rsid w:val="00F332CD"/>
    <w:rPr>
      <w:i/>
      <w:iCs/>
      <w:color w:val="404040" w:themeColor="text1" w:themeTint="BF"/>
    </w:rPr>
  </w:style>
  <w:style w:type="paragraph" w:styleId="ListParagraph">
    <w:name w:val="List Paragraph"/>
    <w:basedOn w:val="Normal"/>
    <w:uiPriority w:val="34"/>
    <w:qFormat/>
    <w:rsid w:val="00F332CD"/>
    <w:pPr>
      <w:ind w:left="720"/>
      <w:contextualSpacing/>
    </w:pPr>
  </w:style>
  <w:style w:type="character" w:styleId="IntenseEmphasis">
    <w:name w:val="Intense Emphasis"/>
    <w:basedOn w:val="DefaultParagraphFont"/>
    <w:uiPriority w:val="21"/>
    <w:qFormat/>
    <w:rsid w:val="00F332CD"/>
    <w:rPr>
      <w:i/>
      <w:iCs/>
      <w:color w:val="2F5496" w:themeColor="accent1" w:themeShade="BF"/>
    </w:rPr>
  </w:style>
  <w:style w:type="paragraph" w:styleId="IntenseQuote">
    <w:name w:val="Intense Quote"/>
    <w:basedOn w:val="Normal"/>
    <w:next w:val="Normal"/>
    <w:link w:val="IntenseQuoteChar"/>
    <w:uiPriority w:val="30"/>
    <w:qFormat/>
    <w:rsid w:val="00F33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32CD"/>
    <w:rPr>
      <w:i/>
      <w:iCs/>
      <w:color w:val="2F5496" w:themeColor="accent1" w:themeShade="BF"/>
    </w:rPr>
  </w:style>
  <w:style w:type="character" w:styleId="IntenseReference">
    <w:name w:val="Intense Reference"/>
    <w:basedOn w:val="DefaultParagraphFont"/>
    <w:uiPriority w:val="32"/>
    <w:qFormat/>
    <w:rsid w:val="00F332CD"/>
    <w:rPr>
      <w:b/>
      <w:bCs/>
      <w:smallCaps/>
      <w:color w:val="2F5496" w:themeColor="accent1" w:themeShade="BF"/>
      <w:spacing w:val="5"/>
    </w:rPr>
  </w:style>
  <w:style w:type="table" w:styleId="TableGrid">
    <w:name w:val="Table Grid"/>
    <w:basedOn w:val="TableNormal"/>
    <w:uiPriority w:val="39"/>
    <w:rsid w:val="00F3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6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2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3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32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32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32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32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32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32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32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2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32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32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32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32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3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3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3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32CD"/>
    <w:rPr>
      <w:rFonts w:eastAsiaTheme="majorEastAsia" w:cstheme="majorBidi"/>
      <w:color w:val="272727" w:themeColor="text1" w:themeTint="D8"/>
    </w:rPr>
  </w:style>
  <w:style w:type="paragraph" w:styleId="Title">
    <w:name w:val="Title"/>
    <w:basedOn w:val="Normal"/>
    <w:next w:val="Normal"/>
    <w:link w:val="TitleChar"/>
    <w:uiPriority w:val="10"/>
    <w:qFormat/>
    <w:rsid w:val="00F332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3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3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32CD"/>
    <w:pPr>
      <w:spacing w:before="160"/>
      <w:jc w:val="center"/>
    </w:pPr>
    <w:rPr>
      <w:i/>
      <w:iCs/>
      <w:color w:val="404040" w:themeColor="text1" w:themeTint="BF"/>
    </w:rPr>
  </w:style>
  <w:style w:type="character" w:customStyle="1" w:styleId="QuoteChar">
    <w:name w:val="Quote Char"/>
    <w:basedOn w:val="DefaultParagraphFont"/>
    <w:link w:val="Quote"/>
    <w:uiPriority w:val="29"/>
    <w:rsid w:val="00F332CD"/>
    <w:rPr>
      <w:i/>
      <w:iCs/>
      <w:color w:val="404040" w:themeColor="text1" w:themeTint="BF"/>
    </w:rPr>
  </w:style>
  <w:style w:type="paragraph" w:styleId="ListParagraph">
    <w:name w:val="List Paragraph"/>
    <w:basedOn w:val="Normal"/>
    <w:uiPriority w:val="34"/>
    <w:qFormat/>
    <w:rsid w:val="00F332CD"/>
    <w:pPr>
      <w:ind w:left="720"/>
      <w:contextualSpacing/>
    </w:pPr>
  </w:style>
  <w:style w:type="character" w:styleId="IntenseEmphasis">
    <w:name w:val="Intense Emphasis"/>
    <w:basedOn w:val="DefaultParagraphFont"/>
    <w:uiPriority w:val="21"/>
    <w:qFormat/>
    <w:rsid w:val="00F332CD"/>
    <w:rPr>
      <w:i/>
      <w:iCs/>
      <w:color w:val="2F5496" w:themeColor="accent1" w:themeShade="BF"/>
    </w:rPr>
  </w:style>
  <w:style w:type="paragraph" w:styleId="IntenseQuote">
    <w:name w:val="Intense Quote"/>
    <w:basedOn w:val="Normal"/>
    <w:next w:val="Normal"/>
    <w:link w:val="IntenseQuoteChar"/>
    <w:uiPriority w:val="30"/>
    <w:qFormat/>
    <w:rsid w:val="00F33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32CD"/>
    <w:rPr>
      <w:i/>
      <w:iCs/>
      <w:color w:val="2F5496" w:themeColor="accent1" w:themeShade="BF"/>
    </w:rPr>
  </w:style>
  <w:style w:type="character" w:styleId="IntenseReference">
    <w:name w:val="Intense Reference"/>
    <w:basedOn w:val="DefaultParagraphFont"/>
    <w:uiPriority w:val="32"/>
    <w:qFormat/>
    <w:rsid w:val="00F332CD"/>
    <w:rPr>
      <w:b/>
      <w:bCs/>
      <w:smallCaps/>
      <w:color w:val="2F5496" w:themeColor="accent1" w:themeShade="BF"/>
      <w:spacing w:val="5"/>
    </w:rPr>
  </w:style>
  <w:style w:type="table" w:styleId="TableGrid">
    <w:name w:val="Table Grid"/>
    <w:basedOn w:val="TableNormal"/>
    <w:uiPriority w:val="39"/>
    <w:rsid w:val="00F3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6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2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136046">
      <w:bodyDiv w:val="1"/>
      <w:marLeft w:val="0"/>
      <w:marRight w:val="0"/>
      <w:marTop w:val="0"/>
      <w:marBottom w:val="0"/>
      <w:divBdr>
        <w:top w:val="none" w:sz="0" w:space="0" w:color="auto"/>
        <w:left w:val="none" w:sz="0" w:space="0" w:color="auto"/>
        <w:bottom w:val="none" w:sz="0" w:space="0" w:color="auto"/>
        <w:right w:val="none" w:sz="0" w:space="0" w:color="auto"/>
      </w:divBdr>
    </w:div>
    <w:div w:id="16260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inkercad.com/things/hokFdUFnfjc/editel?returnTo=%2Fdashboard&amp;sharecode=zzjBnkOFy_Zda_ymbRGigtgBTTQzXHHjFcUKAPODUfI" TargetMode="External"/><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sabitri musahar</dc:creator>
  <cp:lastModifiedBy>JYOTI SHARMA</cp:lastModifiedBy>
  <cp:revision>3</cp:revision>
  <dcterms:created xsi:type="dcterms:W3CDTF">2025-04-03T09:03:00Z</dcterms:created>
  <dcterms:modified xsi:type="dcterms:W3CDTF">2025-04-03T09:04:00Z</dcterms:modified>
</cp:coreProperties>
</file>