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Experiment No 8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Vaibhav Boudh</w:t>
        <w:br w:type="textWrapping"/>
        <w:t xml:space="preserve">D15B 07</w:t>
        <w:br w:type="textWrapping"/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 Integrating Jenkins with SonarQube.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Open up Jenkins Dashboard on localhost, port 8080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Run SonarQube in a Docker container using this command 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$ docker run -d --name sonarqube -e SONAR_ES_BOOTSTRAP_CHECKS_DISABLE=true -p 9000:9000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sonarqube:latest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sonarqube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8776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150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project manually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058120" cy="222408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120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Jenkins create a pipeline here named “SonarQube”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190349" cy="297656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349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Enter the following in pipeline script: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node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stage('Cloning the GitHub Repo')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git 'https://github.com/PrajaktaUpadhye6/MSBuild_firstproject.git'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stage('SonarQube analysis') {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withSonarQubeEnv('sonarqube')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bat "D:/sonar-scanner-cli-5.0.1.3006-windows/sonar-scanner-5.0.1.3006-windows/bin/sonar-scanner.bat \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-D sonar.login=admin \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-D sonar.password=abc \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-D sonar.projectKey=AdDevops \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-D sonar.exclusions=vendor/**,resources/**,**/*.java \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-D sonar.host.url=http://127.0.0.1:9000/"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501378" cy="268128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378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It is a java sample project which has a lot of repetitions and issues that will be detected by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SonarQube.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Build and run: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468866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468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Console output: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666125" cy="211692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125" cy="2116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1184" cy="2094187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1184" cy="209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sonarqube: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38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Reliability: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0238" cy="2532614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532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Bugs: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9688" cy="221116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211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Maintanaibility: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14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Security: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Duplications: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Cyclomatic complexity: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Activity:</w:t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Thus, we have successfully integrated Jenkins with SonarQube.</w:t>
      </w:r>
    </w:p>
    <w:sectPr>
      <w:pgSz w:h="15840" w:w="12240" w:orient="portrait"/>
      <w:pgMar w:bottom="1170" w:top="99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9.png"/><Relationship Id="rId22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2.png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