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1C851" w14:textId="77777777" w:rsidR="009667CF" w:rsidRDefault="009667CF">
      <w:pPr>
        <w:spacing w:before="2000"/>
      </w:pPr>
    </w:p>
    <w:p w14:paraId="43EEA1F8" w14:textId="22CF8ECF" w:rsidR="009667CF" w:rsidRDefault="00000000">
      <w:pPr>
        <w:spacing w:after="300"/>
        <w:jc w:val="center"/>
      </w:pPr>
      <w:r>
        <w:rPr>
          <w:b/>
          <w:bCs/>
          <w:sz w:val="44"/>
          <w:szCs w:val="44"/>
        </w:rPr>
        <w:t xml:space="preserve">BANK </w:t>
      </w:r>
      <w:r w:rsidR="00D91051">
        <w:rPr>
          <w:b/>
          <w:bCs/>
          <w:sz w:val="44"/>
          <w:szCs w:val="44"/>
        </w:rPr>
        <w:t xml:space="preserve"> </w:t>
      </w:r>
      <w:r>
        <w:rPr>
          <w:b/>
          <w:bCs/>
          <w:sz w:val="44"/>
          <w:szCs w:val="44"/>
        </w:rPr>
        <w:t>FRAUD DETECTION</w:t>
      </w:r>
    </w:p>
    <w:p w14:paraId="34C87911" w14:textId="77777777" w:rsidR="009667CF" w:rsidRDefault="00000000">
      <w:pPr>
        <w:spacing w:after="800"/>
        <w:jc w:val="center"/>
      </w:pPr>
      <w:r>
        <w:rPr>
          <w:b/>
          <w:bCs/>
          <w:sz w:val="32"/>
          <w:szCs w:val="32"/>
        </w:rPr>
        <w:t>USING MACHINE LEARNING</w:t>
      </w:r>
    </w:p>
    <w:p w14:paraId="09D95014" w14:textId="77777777" w:rsidR="009667CF" w:rsidRDefault="00000000">
      <w:pPr>
        <w:spacing w:after="1600"/>
        <w:jc w:val="center"/>
      </w:pPr>
      <w:r>
        <w:rPr>
          <w:i/>
          <w:iCs/>
          <w:sz w:val="26"/>
          <w:szCs w:val="26"/>
        </w:rPr>
        <w:t>A Data Analytics &amp; Machine Learning Project Report</w:t>
      </w:r>
    </w:p>
    <w:p w14:paraId="70E1CD01" w14:textId="374868C1" w:rsidR="009667CF" w:rsidRDefault="00000000">
      <w:pPr>
        <w:spacing w:after="200"/>
        <w:jc w:val="center"/>
      </w:pPr>
      <w:r>
        <w:rPr>
          <w:sz w:val="24"/>
          <w:szCs w:val="24"/>
        </w:rPr>
        <w:t xml:space="preserve">Submitted as part of </w:t>
      </w:r>
      <w:r w:rsidR="00D91051">
        <w:rPr>
          <w:sz w:val="24"/>
          <w:szCs w:val="24"/>
        </w:rPr>
        <w:t>Data Science</w:t>
      </w:r>
      <w:r>
        <w:rPr>
          <w:sz w:val="24"/>
          <w:szCs w:val="24"/>
        </w:rPr>
        <w:t xml:space="preserve"> Major Project Submission</w:t>
      </w:r>
    </w:p>
    <w:p w14:paraId="218292FB" w14:textId="77777777" w:rsidR="009667CF" w:rsidRDefault="00000000">
      <w:pPr>
        <w:spacing w:after="1600"/>
        <w:jc w:val="center"/>
      </w:pPr>
      <w:r>
        <w:rPr>
          <w:sz w:val="24"/>
          <w:szCs w:val="24"/>
        </w:rPr>
        <w:t>Project Category: Bank Fraud Detection</w:t>
      </w:r>
    </w:p>
    <w:p w14:paraId="294D6527" w14:textId="77777777" w:rsidR="009667CF" w:rsidRDefault="00000000">
      <w:pPr>
        <w:spacing w:after="100"/>
        <w:jc w:val="center"/>
      </w:pPr>
      <w:r>
        <w:rPr>
          <w:b/>
          <w:bCs/>
          <w:sz w:val="24"/>
          <w:szCs w:val="24"/>
        </w:rPr>
        <w:t>Submitted by:</w:t>
      </w:r>
    </w:p>
    <w:p w14:paraId="192E44F7" w14:textId="46657DE4" w:rsidR="009667CF" w:rsidRDefault="00D91051">
      <w:pPr>
        <w:spacing w:after="100"/>
        <w:jc w:val="center"/>
      </w:pPr>
      <w:r>
        <w:rPr>
          <w:sz w:val="24"/>
          <w:szCs w:val="24"/>
        </w:rPr>
        <w:t xml:space="preserve">Jyoti Kaushal </w:t>
      </w:r>
    </w:p>
    <w:p w14:paraId="23304860" w14:textId="77777777" w:rsidR="009667CF" w:rsidRDefault="009667CF">
      <w:pPr>
        <w:sectPr w:rsidR="009667CF">
          <w:pgSz w:w="12240" w:h="15840"/>
          <w:pgMar w:top="1440" w:right="1440" w:bottom="1440" w:left="1440" w:header="708" w:footer="708" w:gutter="0"/>
          <w:cols w:space="720"/>
          <w:docGrid w:linePitch="360"/>
        </w:sectPr>
      </w:pPr>
    </w:p>
    <w:p w14:paraId="0E555582" w14:textId="77777777" w:rsidR="009667CF" w:rsidRDefault="00000000">
      <w:pPr>
        <w:pStyle w:val="Heading1"/>
        <w:spacing w:before="400" w:after="200"/>
      </w:pPr>
      <w:r>
        <w:lastRenderedPageBreak/>
        <w:t>Declaration</w:t>
      </w:r>
    </w:p>
    <w:p w14:paraId="7ABE0C67" w14:textId="77777777" w:rsidR="009667CF" w:rsidRDefault="00000000">
      <w:pPr>
        <w:spacing w:after="160"/>
        <w:jc w:val="both"/>
      </w:pPr>
      <w:r>
        <w:t>I hereby declare that the project titled “Bank/Credit Card Fraud Detection using Machine Learning” is my own work, carried out under guidance, and has not been submitted elsewhere for any other degree or diploma. All data, analysis, and results presented in this report are based on my own study of the dataset and models built as part of this project.</w:t>
      </w:r>
    </w:p>
    <w:p w14:paraId="67EEC3C0" w14:textId="7161DEAF" w:rsidR="009667CF" w:rsidRDefault="00000000">
      <w:pPr>
        <w:spacing w:after="160"/>
        <w:jc w:val="both"/>
      </w:pPr>
      <w:r>
        <w:t xml:space="preserve">Name: </w:t>
      </w:r>
      <w:r w:rsidR="00D91051">
        <w:t>jyoti</w:t>
      </w:r>
    </w:p>
    <w:p w14:paraId="4DD8922A" w14:textId="5FAA9AEF" w:rsidR="009667CF" w:rsidRDefault="00000000">
      <w:pPr>
        <w:spacing w:after="160"/>
        <w:jc w:val="both"/>
      </w:pPr>
      <w:r>
        <w:t xml:space="preserve">Date: </w:t>
      </w:r>
      <w:r w:rsidR="00D91051">
        <w:t>26 September 2026</w:t>
      </w:r>
    </w:p>
    <w:p w14:paraId="086C20F0" w14:textId="77777777" w:rsidR="009667CF" w:rsidRDefault="00000000">
      <w:r>
        <w:br w:type="page"/>
      </w:r>
    </w:p>
    <w:p w14:paraId="37385C33" w14:textId="77777777" w:rsidR="009667CF" w:rsidRDefault="00000000">
      <w:pPr>
        <w:pStyle w:val="Heading1"/>
        <w:spacing w:before="400" w:after="200"/>
      </w:pPr>
      <w:r>
        <w:lastRenderedPageBreak/>
        <w:t>Acknowledgement</w:t>
      </w:r>
    </w:p>
    <w:p w14:paraId="0835CF2C" w14:textId="77777777" w:rsidR="009667CF" w:rsidRDefault="00000000">
      <w:pPr>
        <w:spacing w:after="160"/>
        <w:jc w:val="both"/>
      </w:pPr>
      <w:r>
        <w:t>I would like to express my sincere gratitude to my mentors and faculty for their continuous guidance and support throughout this project. I am thankful for the opportunity to work on a real-world, industry-relevant problem, which allowed me to strengthen my practical skills in Data Analytics and Machine Learning. I also acknowledge the open availability of the credit card fraud dataset, which made this project possible.</w:t>
      </w:r>
    </w:p>
    <w:p w14:paraId="135978C5" w14:textId="77777777" w:rsidR="009667CF" w:rsidRDefault="00000000">
      <w:r>
        <w:br w:type="page"/>
      </w:r>
    </w:p>
    <w:p w14:paraId="6A7AD05E" w14:textId="77777777" w:rsidR="009667CF" w:rsidRDefault="00000000">
      <w:pPr>
        <w:pStyle w:val="Heading1"/>
        <w:spacing w:before="400" w:after="200"/>
      </w:pPr>
      <w:r>
        <w:lastRenderedPageBreak/>
        <w:t>Abstract</w:t>
      </w:r>
    </w:p>
    <w:p w14:paraId="049885D6" w14:textId="77777777" w:rsidR="009667CF" w:rsidRDefault="00000000">
      <w:pPr>
        <w:spacing w:after="160"/>
        <w:jc w:val="both"/>
      </w:pPr>
      <w:r>
        <w:t>Credit card fraud is a significant and growing concern for financial institutions worldwide, resulting in substantial monetary losses and erosion of customer trust. This project addresses the problem of automatically identifying fraudulent credit card transactions using supervised Machine Learning techniques. The dataset used contains 284,807 anonymized European credit card transactions recorded over a two-day period, of which only 492 (0.17%) are fraudulent, making this a highly imbalanced classification problem.</w:t>
      </w:r>
    </w:p>
    <w:p w14:paraId="6A53147E" w14:textId="77777777" w:rsidR="009667CF" w:rsidRDefault="00000000">
      <w:pPr>
        <w:spacing w:after="160"/>
        <w:jc w:val="both"/>
      </w:pPr>
      <w:r>
        <w:t>The project follows a complete Data Analytics pipeline: data understanding, data cleaning, exploratory data analysis (EDA), feature engineering, preprocessing (scaling and stratified train-test splitting), model building, and evaluation. Two classification algorithms were built and compared — Logistic Regression and Random Forest. Because the dataset is heavily imbalanced, model evaluation relied on Precision, Recall, F1-Score, and the Confusion Matrix rather than plain Accuracy, which was shown to be a misleading metric in this context.</w:t>
      </w:r>
    </w:p>
    <w:p w14:paraId="104616FE" w14:textId="77777777" w:rsidR="009667CF" w:rsidRDefault="00000000">
      <w:pPr>
        <w:spacing w:after="160"/>
        <w:jc w:val="both"/>
      </w:pPr>
      <w:r>
        <w:t>The Random Forest model significantly outperformed Logistic Regression, achieving a Precision of 0.92 and Recall of 0.81 (F1-Score: 0.86) on the test set, compared to Logistic Regression's Precision of 0.06–0.20 despite a higher Recall of 0.89–0.91. An interactive Streamlit dashboard was also built to demonstrate real-time fraud prediction using the trained model. The project concludes with actionable business recommendations for financial institutions and outlines directions for future improvement.</w:t>
      </w:r>
    </w:p>
    <w:p w14:paraId="6BECD35B" w14:textId="77777777" w:rsidR="009667CF" w:rsidRDefault="00000000">
      <w:r>
        <w:br w:type="page"/>
      </w:r>
    </w:p>
    <w:p w14:paraId="77753607" w14:textId="77777777" w:rsidR="009667CF" w:rsidRDefault="00000000">
      <w:pPr>
        <w:pStyle w:val="Heading1"/>
        <w:spacing w:before="400" w:after="200"/>
      </w:pPr>
      <w:r>
        <w:lastRenderedPageBreak/>
        <w:t>Table of Contents</w:t>
      </w:r>
    </w:p>
    <w:p w14:paraId="66A6A101" w14:textId="77777777" w:rsidR="009667CF" w:rsidRDefault="00000000">
      <w:pPr>
        <w:pStyle w:val="ListParagraph"/>
        <w:numPr>
          <w:ilvl w:val="0"/>
          <w:numId w:val="1"/>
        </w:numPr>
        <w:spacing w:after="80"/>
      </w:pPr>
      <w:r>
        <w:t>1. Introduction</w:t>
      </w:r>
    </w:p>
    <w:p w14:paraId="217B83F3" w14:textId="77777777" w:rsidR="009667CF" w:rsidRDefault="00000000">
      <w:pPr>
        <w:pStyle w:val="ListParagraph"/>
        <w:numPr>
          <w:ilvl w:val="0"/>
          <w:numId w:val="1"/>
        </w:numPr>
        <w:spacing w:after="80"/>
      </w:pPr>
      <w:r>
        <w:t>2. Problem Statement</w:t>
      </w:r>
    </w:p>
    <w:p w14:paraId="1A81B9ED" w14:textId="77777777" w:rsidR="009667CF" w:rsidRDefault="00000000">
      <w:pPr>
        <w:pStyle w:val="ListParagraph"/>
        <w:numPr>
          <w:ilvl w:val="0"/>
          <w:numId w:val="1"/>
        </w:numPr>
        <w:spacing w:after="80"/>
      </w:pPr>
      <w:r>
        <w:t>3. Objectives</w:t>
      </w:r>
    </w:p>
    <w:p w14:paraId="7DC678DC" w14:textId="77777777" w:rsidR="009667CF" w:rsidRDefault="00000000">
      <w:pPr>
        <w:pStyle w:val="ListParagraph"/>
        <w:numPr>
          <w:ilvl w:val="0"/>
          <w:numId w:val="1"/>
        </w:numPr>
        <w:spacing w:after="80"/>
      </w:pPr>
      <w:r>
        <w:t>4. Scope of the Project</w:t>
      </w:r>
    </w:p>
    <w:p w14:paraId="42177FDD" w14:textId="77777777" w:rsidR="009667CF" w:rsidRDefault="00000000">
      <w:pPr>
        <w:pStyle w:val="ListParagraph"/>
        <w:numPr>
          <w:ilvl w:val="0"/>
          <w:numId w:val="1"/>
        </w:numPr>
        <w:spacing w:after="80"/>
      </w:pPr>
      <w:r>
        <w:t>5. Dataset Description</w:t>
      </w:r>
    </w:p>
    <w:p w14:paraId="1A912983" w14:textId="77777777" w:rsidR="009667CF" w:rsidRDefault="00000000">
      <w:pPr>
        <w:pStyle w:val="ListParagraph"/>
        <w:numPr>
          <w:ilvl w:val="0"/>
          <w:numId w:val="1"/>
        </w:numPr>
        <w:spacing w:after="80"/>
      </w:pPr>
      <w:r>
        <w:t>6. Tools and Technologies Used</w:t>
      </w:r>
    </w:p>
    <w:p w14:paraId="4DF25377" w14:textId="77777777" w:rsidR="009667CF" w:rsidRDefault="00000000">
      <w:pPr>
        <w:pStyle w:val="ListParagraph"/>
        <w:numPr>
          <w:ilvl w:val="0"/>
          <w:numId w:val="1"/>
        </w:numPr>
        <w:spacing w:after="80"/>
      </w:pPr>
      <w:r>
        <w:t>7. Methodology</w:t>
      </w:r>
    </w:p>
    <w:p w14:paraId="6478E401" w14:textId="77777777" w:rsidR="009667CF" w:rsidRDefault="00000000">
      <w:pPr>
        <w:pStyle w:val="ListParagraph"/>
        <w:numPr>
          <w:ilvl w:val="0"/>
          <w:numId w:val="1"/>
        </w:numPr>
        <w:spacing w:after="80"/>
      </w:pPr>
      <w:r>
        <w:t>8. Data Understanding</w:t>
      </w:r>
    </w:p>
    <w:p w14:paraId="0CCFEA29" w14:textId="77777777" w:rsidR="009667CF" w:rsidRDefault="00000000">
      <w:pPr>
        <w:pStyle w:val="ListParagraph"/>
        <w:numPr>
          <w:ilvl w:val="0"/>
          <w:numId w:val="1"/>
        </w:numPr>
        <w:spacing w:after="80"/>
      </w:pPr>
      <w:r>
        <w:t>9. Data Cleaning</w:t>
      </w:r>
    </w:p>
    <w:p w14:paraId="1F56DAAC" w14:textId="77777777" w:rsidR="009667CF" w:rsidRDefault="00000000">
      <w:pPr>
        <w:pStyle w:val="ListParagraph"/>
        <w:numPr>
          <w:ilvl w:val="0"/>
          <w:numId w:val="1"/>
        </w:numPr>
        <w:spacing w:after="80"/>
      </w:pPr>
      <w:r>
        <w:t>10. Exploratory Data Analysis (EDA)</w:t>
      </w:r>
    </w:p>
    <w:p w14:paraId="620FBFAA" w14:textId="77777777" w:rsidR="009667CF" w:rsidRDefault="00000000">
      <w:pPr>
        <w:pStyle w:val="ListParagraph"/>
        <w:numPr>
          <w:ilvl w:val="0"/>
          <w:numId w:val="1"/>
        </w:numPr>
        <w:spacing w:after="80"/>
      </w:pPr>
      <w:r>
        <w:t>11. Handling Class Imbalance</w:t>
      </w:r>
    </w:p>
    <w:p w14:paraId="1138CC08" w14:textId="77777777" w:rsidR="009667CF" w:rsidRDefault="00000000">
      <w:pPr>
        <w:pStyle w:val="ListParagraph"/>
        <w:numPr>
          <w:ilvl w:val="0"/>
          <w:numId w:val="1"/>
        </w:numPr>
        <w:spacing w:after="80"/>
      </w:pPr>
      <w:r>
        <w:t>12. Feature Engineering</w:t>
      </w:r>
    </w:p>
    <w:p w14:paraId="4AF7F844" w14:textId="77777777" w:rsidR="009667CF" w:rsidRDefault="00000000">
      <w:pPr>
        <w:pStyle w:val="ListParagraph"/>
        <w:numPr>
          <w:ilvl w:val="0"/>
          <w:numId w:val="1"/>
        </w:numPr>
        <w:spacing w:after="80"/>
      </w:pPr>
      <w:r>
        <w:t>13. Data Preprocessing</w:t>
      </w:r>
    </w:p>
    <w:p w14:paraId="25FC2CBC" w14:textId="77777777" w:rsidR="009667CF" w:rsidRDefault="00000000">
      <w:pPr>
        <w:pStyle w:val="ListParagraph"/>
        <w:numPr>
          <w:ilvl w:val="0"/>
          <w:numId w:val="1"/>
        </w:numPr>
        <w:spacing w:after="80"/>
      </w:pPr>
      <w:r>
        <w:t>14. Model Building</w:t>
      </w:r>
    </w:p>
    <w:p w14:paraId="564CEE94" w14:textId="77777777" w:rsidR="009667CF" w:rsidRDefault="00000000">
      <w:pPr>
        <w:pStyle w:val="ListParagraph"/>
        <w:numPr>
          <w:ilvl w:val="0"/>
          <w:numId w:val="1"/>
        </w:numPr>
        <w:spacing w:after="80"/>
      </w:pPr>
      <w:r>
        <w:t>15. Model Evaluation</w:t>
      </w:r>
    </w:p>
    <w:p w14:paraId="60698C24" w14:textId="77777777" w:rsidR="009667CF" w:rsidRDefault="00000000">
      <w:pPr>
        <w:pStyle w:val="ListParagraph"/>
        <w:numPr>
          <w:ilvl w:val="0"/>
          <w:numId w:val="1"/>
        </w:numPr>
        <w:spacing w:after="80"/>
      </w:pPr>
      <w:r>
        <w:t>16. Model Comparison</w:t>
      </w:r>
    </w:p>
    <w:p w14:paraId="4C321BE4" w14:textId="77777777" w:rsidR="009667CF" w:rsidRDefault="00000000">
      <w:pPr>
        <w:pStyle w:val="ListParagraph"/>
        <w:numPr>
          <w:ilvl w:val="0"/>
          <w:numId w:val="1"/>
        </w:numPr>
        <w:spacing w:after="80"/>
      </w:pPr>
      <w:r>
        <w:t>17. Feature Importance &amp; Model Interpretation</w:t>
      </w:r>
    </w:p>
    <w:p w14:paraId="3964D95D" w14:textId="77777777" w:rsidR="009667CF" w:rsidRDefault="00000000">
      <w:pPr>
        <w:pStyle w:val="ListParagraph"/>
        <w:numPr>
          <w:ilvl w:val="0"/>
          <w:numId w:val="1"/>
        </w:numPr>
        <w:spacing w:after="80"/>
      </w:pPr>
      <w:r>
        <w:t>18. Dashboard (Deployment Demo)</w:t>
      </w:r>
    </w:p>
    <w:p w14:paraId="6CF38EF6" w14:textId="77777777" w:rsidR="009667CF" w:rsidRDefault="00000000">
      <w:pPr>
        <w:pStyle w:val="ListParagraph"/>
        <w:numPr>
          <w:ilvl w:val="0"/>
          <w:numId w:val="1"/>
        </w:numPr>
        <w:spacing w:after="80"/>
      </w:pPr>
      <w:r>
        <w:t>19. Results Summary</w:t>
      </w:r>
    </w:p>
    <w:p w14:paraId="56C06CD3" w14:textId="77777777" w:rsidR="009667CF" w:rsidRDefault="00000000">
      <w:pPr>
        <w:pStyle w:val="ListParagraph"/>
        <w:numPr>
          <w:ilvl w:val="0"/>
          <w:numId w:val="1"/>
        </w:numPr>
        <w:spacing w:after="80"/>
      </w:pPr>
      <w:r>
        <w:t>20. Business Recommendations / Impact on Society</w:t>
      </w:r>
    </w:p>
    <w:p w14:paraId="2F1BC56D" w14:textId="77777777" w:rsidR="009667CF" w:rsidRDefault="00000000">
      <w:pPr>
        <w:pStyle w:val="ListParagraph"/>
        <w:numPr>
          <w:ilvl w:val="0"/>
          <w:numId w:val="1"/>
        </w:numPr>
        <w:spacing w:after="80"/>
      </w:pPr>
      <w:r>
        <w:t>21. Limitations</w:t>
      </w:r>
    </w:p>
    <w:p w14:paraId="5771BA37" w14:textId="77777777" w:rsidR="009667CF" w:rsidRDefault="00000000">
      <w:pPr>
        <w:pStyle w:val="ListParagraph"/>
        <w:numPr>
          <w:ilvl w:val="0"/>
          <w:numId w:val="1"/>
        </w:numPr>
        <w:spacing w:after="80"/>
      </w:pPr>
      <w:r>
        <w:t>22. Future Scope</w:t>
      </w:r>
    </w:p>
    <w:p w14:paraId="4101C518" w14:textId="77777777" w:rsidR="009667CF" w:rsidRDefault="00000000">
      <w:pPr>
        <w:pStyle w:val="ListParagraph"/>
        <w:numPr>
          <w:ilvl w:val="0"/>
          <w:numId w:val="1"/>
        </w:numPr>
        <w:spacing w:after="80"/>
      </w:pPr>
      <w:r>
        <w:t>23. Conclusion</w:t>
      </w:r>
    </w:p>
    <w:p w14:paraId="7BF2FFE2" w14:textId="77777777" w:rsidR="009667CF" w:rsidRDefault="00000000">
      <w:pPr>
        <w:pStyle w:val="ListParagraph"/>
        <w:numPr>
          <w:ilvl w:val="0"/>
          <w:numId w:val="1"/>
        </w:numPr>
        <w:spacing w:after="80"/>
      </w:pPr>
      <w:r>
        <w:t>24. References</w:t>
      </w:r>
    </w:p>
    <w:p w14:paraId="344F7CF6" w14:textId="77777777" w:rsidR="009667CF" w:rsidRDefault="00000000">
      <w:pPr>
        <w:pStyle w:val="ListParagraph"/>
        <w:numPr>
          <w:ilvl w:val="0"/>
          <w:numId w:val="1"/>
        </w:numPr>
        <w:spacing w:after="80"/>
      </w:pPr>
      <w:r>
        <w:t>25. Appendix</w:t>
      </w:r>
    </w:p>
    <w:p w14:paraId="6879A695" w14:textId="77777777" w:rsidR="009667CF" w:rsidRDefault="00000000">
      <w:r>
        <w:br w:type="page"/>
      </w:r>
    </w:p>
    <w:p w14:paraId="1DF88B55" w14:textId="77777777" w:rsidR="009667CF" w:rsidRDefault="00000000">
      <w:pPr>
        <w:pStyle w:val="Heading1"/>
        <w:spacing w:before="400" w:after="200"/>
      </w:pPr>
      <w:r>
        <w:lastRenderedPageBreak/>
        <w:t>1. Introduction</w:t>
      </w:r>
    </w:p>
    <w:p w14:paraId="6305F041" w14:textId="77777777" w:rsidR="009667CF" w:rsidRDefault="00000000">
      <w:pPr>
        <w:spacing w:after="160"/>
        <w:jc w:val="both"/>
      </w:pPr>
      <w:r>
        <w:t>With the rapid growth of digital payments and online banking, credit card transactions have become a routine part of everyday life. However, this convenience has also opened the door to increasingly sophisticated forms of financial fraud. Fraudulent transactions cause direct monetary losses to banks and customers, and they damage customer trust in digital payment systems.</w:t>
      </w:r>
    </w:p>
    <w:p w14:paraId="75DEC62D" w14:textId="77777777" w:rsidR="009667CF" w:rsidRDefault="00000000">
      <w:pPr>
        <w:spacing w:after="160"/>
        <w:jc w:val="both"/>
      </w:pPr>
      <w:r>
        <w:t>Traditional rule-based fraud detection systems (e.g., fixed thresholds like “flag any transaction above ₹50,000”) are unable to adapt to evolving fraud patterns and often generate excessive false alarms or miss new types of fraud. Machine Learning offers a data-driven alternative: by learning patterns from historical transaction data, a model can automatically flag suspicious transactions with much greater accuracy and adaptability.</w:t>
      </w:r>
    </w:p>
    <w:p w14:paraId="7E65A102" w14:textId="77777777" w:rsidR="009667CF" w:rsidRDefault="00000000">
      <w:pPr>
        <w:spacing w:after="160"/>
        <w:jc w:val="both"/>
      </w:pPr>
      <w:r>
        <w:t>This project explores the end-to-end process of building a fraud detection system using Machine Learning — from understanding the raw data to deploying a working prediction dashboard — while paying special attention to the unique challenges posed by fraud data, particularly extreme class imbalance.</w:t>
      </w:r>
    </w:p>
    <w:p w14:paraId="1BDEC2E3" w14:textId="77777777" w:rsidR="009667CF" w:rsidRDefault="00000000">
      <w:pPr>
        <w:pStyle w:val="Heading1"/>
        <w:spacing w:before="400" w:after="200"/>
      </w:pPr>
      <w:r>
        <w:t>2. Problem Statement</w:t>
      </w:r>
    </w:p>
    <w:p w14:paraId="4BE74D5D" w14:textId="77777777" w:rsidR="009667CF" w:rsidRDefault="00000000">
      <w:pPr>
        <w:spacing w:after="160"/>
        <w:jc w:val="both"/>
      </w:pPr>
      <w:r>
        <w:t>Given a dataset of credit card transactions, each described by a set of anonymized numerical features along with the transaction Time and Amount, the goal is to build a classification model that can accurately predict whether a given transaction is fraudulent (Class = 1) or legitimate (Class = 0). The core challenge is that fraudulent transactions are extremely rare (0.17% of all transactions), making this a severe class imbalance problem where standard accuracy-based evaluation is inadequate.</w:t>
      </w:r>
    </w:p>
    <w:p w14:paraId="038FCCE5" w14:textId="77777777" w:rsidR="009667CF" w:rsidRDefault="00000000">
      <w:pPr>
        <w:pStyle w:val="Heading1"/>
        <w:spacing w:before="400" w:after="200"/>
      </w:pPr>
      <w:r>
        <w:t>3. Objectives</w:t>
      </w:r>
    </w:p>
    <w:p w14:paraId="3EB41414" w14:textId="77777777" w:rsidR="009667CF" w:rsidRDefault="00000000">
      <w:pPr>
        <w:pStyle w:val="ListParagraph"/>
        <w:numPr>
          <w:ilvl w:val="0"/>
          <w:numId w:val="1"/>
        </w:numPr>
        <w:spacing w:after="80"/>
      </w:pPr>
      <w:r>
        <w:t>To understand and analyze the structure and statistical properties of real-world credit card transaction data.</w:t>
      </w:r>
    </w:p>
    <w:p w14:paraId="1D732786" w14:textId="77777777" w:rsidR="009667CF" w:rsidRDefault="00000000">
      <w:pPr>
        <w:pStyle w:val="ListParagraph"/>
        <w:numPr>
          <w:ilvl w:val="0"/>
          <w:numId w:val="1"/>
        </w:numPr>
        <w:spacing w:after="80"/>
      </w:pPr>
      <w:r>
        <w:t>To perform thorough data cleaning and exploratory data analysis (EDA) to uncover patterns distinguishing fraud from legitimate transactions.</w:t>
      </w:r>
    </w:p>
    <w:p w14:paraId="65BFF481" w14:textId="77777777" w:rsidR="009667CF" w:rsidRDefault="00000000">
      <w:pPr>
        <w:pStyle w:val="ListParagraph"/>
        <w:numPr>
          <w:ilvl w:val="0"/>
          <w:numId w:val="1"/>
        </w:numPr>
        <w:spacing w:after="80"/>
      </w:pPr>
      <w:r>
        <w:t>To understand and correctly handle severe class imbalance using appropriate techniques and evaluation metrics.</w:t>
      </w:r>
    </w:p>
    <w:p w14:paraId="1013D4E1" w14:textId="77777777" w:rsidR="009667CF" w:rsidRDefault="00000000">
      <w:pPr>
        <w:pStyle w:val="ListParagraph"/>
        <w:numPr>
          <w:ilvl w:val="0"/>
          <w:numId w:val="1"/>
        </w:numPr>
        <w:spacing w:after="80"/>
      </w:pPr>
      <w:r>
        <w:t>To build, train, and compare multiple Machine Learning classification models (Logistic Regression and Random Forest).</w:t>
      </w:r>
    </w:p>
    <w:p w14:paraId="63DA714F" w14:textId="77777777" w:rsidR="009667CF" w:rsidRDefault="00000000">
      <w:pPr>
        <w:pStyle w:val="ListParagraph"/>
        <w:numPr>
          <w:ilvl w:val="0"/>
          <w:numId w:val="1"/>
        </w:numPr>
        <w:spacing w:after="80"/>
      </w:pPr>
      <w:r>
        <w:t>To evaluate models using metrics suited to imbalanced classification: Precision, Recall, F1-Score, and Confusion Matrix.</w:t>
      </w:r>
    </w:p>
    <w:p w14:paraId="4E39DF08" w14:textId="77777777" w:rsidR="009667CF" w:rsidRDefault="00000000">
      <w:pPr>
        <w:pStyle w:val="ListParagraph"/>
        <w:numPr>
          <w:ilvl w:val="0"/>
          <w:numId w:val="1"/>
        </w:numPr>
        <w:spacing w:after="80"/>
      </w:pPr>
      <w:r>
        <w:t>To interpret model behavior using feature importance analysis.</w:t>
      </w:r>
    </w:p>
    <w:p w14:paraId="1D2E0F00" w14:textId="77777777" w:rsidR="009667CF" w:rsidRDefault="00000000">
      <w:pPr>
        <w:pStyle w:val="ListParagraph"/>
        <w:numPr>
          <w:ilvl w:val="0"/>
          <w:numId w:val="1"/>
        </w:numPr>
        <w:spacing w:after="80"/>
      </w:pPr>
      <w:r>
        <w:t>To build a working, interactive prediction dashboard demonstrating real-world usability.</w:t>
      </w:r>
    </w:p>
    <w:p w14:paraId="0B02255B" w14:textId="77777777" w:rsidR="009667CF" w:rsidRDefault="00000000">
      <w:pPr>
        <w:pStyle w:val="ListParagraph"/>
        <w:numPr>
          <w:ilvl w:val="0"/>
          <w:numId w:val="1"/>
        </w:numPr>
        <w:spacing w:after="80"/>
      </w:pPr>
      <w:r>
        <w:t>To translate technical findings into actionable business recommendations.</w:t>
      </w:r>
    </w:p>
    <w:p w14:paraId="6C5FC9EE" w14:textId="77777777" w:rsidR="009667CF" w:rsidRDefault="00000000">
      <w:pPr>
        <w:pStyle w:val="Heading1"/>
        <w:spacing w:before="400" w:after="200"/>
      </w:pPr>
      <w:r>
        <w:t>4. Scope of the Project</w:t>
      </w:r>
    </w:p>
    <w:p w14:paraId="31D2A04E" w14:textId="77777777" w:rsidR="009667CF" w:rsidRDefault="00000000">
      <w:pPr>
        <w:spacing w:after="160"/>
        <w:jc w:val="both"/>
      </w:pPr>
      <w:r>
        <w:t>This project is limited to supervised binary classification of transactions as fraudulent or legitimate, based on a static historical dataset covering two days of transactions from European cardholders. The project covers the full analytics pipeline from data understanding to deployment demonstration, but does not include live integration with an actual banking system, real-time streaming data pipelines, or advanced deep learning architectures. The dataset's anonymized (PCA-transformed) features also limit business-level interpretability of individual predictors, as discussed in the Limitations section.</w:t>
      </w:r>
    </w:p>
    <w:p w14:paraId="785C9917" w14:textId="77777777" w:rsidR="009667CF" w:rsidRDefault="00000000">
      <w:pPr>
        <w:pStyle w:val="Heading1"/>
        <w:spacing w:before="400" w:after="200"/>
      </w:pPr>
      <w:r>
        <w:t>5. Dataset Description</w:t>
      </w:r>
    </w:p>
    <w:p w14:paraId="1369EF82" w14:textId="77777777" w:rsidR="009667CF" w:rsidRDefault="00000000">
      <w:pPr>
        <w:spacing w:after="160"/>
        <w:jc w:val="both"/>
      </w:pPr>
      <w:r>
        <w:lastRenderedPageBreak/>
        <w:t>The dataset used is the publicly available “Credit Card Fraud Detection” dataset, containing transactions made by European cardholders in September 2013.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667CF" w14:paraId="35E05C16" w14:textId="77777777">
        <w:tblPrEx>
          <w:tblCellMar>
            <w:top w:w="0" w:type="dxa"/>
            <w:bottom w:w="0" w:type="dxa"/>
          </w:tblCellMar>
        </w:tblPrEx>
        <w:trPr>
          <w:tblHeader/>
        </w:trPr>
        <w:tc>
          <w:tcPr>
            <w:tcW w:w="3000" w:type="dxa"/>
            <w:shd w:val="clear" w:color="auto" w:fill="D9E2F3"/>
          </w:tcPr>
          <w:p w14:paraId="62161448" w14:textId="77777777" w:rsidR="009667CF" w:rsidRDefault="00000000">
            <w:r>
              <w:rPr>
                <w:b/>
                <w:bCs/>
              </w:rPr>
              <w:t>Property</w:t>
            </w:r>
          </w:p>
        </w:tc>
        <w:tc>
          <w:tcPr>
            <w:tcW w:w="6000" w:type="dxa"/>
            <w:shd w:val="clear" w:color="auto" w:fill="D9E2F3"/>
          </w:tcPr>
          <w:p w14:paraId="041507FE" w14:textId="77777777" w:rsidR="009667CF" w:rsidRDefault="00000000">
            <w:r>
              <w:rPr>
                <w:b/>
                <w:bCs/>
              </w:rPr>
              <w:t>Detail</w:t>
            </w:r>
          </w:p>
        </w:tc>
      </w:tr>
      <w:tr w:rsidR="009667CF" w14:paraId="54648984" w14:textId="77777777">
        <w:tblPrEx>
          <w:tblCellMar>
            <w:top w:w="0" w:type="dxa"/>
            <w:bottom w:w="0" w:type="dxa"/>
          </w:tblCellMar>
        </w:tblPrEx>
        <w:tc>
          <w:tcPr>
            <w:tcW w:w="3000" w:type="dxa"/>
          </w:tcPr>
          <w:p w14:paraId="7B399666" w14:textId="77777777" w:rsidR="009667CF" w:rsidRDefault="00000000">
            <w:r>
              <w:t>Total records</w:t>
            </w:r>
          </w:p>
        </w:tc>
        <w:tc>
          <w:tcPr>
            <w:tcW w:w="6000" w:type="dxa"/>
          </w:tcPr>
          <w:p w14:paraId="6B4BC229" w14:textId="77777777" w:rsidR="009667CF" w:rsidRDefault="00000000">
            <w:r>
              <w:t>284,807 transactions</w:t>
            </w:r>
          </w:p>
        </w:tc>
      </w:tr>
      <w:tr w:rsidR="009667CF" w14:paraId="1E770E96" w14:textId="77777777">
        <w:tblPrEx>
          <w:tblCellMar>
            <w:top w:w="0" w:type="dxa"/>
            <w:bottom w:w="0" w:type="dxa"/>
          </w:tblCellMar>
        </w:tblPrEx>
        <w:tc>
          <w:tcPr>
            <w:tcW w:w="3000" w:type="dxa"/>
          </w:tcPr>
          <w:p w14:paraId="2FFC7913" w14:textId="77777777" w:rsidR="009667CF" w:rsidRDefault="00000000">
            <w:r>
              <w:t>Total features</w:t>
            </w:r>
          </w:p>
        </w:tc>
        <w:tc>
          <w:tcPr>
            <w:tcW w:w="6000" w:type="dxa"/>
          </w:tcPr>
          <w:p w14:paraId="03BDABDE" w14:textId="77777777" w:rsidR="009667CF" w:rsidRDefault="00000000">
            <w:r>
              <w:t>31 columns (30 input features + 1 target)</w:t>
            </w:r>
          </w:p>
        </w:tc>
      </w:tr>
      <w:tr w:rsidR="009667CF" w14:paraId="0FF5F81D" w14:textId="77777777">
        <w:tblPrEx>
          <w:tblCellMar>
            <w:top w:w="0" w:type="dxa"/>
            <w:bottom w:w="0" w:type="dxa"/>
          </w:tblCellMar>
        </w:tblPrEx>
        <w:tc>
          <w:tcPr>
            <w:tcW w:w="3000" w:type="dxa"/>
          </w:tcPr>
          <w:p w14:paraId="5877470A" w14:textId="77777777" w:rsidR="009667CF" w:rsidRDefault="00000000">
            <w:r>
              <w:t>Feature types</w:t>
            </w:r>
          </w:p>
        </w:tc>
        <w:tc>
          <w:tcPr>
            <w:tcW w:w="6000" w:type="dxa"/>
          </w:tcPr>
          <w:p w14:paraId="72ED2D76" w14:textId="77777777" w:rsidR="009667CF" w:rsidRDefault="00000000">
            <w:r>
              <w:t>Time, V1–V28 (PCA-anonymized), Amount, Class (target)</w:t>
            </w:r>
          </w:p>
        </w:tc>
      </w:tr>
      <w:tr w:rsidR="009667CF" w14:paraId="792D8C8A" w14:textId="77777777">
        <w:tblPrEx>
          <w:tblCellMar>
            <w:top w:w="0" w:type="dxa"/>
            <w:bottom w:w="0" w:type="dxa"/>
          </w:tblCellMar>
        </w:tblPrEx>
        <w:tc>
          <w:tcPr>
            <w:tcW w:w="3000" w:type="dxa"/>
          </w:tcPr>
          <w:p w14:paraId="6A3C27E8" w14:textId="77777777" w:rsidR="009667CF" w:rsidRDefault="00000000">
            <w:r>
              <w:t>Target variable</w:t>
            </w:r>
          </w:p>
        </w:tc>
        <w:tc>
          <w:tcPr>
            <w:tcW w:w="6000" w:type="dxa"/>
          </w:tcPr>
          <w:p w14:paraId="20D3D20A" w14:textId="77777777" w:rsidR="009667CF" w:rsidRDefault="00000000">
            <w:r>
              <w:t>Class (0 = Legitimate, 1 = Fraud)</w:t>
            </w:r>
          </w:p>
        </w:tc>
      </w:tr>
      <w:tr w:rsidR="009667CF" w14:paraId="534B16EB" w14:textId="77777777">
        <w:tblPrEx>
          <w:tblCellMar>
            <w:top w:w="0" w:type="dxa"/>
            <w:bottom w:w="0" w:type="dxa"/>
          </w:tblCellMar>
        </w:tblPrEx>
        <w:tc>
          <w:tcPr>
            <w:tcW w:w="3000" w:type="dxa"/>
          </w:tcPr>
          <w:p w14:paraId="63759233" w14:textId="77777777" w:rsidR="009667CF" w:rsidRDefault="00000000">
            <w:r>
              <w:t>Fraudulent transactions</w:t>
            </w:r>
          </w:p>
        </w:tc>
        <w:tc>
          <w:tcPr>
            <w:tcW w:w="6000" w:type="dxa"/>
          </w:tcPr>
          <w:p w14:paraId="3076A956" w14:textId="77777777" w:rsidR="009667CF" w:rsidRDefault="00000000">
            <w:r>
              <w:t>492 (0.17%)</w:t>
            </w:r>
          </w:p>
        </w:tc>
      </w:tr>
      <w:tr w:rsidR="009667CF" w14:paraId="51299FCD" w14:textId="77777777">
        <w:tblPrEx>
          <w:tblCellMar>
            <w:top w:w="0" w:type="dxa"/>
            <w:bottom w:w="0" w:type="dxa"/>
          </w:tblCellMar>
        </w:tblPrEx>
        <w:tc>
          <w:tcPr>
            <w:tcW w:w="3000" w:type="dxa"/>
          </w:tcPr>
          <w:p w14:paraId="02BB0493" w14:textId="77777777" w:rsidR="009667CF" w:rsidRDefault="00000000">
            <w:r>
              <w:t>Legitimate transactions</w:t>
            </w:r>
          </w:p>
        </w:tc>
        <w:tc>
          <w:tcPr>
            <w:tcW w:w="6000" w:type="dxa"/>
          </w:tcPr>
          <w:p w14:paraId="5BAB2EA7" w14:textId="77777777" w:rsidR="009667CF" w:rsidRDefault="00000000">
            <w:r>
              <w:t>284,315 (99.83%)</w:t>
            </w:r>
          </w:p>
        </w:tc>
      </w:tr>
      <w:tr w:rsidR="009667CF" w14:paraId="662091B7" w14:textId="77777777">
        <w:tblPrEx>
          <w:tblCellMar>
            <w:top w:w="0" w:type="dxa"/>
            <w:bottom w:w="0" w:type="dxa"/>
          </w:tblCellMar>
        </w:tblPrEx>
        <w:tc>
          <w:tcPr>
            <w:tcW w:w="3000" w:type="dxa"/>
          </w:tcPr>
          <w:p w14:paraId="44E451DD" w14:textId="77777777" w:rsidR="009667CF" w:rsidRDefault="00000000">
            <w:r>
              <w:t>Missing values</w:t>
            </w:r>
          </w:p>
        </w:tc>
        <w:tc>
          <w:tcPr>
            <w:tcW w:w="6000" w:type="dxa"/>
          </w:tcPr>
          <w:p w14:paraId="062575B0" w14:textId="77777777" w:rsidR="009667CF" w:rsidRDefault="00000000">
            <w:r>
              <w:t>None</w:t>
            </w:r>
          </w:p>
        </w:tc>
      </w:tr>
      <w:tr w:rsidR="009667CF" w14:paraId="1D65AA60" w14:textId="77777777">
        <w:tblPrEx>
          <w:tblCellMar>
            <w:top w:w="0" w:type="dxa"/>
            <w:bottom w:w="0" w:type="dxa"/>
          </w:tblCellMar>
        </w:tblPrEx>
        <w:tc>
          <w:tcPr>
            <w:tcW w:w="3000" w:type="dxa"/>
          </w:tcPr>
          <w:p w14:paraId="0A82FCD7" w14:textId="77777777" w:rsidR="009667CF" w:rsidRDefault="00000000">
            <w:r>
              <w:t>Duplicate rows</w:t>
            </w:r>
          </w:p>
        </w:tc>
        <w:tc>
          <w:tcPr>
            <w:tcW w:w="6000" w:type="dxa"/>
          </w:tcPr>
          <w:p w14:paraId="5E2A7209" w14:textId="77777777" w:rsidR="009667CF" w:rsidRDefault="00000000">
            <w:r>
              <w:t>1,081 (investigated, not blindly removed)</w:t>
            </w:r>
          </w:p>
        </w:tc>
      </w:tr>
      <w:tr w:rsidR="009667CF" w14:paraId="61BEA109" w14:textId="77777777">
        <w:tblPrEx>
          <w:tblCellMar>
            <w:top w:w="0" w:type="dxa"/>
            <w:bottom w:w="0" w:type="dxa"/>
          </w:tblCellMar>
        </w:tblPrEx>
        <w:tc>
          <w:tcPr>
            <w:tcW w:w="3000" w:type="dxa"/>
          </w:tcPr>
          <w:p w14:paraId="6045D5F4" w14:textId="77777777" w:rsidR="009667CF" w:rsidRDefault="00000000">
            <w:r>
              <w:t>Time span covered</w:t>
            </w:r>
          </w:p>
        </w:tc>
        <w:tc>
          <w:tcPr>
            <w:tcW w:w="6000" w:type="dxa"/>
          </w:tcPr>
          <w:p w14:paraId="722DCA81" w14:textId="77777777" w:rsidR="009667CF" w:rsidRDefault="00000000">
            <w:r>
              <w:t>≈ 2 days (172,792 seconds)</w:t>
            </w:r>
          </w:p>
        </w:tc>
      </w:tr>
    </w:tbl>
    <w:p w14:paraId="6934BEF1" w14:textId="77777777" w:rsidR="009667CF" w:rsidRDefault="009667CF">
      <w:pPr>
        <w:spacing w:after="160"/>
        <w:jc w:val="both"/>
      </w:pPr>
    </w:p>
    <w:p w14:paraId="278E1A3D" w14:textId="77777777" w:rsidR="009667CF" w:rsidRDefault="00000000">
      <w:pPr>
        <w:spacing w:before="100" w:after="200"/>
        <w:ind w:left="360"/>
      </w:pPr>
      <w:r>
        <w:rPr>
          <w:b/>
          <w:bCs/>
          <w:i/>
          <w:iCs/>
        </w:rPr>
        <w:t xml:space="preserve">Observation: </w:t>
      </w:r>
      <w:r>
        <w:rPr>
          <w:i/>
          <w:iCs/>
        </w:rPr>
        <w:t>The dataset is completely numeric with no categorical variables, which simplifies preprocessing (no encoding required) but the anonymized V1–V28 features limit business explainability of individual predictors.</w:t>
      </w:r>
    </w:p>
    <w:p w14:paraId="11916536" w14:textId="77777777" w:rsidR="009667CF" w:rsidRDefault="00000000">
      <w:pPr>
        <w:pStyle w:val="Heading1"/>
        <w:spacing w:before="400" w:after="200"/>
      </w:pPr>
      <w:r>
        <w:t>6. Tools and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9667CF" w14:paraId="42974E67" w14:textId="77777777">
        <w:tblPrEx>
          <w:tblCellMar>
            <w:top w:w="0" w:type="dxa"/>
            <w:bottom w:w="0" w:type="dxa"/>
          </w:tblCellMar>
        </w:tblPrEx>
        <w:trPr>
          <w:tblHeader/>
        </w:trPr>
        <w:tc>
          <w:tcPr>
            <w:tcW w:w="3500" w:type="dxa"/>
            <w:shd w:val="clear" w:color="auto" w:fill="D9E2F3"/>
          </w:tcPr>
          <w:p w14:paraId="11E4944C" w14:textId="77777777" w:rsidR="009667CF" w:rsidRDefault="00000000">
            <w:r>
              <w:rPr>
                <w:b/>
                <w:bCs/>
              </w:rPr>
              <w:t>Category</w:t>
            </w:r>
          </w:p>
        </w:tc>
        <w:tc>
          <w:tcPr>
            <w:tcW w:w="5500" w:type="dxa"/>
            <w:shd w:val="clear" w:color="auto" w:fill="D9E2F3"/>
          </w:tcPr>
          <w:p w14:paraId="0919EC9F" w14:textId="77777777" w:rsidR="009667CF" w:rsidRDefault="00000000">
            <w:r>
              <w:rPr>
                <w:b/>
                <w:bCs/>
              </w:rPr>
              <w:t>Tools / Libraries</w:t>
            </w:r>
          </w:p>
        </w:tc>
      </w:tr>
      <w:tr w:rsidR="009667CF" w14:paraId="025AE202" w14:textId="77777777">
        <w:tblPrEx>
          <w:tblCellMar>
            <w:top w:w="0" w:type="dxa"/>
            <w:bottom w:w="0" w:type="dxa"/>
          </w:tblCellMar>
        </w:tblPrEx>
        <w:tc>
          <w:tcPr>
            <w:tcW w:w="3500" w:type="dxa"/>
          </w:tcPr>
          <w:p w14:paraId="41A79990" w14:textId="77777777" w:rsidR="009667CF" w:rsidRDefault="00000000">
            <w:r>
              <w:t>Programming Language</w:t>
            </w:r>
          </w:p>
        </w:tc>
        <w:tc>
          <w:tcPr>
            <w:tcW w:w="5500" w:type="dxa"/>
          </w:tcPr>
          <w:p w14:paraId="55BB027A" w14:textId="77777777" w:rsidR="009667CF" w:rsidRDefault="00000000">
            <w:r>
              <w:t>Python 3</w:t>
            </w:r>
          </w:p>
        </w:tc>
      </w:tr>
      <w:tr w:rsidR="009667CF" w14:paraId="40FF1738" w14:textId="77777777">
        <w:tblPrEx>
          <w:tblCellMar>
            <w:top w:w="0" w:type="dxa"/>
            <w:bottom w:w="0" w:type="dxa"/>
          </w:tblCellMar>
        </w:tblPrEx>
        <w:tc>
          <w:tcPr>
            <w:tcW w:w="3500" w:type="dxa"/>
          </w:tcPr>
          <w:p w14:paraId="739D187A" w14:textId="77777777" w:rsidR="009667CF" w:rsidRDefault="00000000">
            <w:r>
              <w:t>Development Environment</w:t>
            </w:r>
          </w:p>
        </w:tc>
        <w:tc>
          <w:tcPr>
            <w:tcW w:w="5500" w:type="dxa"/>
          </w:tcPr>
          <w:p w14:paraId="6CC0F189" w14:textId="77777777" w:rsidR="009667CF" w:rsidRDefault="00000000">
            <w:r>
              <w:t>Jupyter Notebook</w:t>
            </w:r>
          </w:p>
        </w:tc>
      </w:tr>
      <w:tr w:rsidR="009667CF" w14:paraId="29FDFC70" w14:textId="77777777">
        <w:tblPrEx>
          <w:tblCellMar>
            <w:top w:w="0" w:type="dxa"/>
            <w:bottom w:w="0" w:type="dxa"/>
          </w:tblCellMar>
        </w:tblPrEx>
        <w:tc>
          <w:tcPr>
            <w:tcW w:w="3500" w:type="dxa"/>
          </w:tcPr>
          <w:p w14:paraId="152AA254" w14:textId="77777777" w:rsidR="009667CF" w:rsidRDefault="00000000">
            <w:r>
              <w:t>Data Handling</w:t>
            </w:r>
          </w:p>
        </w:tc>
        <w:tc>
          <w:tcPr>
            <w:tcW w:w="5500" w:type="dxa"/>
          </w:tcPr>
          <w:p w14:paraId="1FA221F8" w14:textId="77777777" w:rsidR="009667CF" w:rsidRDefault="00000000">
            <w:r>
              <w:t>Pandas, NumPy</w:t>
            </w:r>
          </w:p>
        </w:tc>
      </w:tr>
      <w:tr w:rsidR="009667CF" w14:paraId="4BF82C1A" w14:textId="77777777">
        <w:tblPrEx>
          <w:tblCellMar>
            <w:top w:w="0" w:type="dxa"/>
            <w:bottom w:w="0" w:type="dxa"/>
          </w:tblCellMar>
        </w:tblPrEx>
        <w:tc>
          <w:tcPr>
            <w:tcW w:w="3500" w:type="dxa"/>
          </w:tcPr>
          <w:p w14:paraId="0FCA2A42" w14:textId="77777777" w:rsidR="009667CF" w:rsidRDefault="00000000">
            <w:r>
              <w:t>Visualization</w:t>
            </w:r>
          </w:p>
        </w:tc>
        <w:tc>
          <w:tcPr>
            <w:tcW w:w="5500" w:type="dxa"/>
          </w:tcPr>
          <w:p w14:paraId="59C3EA16" w14:textId="77777777" w:rsidR="009667CF" w:rsidRDefault="00000000">
            <w:r>
              <w:t>Matplotlib, Seaborn</w:t>
            </w:r>
          </w:p>
        </w:tc>
      </w:tr>
      <w:tr w:rsidR="009667CF" w14:paraId="3DB14652" w14:textId="77777777">
        <w:tblPrEx>
          <w:tblCellMar>
            <w:top w:w="0" w:type="dxa"/>
            <w:bottom w:w="0" w:type="dxa"/>
          </w:tblCellMar>
        </w:tblPrEx>
        <w:tc>
          <w:tcPr>
            <w:tcW w:w="3500" w:type="dxa"/>
          </w:tcPr>
          <w:p w14:paraId="0AC0C0AF" w14:textId="77777777" w:rsidR="009667CF" w:rsidRDefault="00000000">
            <w:r>
              <w:t>Machine Learning</w:t>
            </w:r>
          </w:p>
        </w:tc>
        <w:tc>
          <w:tcPr>
            <w:tcW w:w="5500" w:type="dxa"/>
          </w:tcPr>
          <w:p w14:paraId="1FACA7E2" w14:textId="77777777" w:rsidR="009667CF" w:rsidRDefault="00000000">
            <w:r>
              <w:t>Scikit-learn (LogisticRegression, RandomForestClassifier)</w:t>
            </w:r>
          </w:p>
        </w:tc>
      </w:tr>
      <w:tr w:rsidR="009667CF" w14:paraId="0CB3C4DB" w14:textId="77777777">
        <w:tblPrEx>
          <w:tblCellMar>
            <w:top w:w="0" w:type="dxa"/>
            <w:bottom w:w="0" w:type="dxa"/>
          </w:tblCellMar>
        </w:tblPrEx>
        <w:tc>
          <w:tcPr>
            <w:tcW w:w="3500" w:type="dxa"/>
          </w:tcPr>
          <w:p w14:paraId="54E37AA0" w14:textId="77777777" w:rsidR="009667CF" w:rsidRDefault="00000000">
            <w:r>
              <w:t>Model Persistence</w:t>
            </w:r>
          </w:p>
        </w:tc>
        <w:tc>
          <w:tcPr>
            <w:tcW w:w="5500" w:type="dxa"/>
          </w:tcPr>
          <w:p w14:paraId="35E426DD" w14:textId="77777777" w:rsidR="009667CF" w:rsidRDefault="00000000">
            <w:r>
              <w:t>Joblib</w:t>
            </w:r>
          </w:p>
        </w:tc>
      </w:tr>
      <w:tr w:rsidR="009667CF" w14:paraId="1CC7C6C8" w14:textId="77777777">
        <w:tblPrEx>
          <w:tblCellMar>
            <w:top w:w="0" w:type="dxa"/>
            <w:bottom w:w="0" w:type="dxa"/>
          </w:tblCellMar>
        </w:tblPrEx>
        <w:tc>
          <w:tcPr>
            <w:tcW w:w="3500" w:type="dxa"/>
          </w:tcPr>
          <w:p w14:paraId="6793AD7E" w14:textId="77777777" w:rsidR="009667CF" w:rsidRDefault="00000000">
            <w:r>
              <w:t>Dashboard / Deployment</w:t>
            </w:r>
          </w:p>
        </w:tc>
        <w:tc>
          <w:tcPr>
            <w:tcW w:w="5500" w:type="dxa"/>
          </w:tcPr>
          <w:p w14:paraId="2773B3DC" w14:textId="77777777" w:rsidR="009667CF" w:rsidRDefault="00000000">
            <w:r>
              <w:t>Streamlit</w:t>
            </w:r>
          </w:p>
        </w:tc>
      </w:tr>
    </w:tbl>
    <w:p w14:paraId="12C8D257" w14:textId="77777777" w:rsidR="009667CF" w:rsidRDefault="00000000">
      <w:r>
        <w:br w:type="page"/>
      </w:r>
    </w:p>
    <w:p w14:paraId="3D3A1BFD" w14:textId="77777777" w:rsidR="009667CF" w:rsidRDefault="00000000">
      <w:pPr>
        <w:pStyle w:val="Heading1"/>
        <w:spacing w:before="400" w:after="200"/>
      </w:pPr>
      <w:r>
        <w:lastRenderedPageBreak/>
        <w:t>7. Methodology</w:t>
      </w:r>
    </w:p>
    <w:p w14:paraId="79507E37" w14:textId="77777777" w:rsidR="009667CF" w:rsidRDefault="00000000">
      <w:pPr>
        <w:spacing w:after="160"/>
        <w:jc w:val="both"/>
      </w:pPr>
      <w:r>
        <w:t>The project follows a standard Data Analytics and Machine Learning pipeline, illustrated below:</w:t>
      </w:r>
    </w:p>
    <w:p w14:paraId="200704DC" w14:textId="77777777" w:rsidR="009667CF" w:rsidRDefault="00000000">
      <w:pPr>
        <w:pStyle w:val="ListParagraph"/>
        <w:numPr>
          <w:ilvl w:val="0"/>
          <w:numId w:val="1"/>
        </w:numPr>
        <w:spacing w:after="80"/>
      </w:pPr>
      <w:r>
        <w:t>Problem Understanding → Data Collection → Data Understanding → Data Cleaning</w:t>
      </w:r>
    </w:p>
    <w:p w14:paraId="48522F95" w14:textId="77777777" w:rsidR="009667CF" w:rsidRDefault="00000000">
      <w:pPr>
        <w:pStyle w:val="ListParagraph"/>
        <w:numPr>
          <w:ilvl w:val="0"/>
          <w:numId w:val="1"/>
        </w:numPr>
        <w:spacing w:after="80"/>
      </w:pPr>
      <w:r>
        <w:t>Exploratory Data Analysis (EDA) → Feature Engineering → Data Preprocessing</w:t>
      </w:r>
    </w:p>
    <w:p w14:paraId="13F841CC" w14:textId="77777777" w:rsidR="009667CF" w:rsidRDefault="00000000">
      <w:pPr>
        <w:pStyle w:val="ListParagraph"/>
        <w:numPr>
          <w:ilvl w:val="0"/>
          <w:numId w:val="1"/>
        </w:numPr>
        <w:spacing w:after="80"/>
      </w:pPr>
      <w:r>
        <w:t>Train-Test Split (Stratified) → Model Building → Model Evaluation</w:t>
      </w:r>
    </w:p>
    <w:p w14:paraId="3600DA58" w14:textId="77777777" w:rsidR="009667CF" w:rsidRDefault="00000000">
      <w:pPr>
        <w:pStyle w:val="ListParagraph"/>
        <w:numPr>
          <w:ilvl w:val="0"/>
          <w:numId w:val="1"/>
        </w:numPr>
        <w:spacing w:after="80"/>
      </w:pPr>
      <w:r>
        <w:t>Model Comparison → Model Interpretation → Deployment (Dashboard) → Conclusion &amp; Recommendations</w:t>
      </w:r>
    </w:p>
    <w:p w14:paraId="59C53463" w14:textId="77777777" w:rsidR="009667CF" w:rsidRDefault="00000000">
      <w:pPr>
        <w:pStyle w:val="Heading1"/>
        <w:spacing w:before="400" w:after="200"/>
      </w:pPr>
      <w:r>
        <w:t>8. Data Understanding</w:t>
      </w:r>
    </w:p>
    <w:p w14:paraId="7D77B2AC" w14:textId="77777777" w:rsidR="009667CF" w:rsidRDefault="00000000">
      <w:pPr>
        <w:spacing w:after="160"/>
        <w:jc w:val="both"/>
      </w:pPr>
      <w:r>
        <w:t>Initial inspection was performed using pandas functions such as shape, info(), describe(), dtypes, value_counts(), isnull(), and duplicated(). This step confirmed that the dataset had 284,807 rows and 31 columns, all numeric, with zero missing values.</w:t>
      </w:r>
    </w:p>
    <w:p w14:paraId="740E6239" w14:textId="77777777" w:rsidR="009667CF" w:rsidRDefault="00000000">
      <w:pPr>
        <w:spacing w:before="100" w:after="200"/>
        <w:ind w:left="360"/>
      </w:pPr>
      <w:r>
        <w:rPr>
          <w:b/>
          <w:bCs/>
          <w:i/>
          <w:iCs/>
        </w:rPr>
        <w:t xml:space="preserve">Observation: </w:t>
      </w:r>
      <w:r>
        <w:rPr>
          <w:i/>
          <w:iCs/>
        </w:rPr>
        <w:t>The absence of missing values simplified the cleaning phase, but the presence of 1,081 duplicate rows and a severe class imbalance (0.17% fraud) were identified as key issues requiring careful, evidence-based handling rather than default treatment.</w:t>
      </w:r>
    </w:p>
    <w:p w14:paraId="66DB1AB8" w14:textId="77777777" w:rsidR="009667CF" w:rsidRDefault="00000000">
      <w:pPr>
        <w:pStyle w:val="Heading1"/>
        <w:spacing w:before="400" w:after="200"/>
      </w:pPr>
      <w:r>
        <w:t>9. Data Cleaning</w:t>
      </w:r>
    </w:p>
    <w:p w14:paraId="7E9CE1FA" w14:textId="77777777" w:rsidR="009667CF" w:rsidRDefault="00000000">
      <w:pPr>
        <w:pStyle w:val="Heading2"/>
        <w:spacing w:before="300" w:after="150"/>
      </w:pPr>
      <w:r>
        <w:t>9.1 Duplicate Records</w:t>
      </w:r>
    </w:p>
    <w:p w14:paraId="63962B8E" w14:textId="77777777" w:rsidR="009667CF" w:rsidRDefault="00000000">
      <w:pPr>
        <w:spacing w:after="160"/>
        <w:jc w:val="both"/>
      </w:pPr>
      <w:r>
        <w:t>1,081 duplicate rows were found in the dataset. Rather than deleting them immediately, they were analyzed by class: 1,062 duplicates belonged to the legitimate class (0.37% of legitimate transactions) while 19 belonged to the fraud class (3.86% of fraud transactions).</w:t>
      </w:r>
    </w:p>
    <w:p w14:paraId="1311CA9E" w14:textId="77777777" w:rsidR="009667CF" w:rsidRDefault="00000000">
      <w:pPr>
        <w:spacing w:before="100" w:after="200"/>
        <w:ind w:left="360"/>
      </w:pPr>
      <w:r>
        <w:rPr>
          <w:b/>
          <w:bCs/>
          <w:i/>
          <w:iCs/>
        </w:rPr>
        <w:t xml:space="preserve">Observation: </w:t>
      </w:r>
      <w:r>
        <w:rPr>
          <w:i/>
          <w:iCs/>
        </w:rPr>
        <w:t>Although the raw duplicate count is small in the fraud class, the proportional duplicate rate is roughly 10 times higher in fraud transactions than in legitimate ones. Since fraud is already an extremely rare class, blind removal of duplicates risked further reducing the already limited fraud signal available for model training. This decision was therefore deferred pending further domain investigation, rather than applying automatic deletion.</w:t>
      </w:r>
    </w:p>
    <w:p w14:paraId="2C96D5AF" w14:textId="77777777" w:rsidR="009667CF" w:rsidRDefault="00000000">
      <w:pPr>
        <w:pStyle w:val="Heading2"/>
        <w:spacing w:before="300" w:after="150"/>
      </w:pPr>
      <w:r>
        <w:t>9.2 Missing Values</w:t>
      </w:r>
    </w:p>
    <w:p w14:paraId="31905C96" w14:textId="77777777" w:rsidR="009667CF" w:rsidRDefault="00000000">
      <w:pPr>
        <w:spacing w:after="160"/>
        <w:jc w:val="both"/>
      </w:pPr>
      <w:r>
        <w:t>No missing values were found in any column, so no imputation was required for this dataset.</w:t>
      </w:r>
    </w:p>
    <w:p w14:paraId="0A3CC14F" w14:textId="77777777" w:rsidR="009667CF" w:rsidRDefault="00000000">
      <w:pPr>
        <w:pStyle w:val="Heading2"/>
        <w:spacing w:before="300" w:after="150"/>
      </w:pPr>
      <w:r>
        <w:t>9.3 Outliers (Amount Column)</w:t>
      </w:r>
    </w:p>
    <w:p w14:paraId="57D0ACDE" w14:textId="77777777" w:rsidR="009667CF" w:rsidRDefault="00000000">
      <w:pPr>
        <w:spacing w:after="160"/>
        <w:jc w:val="both"/>
      </w:pPr>
      <w:r>
        <w:t>The maximum transaction Amount (₹25,691.16) was found to be approximately 102 standard deviations from the mean (₹88.35), technically an extreme outlier. However, it was not automatically removed, since large but genuine transactions are plausible in real banking data and outlier removal without domain context can discard legitimate signal.</w:t>
      </w:r>
    </w:p>
    <w:p w14:paraId="7B84B130" w14:textId="77777777" w:rsidR="009667CF" w:rsidRDefault="00000000">
      <w:r>
        <w:br w:type="page"/>
      </w:r>
    </w:p>
    <w:p w14:paraId="2C8E77E6" w14:textId="77777777" w:rsidR="009667CF" w:rsidRDefault="00000000">
      <w:pPr>
        <w:pStyle w:val="Heading1"/>
        <w:spacing w:before="400" w:after="200"/>
      </w:pPr>
      <w:r>
        <w:lastRenderedPageBreak/>
        <w:t>10. Exploratory Data Analysis (EDA)</w:t>
      </w:r>
    </w:p>
    <w:p w14:paraId="709A76F6" w14:textId="77777777" w:rsidR="009667CF" w:rsidRDefault="00000000">
      <w:pPr>
        <w:pStyle w:val="Heading2"/>
        <w:spacing w:before="300" w:after="150"/>
      </w:pPr>
      <w:r>
        <w:t>10.1 Class Distribution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667CF" w14:paraId="0C6FD47F" w14:textId="77777777">
        <w:tblPrEx>
          <w:tblCellMar>
            <w:top w:w="0" w:type="dxa"/>
            <w:bottom w:w="0" w:type="dxa"/>
          </w:tblCellMar>
        </w:tblPrEx>
        <w:trPr>
          <w:tblHeader/>
        </w:trPr>
        <w:tc>
          <w:tcPr>
            <w:tcW w:w="3000" w:type="dxa"/>
            <w:shd w:val="clear" w:color="auto" w:fill="D9E2F3"/>
          </w:tcPr>
          <w:p w14:paraId="70D2B559" w14:textId="77777777" w:rsidR="009667CF" w:rsidRDefault="00000000">
            <w:r>
              <w:rPr>
                <w:b/>
                <w:bCs/>
              </w:rPr>
              <w:t>Class</w:t>
            </w:r>
          </w:p>
        </w:tc>
        <w:tc>
          <w:tcPr>
            <w:tcW w:w="3000" w:type="dxa"/>
            <w:shd w:val="clear" w:color="auto" w:fill="D9E2F3"/>
          </w:tcPr>
          <w:p w14:paraId="5E840C72" w14:textId="77777777" w:rsidR="009667CF" w:rsidRDefault="00000000">
            <w:r>
              <w:rPr>
                <w:b/>
                <w:bCs/>
              </w:rPr>
              <w:t>Count</w:t>
            </w:r>
          </w:p>
        </w:tc>
        <w:tc>
          <w:tcPr>
            <w:tcW w:w="3000" w:type="dxa"/>
            <w:shd w:val="clear" w:color="auto" w:fill="D9E2F3"/>
          </w:tcPr>
          <w:p w14:paraId="0ADE47A9" w14:textId="77777777" w:rsidR="009667CF" w:rsidRDefault="00000000">
            <w:r>
              <w:rPr>
                <w:b/>
                <w:bCs/>
              </w:rPr>
              <w:t>Percentage</w:t>
            </w:r>
          </w:p>
        </w:tc>
      </w:tr>
      <w:tr w:rsidR="009667CF" w14:paraId="406CD0AC" w14:textId="77777777">
        <w:tblPrEx>
          <w:tblCellMar>
            <w:top w:w="0" w:type="dxa"/>
            <w:bottom w:w="0" w:type="dxa"/>
          </w:tblCellMar>
        </w:tblPrEx>
        <w:tc>
          <w:tcPr>
            <w:tcW w:w="3000" w:type="dxa"/>
          </w:tcPr>
          <w:p w14:paraId="3937C528" w14:textId="77777777" w:rsidR="009667CF" w:rsidRDefault="00000000">
            <w:r>
              <w:t>Legitimate (0)</w:t>
            </w:r>
          </w:p>
        </w:tc>
        <w:tc>
          <w:tcPr>
            <w:tcW w:w="3000" w:type="dxa"/>
          </w:tcPr>
          <w:p w14:paraId="2B937223" w14:textId="77777777" w:rsidR="009667CF" w:rsidRDefault="00000000">
            <w:r>
              <w:t>284,315</w:t>
            </w:r>
          </w:p>
        </w:tc>
        <w:tc>
          <w:tcPr>
            <w:tcW w:w="3000" w:type="dxa"/>
          </w:tcPr>
          <w:p w14:paraId="528E840D" w14:textId="77777777" w:rsidR="009667CF" w:rsidRDefault="00000000">
            <w:r>
              <w:t>99.83%</w:t>
            </w:r>
          </w:p>
        </w:tc>
      </w:tr>
      <w:tr w:rsidR="009667CF" w14:paraId="65AC5498" w14:textId="77777777">
        <w:tblPrEx>
          <w:tblCellMar>
            <w:top w:w="0" w:type="dxa"/>
            <w:bottom w:w="0" w:type="dxa"/>
          </w:tblCellMar>
        </w:tblPrEx>
        <w:tc>
          <w:tcPr>
            <w:tcW w:w="3000" w:type="dxa"/>
          </w:tcPr>
          <w:p w14:paraId="298E2A2E" w14:textId="77777777" w:rsidR="009667CF" w:rsidRDefault="00000000">
            <w:r>
              <w:t>Fraud (1)</w:t>
            </w:r>
          </w:p>
        </w:tc>
        <w:tc>
          <w:tcPr>
            <w:tcW w:w="3000" w:type="dxa"/>
          </w:tcPr>
          <w:p w14:paraId="4DF4FC6E" w14:textId="77777777" w:rsidR="009667CF" w:rsidRDefault="00000000">
            <w:r>
              <w:t>492</w:t>
            </w:r>
          </w:p>
        </w:tc>
        <w:tc>
          <w:tcPr>
            <w:tcW w:w="3000" w:type="dxa"/>
          </w:tcPr>
          <w:p w14:paraId="4A84DA02" w14:textId="77777777" w:rsidR="009667CF" w:rsidRDefault="00000000">
            <w:r>
              <w:t>0.17%</w:t>
            </w:r>
          </w:p>
        </w:tc>
      </w:tr>
    </w:tbl>
    <w:p w14:paraId="1F362B34" w14:textId="77777777" w:rsidR="009667CF" w:rsidRDefault="00000000">
      <w:pPr>
        <w:spacing w:before="100" w:after="200"/>
        <w:ind w:left="360"/>
      </w:pPr>
      <w:r>
        <w:rPr>
          <w:b/>
          <w:bCs/>
          <w:i/>
          <w:iCs/>
        </w:rPr>
        <w:t xml:space="preserve">Observation: </w:t>
      </w:r>
      <w:r>
        <w:rPr>
          <w:i/>
          <w:iCs/>
        </w:rPr>
        <w:t>The extreme imbalance confirms that a naive model predicting “Not Fraud” for every transaction would achieve 99.83% accuracy while catching zero frauds — demonstrating why accuracy alone is an unsuitable metric for this problem.</w:t>
      </w:r>
    </w:p>
    <w:p w14:paraId="7C243783" w14:textId="77777777" w:rsidR="009667CF" w:rsidRDefault="00000000">
      <w:pPr>
        <w:pStyle w:val="Heading2"/>
        <w:spacing w:before="300" w:after="150"/>
      </w:pPr>
      <w:r>
        <w:t>10.2 Transaction Amount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667CF" w14:paraId="5AF5B394" w14:textId="77777777">
        <w:tblPrEx>
          <w:tblCellMar>
            <w:top w:w="0" w:type="dxa"/>
            <w:bottom w:w="0" w:type="dxa"/>
          </w:tblCellMar>
        </w:tblPrEx>
        <w:trPr>
          <w:tblHeader/>
        </w:trPr>
        <w:tc>
          <w:tcPr>
            <w:tcW w:w="2250" w:type="dxa"/>
            <w:shd w:val="clear" w:color="auto" w:fill="D9E2F3"/>
          </w:tcPr>
          <w:p w14:paraId="1472A3B0" w14:textId="77777777" w:rsidR="009667CF" w:rsidRDefault="00000000">
            <w:r>
              <w:rPr>
                <w:b/>
                <w:bCs/>
              </w:rPr>
              <w:t>Class</w:t>
            </w:r>
          </w:p>
        </w:tc>
        <w:tc>
          <w:tcPr>
            <w:tcW w:w="2250" w:type="dxa"/>
            <w:shd w:val="clear" w:color="auto" w:fill="D9E2F3"/>
          </w:tcPr>
          <w:p w14:paraId="0CFE5D99" w14:textId="77777777" w:rsidR="009667CF" w:rsidRDefault="00000000">
            <w:r>
              <w:rPr>
                <w:b/>
                <w:bCs/>
              </w:rPr>
              <w:t>Mean Amount</w:t>
            </w:r>
          </w:p>
        </w:tc>
        <w:tc>
          <w:tcPr>
            <w:tcW w:w="2250" w:type="dxa"/>
            <w:shd w:val="clear" w:color="auto" w:fill="D9E2F3"/>
          </w:tcPr>
          <w:p w14:paraId="15597513" w14:textId="77777777" w:rsidR="009667CF" w:rsidRDefault="00000000">
            <w:r>
              <w:rPr>
                <w:b/>
                <w:bCs/>
              </w:rPr>
              <w:t>Median Amount</w:t>
            </w:r>
          </w:p>
        </w:tc>
        <w:tc>
          <w:tcPr>
            <w:tcW w:w="2250" w:type="dxa"/>
            <w:shd w:val="clear" w:color="auto" w:fill="D9E2F3"/>
          </w:tcPr>
          <w:p w14:paraId="23ED201D" w14:textId="77777777" w:rsidR="009667CF" w:rsidRDefault="00000000">
            <w:r>
              <w:rPr>
                <w:b/>
                <w:bCs/>
              </w:rPr>
              <w:t>Max Amount</w:t>
            </w:r>
          </w:p>
        </w:tc>
      </w:tr>
      <w:tr w:rsidR="009667CF" w14:paraId="3A80CD55" w14:textId="77777777">
        <w:tblPrEx>
          <w:tblCellMar>
            <w:top w:w="0" w:type="dxa"/>
            <w:bottom w:w="0" w:type="dxa"/>
          </w:tblCellMar>
        </w:tblPrEx>
        <w:tc>
          <w:tcPr>
            <w:tcW w:w="2250" w:type="dxa"/>
          </w:tcPr>
          <w:p w14:paraId="1EF713B4" w14:textId="77777777" w:rsidR="009667CF" w:rsidRDefault="00000000">
            <w:r>
              <w:t>Legitimate</w:t>
            </w:r>
          </w:p>
        </w:tc>
        <w:tc>
          <w:tcPr>
            <w:tcW w:w="2250" w:type="dxa"/>
          </w:tcPr>
          <w:p w14:paraId="07BB9931" w14:textId="77777777" w:rsidR="009667CF" w:rsidRDefault="00000000">
            <w:r>
              <w:t>₹88.29</w:t>
            </w:r>
          </w:p>
        </w:tc>
        <w:tc>
          <w:tcPr>
            <w:tcW w:w="2250" w:type="dxa"/>
          </w:tcPr>
          <w:p w14:paraId="42F09423" w14:textId="77777777" w:rsidR="009667CF" w:rsidRDefault="00000000">
            <w:r>
              <w:t>₹22.00</w:t>
            </w:r>
          </w:p>
        </w:tc>
        <w:tc>
          <w:tcPr>
            <w:tcW w:w="2250" w:type="dxa"/>
          </w:tcPr>
          <w:p w14:paraId="226FEA6B" w14:textId="77777777" w:rsidR="009667CF" w:rsidRDefault="00000000">
            <w:r>
              <w:t>₹25,691.16</w:t>
            </w:r>
          </w:p>
        </w:tc>
      </w:tr>
      <w:tr w:rsidR="009667CF" w14:paraId="09FE3895" w14:textId="77777777">
        <w:tblPrEx>
          <w:tblCellMar>
            <w:top w:w="0" w:type="dxa"/>
            <w:bottom w:w="0" w:type="dxa"/>
          </w:tblCellMar>
        </w:tblPrEx>
        <w:tc>
          <w:tcPr>
            <w:tcW w:w="2250" w:type="dxa"/>
          </w:tcPr>
          <w:p w14:paraId="7A521423" w14:textId="77777777" w:rsidR="009667CF" w:rsidRDefault="00000000">
            <w:r>
              <w:t>Fraud</w:t>
            </w:r>
          </w:p>
        </w:tc>
        <w:tc>
          <w:tcPr>
            <w:tcW w:w="2250" w:type="dxa"/>
          </w:tcPr>
          <w:p w14:paraId="39DB6FE3" w14:textId="77777777" w:rsidR="009667CF" w:rsidRDefault="00000000">
            <w:r>
              <w:t>₹122.21</w:t>
            </w:r>
          </w:p>
        </w:tc>
        <w:tc>
          <w:tcPr>
            <w:tcW w:w="2250" w:type="dxa"/>
          </w:tcPr>
          <w:p w14:paraId="326023F8" w14:textId="77777777" w:rsidR="009667CF" w:rsidRDefault="00000000">
            <w:r>
              <w:t>₹9.25</w:t>
            </w:r>
          </w:p>
        </w:tc>
        <w:tc>
          <w:tcPr>
            <w:tcW w:w="2250" w:type="dxa"/>
          </w:tcPr>
          <w:p w14:paraId="2D50A607" w14:textId="77777777" w:rsidR="009667CF" w:rsidRDefault="00000000">
            <w:r>
              <w:t>₹2,125.87</w:t>
            </w:r>
          </w:p>
        </w:tc>
      </w:tr>
    </w:tbl>
    <w:p w14:paraId="78CD5E07" w14:textId="77777777" w:rsidR="009667CF" w:rsidRDefault="00000000">
      <w:pPr>
        <w:spacing w:before="100" w:after="200"/>
        <w:ind w:left="360"/>
      </w:pPr>
      <w:r>
        <w:rPr>
          <w:b/>
          <w:bCs/>
          <w:i/>
          <w:iCs/>
        </w:rPr>
        <w:t xml:space="preserve">Observation: </w:t>
      </w:r>
      <w:r>
        <w:rPr>
          <w:i/>
          <w:iCs/>
        </w:rPr>
        <w:t>Fraudulent transactions have a higher mean amount but a lower median amount than legitimate transactions. This suggests that most fraudulent transactions involve small amounts (likely used to “test” whether a stolen card is active without triggering suspicion), while a smaller number of large-value frauds pull the average upward. Density plots confirmed that fraud transactions are even more sharply concentrated near ₹0–50 than legitimate transactions.</w:t>
      </w:r>
    </w:p>
    <w:p w14:paraId="799D31B1" w14:textId="77777777" w:rsidR="009667CF" w:rsidRDefault="00000000">
      <w:pPr>
        <w:pStyle w:val="Heading2"/>
        <w:spacing w:before="300" w:after="150"/>
      </w:pPr>
      <w:r>
        <w:t>10.3 Time-Based Analysis (Fraud Rate by Hour)</w:t>
      </w:r>
    </w:p>
    <w:p w14:paraId="1E885CF2" w14:textId="77777777" w:rsidR="009667CF" w:rsidRDefault="00000000">
      <w:pPr>
        <w:spacing w:after="160"/>
        <w:jc w:val="both"/>
      </w:pPr>
      <w:r>
        <w:t>The Time column (seconds since first transaction) was converted into an Hour-of-day feature (0–23) to study temporal fraud patterns. The overall average fraud rate is 0.17%, but fraud rate varies substantially by hour.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667CF" w14:paraId="5D3C888F" w14:textId="77777777">
        <w:tblPrEx>
          <w:tblCellMar>
            <w:top w:w="0" w:type="dxa"/>
            <w:bottom w:w="0" w:type="dxa"/>
          </w:tblCellMar>
        </w:tblPrEx>
        <w:trPr>
          <w:tblHeader/>
        </w:trPr>
        <w:tc>
          <w:tcPr>
            <w:tcW w:w="4500" w:type="dxa"/>
            <w:shd w:val="clear" w:color="auto" w:fill="D9E2F3"/>
          </w:tcPr>
          <w:p w14:paraId="70627D50" w14:textId="77777777" w:rsidR="009667CF" w:rsidRDefault="00000000">
            <w:r>
              <w:rPr>
                <w:b/>
                <w:bCs/>
              </w:rPr>
              <w:t>Hour</w:t>
            </w:r>
          </w:p>
        </w:tc>
        <w:tc>
          <w:tcPr>
            <w:tcW w:w="4500" w:type="dxa"/>
            <w:shd w:val="clear" w:color="auto" w:fill="D9E2F3"/>
          </w:tcPr>
          <w:p w14:paraId="0D6E5842" w14:textId="77777777" w:rsidR="009667CF" w:rsidRDefault="00000000">
            <w:r>
              <w:rPr>
                <w:b/>
                <w:bCs/>
              </w:rPr>
              <w:t>Fraud Rate</w:t>
            </w:r>
          </w:p>
        </w:tc>
      </w:tr>
      <w:tr w:rsidR="009667CF" w14:paraId="759DD649" w14:textId="77777777">
        <w:tblPrEx>
          <w:tblCellMar>
            <w:top w:w="0" w:type="dxa"/>
            <w:bottom w:w="0" w:type="dxa"/>
          </w:tblCellMar>
        </w:tblPrEx>
        <w:tc>
          <w:tcPr>
            <w:tcW w:w="4500" w:type="dxa"/>
          </w:tcPr>
          <w:p w14:paraId="764FB2B5" w14:textId="77777777" w:rsidR="009667CF" w:rsidRDefault="00000000">
            <w:r>
              <w:t>2 (2 AM)</w:t>
            </w:r>
          </w:p>
        </w:tc>
        <w:tc>
          <w:tcPr>
            <w:tcW w:w="4500" w:type="dxa"/>
          </w:tcPr>
          <w:p w14:paraId="6A87C502" w14:textId="77777777" w:rsidR="009667CF" w:rsidRDefault="00000000">
            <w:r>
              <w:t>1.71%</w:t>
            </w:r>
          </w:p>
        </w:tc>
      </w:tr>
      <w:tr w:rsidR="009667CF" w14:paraId="3A668C91" w14:textId="77777777">
        <w:tblPrEx>
          <w:tblCellMar>
            <w:top w:w="0" w:type="dxa"/>
            <w:bottom w:w="0" w:type="dxa"/>
          </w:tblCellMar>
        </w:tblPrEx>
        <w:tc>
          <w:tcPr>
            <w:tcW w:w="4500" w:type="dxa"/>
          </w:tcPr>
          <w:p w14:paraId="43329253" w14:textId="77777777" w:rsidR="009667CF" w:rsidRDefault="00000000">
            <w:r>
              <w:t>4 (4 AM)</w:t>
            </w:r>
          </w:p>
        </w:tc>
        <w:tc>
          <w:tcPr>
            <w:tcW w:w="4500" w:type="dxa"/>
          </w:tcPr>
          <w:p w14:paraId="062451E6" w14:textId="77777777" w:rsidR="009667CF" w:rsidRDefault="00000000">
            <w:r>
              <w:t>1.04%</w:t>
            </w:r>
          </w:p>
        </w:tc>
      </w:tr>
      <w:tr w:rsidR="009667CF" w14:paraId="56F084BB" w14:textId="77777777">
        <w:tblPrEx>
          <w:tblCellMar>
            <w:top w:w="0" w:type="dxa"/>
            <w:bottom w:w="0" w:type="dxa"/>
          </w:tblCellMar>
        </w:tblPrEx>
        <w:tc>
          <w:tcPr>
            <w:tcW w:w="4500" w:type="dxa"/>
          </w:tcPr>
          <w:p w14:paraId="0B2B705E" w14:textId="77777777" w:rsidR="009667CF" w:rsidRDefault="00000000">
            <w:r>
              <w:t>3 (3 AM)</w:t>
            </w:r>
          </w:p>
        </w:tc>
        <w:tc>
          <w:tcPr>
            <w:tcW w:w="4500" w:type="dxa"/>
          </w:tcPr>
          <w:p w14:paraId="1C8289E3" w14:textId="77777777" w:rsidR="009667CF" w:rsidRDefault="00000000">
            <w:r>
              <w:t>0.49%</w:t>
            </w:r>
          </w:p>
        </w:tc>
      </w:tr>
      <w:tr w:rsidR="009667CF" w14:paraId="081F8966" w14:textId="77777777">
        <w:tblPrEx>
          <w:tblCellMar>
            <w:top w:w="0" w:type="dxa"/>
            <w:bottom w:w="0" w:type="dxa"/>
          </w:tblCellMar>
        </w:tblPrEx>
        <w:tc>
          <w:tcPr>
            <w:tcW w:w="4500" w:type="dxa"/>
          </w:tcPr>
          <w:p w14:paraId="6420EDC5" w14:textId="77777777" w:rsidR="009667CF" w:rsidRDefault="00000000">
            <w:r>
              <w:t>Overall average</w:t>
            </w:r>
          </w:p>
        </w:tc>
        <w:tc>
          <w:tcPr>
            <w:tcW w:w="4500" w:type="dxa"/>
          </w:tcPr>
          <w:p w14:paraId="5E4E97B9" w14:textId="77777777" w:rsidR="009667CF" w:rsidRDefault="00000000">
            <w:r>
              <w:t>0.17%</w:t>
            </w:r>
          </w:p>
        </w:tc>
      </w:tr>
    </w:tbl>
    <w:p w14:paraId="3CE6C4D4" w14:textId="77777777" w:rsidR="009667CF" w:rsidRDefault="00000000">
      <w:pPr>
        <w:spacing w:before="100" w:after="200"/>
        <w:ind w:left="360"/>
      </w:pPr>
      <w:r>
        <w:rPr>
          <w:b/>
          <w:bCs/>
          <w:i/>
          <w:iCs/>
        </w:rPr>
        <w:t xml:space="preserve">Observation: </w:t>
      </w:r>
      <w:r>
        <w:rPr>
          <w:i/>
          <w:iCs/>
        </w:rPr>
        <w:t>Fraud rate peaks sharply during early morning hours (2–7 AM), especially at Hour 2, where the fraud rate is roughly 10 times the overall average. This is likely because legitimate transaction volume drops sharply at night while fraudulent activity is not tied to human sleep patterns, inflating fraud's proportional share during these hours. This insight suggests that late-night transactions warrant additional scrutiny in a real fraud monitoring system.</w:t>
      </w:r>
    </w:p>
    <w:p w14:paraId="7C19CA62" w14:textId="77777777" w:rsidR="009667CF" w:rsidRDefault="00000000">
      <w:r>
        <w:br w:type="page"/>
      </w:r>
    </w:p>
    <w:p w14:paraId="04761BD9" w14:textId="77777777" w:rsidR="009667CF" w:rsidRDefault="00000000">
      <w:pPr>
        <w:pStyle w:val="Heading1"/>
        <w:spacing w:before="400" w:after="200"/>
      </w:pPr>
      <w:r>
        <w:lastRenderedPageBreak/>
        <w:t>11. Handling Class Imbalance</w:t>
      </w:r>
    </w:p>
    <w:p w14:paraId="42170C41" w14:textId="77777777" w:rsidR="009667CF" w:rsidRDefault="00000000">
      <w:pPr>
        <w:spacing w:after="160"/>
        <w:jc w:val="both"/>
      </w:pPr>
      <w:r>
        <w:t>Given that fraud accounts for only 0.17% of transactions, standard Accuracy was identified early as a misleading metric — a model that always predicts “Not Fraud” would score 99.83% accuracy while having 0% Recall (catching zero frauds). To address this:</w:t>
      </w:r>
    </w:p>
    <w:p w14:paraId="093DEAD7" w14:textId="77777777" w:rsidR="009667CF" w:rsidRDefault="00000000">
      <w:pPr>
        <w:pStyle w:val="ListParagraph"/>
        <w:numPr>
          <w:ilvl w:val="0"/>
          <w:numId w:val="1"/>
        </w:numPr>
        <w:spacing w:after="80"/>
      </w:pPr>
      <w:r>
        <w:t>A Stratified Train-Test Split was used (80% train / 20% test) to ensure both sets preserved the same 0.17% fraud proportion (verified: training = 0.173%, testing = 0.172%).</w:t>
      </w:r>
    </w:p>
    <w:p w14:paraId="2766E9B0" w14:textId="77777777" w:rsidR="009667CF" w:rsidRDefault="00000000">
      <w:pPr>
        <w:pStyle w:val="ListParagraph"/>
        <w:numPr>
          <w:ilvl w:val="0"/>
          <w:numId w:val="1"/>
        </w:numPr>
        <w:spacing w:after="80"/>
      </w:pPr>
      <w:r>
        <w:t>The class_weight='balanced' parameter was used during model training, which penalizes misclassification of the minority (fraud) class more heavily.</w:t>
      </w:r>
    </w:p>
    <w:p w14:paraId="321FC587" w14:textId="77777777" w:rsidR="009667CF" w:rsidRDefault="00000000">
      <w:pPr>
        <w:pStyle w:val="ListParagraph"/>
        <w:numPr>
          <w:ilvl w:val="0"/>
          <w:numId w:val="1"/>
        </w:numPr>
        <w:spacing w:after="80"/>
      </w:pPr>
      <w:r>
        <w:t>Evaluation relied on Precision, Recall, F1-Score, and the Confusion Matrix instead of Accuracy.</w:t>
      </w:r>
    </w:p>
    <w:p w14:paraId="07E9958D" w14:textId="77777777" w:rsidR="009667CF" w:rsidRDefault="00000000">
      <w:pPr>
        <w:pStyle w:val="Heading1"/>
        <w:spacing w:before="400" w:after="200"/>
      </w:pPr>
      <w:r>
        <w:t>12. Feature Engineering</w:t>
      </w:r>
    </w:p>
    <w:p w14:paraId="271AFCF8" w14:textId="77777777" w:rsidR="009667CF" w:rsidRDefault="00000000">
      <w:pPr>
        <w:spacing w:after="160"/>
        <w:jc w:val="both"/>
      </w:pPr>
      <w:r>
        <w:t>A new feature, Hour, was engineered from the raw Time column (seconds elapsed) using: Hour = (Time // 3600) % 24. This converts the raw, hard-to-interpret seconds value into an interpretable 0–23 hour-of-day value, enabling the time-based fraud pattern analysis described in Section 10.3.</w:t>
      </w:r>
    </w:p>
    <w:p w14:paraId="51677927" w14:textId="77777777" w:rsidR="009667CF" w:rsidRDefault="00000000">
      <w:pPr>
        <w:spacing w:after="160"/>
        <w:jc w:val="both"/>
      </w:pPr>
      <w:r>
        <w:t>The V1–V28 features were retained as-is since they are already PCA-transformed components provided by the data source and cannot be further decomposed into meaningful business features without access to the original raw variables.</w:t>
      </w:r>
    </w:p>
    <w:p w14:paraId="099FBCD1" w14:textId="77777777" w:rsidR="009667CF" w:rsidRDefault="00000000">
      <w:pPr>
        <w:pStyle w:val="Heading1"/>
        <w:spacing w:before="400" w:after="200"/>
      </w:pPr>
      <w:r>
        <w:t>13. Data Preprocessing</w:t>
      </w:r>
    </w:p>
    <w:p w14:paraId="501B43C4" w14:textId="77777777" w:rsidR="009667CF" w:rsidRDefault="00000000">
      <w:pPr>
        <w:pStyle w:val="Heading2"/>
        <w:spacing w:before="300" w:after="150"/>
      </w:pPr>
      <w:r>
        <w:t>13.1 Feature Scaling</w:t>
      </w:r>
    </w:p>
    <w:p w14:paraId="410385A1" w14:textId="77777777" w:rsidR="009667CF" w:rsidRDefault="00000000">
      <w:pPr>
        <w:spacing w:after="160"/>
        <w:jc w:val="both"/>
      </w:pPr>
      <w:r>
        <w:t>StandardScaler was applied to bring all features to a common scale (mean = 0, standard deviation = 1). This was necessary because Amount, Time, and the V-features had vastly different numeric ranges, which caused the Logistic Regression optimizer to fail to converge. Scaling resolved this issue.</w:t>
      </w:r>
    </w:p>
    <w:p w14:paraId="3F2A39A5" w14:textId="77777777" w:rsidR="009667CF" w:rsidRDefault="00000000">
      <w:pPr>
        <w:pStyle w:val="Heading2"/>
        <w:spacing w:before="300" w:after="150"/>
      </w:pPr>
      <w:r>
        <w:t>13.2 Avoiding Data Leakage</w:t>
      </w:r>
    </w:p>
    <w:p w14:paraId="51F245B5" w14:textId="77777777" w:rsidR="009667CF" w:rsidRDefault="00000000">
      <w:pPr>
        <w:spacing w:after="160"/>
        <w:jc w:val="both"/>
      </w:pPr>
      <w:r>
        <w:t>To prevent data leakage, the train-test split was performed before any scaling. The scaler was fit only on the training data (fit_transform) and then applied to the test data using transform only (never fit on test data). This ensures the model evaluation reflects realistic, unseen-data performance rather than being artificially inflated by information leaking from the test set.</w:t>
      </w:r>
    </w:p>
    <w:p w14:paraId="566917A1" w14:textId="77777777" w:rsidR="009667CF" w:rsidRDefault="00000000">
      <w:r>
        <w:br w:type="page"/>
      </w:r>
    </w:p>
    <w:p w14:paraId="18BC6464" w14:textId="77777777" w:rsidR="009667CF" w:rsidRDefault="00000000">
      <w:pPr>
        <w:pStyle w:val="Heading1"/>
        <w:spacing w:before="400" w:after="200"/>
      </w:pPr>
      <w:r>
        <w:lastRenderedPageBreak/>
        <w:t>14. Model Building</w:t>
      </w:r>
    </w:p>
    <w:p w14:paraId="0E640F32" w14:textId="77777777" w:rsidR="009667CF" w:rsidRDefault="00000000">
      <w:pPr>
        <w:pStyle w:val="Heading2"/>
        <w:spacing w:before="300" w:after="150"/>
      </w:pPr>
      <w:r>
        <w:t>14.1 Logistic Regression (Baseline Model)</w:t>
      </w:r>
    </w:p>
    <w:p w14:paraId="2FA7B3DA" w14:textId="77777777" w:rsidR="009667CF" w:rsidRDefault="00000000">
      <w:pPr>
        <w:spacing w:after="160"/>
        <w:jc w:val="both"/>
      </w:pPr>
      <w:r>
        <w:t>Logistic Regression was used as a simple, interpretable baseline classification algorithm. It estimates the probability that a transaction belongs to the fraud class using a weighted combination of input features passed through a sigmoid function, classifying as fraud if the probability exceeds a decision threshold (default 0.5).</w:t>
      </w:r>
    </w:p>
    <w:p w14:paraId="4FAB7EFF" w14:textId="77777777" w:rsidR="009667CF" w:rsidRDefault="00000000">
      <w:pPr>
        <w:spacing w:after="160"/>
        <w:jc w:val="both"/>
      </w:pPr>
      <w:r>
        <w:t>Model configuration: LogisticRegression(class_weight='balanced', random_state=42, max_iter=1000), trained on scaled features.</w:t>
      </w:r>
    </w:p>
    <w:p w14:paraId="0133DD73" w14:textId="77777777" w:rsidR="009667CF" w:rsidRDefault="00000000">
      <w:pPr>
        <w:pStyle w:val="Heading2"/>
        <w:spacing w:before="300" w:after="150"/>
      </w:pPr>
      <w:r>
        <w:t>14.2 Random Forest Classifier</w:t>
      </w:r>
    </w:p>
    <w:p w14:paraId="3DC32BF7" w14:textId="77777777" w:rsidR="009667CF" w:rsidRDefault="00000000">
      <w:pPr>
        <w:spacing w:after="160"/>
        <w:jc w:val="both"/>
      </w:pPr>
      <w:r>
        <w:t>Random Forest is an ensemble learning method that builds multiple decision trees on different random subsets of data and features, combining their predictions through majority voting. It can capture complex, non-linear relationships in the data, which is well suited to fraud patterns that are rarely linearly separable.</w:t>
      </w:r>
    </w:p>
    <w:p w14:paraId="037A7C80" w14:textId="77777777" w:rsidR="009667CF" w:rsidRDefault="00000000">
      <w:pPr>
        <w:spacing w:after="160"/>
        <w:jc w:val="both"/>
      </w:pPr>
      <w:r>
        <w:t>Model configuration: RandomForestClassifier(class_weight='balanced', random_state=42, n_estimators=100), trained on unscaled features (tree-based models do not require feature scaling).</w:t>
      </w:r>
    </w:p>
    <w:p w14:paraId="0D06EA4F" w14:textId="77777777" w:rsidR="009667CF" w:rsidRDefault="00000000">
      <w:pPr>
        <w:pStyle w:val="Heading1"/>
        <w:spacing w:before="400" w:after="200"/>
      </w:pPr>
      <w:r>
        <w:t>15. Model Evaluation</w:t>
      </w:r>
    </w:p>
    <w:p w14:paraId="5D5787D4" w14:textId="77777777" w:rsidR="009667CF" w:rsidRDefault="00000000">
      <w:pPr>
        <w:spacing w:after="160"/>
        <w:jc w:val="both"/>
      </w:pPr>
      <w:r>
        <w:t>Models were evaluated on the held-out 20% test set (56,962 transactions, 98 of which were actual frauds) using the Confusion Matrix and derived metrics.</w:t>
      </w:r>
    </w:p>
    <w:p w14:paraId="0202B386" w14:textId="77777777" w:rsidR="009667CF" w:rsidRDefault="00000000">
      <w:pPr>
        <w:pStyle w:val="Heading2"/>
        <w:spacing w:before="300" w:after="150"/>
      </w:pPr>
      <w:r>
        <w:t>15.1 Logistic Regression Results (threshold = 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667CF" w14:paraId="61E32609" w14:textId="77777777">
        <w:tblPrEx>
          <w:tblCellMar>
            <w:top w:w="0" w:type="dxa"/>
            <w:bottom w:w="0" w:type="dxa"/>
          </w:tblCellMar>
        </w:tblPrEx>
        <w:trPr>
          <w:tblHeader/>
        </w:trPr>
        <w:tc>
          <w:tcPr>
            <w:tcW w:w="4500" w:type="dxa"/>
            <w:shd w:val="clear" w:color="auto" w:fill="D9E2F3"/>
          </w:tcPr>
          <w:p w14:paraId="3CADD78C" w14:textId="77777777" w:rsidR="009667CF" w:rsidRDefault="00000000">
            <w:r>
              <w:rPr>
                <w:b/>
                <w:bCs/>
              </w:rPr>
              <w:t>Metric</w:t>
            </w:r>
          </w:p>
        </w:tc>
        <w:tc>
          <w:tcPr>
            <w:tcW w:w="4500" w:type="dxa"/>
            <w:shd w:val="clear" w:color="auto" w:fill="D9E2F3"/>
          </w:tcPr>
          <w:p w14:paraId="7432F4B8" w14:textId="77777777" w:rsidR="009667CF" w:rsidRDefault="00000000">
            <w:r>
              <w:rPr>
                <w:b/>
                <w:bCs/>
              </w:rPr>
              <w:t>Value</w:t>
            </w:r>
          </w:p>
        </w:tc>
      </w:tr>
      <w:tr w:rsidR="009667CF" w14:paraId="44D790CE" w14:textId="77777777">
        <w:tblPrEx>
          <w:tblCellMar>
            <w:top w:w="0" w:type="dxa"/>
            <w:bottom w:w="0" w:type="dxa"/>
          </w:tblCellMar>
        </w:tblPrEx>
        <w:tc>
          <w:tcPr>
            <w:tcW w:w="4500" w:type="dxa"/>
          </w:tcPr>
          <w:p w14:paraId="62371663" w14:textId="77777777" w:rsidR="009667CF" w:rsidRDefault="00000000">
            <w:r>
              <w:t>True Positives (TP)</w:t>
            </w:r>
          </w:p>
        </w:tc>
        <w:tc>
          <w:tcPr>
            <w:tcW w:w="4500" w:type="dxa"/>
          </w:tcPr>
          <w:p w14:paraId="7662BC1D" w14:textId="77777777" w:rsidR="009667CF" w:rsidRDefault="00000000">
            <w:r>
              <w:t>89</w:t>
            </w:r>
          </w:p>
        </w:tc>
      </w:tr>
      <w:tr w:rsidR="009667CF" w14:paraId="4BD92F3F" w14:textId="77777777">
        <w:tblPrEx>
          <w:tblCellMar>
            <w:top w:w="0" w:type="dxa"/>
            <w:bottom w:w="0" w:type="dxa"/>
          </w:tblCellMar>
        </w:tblPrEx>
        <w:tc>
          <w:tcPr>
            <w:tcW w:w="4500" w:type="dxa"/>
          </w:tcPr>
          <w:p w14:paraId="1CDB1ACF" w14:textId="77777777" w:rsidR="009667CF" w:rsidRDefault="00000000">
            <w:r>
              <w:t>True Negatives (TN)</w:t>
            </w:r>
          </w:p>
        </w:tc>
        <w:tc>
          <w:tcPr>
            <w:tcW w:w="4500" w:type="dxa"/>
          </w:tcPr>
          <w:p w14:paraId="1CA0473A" w14:textId="77777777" w:rsidR="009667CF" w:rsidRDefault="00000000">
            <w:r>
              <w:t>55,363</w:t>
            </w:r>
          </w:p>
        </w:tc>
      </w:tr>
      <w:tr w:rsidR="009667CF" w14:paraId="31C34886" w14:textId="77777777">
        <w:tblPrEx>
          <w:tblCellMar>
            <w:top w:w="0" w:type="dxa"/>
            <w:bottom w:w="0" w:type="dxa"/>
          </w:tblCellMar>
        </w:tblPrEx>
        <w:tc>
          <w:tcPr>
            <w:tcW w:w="4500" w:type="dxa"/>
          </w:tcPr>
          <w:p w14:paraId="65F6600C" w14:textId="77777777" w:rsidR="009667CF" w:rsidRDefault="00000000">
            <w:r>
              <w:t>False Positives (FP)</w:t>
            </w:r>
          </w:p>
        </w:tc>
        <w:tc>
          <w:tcPr>
            <w:tcW w:w="4500" w:type="dxa"/>
          </w:tcPr>
          <w:p w14:paraId="37CF963C" w14:textId="77777777" w:rsidR="009667CF" w:rsidRDefault="00000000">
            <w:r>
              <w:t>1,501</w:t>
            </w:r>
          </w:p>
        </w:tc>
      </w:tr>
      <w:tr w:rsidR="009667CF" w14:paraId="62136C4C" w14:textId="77777777">
        <w:tblPrEx>
          <w:tblCellMar>
            <w:top w:w="0" w:type="dxa"/>
            <w:bottom w:w="0" w:type="dxa"/>
          </w:tblCellMar>
        </w:tblPrEx>
        <w:tc>
          <w:tcPr>
            <w:tcW w:w="4500" w:type="dxa"/>
          </w:tcPr>
          <w:p w14:paraId="2BC21685" w14:textId="77777777" w:rsidR="009667CF" w:rsidRDefault="00000000">
            <w:r>
              <w:t>False Negatives (FN)</w:t>
            </w:r>
          </w:p>
        </w:tc>
        <w:tc>
          <w:tcPr>
            <w:tcW w:w="4500" w:type="dxa"/>
          </w:tcPr>
          <w:p w14:paraId="4FE6BDFD" w14:textId="77777777" w:rsidR="009667CF" w:rsidRDefault="00000000">
            <w:r>
              <w:t>9</w:t>
            </w:r>
          </w:p>
        </w:tc>
      </w:tr>
      <w:tr w:rsidR="009667CF" w14:paraId="7BFA7A21" w14:textId="77777777">
        <w:tblPrEx>
          <w:tblCellMar>
            <w:top w:w="0" w:type="dxa"/>
            <w:bottom w:w="0" w:type="dxa"/>
          </w:tblCellMar>
        </w:tblPrEx>
        <w:tc>
          <w:tcPr>
            <w:tcW w:w="4500" w:type="dxa"/>
          </w:tcPr>
          <w:p w14:paraId="1E2E9433" w14:textId="77777777" w:rsidR="009667CF" w:rsidRDefault="00000000">
            <w:r>
              <w:t>Precision (Fraud class)</w:t>
            </w:r>
          </w:p>
        </w:tc>
        <w:tc>
          <w:tcPr>
            <w:tcW w:w="4500" w:type="dxa"/>
          </w:tcPr>
          <w:p w14:paraId="7BF83447" w14:textId="77777777" w:rsidR="009667CF" w:rsidRDefault="00000000">
            <w:r>
              <w:t>0.06</w:t>
            </w:r>
          </w:p>
        </w:tc>
      </w:tr>
      <w:tr w:rsidR="009667CF" w14:paraId="01E7D9BA" w14:textId="77777777">
        <w:tblPrEx>
          <w:tblCellMar>
            <w:top w:w="0" w:type="dxa"/>
            <w:bottom w:w="0" w:type="dxa"/>
          </w:tblCellMar>
        </w:tblPrEx>
        <w:tc>
          <w:tcPr>
            <w:tcW w:w="4500" w:type="dxa"/>
          </w:tcPr>
          <w:p w14:paraId="532C4B62" w14:textId="77777777" w:rsidR="009667CF" w:rsidRDefault="00000000">
            <w:r>
              <w:t>Recall (Fraud class)</w:t>
            </w:r>
          </w:p>
        </w:tc>
        <w:tc>
          <w:tcPr>
            <w:tcW w:w="4500" w:type="dxa"/>
          </w:tcPr>
          <w:p w14:paraId="6554D121" w14:textId="77777777" w:rsidR="009667CF" w:rsidRDefault="00000000">
            <w:r>
              <w:t>0.91</w:t>
            </w:r>
          </w:p>
        </w:tc>
      </w:tr>
      <w:tr w:rsidR="009667CF" w14:paraId="56B317C2" w14:textId="77777777">
        <w:tblPrEx>
          <w:tblCellMar>
            <w:top w:w="0" w:type="dxa"/>
            <w:bottom w:w="0" w:type="dxa"/>
          </w:tblCellMar>
        </w:tblPrEx>
        <w:tc>
          <w:tcPr>
            <w:tcW w:w="4500" w:type="dxa"/>
          </w:tcPr>
          <w:p w14:paraId="369855EA" w14:textId="77777777" w:rsidR="009667CF" w:rsidRDefault="00000000">
            <w:r>
              <w:t>F1-Score (Fraud class)</w:t>
            </w:r>
          </w:p>
        </w:tc>
        <w:tc>
          <w:tcPr>
            <w:tcW w:w="4500" w:type="dxa"/>
          </w:tcPr>
          <w:p w14:paraId="0D24C555" w14:textId="77777777" w:rsidR="009667CF" w:rsidRDefault="00000000">
            <w:r>
              <w:t>0.11</w:t>
            </w:r>
          </w:p>
        </w:tc>
      </w:tr>
    </w:tbl>
    <w:p w14:paraId="2FA34B10" w14:textId="77777777" w:rsidR="009667CF" w:rsidRDefault="00000000">
      <w:pPr>
        <w:spacing w:before="100" w:after="200"/>
        <w:ind w:left="360"/>
      </w:pPr>
      <w:r>
        <w:rPr>
          <w:b/>
          <w:bCs/>
          <w:i/>
          <w:iCs/>
        </w:rPr>
        <w:t xml:space="preserve">Observation: </w:t>
      </w:r>
      <w:r>
        <w:rPr>
          <w:i/>
          <w:iCs/>
        </w:rPr>
        <w:t>The model catches 91% of actual frauds (high Recall) but only 6% of its fraud alerts are correct — 94% are false alarms. This is operationally impractical, as it would incorrectly flag 1,501 genuine customers.</w:t>
      </w:r>
    </w:p>
    <w:p w14:paraId="268379A2" w14:textId="77777777" w:rsidR="009667CF" w:rsidRDefault="00000000">
      <w:pPr>
        <w:pStyle w:val="Heading2"/>
        <w:spacing w:before="300" w:after="150"/>
      </w:pPr>
      <w:r>
        <w:t>15.2 Logistic Regression Results (threshold = 0.9)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667CF" w14:paraId="2C5D2F47" w14:textId="77777777">
        <w:tblPrEx>
          <w:tblCellMar>
            <w:top w:w="0" w:type="dxa"/>
            <w:bottom w:w="0" w:type="dxa"/>
          </w:tblCellMar>
        </w:tblPrEx>
        <w:trPr>
          <w:tblHeader/>
        </w:trPr>
        <w:tc>
          <w:tcPr>
            <w:tcW w:w="4500" w:type="dxa"/>
            <w:shd w:val="clear" w:color="auto" w:fill="D9E2F3"/>
          </w:tcPr>
          <w:p w14:paraId="1CDE0702" w14:textId="77777777" w:rsidR="009667CF" w:rsidRDefault="00000000">
            <w:r>
              <w:rPr>
                <w:b/>
                <w:bCs/>
              </w:rPr>
              <w:t>Metric</w:t>
            </w:r>
          </w:p>
        </w:tc>
        <w:tc>
          <w:tcPr>
            <w:tcW w:w="4500" w:type="dxa"/>
            <w:shd w:val="clear" w:color="auto" w:fill="D9E2F3"/>
          </w:tcPr>
          <w:p w14:paraId="0CBF9253" w14:textId="77777777" w:rsidR="009667CF" w:rsidRDefault="00000000">
            <w:r>
              <w:rPr>
                <w:b/>
                <w:bCs/>
              </w:rPr>
              <w:t>Value</w:t>
            </w:r>
          </w:p>
        </w:tc>
      </w:tr>
      <w:tr w:rsidR="009667CF" w14:paraId="6FE6CC34" w14:textId="77777777">
        <w:tblPrEx>
          <w:tblCellMar>
            <w:top w:w="0" w:type="dxa"/>
            <w:bottom w:w="0" w:type="dxa"/>
          </w:tblCellMar>
        </w:tblPrEx>
        <w:tc>
          <w:tcPr>
            <w:tcW w:w="4500" w:type="dxa"/>
          </w:tcPr>
          <w:p w14:paraId="0DEB8851" w14:textId="77777777" w:rsidR="009667CF" w:rsidRDefault="00000000">
            <w:r>
              <w:t>False Positives (FP)</w:t>
            </w:r>
          </w:p>
        </w:tc>
        <w:tc>
          <w:tcPr>
            <w:tcW w:w="4500" w:type="dxa"/>
          </w:tcPr>
          <w:p w14:paraId="1FD956E2" w14:textId="77777777" w:rsidR="009667CF" w:rsidRDefault="00000000">
            <w:r>
              <w:t>340</w:t>
            </w:r>
          </w:p>
        </w:tc>
      </w:tr>
      <w:tr w:rsidR="009667CF" w14:paraId="4A6FB03D" w14:textId="77777777">
        <w:tblPrEx>
          <w:tblCellMar>
            <w:top w:w="0" w:type="dxa"/>
            <w:bottom w:w="0" w:type="dxa"/>
          </w:tblCellMar>
        </w:tblPrEx>
        <w:tc>
          <w:tcPr>
            <w:tcW w:w="4500" w:type="dxa"/>
          </w:tcPr>
          <w:p w14:paraId="0434D843" w14:textId="77777777" w:rsidR="009667CF" w:rsidRDefault="00000000">
            <w:r>
              <w:t>False Negatives (FN)</w:t>
            </w:r>
          </w:p>
        </w:tc>
        <w:tc>
          <w:tcPr>
            <w:tcW w:w="4500" w:type="dxa"/>
          </w:tcPr>
          <w:p w14:paraId="7A592F12" w14:textId="77777777" w:rsidR="009667CF" w:rsidRDefault="00000000">
            <w:r>
              <w:t>11</w:t>
            </w:r>
          </w:p>
        </w:tc>
      </w:tr>
      <w:tr w:rsidR="009667CF" w14:paraId="4DE49E1E" w14:textId="77777777">
        <w:tblPrEx>
          <w:tblCellMar>
            <w:top w:w="0" w:type="dxa"/>
            <w:bottom w:w="0" w:type="dxa"/>
          </w:tblCellMar>
        </w:tblPrEx>
        <w:tc>
          <w:tcPr>
            <w:tcW w:w="4500" w:type="dxa"/>
          </w:tcPr>
          <w:p w14:paraId="39C8E0D0" w14:textId="77777777" w:rsidR="009667CF" w:rsidRDefault="00000000">
            <w:r>
              <w:t>Precision (Fraud class)</w:t>
            </w:r>
          </w:p>
        </w:tc>
        <w:tc>
          <w:tcPr>
            <w:tcW w:w="4500" w:type="dxa"/>
          </w:tcPr>
          <w:p w14:paraId="6A655E6E" w14:textId="77777777" w:rsidR="009667CF" w:rsidRDefault="00000000">
            <w:r>
              <w:t>0.20</w:t>
            </w:r>
          </w:p>
        </w:tc>
      </w:tr>
      <w:tr w:rsidR="009667CF" w14:paraId="68DA4B78" w14:textId="77777777">
        <w:tblPrEx>
          <w:tblCellMar>
            <w:top w:w="0" w:type="dxa"/>
            <w:bottom w:w="0" w:type="dxa"/>
          </w:tblCellMar>
        </w:tblPrEx>
        <w:tc>
          <w:tcPr>
            <w:tcW w:w="4500" w:type="dxa"/>
          </w:tcPr>
          <w:p w14:paraId="5692BDEA" w14:textId="77777777" w:rsidR="009667CF" w:rsidRDefault="00000000">
            <w:r>
              <w:t>Recall (Fraud class)</w:t>
            </w:r>
          </w:p>
        </w:tc>
        <w:tc>
          <w:tcPr>
            <w:tcW w:w="4500" w:type="dxa"/>
          </w:tcPr>
          <w:p w14:paraId="568C8BC1" w14:textId="77777777" w:rsidR="009667CF" w:rsidRDefault="00000000">
            <w:r>
              <w:t>0.89</w:t>
            </w:r>
          </w:p>
        </w:tc>
      </w:tr>
      <w:tr w:rsidR="009667CF" w14:paraId="4C5A7602" w14:textId="77777777">
        <w:tblPrEx>
          <w:tblCellMar>
            <w:top w:w="0" w:type="dxa"/>
            <w:bottom w:w="0" w:type="dxa"/>
          </w:tblCellMar>
        </w:tblPrEx>
        <w:tc>
          <w:tcPr>
            <w:tcW w:w="4500" w:type="dxa"/>
          </w:tcPr>
          <w:p w14:paraId="198E2B10" w14:textId="77777777" w:rsidR="009667CF" w:rsidRDefault="00000000">
            <w:r>
              <w:t>F1-Score (Fraud class)</w:t>
            </w:r>
          </w:p>
        </w:tc>
        <w:tc>
          <w:tcPr>
            <w:tcW w:w="4500" w:type="dxa"/>
          </w:tcPr>
          <w:p w14:paraId="7E16D0F0" w14:textId="77777777" w:rsidR="009667CF" w:rsidRDefault="00000000">
            <w:r>
              <w:t>0.33</w:t>
            </w:r>
          </w:p>
        </w:tc>
      </w:tr>
    </w:tbl>
    <w:p w14:paraId="456DF714" w14:textId="77777777" w:rsidR="009667CF" w:rsidRDefault="00000000">
      <w:pPr>
        <w:spacing w:before="100" w:after="200"/>
        <w:ind w:left="360"/>
      </w:pPr>
      <w:r>
        <w:rPr>
          <w:b/>
          <w:bCs/>
          <w:i/>
          <w:iCs/>
        </w:rPr>
        <w:t xml:space="preserve">Observation: </w:t>
      </w:r>
      <w:r>
        <w:rPr>
          <w:i/>
          <w:iCs/>
        </w:rPr>
        <w:t>Raising the decision threshold from 0.5 to 0.9 improved Precision roughly 3-fold (0.06 → 0.20) with only a marginal drop in Recall (0.91 → 0.89), demonstrating that threshold tuning is a low-cost way to improve the Precision-Recall trade-off without changing the underlying model.</w:t>
      </w:r>
    </w:p>
    <w:p w14:paraId="26AC97A1" w14:textId="77777777" w:rsidR="009667CF" w:rsidRDefault="00000000">
      <w:pPr>
        <w:pStyle w:val="Heading2"/>
        <w:spacing w:before="300" w:after="150"/>
      </w:pPr>
      <w:r>
        <w:lastRenderedPageBreak/>
        <w:t>15.3 Random Forest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667CF" w14:paraId="5C84F1A8" w14:textId="77777777">
        <w:tblPrEx>
          <w:tblCellMar>
            <w:top w:w="0" w:type="dxa"/>
            <w:bottom w:w="0" w:type="dxa"/>
          </w:tblCellMar>
        </w:tblPrEx>
        <w:trPr>
          <w:tblHeader/>
        </w:trPr>
        <w:tc>
          <w:tcPr>
            <w:tcW w:w="4500" w:type="dxa"/>
            <w:shd w:val="clear" w:color="auto" w:fill="D9E2F3"/>
          </w:tcPr>
          <w:p w14:paraId="4641BB67" w14:textId="77777777" w:rsidR="009667CF" w:rsidRDefault="00000000">
            <w:r>
              <w:rPr>
                <w:b/>
                <w:bCs/>
              </w:rPr>
              <w:t>Metric</w:t>
            </w:r>
          </w:p>
        </w:tc>
        <w:tc>
          <w:tcPr>
            <w:tcW w:w="4500" w:type="dxa"/>
            <w:shd w:val="clear" w:color="auto" w:fill="D9E2F3"/>
          </w:tcPr>
          <w:p w14:paraId="62BF35EF" w14:textId="77777777" w:rsidR="009667CF" w:rsidRDefault="00000000">
            <w:r>
              <w:rPr>
                <w:b/>
                <w:bCs/>
              </w:rPr>
              <w:t>Value</w:t>
            </w:r>
          </w:p>
        </w:tc>
      </w:tr>
      <w:tr w:rsidR="009667CF" w14:paraId="39D9B638" w14:textId="77777777">
        <w:tblPrEx>
          <w:tblCellMar>
            <w:top w:w="0" w:type="dxa"/>
            <w:bottom w:w="0" w:type="dxa"/>
          </w:tblCellMar>
        </w:tblPrEx>
        <w:tc>
          <w:tcPr>
            <w:tcW w:w="4500" w:type="dxa"/>
          </w:tcPr>
          <w:p w14:paraId="7337A015" w14:textId="77777777" w:rsidR="009667CF" w:rsidRDefault="00000000">
            <w:r>
              <w:t>True Positives (TP)</w:t>
            </w:r>
          </w:p>
        </w:tc>
        <w:tc>
          <w:tcPr>
            <w:tcW w:w="4500" w:type="dxa"/>
          </w:tcPr>
          <w:p w14:paraId="38052E9B" w14:textId="77777777" w:rsidR="009667CF" w:rsidRDefault="00000000">
            <w:r>
              <w:t>79</w:t>
            </w:r>
          </w:p>
        </w:tc>
      </w:tr>
      <w:tr w:rsidR="009667CF" w14:paraId="1562887C" w14:textId="77777777">
        <w:tblPrEx>
          <w:tblCellMar>
            <w:top w:w="0" w:type="dxa"/>
            <w:bottom w:w="0" w:type="dxa"/>
          </w:tblCellMar>
        </w:tblPrEx>
        <w:tc>
          <w:tcPr>
            <w:tcW w:w="4500" w:type="dxa"/>
          </w:tcPr>
          <w:p w14:paraId="703047E0" w14:textId="77777777" w:rsidR="009667CF" w:rsidRDefault="00000000">
            <w:r>
              <w:t>True Negatives (TN)</w:t>
            </w:r>
          </w:p>
        </w:tc>
        <w:tc>
          <w:tcPr>
            <w:tcW w:w="4500" w:type="dxa"/>
          </w:tcPr>
          <w:p w14:paraId="07424BCC" w14:textId="77777777" w:rsidR="009667CF" w:rsidRDefault="00000000">
            <w:r>
              <w:t>56,857</w:t>
            </w:r>
          </w:p>
        </w:tc>
      </w:tr>
      <w:tr w:rsidR="009667CF" w14:paraId="33D14D14" w14:textId="77777777">
        <w:tblPrEx>
          <w:tblCellMar>
            <w:top w:w="0" w:type="dxa"/>
            <w:bottom w:w="0" w:type="dxa"/>
          </w:tblCellMar>
        </w:tblPrEx>
        <w:tc>
          <w:tcPr>
            <w:tcW w:w="4500" w:type="dxa"/>
          </w:tcPr>
          <w:p w14:paraId="001AB971" w14:textId="77777777" w:rsidR="009667CF" w:rsidRDefault="00000000">
            <w:r>
              <w:t>False Positives (FP)</w:t>
            </w:r>
          </w:p>
        </w:tc>
        <w:tc>
          <w:tcPr>
            <w:tcW w:w="4500" w:type="dxa"/>
          </w:tcPr>
          <w:p w14:paraId="1C48E6F7" w14:textId="77777777" w:rsidR="009667CF" w:rsidRDefault="00000000">
            <w:r>
              <w:t>7</w:t>
            </w:r>
          </w:p>
        </w:tc>
      </w:tr>
      <w:tr w:rsidR="009667CF" w14:paraId="6D204E15" w14:textId="77777777">
        <w:tblPrEx>
          <w:tblCellMar>
            <w:top w:w="0" w:type="dxa"/>
            <w:bottom w:w="0" w:type="dxa"/>
          </w:tblCellMar>
        </w:tblPrEx>
        <w:tc>
          <w:tcPr>
            <w:tcW w:w="4500" w:type="dxa"/>
          </w:tcPr>
          <w:p w14:paraId="7F86B4BB" w14:textId="77777777" w:rsidR="009667CF" w:rsidRDefault="00000000">
            <w:r>
              <w:t>False Negatives (FN)</w:t>
            </w:r>
          </w:p>
        </w:tc>
        <w:tc>
          <w:tcPr>
            <w:tcW w:w="4500" w:type="dxa"/>
          </w:tcPr>
          <w:p w14:paraId="6DD05A2C" w14:textId="77777777" w:rsidR="009667CF" w:rsidRDefault="00000000">
            <w:r>
              <w:t>19</w:t>
            </w:r>
          </w:p>
        </w:tc>
      </w:tr>
      <w:tr w:rsidR="009667CF" w14:paraId="311DC2D8" w14:textId="77777777">
        <w:tblPrEx>
          <w:tblCellMar>
            <w:top w:w="0" w:type="dxa"/>
            <w:bottom w:w="0" w:type="dxa"/>
          </w:tblCellMar>
        </w:tblPrEx>
        <w:tc>
          <w:tcPr>
            <w:tcW w:w="4500" w:type="dxa"/>
          </w:tcPr>
          <w:p w14:paraId="0B605E76" w14:textId="77777777" w:rsidR="009667CF" w:rsidRDefault="00000000">
            <w:r>
              <w:t>Precision (Fraud class)</w:t>
            </w:r>
          </w:p>
        </w:tc>
        <w:tc>
          <w:tcPr>
            <w:tcW w:w="4500" w:type="dxa"/>
          </w:tcPr>
          <w:p w14:paraId="0B149ED3" w14:textId="77777777" w:rsidR="009667CF" w:rsidRDefault="00000000">
            <w:r>
              <w:t>0.92</w:t>
            </w:r>
          </w:p>
        </w:tc>
      </w:tr>
      <w:tr w:rsidR="009667CF" w14:paraId="2A6F693E" w14:textId="77777777">
        <w:tblPrEx>
          <w:tblCellMar>
            <w:top w:w="0" w:type="dxa"/>
            <w:bottom w:w="0" w:type="dxa"/>
          </w:tblCellMar>
        </w:tblPrEx>
        <w:tc>
          <w:tcPr>
            <w:tcW w:w="4500" w:type="dxa"/>
          </w:tcPr>
          <w:p w14:paraId="5DC8A92A" w14:textId="77777777" w:rsidR="009667CF" w:rsidRDefault="00000000">
            <w:r>
              <w:t>Recall (Fraud class)</w:t>
            </w:r>
          </w:p>
        </w:tc>
        <w:tc>
          <w:tcPr>
            <w:tcW w:w="4500" w:type="dxa"/>
          </w:tcPr>
          <w:p w14:paraId="760EA225" w14:textId="77777777" w:rsidR="009667CF" w:rsidRDefault="00000000">
            <w:r>
              <w:t>0.81</w:t>
            </w:r>
          </w:p>
        </w:tc>
      </w:tr>
      <w:tr w:rsidR="009667CF" w14:paraId="41579372" w14:textId="77777777">
        <w:tblPrEx>
          <w:tblCellMar>
            <w:top w:w="0" w:type="dxa"/>
            <w:bottom w:w="0" w:type="dxa"/>
          </w:tblCellMar>
        </w:tblPrEx>
        <w:tc>
          <w:tcPr>
            <w:tcW w:w="4500" w:type="dxa"/>
          </w:tcPr>
          <w:p w14:paraId="0F25367C" w14:textId="77777777" w:rsidR="009667CF" w:rsidRDefault="00000000">
            <w:r>
              <w:t>F1-Score (Fraud class)</w:t>
            </w:r>
          </w:p>
        </w:tc>
        <w:tc>
          <w:tcPr>
            <w:tcW w:w="4500" w:type="dxa"/>
          </w:tcPr>
          <w:p w14:paraId="21A7E70D" w14:textId="77777777" w:rsidR="009667CF" w:rsidRDefault="00000000">
            <w:r>
              <w:t>0.86</w:t>
            </w:r>
          </w:p>
        </w:tc>
      </w:tr>
    </w:tbl>
    <w:p w14:paraId="57C05F51" w14:textId="77777777" w:rsidR="009667CF" w:rsidRDefault="00000000">
      <w:pPr>
        <w:spacing w:before="100" w:after="200"/>
        <w:ind w:left="360"/>
      </w:pPr>
      <w:r>
        <w:rPr>
          <w:b/>
          <w:bCs/>
          <w:i/>
          <w:iCs/>
        </w:rPr>
        <w:t xml:space="preserve">Observation: </w:t>
      </w:r>
      <w:r>
        <w:rPr>
          <w:i/>
          <w:iCs/>
        </w:rPr>
        <w:t>Random Forest dramatically reduced false alarms (7 vs. 1,501 for baseline Logistic Regression) while maintaining strong Recall (81%), resulting in a much higher F1-Score (0.86 vs. 0.11–0.33). This indicates a far more balanced and operationally practical model.</w:t>
      </w:r>
    </w:p>
    <w:p w14:paraId="0A159DA4" w14:textId="77777777" w:rsidR="009667CF" w:rsidRDefault="00000000">
      <w:r>
        <w:br w:type="page"/>
      </w:r>
    </w:p>
    <w:p w14:paraId="7A4D4FAD" w14:textId="77777777" w:rsidR="009667CF" w:rsidRDefault="00000000">
      <w:pPr>
        <w:pStyle w:val="Heading1"/>
        <w:spacing w:before="400" w:after="200"/>
      </w:pPr>
      <w:r>
        <w:lastRenderedPageBreak/>
        <w:t>16. Model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1184"/>
        <w:gridCol w:w="1173"/>
        <w:gridCol w:w="1171"/>
        <w:gridCol w:w="1374"/>
        <w:gridCol w:w="1377"/>
      </w:tblGrid>
      <w:tr w:rsidR="009667CF" w14:paraId="48982118" w14:textId="77777777">
        <w:tblPrEx>
          <w:tblCellMar>
            <w:top w:w="0" w:type="dxa"/>
            <w:bottom w:w="0" w:type="dxa"/>
          </w:tblCellMar>
        </w:tblPrEx>
        <w:trPr>
          <w:tblHeader/>
        </w:trPr>
        <w:tc>
          <w:tcPr>
            <w:tcW w:w="2800" w:type="dxa"/>
            <w:shd w:val="clear" w:color="auto" w:fill="D9E2F3"/>
          </w:tcPr>
          <w:p w14:paraId="02F69B69" w14:textId="77777777" w:rsidR="009667CF" w:rsidRDefault="00000000">
            <w:r>
              <w:rPr>
                <w:b/>
                <w:bCs/>
              </w:rPr>
              <w:t>Model</w:t>
            </w:r>
          </w:p>
        </w:tc>
        <w:tc>
          <w:tcPr>
            <w:tcW w:w="1200" w:type="dxa"/>
            <w:shd w:val="clear" w:color="auto" w:fill="D9E2F3"/>
          </w:tcPr>
          <w:p w14:paraId="49B4AC7D" w14:textId="77777777" w:rsidR="009667CF" w:rsidRDefault="00000000">
            <w:r>
              <w:rPr>
                <w:b/>
                <w:bCs/>
              </w:rPr>
              <w:t>Precision</w:t>
            </w:r>
          </w:p>
        </w:tc>
        <w:tc>
          <w:tcPr>
            <w:tcW w:w="1200" w:type="dxa"/>
            <w:shd w:val="clear" w:color="auto" w:fill="D9E2F3"/>
          </w:tcPr>
          <w:p w14:paraId="334A0ABC" w14:textId="77777777" w:rsidR="009667CF" w:rsidRDefault="00000000">
            <w:r>
              <w:rPr>
                <w:b/>
                <w:bCs/>
              </w:rPr>
              <w:t>Recall</w:t>
            </w:r>
          </w:p>
        </w:tc>
        <w:tc>
          <w:tcPr>
            <w:tcW w:w="1200" w:type="dxa"/>
            <w:shd w:val="clear" w:color="auto" w:fill="D9E2F3"/>
          </w:tcPr>
          <w:p w14:paraId="3A8A982D" w14:textId="77777777" w:rsidR="009667CF" w:rsidRDefault="00000000">
            <w:r>
              <w:rPr>
                <w:b/>
                <w:bCs/>
              </w:rPr>
              <w:t>F1-Score</w:t>
            </w:r>
          </w:p>
        </w:tc>
        <w:tc>
          <w:tcPr>
            <w:tcW w:w="1400" w:type="dxa"/>
            <w:shd w:val="clear" w:color="auto" w:fill="D9E2F3"/>
          </w:tcPr>
          <w:p w14:paraId="71FCD3EE" w14:textId="77777777" w:rsidR="009667CF" w:rsidRDefault="00000000">
            <w:r>
              <w:rPr>
                <w:b/>
                <w:bCs/>
              </w:rPr>
              <w:t>False Positives</w:t>
            </w:r>
          </w:p>
        </w:tc>
        <w:tc>
          <w:tcPr>
            <w:tcW w:w="1400" w:type="dxa"/>
            <w:shd w:val="clear" w:color="auto" w:fill="D9E2F3"/>
          </w:tcPr>
          <w:p w14:paraId="0B5B4CA6" w14:textId="77777777" w:rsidR="009667CF" w:rsidRDefault="00000000">
            <w:r>
              <w:rPr>
                <w:b/>
                <w:bCs/>
              </w:rPr>
              <w:t>False Negatives</w:t>
            </w:r>
          </w:p>
        </w:tc>
      </w:tr>
      <w:tr w:rsidR="009667CF" w14:paraId="392A6BE2" w14:textId="77777777">
        <w:tblPrEx>
          <w:tblCellMar>
            <w:top w:w="0" w:type="dxa"/>
            <w:bottom w:w="0" w:type="dxa"/>
          </w:tblCellMar>
        </w:tblPrEx>
        <w:tc>
          <w:tcPr>
            <w:tcW w:w="2800" w:type="dxa"/>
          </w:tcPr>
          <w:p w14:paraId="0F3A76AE" w14:textId="77777777" w:rsidR="009667CF" w:rsidRDefault="00000000">
            <w:r>
              <w:t>Logistic Regression (th=0.5)</w:t>
            </w:r>
          </w:p>
        </w:tc>
        <w:tc>
          <w:tcPr>
            <w:tcW w:w="1200" w:type="dxa"/>
          </w:tcPr>
          <w:p w14:paraId="50E7A656" w14:textId="77777777" w:rsidR="009667CF" w:rsidRDefault="00000000">
            <w:r>
              <w:t>0.06</w:t>
            </w:r>
          </w:p>
        </w:tc>
        <w:tc>
          <w:tcPr>
            <w:tcW w:w="1200" w:type="dxa"/>
          </w:tcPr>
          <w:p w14:paraId="61E502C3" w14:textId="77777777" w:rsidR="009667CF" w:rsidRDefault="00000000">
            <w:r>
              <w:t>0.91</w:t>
            </w:r>
          </w:p>
        </w:tc>
        <w:tc>
          <w:tcPr>
            <w:tcW w:w="1200" w:type="dxa"/>
          </w:tcPr>
          <w:p w14:paraId="29A7E4A8" w14:textId="77777777" w:rsidR="009667CF" w:rsidRDefault="00000000">
            <w:r>
              <w:t>0.11</w:t>
            </w:r>
          </w:p>
        </w:tc>
        <w:tc>
          <w:tcPr>
            <w:tcW w:w="1400" w:type="dxa"/>
          </w:tcPr>
          <w:p w14:paraId="28FBD780" w14:textId="77777777" w:rsidR="009667CF" w:rsidRDefault="00000000">
            <w:r>
              <w:t>1501</w:t>
            </w:r>
          </w:p>
        </w:tc>
        <w:tc>
          <w:tcPr>
            <w:tcW w:w="1400" w:type="dxa"/>
          </w:tcPr>
          <w:p w14:paraId="60871480" w14:textId="77777777" w:rsidR="009667CF" w:rsidRDefault="00000000">
            <w:r>
              <w:t>9</w:t>
            </w:r>
          </w:p>
        </w:tc>
      </w:tr>
      <w:tr w:rsidR="009667CF" w14:paraId="14D16444" w14:textId="77777777">
        <w:tblPrEx>
          <w:tblCellMar>
            <w:top w:w="0" w:type="dxa"/>
            <w:bottom w:w="0" w:type="dxa"/>
          </w:tblCellMar>
        </w:tblPrEx>
        <w:tc>
          <w:tcPr>
            <w:tcW w:w="2800" w:type="dxa"/>
          </w:tcPr>
          <w:p w14:paraId="2B79A0D5" w14:textId="77777777" w:rsidR="009667CF" w:rsidRDefault="00000000">
            <w:r>
              <w:t>Logistic Regression (th=0.9)</w:t>
            </w:r>
          </w:p>
        </w:tc>
        <w:tc>
          <w:tcPr>
            <w:tcW w:w="1200" w:type="dxa"/>
          </w:tcPr>
          <w:p w14:paraId="741BDC26" w14:textId="77777777" w:rsidR="009667CF" w:rsidRDefault="00000000">
            <w:r>
              <w:t>0.20</w:t>
            </w:r>
          </w:p>
        </w:tc>
        <w:tc>
          <w:tcPr>
            <w:tcW w:w="1200" w:type="dxa"/>
          </w:tcPr>
          <w:p w14:paraId="6BD996A9" w14:textId="77777777" w:rsidR="009667CF" w:rsidRDefault="00000000">
            <w:r>
              <w:t>0.89</w:t>
            </w:r>
          </w:p>
        </w:tc>
        <w:tc>
          <w:tcPr>
            <w:tcW w:w="1200" w:type="dxa"/>
          </w:tcPr>
          <w:p w14:paraId="1575D126" w14:textId="77777777" w:rsidR="009667CF" w:rsidRDefault="00000000">
            <w:r>
              <w:t>0.33</w:t>
            </w:r>
          </w:p>
        </w:tc>
        <w:tc>
          <w:tcPr>
            <w:tcW w:w="1400" w:type="dxa"/>
          </w:tcPr>
          <w:p w14:paraId="63E56D1A" w14:textId="77777777" w:rsidR="009667CF" w:rsidRDefault="00000000">
            <w:r>
              <w:t>340</w:t>
            </w:r>
          </w:p>
        </w:tc>
        <w:tc>
          <w:tcPr>
            <w:tcW w:w="1400" w:type="dxa"/>
          </w:tcPr>
          <w:p w14:paraId="73977787" w14:textId="77777777" w:rsidR="009667CF" w:rsidRDefault="00000000">
            <w:r>
              <w:t>11</w:t>
            </w:r>
          </w:p>
        </w:tc>
      </w:tr>
      <w:tr w:rsidR="009667CF" w14:paraId="057F0B44" w14:textId="77777777">
        <w:tblPrEx>
          <w:tblCellMar>
            <w:top w:w="0" w:type="dxa"/>
            <w:bottom w:w="0" w:type="dxa"/>
          </w:tblCellMar>
        </w:tblPrEx>
        <w:tc>
          <w:tcPr>
            <w:tcW w:w="2800" w:type="dxa"/>
          </w:tcPr>
          <w:p w14:paraId="40003FAC" w14:textId="77777777" w:rsidR="009667CF" w:rsidRDefault="00000000">
            <w:r>
              <w:t>Random Forest</w:t>
            </w:r>
          </w:p>
        </w:tc>
        <w:tc>
          <w:tcPr>
            <w:tcW w:w="1200" w:type="dxa"/>
          </w:tcPr>
          <w:p w14:paraId="64978173" w14:textId="77777777" w:rsidR="009667CF" w:rsidRDefault="00000000">
            <w:r>
              <w:t>0.92</w:t>
            </w:r>
          </w:p>
        </w:tc>
        <w:tc>
          <w:tcPr>
            <w:tcW w:w="1200" w:type="dxa"/>
          </w:tcPr>
          <w:p w14:paraId="234DFC0F" w14:textId="77777777" w:rsidR="009667CF" w:rsidRDefault="00000000">
            <w:r>
              <w:t>0.81</w:t>
            </w:r>
          </w:p>
        </w:tc>
        <w:tc>
          <w:tcPr>
            <w:tcW w:w="1200" w:type="dxa"/>
          </w:tcPr>
          <w:p w14:paraId="01CB98C8" w14:textId="77777777" w:rsidR="009667CF" w:rsidRDefault="00000000">
            <w:r>
              <w:t>0.86</w:t>
            </w:r>
          </w:p>
        </w:tc>
        <w:tc>
          <w:tcPr>
            <w:tcW w:w="1400" w:type="dxa"/>
          </w:tcPr>
          <w:p w14:paraId="7AB0CF26" w14:textId="77777777" w:rsidR="009667CF" w:rsidRDefault="00000000">
            <w:r>
              <w:t>7</w:t>
            </w:r>
          </w:p>
        </w:tc>
        <w:tc>
          <w:tcPr>
            <w:tcW w:w="1400" w:type="dxa"/>
          </w:tcPr>
          <w:p w14:paraId="6C07E23C" w14:textId="77777777" w:rsidR="009667CF" w:rsidRDefault="00000000">
            <w:r>
              <w:t>19</w:t>
            </w:r>
          </w:p>
        </w:tc>
      </w:tr>
    </w:tbl>
    <w:p w14:paraId="75DFDFBB" w14:textId="77777777" w:rsidR="009667CF" w:rsidRDefault="009667CF">
      <w:pPr>
        <w:spacing w:after="160"/>
        <w:jc w:val="both"/>
      </w:pPr>
    </w:p>
    <w:p w14:paraId="2896F355" w14:textId="77777777" w:rsidR="009667CF" w:rsidRDefault="00000000">
      <w:pPr>
        <w:spacing w:before="100" w:after="200"/>
        <w:ind w:left="360"/>
      </w:pPr>
      <w:r>
        <w:rPr>
          <w:b/>
          <w:bCs/>
          <w:i/>
          <w:iCs/>
        </w:rPr>
        <w:t xml:space="preserve">Observation: </w:t>
      </w:r>
      <w:r>
        <w:rPr>
          <w:i/>
          <w:iCs/>
        </w:rPr>
        <w:t>Random Forest is selected as the best-performing model based on F1-Score, offering the best overall balance between catching fraud and minimizing false alarms. Model selection, however, is ultimately a business decision: an organization prioritizing loss prevention above all else may still prefer Logistic Regression's higher Recall despite its high false-alarm cost, while a customer-experience-focused organization would prefer Random Forest's higher Precision.</w:t>
      </w:r>
    </w:p>
    <w:p w14:paraId="4201DB05" w14:textId="77777777" w:rsidR="009667CF" w:rsidRDefault="00000000">
      <w:pPr>
        <w:pStyle w:val="Heading1"/>
        <w:spacing w:before="400" w:after="200"/>
      </w:pPr>
      <w:r>
        <w:t>17. Feature Importance &amp; Model Interpretation</w:t>
      </w:r>
    </w:p>
    <w:p w14:paraId="5C3C322C" w14:textId="77777777" w:rsidR="009667CF" w:rsidRDefault="00000000">
      <w:pPr>
        <w:spacing w:after="160"/>
        <w:jc w:val="both"/>
      </w:pPr>
      <w:r>
        <w:t>Using the Random Forest model's built-in feature_importances_ attribute, the top predictive features were identified: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667CF" w14:paraId="1497EFCB" w14:textId="77777777">
        <w:tblPrEx>
          <w:tblCellMar>
            <w:top w:w="0" w:type="dxa"/>
            <w:bottom w:w="0" w:type="dxa"/>
          </w:tblCellMar>
        </w:tblPrEx>
        <w:trPr>
          <w:tblHeader/>
        </w:trPr>
        <w:tc>
          <w:tcPr>
            <w:tcW w:w="3000" w:type="dxa"/>
            <w:shd w:val="clear" w:color="auto" w:fill="D9E2F3"/>
          </w:tcPr>
          <w:p w14:paraId="0C5D9648" w14:textId="77777777" w:rsidR="009667CF" w:rsidRDefault="00000000">
            <w:r>
              <w:rPr>
                <w:b/>
                <w:bCs/>
              </w:rPr>
              <w:t>Rank</w:t>
            </w:r>
          </w:p>
        </w:tc>
        <w:tc>
          <w:tcPr>
            <w:tcW w:w="3000" w:type="dxa"/>
            <w:shd w:val="clear" w:color="auto" w:fill="D9E2F3"/>
          </w:tcPr>
          <w:p w14:paraId="7D5B08E4" w14:textId="77777777" w:rsidR="009667CF" w:rsidRDefault="00000000">
            <w:r>
              <w:rPr>
                <w:b/>
                <w:bCs/>
              </w:rPr>
              <w:t>Feature</w:t>
            </w:r>
          </w:p>
        </w:tc>
        <w:tc>
          <w:tcPr>
            <w:tcW w:w="3000" w:type="dxa"/>
            <w:shd w:val="clear" w:color="auto" w:fill="D9E2F3"/>
          </w:tcPr>
          <w:p w14:paraId="287110A2" w14:textId="77777777" w:rsidR="009667CF" w:rsidRDefault="00000000">
            <w:r>
              <w:rPr>
                <w:b/>
                <w:bCs/>
              </w:rPr>
              <w:t>Importance Score</w:t>
            </w:r>
          </w:p>
        </w:tc>
      </w:tr>
      <w:tr w:rsidR="009667CF" w14:paraId="494CEDC6" w14:textId="77777777">
        <w:tblPrEx>
          <w:tblCellMar>
            <w:top w:w="0" w:type="dxa"/>
            <w:bottom w:w="0" w:type="dxa"/>
          </w:tblCellMar>
        </w:tblPrEx>
        <w:tc>
          <w:tcPr>
            <w:tcW w:w="3000" w:type="dxa"/>
          </w:tcPr>
          <w:p w14:paraId="23D70987" w14:textId="77777777" w:rsidR="009667CF" w:rsidRDefault="00000000">
            <w:r>
              <w:t>1</w:t>
            </w:r>
          </w:p>
        </w:tc>
        <w:tc>
          <w:tcPr>
            <w:tcW w:w="3000" w:type="dxa"/>
          </w:tcPr>
          <w:p w14:paraId="0B953E29" w14:textId="77777777" w:rsidR="009667CF" w:rsidRDefault="00000000">
            <w:r>
              <w:t>V14</w:t>
            </w:r>
          </w:p>
        </w:tc>
        <w:tc>
          <w:tcPr>
            <w:tcW w:w="3000" w:type="dxa"/>
          </w:tcPr>
          <w:p w14:paraId="777E749F" w14:textId="77777777" w:rsidR="009667CF" w:rsidRDefault="00000000">
            <w:r>
              <w:t>0.197</w:t>
            </w:r>
          </w:p>
        </w:tc>
      </w:tr>
      <w:tr w:rsidR="009667CF" w14:paraId="10290673" w14:textId="77777777">
        <w:tblPrEx>
          <w:tblCellMar>
            <w:top w:w="0" w:type="dxa"/>
            <w:bottom w:w="0" w:type="dxa"/>
          </w:tblCellMar>
        </w:tblPrEx>
        <w:tc>
          <w:tcPr>
            <w:tcW w:w="3000" w:type="dxa"/>
          </w:tcPr>
          <w:p w14:paraId="274AA211" w14:textId="77777777" w:rsidR="009667CF" w:rsidRDefault="00000000">
            <w:r>
              <w:t>2</w:t>
            </w:r>
          </w:p>
        </w:tc>
        <w:tc>
          <w:tcPr>
            <w:tcW w:w="3000" w:type="dxa"/>
          </w:tcPr>
          <w:p w14:paraId="7538378C" w14:textId="77777777" w:rsidR="009667CF" w:rsidRDefault="00000000">
            <w:r>
              <w:t>V10</w:t>
            </w:r>
          </w:p>
        </w:tc>
        <w:tc>
          <w:tcPr>
            <w:tcW w:w="3000" w:type="dxa"/>
          </w:tcPr>
          <w:p w14:paraId="08B7D9BE" w14:textId="77777777" w:rsidR="009667CF" w:rsidRDefault="00000000">
            <w:r>
              <w:t>0.145</w:t>
            </w:r>
          </w:p>
        </w:tc>
      </w:tr>
      <w:tr w:rsidR="009667CF" w14:paraId="76E08E8C" w14:textId="77777777">
        <w:tblPrEx>
          <w:tblCellMar>
            <w:top w:w="0" w:type="dxa"/>
            <w:bottom w:w="0" w:type="dxa"/>
          </w:tblCellMar>
        </w:tblPrEx>
        <w:tc>
          <w:tcPr>
            <w:tcW w:w="3000" w:type="dxa"/>
          </w:tcPr>
          <w:p w14:paraId="10E914A4" w14:textId="77777777" w:rsidR="009667CF" w:rsidRDefault="00000000">
            <w:r>
              <w:t>3</w:t>
            </w:r>
          </w:p>
        </w:tc>
        <w:tc>
          <w:tcPr>
            <w:tcW w:w="3000" w:type="dxa"/>
          </w:tcPr>
          <w:p w14:paraId="58C98728" w14:textId="77777777" w:rsidR="009667CF" w:rsidRDefault="00000000">
            <w:r>
              <w:t>V4</w:t>
            </w:r>
          </w:p>
        </w:tc>
        <w:tc>
          <w:tcPr>
            <w:tcW w:w="3000" w:type="dxa"/>
          </w:tcPr>
          <w:p w14:paraId="4652F07C" w14:textId="77777777" w:rsidR="009667CF" w:rsidRDefault="00000000">
            <w:r>
              <w:t>0.097</w:t>
            </w:r>
          </w:p>
        </w:tc>
      </w:tr>
      <w:tr w:rsidR="009667CF" w14:paraId="7E8BF494" w14:textId="77777777">
        <w:tblPrEx>
          <w:tblCellMar>
            <w:top w:w="0" w:type="dxa"/>
            <w:bottom w:w="0" w:type="dxa"/>
          </w:tblCellMar>
        </w:tblPrEx>
        <w:tc>
          <w:tcPr>
            <w:tcW w:w="3000" w:type="dxa"/>
          </w:tcPr>
          <w:p w14:paraId="1FC99855" w14:textId="77777777" w:rsidR="009667CF" w:rsidRDefault="00000000">
            <w:r>
              <w:t>4</w:t>
            </w:r>
          </w:p>
        </w:tc>
        <w:tc>
          <w:tcPr>
            <w:tcW w:w="3000" w:type="dxa"/>
          </w:tcPr>
          <w:p w14:paraId="13E5B7F1" w14:textId="77777777" w:rsidR="009667CF" w:rsidRDefault="00000000">
            <w:r>
              <w:t>V12</w:t>
            </w:r>
          </w:p>
        </w:tc>
        <w:tc>
          <w:tcPr>
            <w:tcW w:w="3000" w:type="dxa"/>
          </w:tcPr>
          <w:p w14:paraId="6ECE61D4" w14:textId="77777777" w:rsidR="009667CF" w:rsidRDefault="00000000">
            <w:r>
              <w:t>0.095</w:t>
            </w:r>
          </w:p>
        </w:tc>
      </w:tr>
      <w:tr w:rsidR="009667CF" w14:paraId="23C0435B" w14:textId="77777777">
        <w:tblPrEx>
          <w:tblCellMar>
            <w:top w:w="0" w:type="dxa"/>
            <w:bottom w:w="0" w:type="dxa"/>
          </w:tblCellMar>
        </w:tblPrEx>
        <w:tc>
          <w:tcPr>
            <w:tcW w:w="3000" w:type="dxa"/>
          </w:tcPr>
          <w:p w14:paraId="5A32C7A0" w14:textId="77777777" w:rsidR="009667CF" w:rsidRDefault="00000000">
            <w:r>
              <w:t>5</w:t>
            </w:r>
          </w:p>
        </w:tc>
        <w:tc>
          <w:tcPr>
            <w:tcW w:w="3000" w:type="dxa"/>
          </w:tcPr>
          <w:p w14:paraId="69213AAF" w14:textId="77777777" w:rsidR="009667CF" w:rsidRDefault="00000000">
            <w:r>
              <w:t>V11</w:t>
            </w:r>
          </w:p>
        </w:tc>
        <w:tc>
          <w:tcPr>
            <w:tcW w:w="3000" w:type="dxa"/>
          </w:tcPr>
          <w:p w14:paraId="3AD54B8D" w14:textId="77777777" w:rsidR="009667CF" w:rsidRDefault="00000000">
            <w:r>
              <w:t>0.070</w:t>
            </w:r>
          </w:p>
        </w:tc>
      </w:tr>
      <w:tr w:rsidR="009667CF" w14:paraId="27887785" w14:textId="77777777">
        <w:tblPrEx>
          <w:tblCellMar>
            <w:top w:w="0" w:type="dxa"/>
            <w:bottom w:w="0" w:type="dxa"/>
          </w:tblCellMar>
        </w:tblPrEx>
        <w:tc>
          <w:tcPr>
            <w:tcW w:w="3000" w:type="dxa"/>
          </w:tcPr>
          <w:p w14:paraId="21E4B973" w14:textId="77777777" w:rsidR="009667CF" w:rsidRDefault="00000000">
            <w:r>
              <w:t>6</w:t>
            </w:r>
          </w:p>
        </w:tc>
        <w:tc>
          <w:tcPr>
            <w:tcW w:w="3000" w:type="dxa"/>
          </w:tcPr>
          <w:p w14:paraId="5EAB3DE1" w14:textId="77777777" w:rsidR="009667CF" w:rsidRDefault="00000000">
            <w:r>
              <w:t>V17</w:t>
            </w:r>
          </w:p>
        </w:tc>
        <w:tc>
          <w:tcPr>
            <w:tcW w:w="3000" w:type="dxa"/>
          </w:tcPr>
          <w:p w14:paraId="6A71B70E" w14:textId="77777777" w:rsidR="009667CF" w:rsidRDefault="00000000">
            <w:r>
              <w:t>0.066</w:t>
            </w:r>
          </w:p>
        </w:tc>
      </w:tr>
    </w:tbl>
    <w:p w14:paraId="395DDE37" w14:textId="77777777" w:rsidR="009667CF" w:rsidRDefault="00000000">
      <w:pPr>
        <w:spacing w:before="100" w:after="200"/>
        <w:ind w:left="360"/>
      </w:pPr>
      <w:r>
        <w:rPr>
          <w:b/>
          <w:bCs/>
          <w:i/>
          <w:iCs/>
        </w:rPr>
        <w:t xml:space="preserve">Observation: </w:t>
      </w:r>
      <w:r>
        <w:rPr>
          <w:i/>
          <w:iCs/>
        </w:rPr>
        <w:t>All top predictive features are PCA-anonymized (V-series) components rather than the original Amount, Time, or engineered Hour features. This confirms strong fraud signal exists in the anonymized components, but it also means the specific business meaning behind the top predictors (e.g., what real-world behavior V14 represents) cannot be disclosed or interpreted, since the dataset provider anonymized the original features for privacy compliance. This is a genuine trade-off between predictive power and explainability common in real-world fraud datasets.</w:t>
      </w:r>
    </w:p>
    <w:p w14:paraId="6122C6F6" w14:textId="77777777" w:rsidR="009667CF" w:rsidRDefault="00000000">
      <w:pPr>
        <w:pStyle w:val="Heading1"/>
        <w:spacing w:before="400" w:after="200"/>
      </w:pPr>
      <w:r>
        <w:t>18. Dashboard (Deployment Demonstration)</w:t>
      </w:r>
    </w:p>
    <w:p w14:paraId="0E37A330" w14:textId="77777777" w:rsidR="009667CF" w:rsidRDefault="00000000">
      <w:pPr>
        <w:spacing w:after="160"/>
        <w:jc w:val="both"/>
      </w:pPr>
      <w:r>
        <w:t>To demonstrate real-world usability, an interactive dashboard was built using Streamlit. The trained Random Forest model and the fitted StandardScaler were persisted to disk using joblib, allowing the dashboard to load them without retraining.</w:t>
      </w:r>
    </w:p>
    <w:p w14:paraId="077C176C" w14:textId="77777777" w:rsidR="009667CF" w:rsidRDefault="00000000">
      <w:pPr>
        <w:spacing w:after="160"/>
        <w:jc w:val="both"/>
      </w:pPr>
      <w:r>
        <w:t>Dashboard features:</w:t>
      </w:r>
    </w:p>
    <w:p w14:paraId="3E9B3971" w14:textId="77777777" w:rsidR="009667CF" w:rsidRDefault="00000000">
      <w:pPr>
        <w:pStyle w:val="ListParagraph"/>
        <w:numPr>
          <w:ilvl w:val="0"/>
          <w:numId w:val="1"/>
        </w:numPr>
        <w:spacing w:after="80"/>
      </w:pPr>
      <w:r>
        <w:t>Users can select a transaction from the held-out test set by its row number.</w:t>
      </w:r>
    </w:p>
    <w:p w14:paraId="63F76829" w14:textId="77777777" w:rsidR="009667CF" w:rsidRDefault="00000000">
      <w:pPr>
        <w:pStyle w:val="ListParagraph"/>
        <w:numPr>
          <w:ilvl w:val="0"/>
          <w:numId w:val="1"/>
        </w:numPr>
        <w:spacing w:after="80"/>
      </w:pPr>
      <w:r>
        <w:t>The dashboard displays that transaction's Amount, Time, and Actual (ground-truth) Label.</w:t>
      </w:r>
    </w:p>
    <w:p w14:paraId="2563CB02" w14:textId="77777777" w:rsidR="009667CF" w:rsidRDefault="00000000">
      <w:pPr>
        <w:pStyle w:val="ListParagraph"/>
        <w:numPr>
          <w:ilvl w:val="0"/>
          <w:numId w:val="1"/>
        </w:numPr>
        <w:spacing w:after="80"/>
      </w:pPr>
      <w:r>
        <w:t>On clicking “Predict”, the model outputs a Fraud / Not Fraud classification along with a visual confidence bar showing the predicted probability of fraud.</w:t>
      </w:r>
    </w:p>
    <w:p w14:paraId="006FC49A" w14:textId="77777777" w:rsidR="009667CF" w:rsidRDefault="00000000">
      <w:pPr>
        <w:spacing w:before="100" w:after="200"/>
        <w:ind w:left="360"/>
      </w:pPr>
      <w:r>
        <w:rPr>
          <w:b/>
          <w:bCs/>
          <w:i/>
          <w:iCs/>
        </w:rPr>
        <w:t xml:space="preserve">Observation: </w:t>
      </w:r>
      <w:r>
        <w:rPr>
          <w:i/>
          <w:iCs/>
        </w:rPr>
        <w:t>The dashboard was validated using Transaction #840 (Amount = ₹0.01), a known fraud case from the test set. The model correctly predicted “FRAUD DETECTED” with 58% confidence — a relatively low-confidence but correct prediction on a very small-value transaction, consistent with the earlier EDA finding that fraud is often concentrated at very low transaction amounts.</w:t>
      </w:r>
    </w:p>
    <w:p w14:paraId="5AD5F640" w14:textId="77777777" w:rsidR="009667CF" w:rsidRDefault="00000000">
      <w:r>
        <w:br w:type="page"/>
      </w:r>
    </w:p>
    <w:p w14:paraId="5D54D8D4" w14:textId="77777777" w:rsidR="009667CF" w:rsidRDefault="00000000">
      <w:pPr>
        <w:pStyle w:val="Heading1"/>
        <w:spacing w:before="400" w:after="200"/>
      </w:pPr>
      <w:r>
        <w:lastRenderedPageBreak/>
        <w:t>19. Results Summary</w:t>
      </w:r>
    </w:p>
    <w:p w14:paraId="1B0F31AE" w14:textId="77777777" w:rsidR="009667CF" w:rsidRDefault="00000000">
      <w:pPr>
        <w:pStyle w:val="ListParagraph"/>
        <w:numPr>
          <w:ilvl w:val="0"/>
          <w:numId w:val="1"/>
        </w:numPr>
        <w:spacing w:after="80"/>
      </w:pPr>
      <w:r>
        <w:t>Dataset: 284,807 transactions, 0.17% fraud rate — confirmed severe class imbalance.</w:t>
      </w:r>
    </w:p>
    <w:p w14:paraId="30F1B2EF" w14:textId="77777777" w:rsidR="009667CF" w:rsidRDefault="00000000">
      <w:pPr>
        <w:pStyle w:val="ListParagraph"/>
        <w:numPr>
          <w:ilvl w:val="0"/>
          <w:numId w:val="1"/>
        </w:numPr>
        <w:spacing w:after="80"/>
      </w:pPr>
      <w:r>
        <w:t>Fraud transactions are concentrated at low amounts (median ₹9.25) and peak during early morning hours (2–7 AM), especially Hour 2 (1.71% fraud rate, ~10x average).</w:t>
      </w:r>
    </w:p>
    <w:p w14:paraId="436A42AE" w14:textId="77777777" w:rsidR="009667CF" w:rsidRDefault="00000000">
      <w:pPr>
        <w:pStyle w:val="ListParagraph"/>
        <w:numPr>
          <w:ilvl w:val="0"/>
          <w:numId w:val="1"/>
        </w:numPr>
        <w:spacing w:after="80"/>
      </w:pPr>
      <w:r>
        <w:t>Logistic Regression achieved high Recall (89–91%) but very poor Precision (6–20%), making it operationally impractical due to excessive false alarms.</w:t>
      </w:r>
    </w:p>
    <w:p w14:paraId="5E8CEE77" w14:textId="77777777" w:rsidR="009667CF" w:rsidRDefault="00000000">
      <w:pPr>
        <w:pStyle w:val="ListParagraph"/>
        <w:numPr>
          <w:ilvl w:val="0"/>
          <w:numId w:val="1"/>
        </w:numPr>
        <w:spacing w:after="80"/>
      </w:pPr>
      <w:r>
        <w:t>Random Forest achieved the best overall balance: Precision 0.92, Recall 0.81, F1-Score 0.86, with only 7 false positives and 19 false negatives on the test set.</w:t>
      </w:r>
    </w:p>
    <w:p w14:paraId="5FA54297" w14:textId="77777777" w:rsidR="009667CF" w:rsidRDefault="00000000">
      <w:pPr>
        <w:pStyle w:val="ListParagraph"/>
        <w:numPr>
          <w:ilvl w:val="0"/>
          <w:numId w:val="1"/>
        </w:numPr>
        <w:spacing w:after="80"/>
      </w:pPr>
      <w:r>
        <w:t>Top predictive features (V14, V10, V4, V12) are anonymized PCA components with strong predictive power but limited business interpretability.</w:t>
      </w:r>
    </w:p>
    <w:p w14:paraId="61F88241" w14:textId="77777777" w:rsidR="009667CF" w:rsidRDefault="00000000">
      <w:pPr>
        <w:pStyle w:val="ListParagraph"/>
        <w:numPr>
          <w:ilvl w:val="0"/>
          <w:numId w:val="1"/>
        </w:numPr>
        <w:spacing w:after="80"/>
      </w:pPr>
      <w:r>
        <w:t>A working Streamlit dashboard was built and validated for real-time fraud prediction demonstration.</w:t>
      </w:r>
    </w:p>
    <w:p w14:paraId="15A9EAEE" w14:textId="77777777" w:rsidR="009667CF" w:rsidRDefault="00000000">
      <w:pPr>
        <w:pStyle w:val="Heading1"/>
        <w:spacing w:before="400" w:after="200"/>
      </w:pPr>
      <w:r>
        <w:t>20. Business Recommendations / Impact on Society</w:t>
      </w:r>
    </w:p>
    <w:p w14:paraId="32A674D8" w14:textId="77777777" w:rsidR="009667CF" w:rsidRDefault="00000000">
      <w:pPr>
        <w:pStyle w:val="Heading2"/>
        <w:spacing w:before="300" w:after="150"/>
      </w:pPr>
      <w:r>
        <w:t>20.1 Recommendations for Financial Institutions</w:t>
      </w:r>
    </w:p>
    <w:p w14:paraId="36DD47C7" w14:textId="77777777" w:rsidR="009667CF" w:rsidRDefault="00000000">
      <w:pPr>
        <w:pStyle w:val="ListParagraph"/>
        <w:numPr>
          <w:ilvl w:val="0"/>
          <w:numId w:val="1"/>
        </w:numPr>
        <w:spacing w:after="80"/>
      </w:pPr>
      <w:r>
        <w:t>Deploy an ensemble-based model (such as Random Forest) rather than a simple linear model in production, since it substantially reduces customer friction from false fraud alerts while still catching the large majority of actual fraud.</w:t>
      </w:r>
    </w:p>
    <w:p w14:paraId="621777CE" w14:textId="77777777" w:rsidR="009667CF" w:rsidRDefault="00000000">
      <w:pPr>
        <w:pStyle w:val="ListParagraph"/>
        <w:numPr>
          <w:ilvl w:val="0"/>
          <w:numId w:val="1"/>
        </w:numPr>
        <w:spacing w:after="80"/>
      </w:pPr>
      <w:r>
        <w:t>Apply additional risk scrutiny to transactions occurring between 2 AM and 7 AM, since this window shows a fraud rate up to 10 times higher than the daily average.</w:t>
      </w:r>
    </w:p>
    <w:p w14:paraId="395C03DC" w14:textId="77777777" w:rsidR="009667CF" w:rsidRDefault="00000000">
      <w:pPr>
        <w:pStyle w:val="ListParagraph"/>
        <w:numPr>
          <w:ilvl w:val="0"/>
          <w:numId w:val="1"/>
        </w:numPr>
        <w:spacing w:after="80"/>
      </w:pPr>
      <w:r>
        <w:t>Do not treat small transaction amounts as automatically “safe” — fraud detection rules should flag suspicious patterns even at very low amounts, since fraudsters often use small “test” transactions before larger fraudulent charges.</w:t>
      </w:r>
    </w:p>
    <w:p w14:paraId="1A0CE996" w14:textId="77777777" w:rsidR="009667CF" w:rsidRDefault="00000000">
      <w:pPr>
        <w:pStyle w:val="ListParagraph"/>
        <w:numPr>
          <w:ilvl w:val="0"/>
          <w:numId w:val="1"/>
        </w:numPr>
        <w:spacing w:after="80"/>
      </w:pPr>
      <w:r>
        <w:t>Use a tunable decision threshold (rather than a fixed 0.5 cutoff) so that risk teams can dynamically balance Precision and Recall according to current fraud trends and operational capacity for manual review.</w:t>
      </w:r>
    </w:p>
    <w:p w14:paraId="7C69F116" w14:textId="77777777" w:rsidR="009667CF" w:rsidRDefault="00000000">
      <w:pPr>
        <w:pStyle w:val="ListParagraph"/>
        <w:numPr>
          <w:ilvl w:val="0"/>
          <w:numId w:val="1"/>
        </w:numPr>
        <w:spacing w:after="80"/>
      </w:pPr>
      <w:r>
        <w:t>Combine model predictions with human review for borderline-confidence cases (e.g., predicted probability between 40–60%) rather than fully automated blocking, to reduce the impact of false positives on genuine customers.</w:t>
      </w:r>
    </w:p>
    <w:p w14:paraId="0752D1C8" w14:textId="77777777" w:rsidR="009667CF" w:rsidRDefault="00000000">
      <w:pPr>
        <w:pStyle w:val="Heading2"/>
        <w:spacing w:before="300" w:after="150"/>
      </w:pPr>
      <w:r>
        <w:t>20.2 Broader Impact on Society</w:t>
      </w:r>
    </w:p>
    <w:p w14:paraId="0F4691A4" w14:textId="77777777" w:rsidR="009667CF" w:rsidRDefault="00000000">
      <w:pPr>
        <w:spacing w:after="160"/>
        <w:jc w:val="both"/>
      </w:pPr>
      <w:r>
        <w:t>Effective, automated fraud detection reduces direct financial losses for banks and customers, and helps maintain public trust in digital and cashless payment systems — an increasingly important factor as economies move toward digital transactions. At the same time, minimizing false positives protects genuine customers from the inconvenience and anxiety of wrongly blocked transactions or frozen accounts, particularly important for lower-income or first-time digital-banking users who may be more adversely affected by service disruption.</w:t>
      </w:r>
    </w:p>
    <w:p w14:paraId="214E0BF5" w14:textId="77777777" w:rsidR="009667CF" w:rsidRDefault="00000000">
      <w:pPr>
        <w:pStyle w:val="Heading1"/>
        <w:spacing w:before="400" w:after="200"/>
      </w:pPr>
      <w:r>
        <w:t>21. Limitations</w:t>
      </w:r>
    </w:p>
    <w:p w14:paraId="4A2D8581" w14:textId="77777777" w:rsidR="009667CF" w:rsidRDefault="00000000">
      <w:pPr>
        <w:pStyle w:val="ListParagraph"/>
        <w:numPr>
          <w:ilvl w:val="0"/>
          <w:numId w:val="1"/>
        </w:numPr>
        <w:spacing w:after="80"/>
      </w:pPr>
      <w:r>
        <w:t>The dataset's V1–V28 features are PCA-anonymized, so the business meaning of the most predictive features cannot be interpreted or explained to stakeholders.</w:t>
      </w:r>
    </w:p>
    <w:p w14:paraId="4F6774FD" w14:textId="77777777" w:rsidR="009667CF" w:rsidRDefault="00000000">
      <w:pPr>
        <w:pStyle w:val="ListParagraph"/>
        <w:numPr>
          <w:ilvl w:val="0"/>
          <w:numId w:val="1"/>
        </w:numPr>
        <w:spacing w:after="80"/>
      </w:pPr>
      <w:r>
        <w:t>The dataset covers only a 2-day window of transactions from European cardholders in 2013, which may not reflect current fraud patterns or transaction behavior in other regions/time periods.</w:t>
      </w:r>
    </w:p>
    <w:p w14:paraId="4EFFE08E" w14:textId="77777777" w:rsidR="009667CF" w:rsidRDefault="00000000">
      <w:pPr>
        <w:pStyle w:val="ListParagraph"/>
        <w:numPr>
          <w:ilvl w:val="0"/>
          <w:numId w:val="1"/>
        </w:numPr>
        <w:spacing w:after="80"/>
      </w:pPr>
      <w:r>
        <w:t>The model was evaluated on a single train-test split rather than with full cross-validation, and hyperparameters were not extensively tuned.</w:t>
      </w:r>
    </w:p>
    <w:p w14:paraId="49568ED6" w14:textId="77777777" w:rsidR="009667CF" w:rsidRDefault="00000000">
      <w:pPr>
        <w:pStyle w:val="ListParagraph"/>
        <w:numPr>
          <w:ilvl w:val="0"/>
          <w:numId w:val="1"/>
        </w:numPr>
        <w:spacing w:after="80"/>
      </w:pPr>
      <w:r>
        <w:lastRenderedPageBreak/>
        <w:t>The dashboard demonstrates prediction using existing test-set transactions rather than true real-time transaction data from a live banking system.</w:t>
      </w:r>
    </w:p>
    <w:p w14:paraId="18B28D1F" w14:textId="77777777" w:rsidR="009667CF" w:rsidRDefault="00000000">
      <w:pPr>
        <w:pStyle w:val="ListParagraph"/>
        <w:numPr>
          <w:ilvl w:val="0"/>
          <w:numId w:val="1"/>
        </w:numPr>
        <w:spacing w:after="80"/>
      </w:pPr>
      <w:r>
        <w:t>Class imbalance was handled via class weighting rather than resampling techniques (e.g., SMOTE), which were not explored in this iteration.</w:t>
      </w:r>
    </w:p>
    <w:p w14:paraId="14DCAEE3" w14:textId="77777777" w:rsidR="009667CF" w:rsidRDefault="00000000">
      <w:pPr>
        <w:pStyle w:val="Heading1"/>
        <w:spacing w:before="400" w:after="200"/>
      </w:pPr>
      <w:r>
        <w:t>22. Future Scope</w:t>
      </w:r>
    </w:p>
    <w:p w14:paraId="712DFF06" w14:textId="77777777" w:rsidR="009667CF" w:rsidRDefault="00000000">
      <w:pPr>
        <w:pStyle w:val="ListParagraph"/>
        <w:numPr>
          <w:ilvl w:val="0"/>
          <w:numId w:val="1"/>
        </w:numPr>
        <w:spacing w:after="80"/>
      </w:pPr>
      <w:r>
        <w:t>Apply hyperparameter tuning (GridSearchCV / RandomizedSearchCV with cross-validation) to further optimize the Random Forest model.</w:t>
      </w:r>
    </w:p>
    <w:p w14:paraId="0C9D6ABD" w14:textId="77777777" w:rsidR="009667CF" w:rsidRDefault="00000000">
      <w:pPr>
        <w:pStyle w:val="ListParagraph"/>
        <w:numPr>
          <w:ilvl w:val="0"/>
          <w:numId w:val="1"/>
        </w:numPr>
        <w:spacing w:after="80"/>
      </w:pPr>
      <w:r>
        <w:t>Experiment with resampling techniques such as SMOTE (Synthetic Minority Oversampling) to further improve minority-class learning.</w:t>
      </w:r>
    </w:p>
    <w:p w14:paraId="0E149B52" w14:textId="77777777" w:rsidR="009667CF" w:rsidRDefault="00000000">
      <w:pPr>
        <w:pStyle w:val="ListParagraph"/>
        <w:numPr>
          <w:ilvl w:val="0"/>
          <w:numId w:val="1"/>
        </w:numPr>
        <w:spacing w:after="80"/>
      </w:pPr>
      <w:r>
        <w:t>Apply model interpretability techniques such as SHAP values to explain individual predictions to fraud analysts.</w:t>
      </w:r>
    </w:p>
    <w:p w14:paraId="47975747" w14:textId="77777777" w:rsidR="009667CF" w:rsidRDefault="00000000">
      <w:pPr>
        <w:pStyle w:val="ListParagraph"/>
        <w:numPr>
          <w:ilvl w:val="0"/>
          <w:numId w:val="1"/>
        </w:numPr>
        <w:spacing w:after="80"/>
      </w:pPr>
      <w:r>
        <w:t>Extend the Streamlit dashboard into a full monitoring tool with live EDA charts (fraud rate trends, amount distributions) alongside live predictions.</w:t>
      </w:r>
    </w:p>
    <w:p w14:paraId="13FC2B5E" w14:textId="77777777" w:rsidR="009667CF" w:rsidRDefault="00000000">
      <w:pPr>
        <w:pStyle w:val="ListParagraph"/>
        <w:numPr>
          <w:ilvl w:val="0"/>
          <w:numId w:val="1"/>
        </w:numPr>
        <w:spacing w:after="80"/>
      </w:pPr>
      <w:r>
        <w:t>Test the pipeline on more recent, larger-scale, and geographically diverse transaction datasets to assess generalizability.</w:t>
      </w:r>
    </w:p>
    <w:p w14:paraId="4C187031" w14:textId="77777777" w:rsidR="009667CF" w:rsidRDefault="00000000">
      <w:pPr>
        <w:pStyle w:val="ListParagraph"/>
        <w:numPr>
          <w:ilvl w:val="0"/>
          <w:numId w:val="1"/>
        </w:numPr>
        <w:spacing w:after="80"/>
      </w:pPr>
      <w:r>
        <w:t>Explore advanced ensemble or deep learning approaches (e.g., XGBoost, LightGBM, autoencoders for anomaly detection) for further performance gains.</w:t>
      </w:r>
    </w:p>
    <w:p w14:paraId="6094E6BC" w14:textId="77777777" w:rsidR="009667CF" w:rsidRDefault="00000000">
      <w:r>
        <w:br w:type="page"/>
      </w:r>
    </w:p>
    <w:p w14:paraId="4B649975" w14:textId="77777777" w:rsidR="009667CF" w:rsidRDefault="00000000">
      <w:pPr>
        <w:pStyle w:val="Heading1"/>
        <w:spacing w:before="400" w:after="200"/>
      </w:pPr>
      <w:r>
        <w:lastRenderedPageBreak/>
        <w:t>23. Conclusion</w:t>
      </w:r>
    </w:p>
    <w:p w14:paraId="6D5FEB34" w14:textId="77777777" w:rsidR="009667CF" w:rsidRDefault="00000000">
      <w:pPr>
        <w:spacing w:after="160"/>
        <w:jc w:val="both"/>
      </w:pPr>
      <w:r>
        <w:t>This project successfully built and evaluated a Machine Learning pipeline for detecting fraudulent credit card transactions in a highly imbalanced dataset containing 284,807 transactions, of which only 0.17% were fraudulent. Given this severe imbalance, Accuracy was identified as a misleading metric, and Precision, Recall, and F1-Score were used instead, supported by a stratified train-test split to preserve fraud representation in both sets.</w:t>
      </w:r>
    </w:p>
    <w:p w14:paraId="13CF1198" w14:textId="77777777" w:rsidR="009667CF" w:rsidRDefault="00000000">
      <w:pPr>
        <w:spacing w:after="160"/>
        <w:jc w:val="both"/>
      </w:pPr>
      <w:r>
        <w:t>Two models were compared: Logistic Regression and Random Forest. Logistic Regression, even with class balancing and threshold tuning, exhibited a strong Precision-Recall trade-off, achieving high Recall (up to 91%) but very low Precision (as low as 6%), resulting in a high volume of false alarms. Random Forest significantly outperformed it, achieving a Precision of 0.92 and Recall of 0.81 (F1-Score: 0.86), reducing false positives to just 7 while missing only 19 of 98 test-set frauds.</w:t>
      </w:r>
    </w:p>
    <w:p w14:paraId="09E2B6AF" w14:textId="77777777" w:rsidR="009667CF" w:rsidRDefault="00000000">
      <w:pPr>
        <w:spacing w:after="160"/>
        <w:jc w:val="both"/>
      </w:pPr>
      <w:r>
        <w:t>Feature importance analysis revealed that PCA-transformed features (V14, V10, V4, V12) were the most predictive, though their real-world business meaning remains undisclosed due to privacy-driven anonymization — a key limitation affecting model explainability. A working Streamlit dashboard was built to demonstrate the model's real-time prediction capability. Overall, this project demonstrates a complete, practical, and business-aware approach to fraud detection, balancing statistical rigor with real-world operational considerations.</w:t>
      </w:r>
    </w:p>
    <w:p w14:paraId="59870F78" w14:textId="77777777" w:rsidR="009667CF" w:rsidRDefault="00000000">
      <w:pPr>
        <w:pStyle w:val="Heading1"/>
        <w:spacing w:before="400" w:after="200"/>
      </w:pPr>
      <w:r>
        <w:t>24. References</w:t>
      </w:r>
    </w:p>
    <w:p w14:paraId="2D695BC4" w14:textId="77777777" w:rsidR="009667CF" w:rsidRDefault="00000000">
      <w:pPr>
        <w:pStyle w:val="ListParagraph"/>
        <w:numPr>
          <w:ilvl w:val="0"/>
          <w:numId w:val="1"/>
        </w:numPr>
        <w:spacing w:after="80"/>
      </w:pPr>
      <w:r>
        <w:t>Dataset: Credit Card Fraud Detection dataset (anonymized European cardholder transactions, September 2013), publicly available via Kaggle / ULB Machine Learning Group.</w:t>
      </w:r>
    </w:p>
    <w:p w14:paraId="3DF23AA1" w14:textId="77777777" w:rsidR="009667CF" w:rsidRDefault="00000000">
      <w:pPr>
        <w:pStyle w:val="ListParagraph"/>
        <w:numPr>
          <w:ilvl w:val="0"/>
          <w:numId w:val="1"/>
        </w:numPr>
        <w:spacing w:after="80"/>
      </w:pPr>
      <w:r>
        <w:t>Scikit-learn Documentation — https://scikit-learn.org/stable/</w:t>
      </w:r>
    </w:p>
    <w:p w14:paraId="10C016D2" w14:textId="77777777" w:rsidR="009667CF" w:rsidRDefault="00000000">
      <w:pPr>
        <w:pStyle w:val="ListParagraph"/>
        <w:numPr>
          <w:ilvl w:val="0"/>
          <w:numId w:val="1"/>
        </w:numPr>
        <w:spacing w:after="80"/>
      </w:pPr>
      <w:r>
        <w:t>Pandas Documentation — https://pandas.pydata.org/docs/</w:t>
      </w:r>
    </w:p>
    <w:p w14:paraId="34383215" w14:textId="77777777" w:rsidR="009667CF" w:rsidRDefault="00000000">
      <w:pPr>
        <w:pStyle w:val="ListParagraph"/>
        <w:numPr>
          <w:ilvl w:val="0"/>
          <w:numId w:val="1"/>
        </w:numPr>
        <w:spacing w:after="80"/>
      </w:pPr>
      <w:r>
        <w:t>Streamlit Documentation — https://docs.streamlit.io/</w:t>
      </w:r>
    </w:p>
    <w:p w14:paraId="6AE62784" w14:textId="77777777" w:rsidR="009667CF" w:rsidRDefault="00000000">
      <w:pPr>
        <w:pStyle w:val="ListParagraph"/>
        <w:numPr>
          <w:ilvl w:val="0"/>
          <w:numId w:val="1"/>
        </w:numPr>
        <w:spacing w:after="80"/>
      </w:pPr>
      <w:r>
        <w:t>Seaborn Documentation — https://seaborn.pydata.org/</w:t>
      </w:r>
    </w:p>
    <w:p w14:paraId="1A86F5A1" w14:textId="77777777" w:rsidR="009667CF" w:rsidRDefault="00000000">
      <w:pPr>
        <w:pStyle w:val="Heading1"/>
        <w:spacing w:before="400" w:after="200"/>
      </w:pPr>
      <w:r>
        <w:t>25. Appendix</w:t>
      </w:r>
    </w:p>
    <w:p w14:paraId="4689F2EF" w14:textId="77777777" w:rsidR="009667CF" w:rsidRDefault="00000000">
      <w:pPr>
        <w:pStyle w:val="Heading2"/>
        <w:spacing w:before="300" w:after="150"/>
      </w:pPr>
      <w:r>
        <w:t>A. Confusion Matrix Format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667CF" w14:paraId="493B10F3" w14:textId="77777777">
        <w:tblPrEx>
          <w:tblCellMar>
            <w:top w:w="0" w:type="dxa"/>
            <w:bottom w:w="0" w:type="dxa"/>
          </w:tblCellMar>
        </w:tblPrEx>
        <w:trPr>
          <w:tblHeader/>
        </w:trPr>
        <w:tc>
          <w:tcPr>
            <w:tcW w:w="3000" w:type="dxa"/>
            <w:shd w:val="clear" w:color="auto" w:fill="D9E2F3"/>
          </w:tcPr>
          <w:p w14:paraId="3539A5AC" w14:textId="77777777" w:rsidR="009667CF" w:rsidRDefault="009667CF"/>
        </w:tc>
        <w:tc>
          <w:tcPr>
            <w:tcW w:w="3000" w:type="dxa"/>
            <w:shd w:val="clear" w:color="auto" w:fill="D9E2F3"/>
          </w:tcPr>
          <w:p w14:paraId="7F959212" w14:textId="77777777" w:rsidR="009667CF" w:rsidRDefault="00000000">
            <w:r>
              <w:rPr>
                <w:b/>
                <w:bCs/>
              </w:rPr>
              <w:t>Predicted: Not Fraud</w:t>
            </w:r>
          </w:p>
        </w:tc>
        <w:tc>
          <w:tcPr>
            <w:tcW w:w="3000" w:type="dxa"/>
            <w:shd w:val="clear" w:color="auto" w:fill="D9E2F3"/>
          </w:tcPr>
          <w:p w14:paraId="2811AD88" w14:textId="77777777" w:rsidR="009667CF" w:rsidRDefault="00000000">
            <w:r>
              <w:rPr>
                <w:b/>
                <w:bCs/>
              </w:rPr>
              <w:t>Predicted: Fraud</w:t>
            </w:r>
          </w:p>
        </w:tc>
      </w:tr>
      <w:tr w:rsidR="009667CF" w14:paraId="1A730AC5" w14:textId="77777777">
        <w:tblPrEx>
          <w:tblCellMar>
            <w:top w:w="0" w:type="dxa"/>
            <w:bottom w:w="0" w:type="dxa"/>
          </w:tblCellMar>
        </w:tblPrEx>
        <w:tc>
          <w:tcPr>
            <w:tcW w:w="3000" w:type="dxa"/>
          </w:tcPr>
          <w:p w14:paraId="7A060C3F" w14:textId="77777777" w:rsidR="009667CF" w:rsidRDefault="00000000">
            <w:r>
              <w:t>Actual: Not Fraud</w:t>
            </w:r>
          </w:p>
        </w:tc>
        <w:tc>
          <w:tcPr>
            <w:tcW w:w="3000" w:type="dxa"/>
          </w:tcPr>
          <w:p w14:paraId="5510C226" w14:textId="77777777" w:rsidR="009667CF" w:rsidRDefault="00000000">
            <w:r>
              <w:t>True Negative (TN)</w:t>
            </w:r>
          </w:p>
        </w:tc>
        <w:tc>
          <w:tcPr>
            <w:tcW w:w="3000" w:type="dxa"/>
          </w:tcPr>
          <w:p w14:paraId="7EF50FFB" w14:textId="77777777" w:rsidR="009667CF" w:rsidRDefault="00000000">
            <w:r>
              <w:t>False Positive (FP)</w:t>
            </w:r>
          </w:p>
        </w:tc>
      </w:tr>
      <w:tr w:rsidR="009667CF" w14:paraId="189D6BDA" w14:textId="77777777">
        <w:tblPrEx>
          <w:tblCellMar>
            <w:top w:w="0" w:type="dxa"/>
            <w:bottom w:w="0" w:type="dxa"/>
          </w:tblCellMar>
        </w:tblPrEx>
        <w:tc>
          <w:tcPr>
            <w:tcW w:w="3000" w:type="dxa"/>
          </w:tcPr>
          <w:p w14:paraId="4A70E156" w14:textId="77777777" w:rsidR="009667CF" w:rsidRDefault="00000000">
            <w:r>
              <w:t>Actual: Fraud</w:t>
            </w:r>
          </w:p>
        </w:tc>
        <w:tc>
          <w:tcPr>
            <w:tcW w:w="3000" w:type="dxa"/>
          </w:tcPr>
          <w:p w14:paraId="67817BCD" w14:textId="77777777" w:rsidR="009667CF" w:rsidRDefault="00000000">
            <w:r>
              <w:t>False Negative (FN)</w:t>
            </w:r>
          </w:p>
        </w:tc>
        <w:tc>
          <w:tcPr>
            <w:tcW w:w="3000" w:type="dxa"/>
          </w:tcPr>
          <w:p w14:paraId="6D776653" w14:textId="77777777" w:rsidR="009667CF" w:rsidRDefault="00000000">
            <w:r>
              <w:t>True Positive (TP)</w:t>
            </w:r>
          </w:p>
        </w:tc>
      </w:tr>
    </w:tbl>
    <w:p w14:paraId="6A3F3AAC" w14:textId="77777777" w:rsidR="009667CF" w:rsidRDefault="009667CF">
      <w:pPr>
        <w:spacing w:after="160"/>
        <w:jc w:val="both"/>
      </w:pPr>
    </w:p>
    <w:p w14:paraId="16BAC655" w14:textId="77777777" w:rsidR="009667CF" w:rsidRDefault="00000000">
      <w:pPr>
        <w:pStyle w:val="Heading2"/>
        <w:spacing w:before="300" w:after="150"/>
      </w:pPr>
      <w:r>
        <w:t>B. Key Formulas</w:t>
      </w:r>
    </w:p>
    <w:p w14:paraId="1657694C" w14:textId="77777777" w:rsidR="009667CF" w:rsidRDefault="00000000">
      <w:pPr>
        <w:pStyle w:val="ListParagraph"/>
        <w:numPr>
          <w:ilvl w:val="0"/>
          <w:numId w:val="1"/>
        </w:numPr>
        <w:spacing w:after="80"/>
      </w:pPr>
      <w:r>
        <w:t>Precision = TP / (TP + FP)</w:t>
      </w:r>
    </w:p>
    <w:p w14:paraId="326F47DA" w14:textId="77777777" w:rsidR="009667CF" w:rsidRDefault="00000000">
      <w:pPr>
        <w:pStyle w:val="ListParagraph"/>
        <w:numPr>
          <w:ilvl w:val="0"/>
          <w:numId w:val="1"/>
        </w:numPr>
        <w:spacing w:after="80"/>
      </w:pPr>
      <w:r>
        <w:t>Recall = TP / (TP + FN)</w:t>
      </w:r>
    </w:p>
    <w:p w14:paraId="7224355B" w14:textId="77777777" w:rsidR="009667CF" w:rsidRDefault="00000000">
      <w:pPr>
        <w:pStyle w:val="ListParagraph"/>
        <w:numPr>
          <w:ilvl w:val="0"/>
          <w:numId w:val="1"/>
        </w:numPr>
        <w:spacing w:after="80"/>
      </w:pPr>
      <w:r>
        <w:t>F1-Score = 2 × (Precision × Recall) / (Precision + Recall)</w:t>
      </w:r>
    </w:p>
    <w:p w14:paraId="721FE8FB" w14:textId="77777777" w:rsidR="009667CF" w:rsidRDefault="00000000">
      <w:pPr>
        <w:pStyle w:val="ListParagraph"/>
        <w:numPr>
          <w:ilvl w:val="0"/>
          <w:numId w:val="1"/>
        </w:numPr>
        <w:spacing w:after="80"/>
      </w:pPr>
      <w:r>
        <w:t>Hour (feature engineering) = (Time // 3600) % 24</w:t>
      </w:r>
    </w:p>
    <w:p w14:paraId="4D39C803" w14:textId="77777777" w:rsidR="009667CF" w:rsidRDefault="00000000">
      <w:pPr>
        <w:pStyle w:val="Heading2"/>
        <w:spacing w:before="300" w:after="150"/>
      </w:pPr>
      <w:r>
        <w:t>C. Project Folder Structure</w:t>
      </w:r>
    </w:p>
    <w:p w14:paraId="3CBB0B68" w14:textId="77777777" w:rsidR="009667CF" w:rsidRDefault="00000000">
      <w:pPr>
        <w:pStyle w:val="ListParagraph"/>
        <w:numPr>
          <w:ilvl w:val="0"/>
          <w:numId w:val="1"/>
        </w:numPr>
        <w:spacing w:after="80"/>
      </w:pPr>
      <w:r>
        <w:t>data/raw/ — original dataset (creditcard.csv)</w:t>
      </w:r>
    </w:p>
    <w:p w14:paraId="6EB17955" w14:textId="77777777" w:rsidR="009667CF" w:rsidRDefault="00000000">
      <w:pPr>
        <w:pStyle w:val="ListParagraph"/>
        <w:numPr>
          <w:ilvl w:val="0"/>
          <w:numId w:val="1"/>
        </w:numPr>
        <w:spacing w:after="80"/>
      </w:pPr>
      <w:r>
        <w:t>data/processed/ — processed test sets and exported summary CSVs for Power BI</w:t>
      </w:r>
    </w:p>
    <w:p w14:paraId="2988A8F1" w14:textId="77777777" w:rsidR="009667CF" w:rsidRDefault="00000000">
      <w:pPr>
        <w:pStyle w:val="ListParagraph"/>
        <w:numPr>
          <w:ilvl w:val="0"/>
          <w:numId w:val="1"/>
        </w:numPr>
        <w:spacing w:after="80"/>
      </w:pPr>
      <w:r>
        <w:t>notebooks/ — main Jupyter Notebook (EDA, model building, evaluation)</w:t>
      </w:r>
    </w:p>
    <w:p w14:paraId="7AC5F126" w14:textId="77777777" w:rsidR="009667CF" w:rsidRDefault="00000000">
      <w:pPr>
        <w:pStyle w:val="ListParagraph"/>
        <w:numPr>
          <w:ilvl w:val="0"/>
          <w:numId w:val="1"/>
        </w:numPr>
        <w:spacing w:after="80"/>
      </w:pPr>
      <w:r>
        <w:lastRenderedPageBreak/>
        <w:t>src/ — reusable prediction functions (predict.py)</w:t>
      </w:r>
    </w:p>
    <w:p w14:paraId="16C14993" w14:textId="77777777" w:rsidR="009667CF" w:rsidRDefault="00000000">
      <w:pPr>
        <w:pStyle w:val="ListParagraph"/>
        <w:numPr>
          <w:ilvl w:val="0"/>
          <w:numId w:val="1"/>
        </w:numPr>
        <w:spacing w:after="80"/>
      </w:pPr>
      <w:r>
        <w:t>models/ — saved trained model and scaler (.pkl files)</w:t>
      </w:r>
    </w:p>
    <w:p w14:paraId="10304F2B" w14:textId="77777777" w:rsidR="009667CF" w:rsidRDefault="00000000">
      <w:pPr>
        <w:pStyle w:val="ListParagraph"/>
        <w:numPr>
          <w:ilvl w:val="0"/>
          <w:numId w:val="1"/>
        </w:numPr>
        <w:spacing w:after="80"/>
      </w:pPr>
      <w:r>
        <w:t>app/ — Streamlit dashboard (dashboard.py)</w:t>
      </w:r>
    </w:p>
    <w:p w14:paraId="2859D208" w14:textId="77777777" w:rsidR="009667CF" w:rsidRDefault="00000000">
      <w:pPr>
        <w:pStyle w:val="ListParagraph"/>
        <w:numPr>
          <w:ilvl w:val="0"/>
          <w:numId w:val="1"/>
        </w:numPr>
        <w:spacing w:after="80"/>
      </w:pPr>
      <w:r>
        <w:t>reports/ — this project report</w:t>
      </w:r>
    </w:p>
    <w:sectPr w:rsidR="009667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C26DE"/>
    <w:multiLevelType w:val="hybridMultilevel"/>
    <w:tmpl w:val="9466925E"/>
    <w:lvl w:ilvl="0" w:tplc="9700740A">
      <w:start w:val="1"/>
      <w:numFmt w:val="bullet"/>
      <w:lvlText w:val="●"/>
      <w:lvlJc w:val="left"/>
      <w:pPr>
        <w:ind w:left="720" w:hanging="360"/>
      </w:pPr>
    </w:lvl>
    <w:lvl w:ilvl="1" w:tplc="239C8330">
      <w:start w:val="1"/>
      <w:numFmt w:val="bullet"/>
      <w:lvlText w:val="○"/>
      <w:lvlJc w:val="left"/>
      <w:pPr>
        <w:ind w:left="1440" w:hanging="360"/>
      </w:pPr>
    </w:lvl>
    <w:lvl w:ilvl="2" w:tplc="39F4D3AC">
      <w:start w:val="1"/>
      <w:numFmt w:val="bullet"/>
      <w:lvlText w:val="■"/>
      <w:lvlJc w:val="left"/>
      <w:pPr>
        <w:ind w:left="2160" w:hanging="360"/>
      </w:pPr>
    </w:lvl>
    <w:lvl w:ilvl="3" w:tplc="1BAC1EC2">
      <w:start w:val="1"/>
      <w:numFmt w:val="bullet"/>
      <w:lvlText w:val="●"/>
      <w:lvlJc w:val="left"/>
      <w:pPr>
        <w:ind w:left="2880" w:hanging="360"/>
      </w:pPr>
    </w:lvl>
    <w:lvl w:ilvl="4" w:tplc="48E041F4">
      <w:start w:val="1"/>
      <w:numFmt w:val="bullet"/>
      <w:lvlText w:val="○"/>
      <w:lvlJc w:val="left"/>
      <w:pPr>
        <w:ind w:left="3600" w:hanging="360"/>
      </w:pPr>
    </w:lvl>
    <w:lvl w:ilvl="5" w:tplc="9814AECC">
      <w:start w:val="1"/>
      <w:numFmt w:val="bullet"/>
      <w:lvlText w:val="■"/>
      <w:lvlJc w:val="left"/>
      <w:pPr>
        <w:ind w:left="4320" w:hanging="360"/>
      </w:pPr>
    </w:lvl>
    <w:lvl w:ilvl="6" w:tplc="508C9180">
      <w:start w:val="1"/>
      <w:numFmt w:val="bullet"/>
      <w:lvlText w:val="●"/>
      <w:lvlJc w:val="left"/>
      <w:pPr>
        <w:ind w:left="5040" w:hanging="360"/>
      </w:pPr>
    </w:lvl>
    <w:lvl w:ilvl="7" w:tplc="44583B7E">
      <w:start w:val="1"/>
      <w:numFmt w:val="bullet"/>
      <w:lvlText w:val="●"/>
      <w:lvlJc w:val="left"/>
      <w:pPr>
        <w:ind w:left="5760" w:hanging="360"/>
      </w:pPr>
    </w:lvl>
    <w:lvl w:ilvl="8" w:tplc="A548473E">
      <w:start w:val="1"/>
      <w:numFmt w:val="bullet"/>
      <w:lvlText w:val="●"/>
      <w:lvlJc w:val="left"/>
      <w:pPr>
        <w:ind w:left="6480" w:hanging="360"/>
      </w:pPr>
    </w:lvl>
  </w:abstractNum>
  <w:num w:numId="1" w16cid:durableId="1756054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7CF"/>
    <w:rsid w:val="00247DD0"/>
    <w:rsid w:val="00913B87"/>
    <w:rsid w:val="009667CF"/>
    <w:rsid w:val="00D91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A62D"/>
  <w15:docId w15:val="{E5ECF6D0-28D1-4AC3-814E-7B125EF07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3830</Words>
  <Characters>21832</Characters>
  <Application>Microsoft Office Word</Application>
  <DocSecurity>0</DocSecurity>
  <Lines>181</Lines>
  <Paragraphs>51</Paragraphs>
  <ScaleCrop>false</ScaleCrop>
  <Company/>
  <LinksUpToDate>false</LinksUpToDate>
  <CharactersWithSpaces>25611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jyoti kaushal</cp:lastModifiedBy>
  <cp:revision>3</cp:revision>
  <dcterms:created xsi:type="dcterms:W3CDTF">2026-09-26T12:16:00Z</dcterms:created>
  <dcterms:modified xsi:type="dcterms:W3CDTF">2026-09-26T12:22:00Z</dcterms:modified>
</cp:coreProperties>
</file>