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CF5" w:rsidRPr="004F7CF5" w:rsidRDefault="004F7CF5" w:rsidP="004F7CF5">
      <w:pPr>
        <w:spacing w:after="0"/>
        <w:rPr>
          <w:b/>
          <w:sz w:val="28"/>
        </w:rPr>
      </w:pPr>
      <w:bookmarkStart w:id="0" w:name="_GoBack"/>
      <w:r w:rsidRPr="004F7CF5">
        <w:rPr>
          <w:b/>
          <w:sz w:val="28"/>
        </w:rPr>
        <w:t>Advanced ECG &amp; Exercise Physiology BVOCCT-106</w:t>
      </w:r>
    </w:p>
    <w:bookmarkEnd w:id="0"/>
    <w:p w:rsidR="004F7CF5" w:rsidRDefault="004F7CF5" w:rsidP="004F7CF5">
      <w:pPr>
        <w:spacing w:after="0"/>
      </w:pPr>
    </w:p>
    <w:p w:rsidR="004F7CF5" w:rsidRPr="004F7CF5" w:rsidRDefault="004F7CF5" w:rsidP="004F7CF5">
      <w:pPr>
        <w:spacing w:after="0"/>
        <w:rPr>
          <w:b/>
        </w:rPr>
      </w:pPr>
      <w:r w:rsidRPr="004F7CF5">
        <w:rPr>
          <w:b/>
        </w:rPr>
        <w:t>UNIT I</w:t>
      </w:r>
    </w:p>
    <w:p w:rsidR="004F7CF5" w:rsidRDefault="004F7CF5" w:rsidP="004F7CF5">
      <w:pPr>
        <w:spacing w:after="0"/>
      </w:pPr>
      <w:proofErr w:type="gramStart"/>
      <w:r>
        <w:t>Cardiovascular and pulmonary responses to exercise.</w:t>
      </w:r>
      <w:proofErr w:type="gramEnd"/>
      <w:r>
        <w:t xml:space="preserve"> Type of Exercise, Exercise Physiology Maximum Oxygen Uptake, Myocardial Oxygen uptake, Heart rate Response, Arterial Blood pressure response etc.</w:t>
      </w:r>
    </w:p>
    <w:p w:rsidR="004F7CF5" w:rsidRDefault="004F7CF5" w:rsidP="004F7CF5">
      <w:pPr>
        <w:spacing w:after="0"/>
      </w:pPr>
      <w:r>
        <w:t xml:space="preserve">Relative &amp; absolute </w:t>
      </w:r>
      <w:proofErr w:type="gramStart"/>
      <w:r>
        <w:t>Indication ,contraindication</w:t>
      </w:r>
      <w:proofErr w:type="gramEnd"/>
      <w:r>
        <w:t>, Termination of Exercise, Testing Procedures: Subject preparation, Electrocardiographic Recording, Equipment and protocols, test supervision and interpretation, post exercise period</w:t>
      </w:r>
    </w:p>
    <w:p w:rsidR="004F7CF5" w:rsidRDefault="004F7CF5" w:rsidP="004F7CF5">
      <w:pPr>
        <w:spacing w:after="0"/>
      </w:pPr>
    </w:p>
    <w:p w:rsidR="004F7CF5" w:rsidRPr="004F7CF5" w:rsidRDefault="004F7CF5" w:rsidP="004F7CF5">
      <w:pPr>
        <w:spacing w:after="0"/>
        <w:rPr>
          <w:b/>
        </w:rPr>
      </w:pPr>
      <w:r w:rsidRPr="004F7CF5">
        <w:rPr>
          <w:b/>
        </w:rPr>
        <w:t>UNIT I</w:t>
      </w:r>
      <w:r w:rsidRPr="004F7CF5">
        <w:rPr>
          <w:b/>
        </w:rPr>
        <w:t>I</w:t>
      </w:r>
    </w:p>
    <w:p w:rsidR="004F7CF5" w:rsidRDefault="004F7CF5" w:rsidP="004F7CF5">
      <w:pPr>
        <w:spacing w:after="0"/>
      </w:pPr>
      <w:r>
        <w:t>Fourlevelanginascaleforexercisetolerancetest.Metabolicequivalent</w:t>
      </w:r>
      <w:proofErr w:type="gramStart"/>
      <w:r>
        <w:t>,etc</w:t>
      </w:r>
      <w:proofErr w:type="gramEnd"/>
    </w:p>
    <w:p w:rsidR="004F7CF5" w:rsidRDefault="004F7CF5" w:rsidP="004F7CF5">
      <w:pPr>
        <w:spacing w:after="0"/>
      </w:pPr>
      <w:proofErr w:type="gramStart"/>
      <w:r>
        <w:t>Complication secondary to exercise tests.</w:t>
      </w:r>
      <w:proofErr w:type="gramEnd"/>
    </w:p>
    <w:p w:rsidR="004F7CF5" w:rsidRDefault="004F7CF5" w:rsidP="004F7CF5">
      <w:pPr>
        <w:spacing w:after="0"/>
      </w:pPr>
      <w:r>
        <w:t>Interpretation; clinical response:-symptoms, subject appearance, physical examination, exercise capacity</w:t>
      </w:r>
    </w:p>
    <w:p w:rsidR="004F7CF5" w:rsidRDefault="004F7CF5" w:rsidP="004F7CF5">
      <w:pPr>
        <w:spacing w:after="0"/>
      </w:pPr>
    </w:p>
    <w:p w:rsidR="004F7CF5" w:rsidRPr="004F7CF5" w:rsidRDefault="004F7CF5" w:rsidP="004F7CF5">
      <w:pPr>
        <w:spacing w:after="0"/>
        <w:rPr>
          <w:b/>
        </w:rPr>
      </w:pPr>
      <w:r w:rsidRPr="004F7CF5">
        <w:rPr>
          <w:b/>
        </w:rPr>
        <w:t>UNIT I</w:t>
      </w:r>
      <w:r w:rsidRPr="004F7CF5">
        <w:rPr>
          <w:b/>
        </w:rPr>
        <w:t>II</w:t>
      </w:r>
    </w:p>
    <w:p w:rsidR="004F7CF5" w:rsidRDefault="004F7CF5" w:rsidP="004F7CF5">
      <w:pPr>
        <w:spacing w:after="0"/>
      </w:pPr>
      <w:proofErr w:type="spellStart"/>
      <w:proofErr w:type="gramStart"/>
      <w:r>
        <w:t>Haemo</w:t>
      </w:r>
      <w:proofErr w:type="spellEnd"/>
      <w:r>
        <w:t xml:space="preserve"> dynamic response; blood pressure, HR during exercise, </w:t>
      </w:r>
      <w:proofErr w:type="spellStart"/>
      <w:r>
        <w:t>Brog</w:t>
      </w:r>
      <w:proofErr w:type="spellEnd"/>
      <w:r>
        <w:t xml:space="preserve"> scale for rating perceived exertion.</w:t>
      </w:r>
      <w:proofErr w:type="gramEnd"/>
    </w:p>
    <w:p w:rsidR="004F7CF5" w:rsidRDefault="004F7CF5" w:rsidP="004F7CF5">
      <w:pPr>
        <w:spacing w:after="0"/>
      </w:pPr>
      <w:r>
        <w:t>Normal and abnormal ECG Response; P,QRS,T,U Wave changes, ST-segment depression, elevation, ST-Segment elevation in Post-MI patient conduction abnormalities.</w:t>
      </w:r>
    </w:p>
    <w:p w:rsidR="004F7CF5" w:rsidRDefault="004F7CF5" w:rsidP="004F7CF5">
      <w:pPr>
        <w:spacing w:after="0"/>
      </w:pPr>
      <w:proofErr w:type="gramStart"/>
      <w:r>
        <w:t xml:space="preserve">Diagnostic value of the exercise test, prognostic use of the exercise test, </w:t>
      </w:r>
      <w:proofErr w:type="spellStart"/>
      <w:r>
        <w:t>exertional</w:t>
      </w:r>
      <w:proofErr w:type="spellEnd"/>
      <w:r>
        <w:t xml:space="preserve"> hypotension.</w:t>
      </w:r>
      <w:proofErr w:type="gramEnd"/>
      <w:r>
        <w:t xml:space="preserve"> </w:t>
      </w:r>
      <w:proofErr w:type="gramStart"/>
      <w:r>
        <w:t>Cardiac events in-patient with silent ischemia.</w:t>
      </w:r>
      <w:proofErr w:type="gramEnd"/>
      <w:r>
        <w:t xml:space="preserve"> Exercise parameters associated with poor prognosis and/or increased severity of CAD. Other uses of exercise test.</w:t>
      </w:r>
    </w:p>
    <w:p w:rsidR="004F7CF5" w:rsidRDefault="004F7CF5" w:rsidP="004F7CF5">
      <w:pPr>
        <w:spacing w:after="0"/>
        <w:rPr>
          <w:b/>
        </w:rPr>
      </w:pPr>
    </w:p>
    <w:p w:rsidR="004F7CF5" w:rsidRPr="004F7CF5" w:rsidRDefault="004F7CF5" w:rsidP="004F7CF5">
      <w:pPr>
        <w:spacing w:after="0"/>
        <w:rPr>
          <w:b/>
        </w:rPr>
      </w:pPr>
      <w:r w:rsidRPr="004F7CF5">
        <w:rPr>
          <w:b/>
        </w:rPr>
        <w:t>UNIT I</w:t>
      </w:r>
      <w:r w:rsidRPr="004F7CF5">
        <w:rPr>
          <w:b/>
        </w:rPr>
        <w:t>V</w:t>
      </w:r>
    </w:p>
    <w:p w:rsidR="004F7CF5" w:rsidRDefault="004F7CF5" w:rsidP="004F7CF5">
      <w:pPr>
        <w:spacing w:after="0"/>
      </w:pPr>
      <w:r>
        <w:t>Drugs and exercise testing; Beta blockers, vasodilators, ACE-Inhibitors, calcium antagonists, digitalis, other drugs</w:t>
      </w:r>
    </w:p>
    <w:p w:rsidR="004F7CF5" w:rsidRDefault="004F7CF5" w:rsidP="004F7CF5">
      <w:pPr>
        <w:spacing w:after="0"/>
      </w:pPr>
      <w:proofErr w:type="gramStart"/>
      <w:r>
        <w:t>Special cases of exercise testing interpretation.</w:t>
      </w:r>
      <w:proofErr w:type="gramEnd"/>
    </w:p>
    <w:p w:rsidR="004F7CF5" w:rsidRDefault="004F7CF5" w:rsidP="004F7CF5">
      <w:pPr>
        <w:spacing w:after="0"/>
        <w:rPr>
          <w:b/>
        </w:rPr>
      </w:pPr>
    </w:p>
    <w:p w:rsidR="004F7CF5" w:rsidRPr="004F7CF5" w:rsidRDefault="004F7CF5" w:rsidP="004F7CF5">
      <w:pPr>
        <w:spacing w:after="0"/>
        <w:rPr>
          <w:b/>
        </w:rPr>
      </w:pPr>
      <w:r w:rsidRPr="004F7CF5">
        <w:rPr>
          <w:b/>
        </w:rPr>
        <w:t>LIST OF PRACTICAL EXERCISES:</w:t>
      </w:r>
    </w:p>
    <w:p w:rsidR="004F7CF5" w:rsidRDefault="004F7CF5" w:rsidP="004F7CF5">
      <w:pPr>
        <w:spacing w:after="0"/>
      </w:pPr>
      <w:r>
        <w:t>1. Types of TMT equipment’s: Proper handling and maintenance of equipment’s</w:t>
      </w:r>
    </w:p>
    <w:p w:rsidR="004F7CF5" w:rsidRDefault="004F7CF5" w:rsidP="004F7CF5">
      <w:pPr>
        <w:spacing w:after="0"/>
      </w:pPr>
      <w:r>
        <w:t>2. Getting familiarize with different TM protocols</w:t>
      </w:r>
    </w:p>
    <w:p w:rsidR="004F7CF5" w:rsidRDefault="004F7CF5" w:rsidP="004F7CF5">
      <w:pPr>
        <w:spacing w:after="0"/>
      </w:pPr>
      <w:r>
        <w:t>3. Patient information and patient privacy</w:t>
      </w:r>
    </w:p>
    <w:p w:rsidR="004F7CF5" w:rsidRDefault="004F7CF5" w:rsidP="004F7CF5">
      <w:pPr>
        <w:spacing w:after="0"/>
      </w:pPr>
      <w:r>
        <w:t>4. Performing TMT</w:t>
      </w:r>
    </w:p>
    <w:p w:rsidR="004F7CF5" w:rsidRDefault="004F7CF5" w:rsidP="004F7CF5">
      <w:pPr>
        <w:spacing w:after="0"/>
      </w:pPr>
      <w:r>
        <w:t>5. Interpretation of ECG changes during exercise and recovery</w:t>
      </w:r>
    </w:p>
    <w:p w:rsidR="004F7CF5" w:rsidRDefault="004F7CF5" w:rsidP="004F7CF5">
      <w:pPr>
        <w:spacing w:after="0"/>
      </w:pPr>
      <w:r>
        <w:t>6. Reporting and Data Storage</w:t>
      </w:r>
    </w:p>
    <w:p w:rsidR="004F7CF5" w:rsidRDefault="004F7CF5" w:rsidP="004F7CF5">
      <w:pPr>
        <w:spacing w:after="0"/>
      </w:pPr>
    </w:p>
    <w:p w:rsidR="004F7CF5" w:rsidRPr="004F7CF5" w:rsidRDefault="004F7CF5" w:rsidP="004F7CF5">
      <w:pPr>
        <w:spacing w:after="0"/>
        <w:rPr>
          <w:b/>
        </w:rPr>
      </w:pPr>
      <w:r w:rsidRPr="004F7CF5">
        <w:rPr>
          <w:b/>
        </w:rPr>
        <w:t>References</w:t>
      </w:r>
      <w:r w:rsidRPr="004F7CF5">
        <w:rPr>
          <w:b/>
        </w:rPr>
        <w:t>:</w:t>
      </w:r>
    </w:p>
    <w:p w:rsidR="004F7CF5" w:rsidRDefault="004F7CF5" w:rsidP="004F7CF5">
      <w:pPr>
        <w:spacing w:after="0"/>
      </w:pPr>
      <w:r>
        <w:t>Latest editions of the following books:</w:t>
      </w:r>
    </w:p>
    <w:p w:rsidR="004F7CF5" w:rsidRDefault="004F7CF5" w:rsidP="004F7CF5">
      <w:pPr>
        <w:spacing w:after="0"/>
      </w:pPr>
      <w:r>
        <w:t xml:space="preserve">1. Elle </w:t>
      </w:r>
      <w:proofErr w:type="spellStart"/>
      <w:r>
        <w:t>stedt’s</w:t>
      </w:r>
      <w:proofErr w:type="spellEnd"/>
      <w:r>
        <w:t xml:space="preserve"> Principles of Exercise Electrocardiogram.</w:t>
      </w:r>
    </w:p>
    <w:p w:rsidR="006D3C9B" w:rsidRDefault="004F7CF5" w:rsidP="004F7CF5">
      <w:pPr>
        <w:spacing w:after="0"/>
      </w:pPr>
      <w:r>
        <w:t>2. Manual of Exercise Electrocardiogram-Edward. Hung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4F7CF5"/>
    <w:rsid w:val="006D3C9B"/>
    <w:rsid w:val="00847EE6"/>
    <w:rsid w:val="00BC228E"/>
    <w:rsid w:val="00C84607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2023-01-19T11:37:00Z</dcterms:created>
  <dcterms:modified xsi:type="dcterms:W3CDTF">2023-01-22T15:33:00Z</dcterms:modified>
</cp:coreProperties>
</file>