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FD" w:rsidRDefault="00973CFD" w:rsidP="00973CFD">
      <w:p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64153C">
        <w:rPr>
          <w:bCs/>
          <w:sz w:val="20"/>
          <w:szCs w:val="20"/>
        </w:rPr>
        <w:t>Fundamentals of Computer Science</w:t>
      </w:r>
      <w: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BVOCCT-204</w:t>
      </w:r>
    </w:p>
    <w:p w:rsidR="00973CFD" w:rsidRPr="00973CFD" w:rsidRDefault="00973CFD" w:rsidP="00973CFD">
      <w:pPr>
        <w:rPr>
          <w:b/>
        </w:rPr>
      </w:pPr>
      <w:r w:rsidRPr="00973CFD">
        <w:rPr>
          <w:b/>
        </w:rPr>
        <w:t xml:space="preserve">Unit 1 </w:t>
      </w:r>
    </w:p>
    <w:p w:rsidR="00973CFD" w:rsidRDefault="00973CFD" w:rsidP="00973CFD">
      <w:r w:rsidRPr="00973CFD">
        <w:rPr>
          <w:b/>
        </w:rPr>
        <w:t xml:space="preserve">Introduction about </w:t>
      </w:r>
      <w:proofErr w:type="gramStart"/>
      <w:r w:rsidRPr="00973CFD">
        <w:rPr>
          <w:b/>
        </w:rPr>
        <w:t>computers</w:t>
      </w:r>
      <w:r>
        <w:t xml:space="preserve">  What</w:t>
      </w:r>
      <w:proofErr w:type="gramEnd"/>
      <w:r>
        <w:t xml:space="preserve"> are Computers? </w:t>
      </w:r>
      <w:proofErr w:type="gramStart"/>
      <w:r>
        <w:t>Its various characteristics, applications and limitations.</w:t>
      </w:r>
      <w:proofErr w:type="gramEnd"/>
      <w:r>
        <w:t xml:space="preserve"> Functional Block Diagram of computer. Computer Architecture: Classification of computer on basis of Purpose, signal and size and portability. </w:t>
      </w:r>
      <w:proofErr w:type="gramStart"/>
      <w:r>
        <w:t>Evolution of computer from 1st generation to fourth generation.</w:t>
      </w:r>
      <w:proofErr w:type="gramEnd"/>
      <w:r>
        <w:t xml:space="preserve"> </w:t>
      </w:r>
      <w:proofErr w:type="gramStart"/>
      <w:r>
        <w:t>Some description about fifth generation.</w:t>
      </w:r>
      <w:proofErr w:type="gramEnd"/>
      <w:r>
        <w:t xml:space="preserve"> </w:t>
      </w:r>
      <w:proofErr w:type="gramStart"/>
      <w:r>
        <w:t>Data representation in memory.</w:t>
      </w:r>
      <w:proofErr w:type="gramEnd"/>
      <w:r>
        <w:t xml:space="preserve"> </w:t>
      </w:r>
    </w:p>
    <w:p w:rsidR="00973CFD" w:rsidRPr="00973CFD" w:rsidRDefault="00973CFD" w:rsidP="00973CFD">
      <w:pPr>
        <w:rPr>
          <w:b/>
        </w:rPr>
      </w:pPr>
      <w:r w:rsidRPr="00973CFD">
        <w:rPr>
          <w:b/>
        </w:rPr>
        <w:t xml:space="preserve">Unit 2 </w:t>
      </w:r>
    </w:p>
    <w:p w:rsidR="00973CFD" w:rsidRDefault="00973CFD" w:rsidP="00973CFD">
      <w:r w:rsidRPr="00973CFD">
        <w:rPr>
          <w:b/>
        </w:rPr>
        <w:t>Hardware:</w:t>
      </w:r>
      <w:r>
        <w:t xml:space="preserve"> To study the various input devices used: Keyboard, mouse, OMR, OCR, MICR, BCR, Scanner etc. To study the internal structure of CPU: Registers, ALU, Motherboard, HD, Memory, Cache, and Virtual Memory. TO study the various Secondary storage devices: Magnetic Disk, Optical Disk, Flash memory, To cover what are Monitor, Its types, Printer: Dot matrix, Daisy wheel. </w:t>
      </w:r>
      <w:proofErr w:type="gramStart"/>
      <w:r>
        <w:t>Line printer, Laser printer, Thermal Printer, Ink Jet printers etc.</w:t>
      </w:r>
      <w:proofErr w:type="gramEnd"/>
      <w:r>
        <w:t xml:space="preserve"> </w:t>
      </w:r>
    </w:p>
    <w:p w:rsidR="00973CFD" w:rsidRPr="00973CFD" w:rsidRDefault="00973CFD" w:rsidP="00973CFD">
      <w:pPr>
        <w:rPr>
          <w:b/>
        </w:rPr>
      </w:pPr>
      <w:r w:rsidRPr="00973CFD">
        <w:rPr>
          <w:b/>
        </w:rPr>
        <w:t xml:space="preserve">  Unit 3 </w:t>
      </w:r>
    </w:p>
    <w:p w:rsidR="00973CFD" w:rsidRDefault="00973CFD" w:rsidP="00973CFD">
      <w:proofErr w:type="gramStart"/>
      <w:r>
        <w:t>To cover the types of Software, Languages and their types (High level and low level language.)</w:t>
      </w:r>
      <w:proofErr w:type="gramEnd"/>
      <w:r>
        <w:t xml:space="preserve"> To cover the definition of operating system, its types and what are the various functions and types of operating system. Basic introduction about Interfaces: its types character user and graphical user interface (DOS and Windows) Basic introduction about </w:t>
      </w:r>
      <w:proofErr w:type="spellStart"/>
      <w:r>
        <w:t>linux,Unix</w:t>
      </w:r>
      <w:proofErr w:type="spellEnd"/>
      <w:r>
        <w:t xml:space="preserve"> operating system To study the various HTML tags (Bold tags, Italic, Underline, Marquee, </w:t>
      </w:r>
      <w:proofErr w:type="spellStart"/>
      <w:r>
        <w:t>Img</w:t>
      </w:r>
      <w:proofErr w:type="spellEnd"/>
      <w:r>
        <w:t xml:space="preserve">, anchor etc.) </w:t>
      </w:r>
    </w:p>
    <w:p w:rsidR="00973CFD" w:rsidRPr="00973CFD" w:rsidRDefault="00973CFD" w:rsidP="00973CFD">
      <w:pPr>
        <w:rPr>
          <w:b/>
        </w:rPr>
      </w:pPr>
      <w:r w:rsidRPr="00973CFD">
        <w:rPr>
          <w:b/>
        </w:rPr>
        <w:t xml:space="preserve">Unit 4 </w:t>
      </w:r>
    </w:p>
    <w:p w:rsidR="00A41163" w:rsidRDefault="00973CFD" w:rsidP="00973CFD">
      <w:r w:rsidRPr="00973CFD">
        <w:rPr>
          <w:b/>
        </w:rPr>
        <w:t>Network:</w:t>
      </w:r>
      <w:r>
        <w:t xml:space="preserve"> Data Communication</w:t>
      </w:r>
      <w:proofErr w:type="gramStart"/>
      <w:r>
        <w:t>,  Structure</w:t>
      </w:r>
      <w:proofErr w:type="gramEnd"/>
      <w:r>
        <w:t xml:space="preserve"> of Universal Resource Locator, Domains ( .com, .in, .country specific, .org and rationale behind them),  HTTP </w:t>
      </w:r>
      <w:proofErr w:type="spellStart"/>
      <w:r>
        <w:t>Practicals</w:t>
      </w:r>
      <w:proofErr w:type="spellEnd"/>
      <w:r>
        <w:t xml:space="preserve">: TO cover the various MS Excel Formulas and preparation of spreadsheets. Basics of E-mail, Web browsers </w:t>
      </w:r>
      <w:proofErr w:type="gramStart"/>
      <w:r>
        <w:t>( IE</w:t>
      </w:r>
      <w:proofErr w:type="gramEnd"/>
      <w:r>
        <w:t>, Google Chrome, Mozilla), LAN, LAN topologies, WAN, MAN, Internet: Introduction, Internet, extranet and Intranet. Network devices (Hub, Switches, Modems, Routers etc), DNS, Network Security and Search Engine IP address, Structure of IP Address Backbone network, Network connecting devices</w:t>
      </w:r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3CFD"/>
    <w:rsid w:val="00973CFD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2023-01-17T10:41:00Z</dcterms:created>
  <dcterms:modified xsi:type="dcterms:W3CDTF">2023-01-17T10:43:00Z</dcterms:modified>
</cp:coreProperties>
</file>