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AC" w:rsidRPr="005E32AC" w:rsidRDefault="005E32AC" w:rsidP="005E32AC">
      <w:pPr>
        <w:spacing w:after="0"/>
        <w:rPr>
          <w:rFonts w:ascii="Segoe UI" w:hAnsi="Segoe UI" w:cs="Segoe UI"/>
          <w:b/>
          <w:sz w:val="26"/>
        </w:rPr>
      </w:pPr>
      <w:bookmarkStart w:id="0" w:name="_GoBack"/>
      <w:r w:rsidRPr="005E32AC">
        <w:rPr>
          <w:rFonts w:ascii="Segoe UI" w:hAnsi="Segoe UI" w:cs="Segoe UI"/>
          <w:b/>
          <w:sz w:val="26"/>
        </w:rPr>
        <w:t>Hospital Service Orientation Infection Control BVOCCT-205</w:t>
      </w:r>
    </w:p>
    <w:bookmarkEnd w:id="0"/>
    <w:p w:rsidR="005E32AC" w:rsidRDefault="005E32AC" w:rsidP="005E32AC">
      <w:pPr>
        <w:spacing w:after="0"/>
        <w:rPr>
          <w:rFonts w:ascii="Segoe UI" w:hAnsi="Segoe UI" w:cs="Segoe UI"/>
          <w:b/>
        </w:rPr>
      </w:pPr>
    </w:p>
    <w:p w:rsidR="005E32AC" w:rsidRPr="005E32AC" w:rsidRDefault="005E32AC" w:rsidP="005E32AC">
      <w:pPr>
        <w:spacing w:after="0"/>
        <w:rPr>
          <w:rFonts w:ascii="Segoe UI" w:hAnsi="Segoe UI" w:cs="Segoe UI"/>
          <w:b/>
        </w:rPr>
      </w:pPr>
      <w:r w:rsidRPr="005E32AC">
        <w:rPr>
          <w:rFonts w:ascii="Segoe UI" w:hAnsi="Segoe UI" w:cs="Segoe UI"/>
          <w:b/>
        </w:rPr>
        <w:t>UNIT I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Hospital Departmental Classification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Non Clinical Departments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Central Sterile and Supply departments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Medical Records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Pharmacy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Front Office &amp;Billing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Laundry and Linen Services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House Keeping Services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Kitchen Services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Biomedical and Engineering Services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Clinical departments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OPD, IPD, ICU, Emergency,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Visit to hospital departments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Diagnostics (cardiology Lab)</w:t>
      </w:r>
    </w:p>
    <w:p w:rsidR="005E32AC" w:rsidRPr="005E32AC" w:rsidRDefault="005E32AC" w:rsidP="005E32AC">
      <w:pPr>
        <w:spacing w:after="0"/>
        <w:rPr>
          <w:rFonts w:ascii="Segoe UI" w:hAnsi="Segoe UI" w:cs="Segoe UI"/>
          <w:b/>
        </w:rPr>
      </w:pPr>
      <w:r w:rsidRPr="005E32AC">
        <w:rPr>
          <w:rFonts w:ascii="Segoe UI" w:hAnsi="Segoe UI" w:cs="Segoe UI"/>
          <w:b/>
        </w:rPr>
        <w:t>UNIT II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INITIAL APPROACH TO THEPATIENT:-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proofErr w:type="gramStart"/>
      <w:r w:rsidRPr="005E32AC">
        <w:rPr>
          <w:rFonts w:ascii="Segoe UI" w:hAnsi="Segoe UI" w:cs="Segoe UI"/>
        </w:rPr>
        <w:t xml:space="preserve">Atrial </w:t>
      </w:r>
      <w:proofErr w:type="spellStart"/>
      <w:r w:rsidRPr="005E32AC">
        <w:rPr>
          <w:rFonts w:ascii="Segoe UI" w:hAnsi="Segoe UI" w:cs="Segoe UI"/>
        </w:rPr>
        <w:t>situs</w:t>
      </w:r>
      <w:proofErr w:type="spellEnd"/>
      <w:r w:rsidRPr="005E32AC">
        <w:rPr>
          <w:rFonts w:ascii="Segoe UI" w:hAnsi="Segoe UI" w:cs="Segoe UI"/>
        </w:rPr>
        <w:t xml:space="preserve"> and viscera atrial relation; Abdominal </w:t>
      </w:r>
      <w:proofErr w:type="spellStart"/>
      <w:r w:rsidRPr="005E32AC">
        <w:rPr>
          <w:rFonts w:ascii="Segoe UI" w:hAnsi="Segoe UI" w:cs="Segoe UI"/>
        </w:rPr>
        <w:t>situs</w:t>
      </w:r>
      <w:proofErr w:type="spellEnd"/>
      <w:r w:rsidRPr="005E32AC">
        <w:rPr>
          <w:rFonts w:ascii="Segoe UI" w:hAnsi="Segoe UI" w:cs="Segoe UI"/>
        </w:rPr>
        <w:t xml:space="preserve">- </w:t>
      </w:r>
      <w:proofErr w:type="spellStart"/>
      <w:r w:rsidRPr="005E32AC">
        <w:rPr>
          <w:rFonts w:ascii="Segoe UI" w:hAnsi="Segoe UI" w:cs="Segoe UI"/>
        </w:rPr>
        <w:t>visceroatrial</w:t>
      </w:r>
      <w:proofErr w:type="spellEnd"/>
      <w:r w:rsidRPr="005E32AC">
        <w:rPr>
          <w:rFonts w:ascii="Segoe UI" w:hAnsi="Segoe UI" w:cs="Segoe UI"/>
        </w:rPr>
        <w:t xml:space="preserve"> discordance; </w:t>
      </w:r>
      <w:proofErr w:type="spellStart"/>
      <w:r w:rsidRPr="005E32AC">
        <w:rPr>
          <w:rFonts w:ascii="Segoe UI" w:hAnsi="Segoe UI" w:cs="Segoe UI"/>
        </w:rPr>
        <w:t>Atrio</w:t>
      </w:r>
      <w:proofErr w:type="spellEnd"/>
      <w:r w:rsidRPr="005E32AC">
        <w:rPr>
          <w:rFonts w:ascii="Segoe UI" w:hAnsi="Segoe UI" w:cs="Segoe UI"/>
        </w:rPr>
        <w:t xml:space="preserve"> ventricular connections; Ventricular number, size, orientation and identity.</w:t>
      </w:r>
      <w:proofErr w:type="gramEnd"/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proofErr w:type="gramStart"/>
      <w:r w:rsidRPr="005E32AC">
        <w:rPr>
          <w:rFonts w:ascii="Segoe UI" w:hAnsi="Segoe UI" w:cs="Segoe UI"/>
        </w:rPr>
        <w:t>Great vessel orientation and identity; Ventricle and great vessel relationship Presence and location of intra cardiac shunt; Location and presence of outflow obstruction.</w:t>
      </w:r>
      <w:proofErr w:type="gramEnd"/>
    </w:p>
    <w:p w:rsidR="005E32AC" w:rsidRPr="005E32AC" w:rsidRDefault="005E32AC" w:rsidP="005E32AC">
      <w:pPr>
        <w:spacing w:after="0"/>
        <w:rPr>
          <w:rFonts w:ascii="Segoe UI" w:hAnsi="Segoe UI" w:cs="Segoe UI"/>
          <w:b/>
        </w:rPr>
      </w:pPr>
      <w:r w:rsidRPr="005E32AC">
        <w:rPr>
          <w:rFonts w:ascii="Segoe UI" w:hAnsi="Segoe UI" w:cs="Segoe UI"/>
          <w:b/>
        </w:rPr>
        <w:t>UNIT III</w:t>
      </w:r>
    </w:p>
    <w:p w:rsidR="005E32AC" w:rsidRPr="005E32AC" w:rsidRDefault="005E32AC" w:rsidP="005E32AC">
      <w:pPr>
        <w:spacing w:after="0"/>
        <w:rPr>
          <w:rFonts w:ascii="Segoe UI" w:hAnsi="Segoe UI" w:cs="Segoe UI"/>
        </w:rPr>
      </w:pPr>
      <w:r w:rsidRPr="005E32AC">
        <w:rPr>
          <w:rFonts w:ascii="Segoe UI" w:hAnsi="Segoe UI" w:cs="Segoe UI"/>
        </w:rPr>
        <w:t>Introduction to Hospital Routine Procedures:</w:t>
      </w:r>
    </w:p>
    <w:p w:rsidR="006D3C9B" w:rsidRPr="005E32AC" w:rsidRDefault="005E32AC" w:rsidP="005E32AC">
      <w:pPr>
        <w:spacing w:after="0"/>
        <w:rPr>
          <w:rFonts w:ascii="Segoe UI" w:hAnsi="Segoe UI" w:cs="Segoe UI"/>
        </w:rPr>
      </w:pPr>
      <w:proofErr w:type="gramStart"/>
      <w:r w:rsidRPr="005E32AC">
        <w:rPr>
          <w:rFonts w:ascii="Segoe UI" w:hAnsi="Segoe UI" w:cs="Segoe UI"/>
        </w:rPr>
        <w:t xml:space="preserve">Admissions; Discharge; Patient Complaints; Availability of Materials; Methods of Infection Control (sterilization, disinfection, spill management, </w:t>
      </w:r>
      <w:proofErr w:type="spellStart"/>
      <w:r w:rsidRPr="005E32AC">
        <w:rPr>
          <w:rFonts w:ascii="Segoe UI" w:hAnsi="Segoe UI" w:cs="Segoe UI"/>
        </w:rPr>
        <w:t>etc</w:t>
      </w:r>
      <w:proofErr w:type="spellEnd"/>
      <w:r w:rsidRPr="005E32AC">
        <w:rPr>
          <w:rFonts w:ascii="Segoe UI" w:hAnsi="Segoe UI" w:cs="Segoe UI"/>
        </w:rPr>
        <w:t>).</w:t>
      </w:r>
      <w:proofErr w:type="gramEnd"/>
    </w:p>
    <w:sectPr w:rsidR="006D3C9B" w:rsidRPr="005E32AC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5E32AC"/>
    <w:rsid w:val="006D3C9B"/>
    <w:rsid w:val="00847EE6"/>
    <w:rsid w:val="00C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2023-01-22T15:39:00Z</dcterms:modified>
</cp:coreProperties>
</file>