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F2E" w:rsidRDefault="006F0F2E" w:rsidP="006F0F2E">
      <w:r w:rsidRPr="00FE157C">
        <w:rPr>
          <w:rFonts w:ascii="Bookman Old Style" w:eastAsia="Times New Roman" w:hAnsi="Bookman Old Style" w:cs="Times New Roman"/>
          <w:color w:val="000000"/>
        </w:rPr>
        <w:t>Biochemistry</w:t>
      </w:r>
      <w:r w:rsidRPr="006F0F2E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 w:rsidR="00474B6A" w:rsidRPr="00474B6A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BVOCOP</w:t>
      </w:r>
      <w:bookmarkStart w:id="0" w:name="_GoBack"/>
      <w:bookmarkEnd w:id="0"/>
      <w:r w:rsidRPr="00B344C5">
        <w:rPr>
          <w:rFonts w:ascii="Bookman Old Style" w:eastAsia="Times New Roman" w:hAnsi="Bookman Old Style" w:cs="Times New Roman"/>
          <w:color w:val="000000"/>
          <w:sz w:val="18"/>
          <w:szCs w:val="18"/>
        </w:rPr>
        <w:t>-204</w:t>
      </w:r>
    </w:p>
    <w:p w:rsidR="006F0F2E" w:rsidRPr="006F0F2E" w:rsidRDefault="006F0F2E" w:rsidP="006F0F2E">
      <w:pPr>
        <w:rPr>
          <w:b/>
        </w:rPr>
      </w:pPr>
      <w:r w:rsidRPr="006F0F2E">
        <w:rPr>
          <w:b/>
        </w:rPr>
        <w:t>Unit-1:</w:t>
      </w:r>
    </w:p>
    <w:p w:rsidR="006F0F2E" w:rsidRDefault="006F0F2E" w:rsidP="006F0F2E">
      <w:r>
        <w:t xml:space="preserve"> </w:t>
      </w:r>
      <w:r w:rsidRPr="006F0F2E">
        <w:rPr>
          <w:b/>
        </w:rPr>
        <w:t>Carbohydrates:</w:t>
      </w:r>
      <w:r>
        <w:t xml:space="preserve"> Glucose; fructose; </w:t>
      </w:r>
      <w:proofErr w:type="spellStart"/>
      <w:r>
        <w:t>galactose</w:t>
      </w:r>
      <w:proofErr w:type="spellEnd"/>
      <w:r>
        <w:t xml:space="preserve">; lactose; sucrose; starch and glycogen (properties and tests, Structure and function), Proteins: Amino acids, peptides and proteins (general properties &amp; tests with a few examples like glycine, tryptophan, glutathione, albumin, hemoglobin and collagen). Lipids: Fatty acids, saturated and unsaturated, cholesterol and triacylglycerol, phospholipids and plasma membrane  </w:t>
      </w:r>
    </w:p>
    <w:p w:rsidR="006F0F2E" w:rsidRPr="006F0F2E" w:rsidRDefault="006F0F2E" w:rsidP="006F0F2E">
      <w:pPr>
        <w:rPr>
          <w:b/>
        </w:rPr>
      </w:pPr>
      <w:r w:rsidRPr="006F0F2E">
        <w:rPr>
          <w:b/>
        </w:rPr>
        <w:t xml:space="preserve">Unit-2: </w:t>
      </w:r>
    </w:p>
    <w:p w:rsidR="006F0F2E" w:rsidRDefault="006F0F2E" w:rsidP="006F0F2E">
      <w:r w:rsidRPr="006F0F2E">
        <w:rPr>
          <w:b/>
        </w:rPr>
        <w:t>Vitamins:</w:t>
      </w:r>
      <w:r>
        <w:t xml:space="preserve"> General with emphasis on A, B2, C, E and inositol (requirements, assimilation and properties), Minerals: Na, K, Ca, P, Fe, Cu and Se. (requirements, availability and properties) </w:t>
      </w:r>
      <w:proofErr w:type="spellStart"/>
      <w:r>
        <w:t>Hormones</w:t>
      </w:r>
      <w:proofErr w:type="gramStart"/>
      <w:r>
        <w:t>:Hormones</w:t>
      </w:r>
      <w:proofErr w:type="spellEnd"/>
      <w:proofErr w:type="gramEnd"/>
      <w:r>
        <w:t xml:space="preserve"> and their receptors basic concepts in metabolic regulation with examples, insulin, glucagon and thyroxin. Metabolism: General whole body metabolism (carbohydrates, proteins, lipids) </w:t>
      </w:r>
    </w:p>
    <w:p w:rsidR="006F0F2E" w:rsidRPr="006F0F2E" w:rsidRDefault="006F0F2E" w:rsidP="006F0F2E">
      <w:pPr>
        <w:rPr>
          <w:b/>
        </w:rPr>
      </w:pPr>
      <w:r w:rsidRPr="006F0F2E">
        <w:rPr>
          <w:b/>
        </w:rPr>
        <w:t xml:space="preserve"> Unit-3:</w:t>
      </w:r>
    </w:p>
    <w:p w:rsidR="006F0F2E" w:rsidRDefault="006F0F2E" w:rsidP="006F0F2E">
      <w:r w:rsidRPr="006F0F2E">
        <w:rPr>
          <w:b/>
        </w:rPr>
        <w:t xml:space="preserve"> Ocular Biochemistry:</w:t>
      </w:r>
      <w:r>
        <w:t xml:space="preserve"> Various aspects of the eye, viz. tears, cornea, lens, aqueous, vitreous, retina and pigment epithelium rhodopsin. </w:t>
      </w:r>
      <w:proofErr w:type="gramStart"/>
      <w:r>
        <w:t>(The important chemicals in each and their roles).</w:t>
      </w:r>
      <w:proofErr w:type="gramEnd"/>
      <w:r>
        <w:t xml:space="preserve">  Clinical Biochemistry: Blood sugar, urea, </w:t>
      </w:r>
      <w:proofErr w:type="spellStart"/>
      <w:r>
        <w:t>creatinine</w:t>
      </w:r>
      <w:proofErr w:type="spellEnd"/>
      <w:r>
        <w:t xml:space="preserve"> and Bilirubin, cholesterol etc. and significance of their estimation.  </w:t>
      </w:r>
    </w:p>
    <w:p w:rsidR="006F0F2E" w:rsidRPr="006F0F2E" w:rsidRDefault="006F0F2E" w:rsidP="006F0F2E">
      <w:pPr>
        <w:rPr>
          <w:b/>
        </w:rPr>
      </w:pPr>
      <w:r w:rsidRPr="006F0F2E">
        <w:rPr>
          <w:b/>
        </w:rPr>
        <w:t xml:space="preserve"> Textbook:  </w:t>
      </w:r>
    </w:p>
    <w:p w:rsidR="006F0F2E" w:rsidRDefault="006F0F2E" w:rsidP="006F0F2E">
      <w:r>
        <w:t xml:space="preserve">1. S. </w:t>
      </w:r>
      <w:proofErr w:type="spellStart"/>
      <w:r>
        <w:t>Ramakrishnan</w:t>
      </w:r>
      <w:proofErr w:type="spellEnd"/>
      <w:r>
        <w:t xml:space="preserve">, Essentials of biochemistry and ocular biochemistry, </w:t>
      </w:r>
      <w:proofErr w:type="spellStart"/>
      <w:r>
        <w:t>Annamalai</w:t>
      </w:r>
      <w:proofErr w:type="spellEnd"/>
      <w:r>
        <w:t xml:space="preserve"> </w:t>
      </w:r>
      <w:proofErr w:type="spellStart"/>
      <w:r>
        <w:t>UniversityPublications</w:t>
      </w:r>
      <w:proofErr w:type="spellEnd"/>
      <w:r>
        <w:t xml:space="preserve">, Chidambaram, India, 1992 </w:t>
      </w:r>
    </w:p>
    <w:p w:rsidR="006F0F2E" w:rsidRDefault="006F0F2E" w:rsidP="006F0F2E">
      <w:r>
        <w:t xml:space="preserve"> </w:t>
      </w:r>
      <w:r w:rsidRPr="00561400">
        <w:rPr>
          <w:b/>
        </w:rPr>
        <w:t>Reference Book:</w:t>
      </w:r>
      <w:r>
        <w:t xml:space="preserve">  1. S. </w:t>
      </w:r>
      <w:proofErr w:type="spellStart"/>
      <w:r>
        <w:t>Ramakrishnan</w:t>
      </w:r>
      <w:proofErr w:type="spellEnd"/>
      <w:r>
        <w:t xml:space="preserve">, KG </w:t>
      </w:r>
      <w:proofErr w:type="spellStart"/>
      <w:r>
        <w:t>Prasannan</w:t>
      </w:r>
      <w:proofErr w:type="spellEnd"/>
      <w:r>
        <w:t xml:space="preserve"> and R </w:t>
      </w:r>
      <w:proofErr w:type="spellStart"/>
      <w:r>
        <w:t>Rajan</w:t>
      </w:r>
      <w:proofErr w:type="spellEnd"/>
      <w:r>
        <w:t>: Textbook of Medical Biochemistry, Orient Longman, Madras</w:t>
      </w:r>
      <w:proofErr w:type="gramStart"/>
      <w:r>
        <w:t>,1990</w:t>
      </w:r>
      <w:proofErr w:type="gramEnd"/>
      <w:r>
        <w:t xml:space="preserve">.  </w:t>
      </w:r>
    </w:p>
    <w:p w:rsidR="00C654A3" w:rsidRDefault="006F0F2E" w:rsidP="006F0F2E">
      <w:r>
        <w:t xml:space="preserve">2. D.R. </w:t>
      </w:r>
      <w:proofErr w:type="spellStart"/>
      <w:r>
        <w:t>Whikehart</w:t>
      </w:r>
      <w:proofErr w:type="spellEnd"/>
      <w:r>
        <w:t xml:space="preserve"> Biochemistry of the Eye, 2nd edition, Butterworth Heinemann, Pennsylvania</w:t>
      </w:r>
      <w:proofErr w:type="gramStart"/>
      <w:r>
        <w:t>,2003</w:t>
      </w:r>
      <w:proofErr w:type="gramEnd"/>
    </w:p>
    <w:sectPr w:rsidR="00C654A3" w:rsidSect="00C65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6F0F2E"/>
    <w:rsid w:val="00474B6A"/>
    <w:rsid w:val="00561400"/>
    <w:rsid w:val="006F0F2E"/>
    <w:rsid w:val="00C6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F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2023-01-14T07:01:00Z</dcterms:created>
  <dcterms:modified xsi:type="dcterms:W3CDTF">2023-01-23T08:37:00Z</dcterms:modified>
</cp:coreProperties>
</file>