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0E" w:rsidRDefault="002C340E" w:rsidP="002C34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Environmental Science </w:t>
      </w:r>
      <w:r w:rsidR="004F72EC" w:rsidRPr="004F72EC">
        <w:rPr>
          <w:rFonts w:ascii="Bookman Old Style" w:eastAsia="Times New Roman" w:hAnsi="Bookman Old Style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/>
          <w:sz w:val="18"/>
          <w:szCs w:val="18"/>
        </w:rPr>
        <w:t>-401</w:t>
      </w:r>
    </w:p>
    <w:p w:rsidR="002C340E" w:rsidRDefault="002C340E"/>
    <w:p w:rsidR="002C340E" w:rsidRPr="002C340E" w:rsidRDefault="002C340E">
      <w:pPr>
        <w:rPr>
          <w:b/>
        </w:rPr>
      </w:pPr>
      <w:r w:rsidRPr="002C340E">
        <w:rPr>
          <w:b/>
        </w:rPr>
        <w:t xml:space="preserve">Unit 1 </w:t>
      </w:r>
    </w:p>
    <w:p w:rsidR="002C340E" w:rsidRDefault="002C340E">
      <w:r w:rsidRPr="002C340E">
        <w:t xml:space="preserve"> Multidisciplinary nature of environmental studies, Definition, scope and importance, Need for public awareness. </w:t>
      </w:r>
    </w:p>
    <w:p w:rsidR="002C340E" w:rsidRPr="002C340E" w:rsidRDefault="002C340E">
      <w:pPr>
        <w:rPr>
          <w:b/>
        </w:rPr>
      </w:pPr>
      <w:r w:rsidRPr="002C340E">
        <w:rPr>
          <w:b/>
        </w:rPr>
        <w:t xml:space="preserve">Unit 2 </w:t>
      </w:r>
    </w:p>
    <w:p w:rsidR="002C340E" w:rsidRDefault="002C340E">
      <w:r w:rsidRPr="002C340E">
        <w:t xml:space="preserve"> Natural Resources: Renewable and non-renewable resources: Natural resources and associated problems. Forest resources: Use and over-exploitation, deforestation, case studies. Water resources: Use and over-utilization of surface and ground water, floods, drought, conflicts over water, dams-benefits and problems. Mineral resources: Use and exploitation, environmental effects of extracting and using mineral resources, case studies. Food resources: World food problems, changes caused by agriculture and overgrazing, effects of modern agriculture, fertilizer-pesticide problems, water logging, salinity, case studies. Energy resources: Growing energy needs, renewable and non renewable energy sources, use of alternate energy sources. </w:t>
      </w:r>
      <w:proofErr w:type="gramStart"/>
      <w:r w:rsidRPr="002C340E">
        <w:t>Case studies.</w:t>
      </w:r>
      <w:proofErr w:type="gramEnd"/>
      <w:r w:rsidRPr="002C340E">
        <w:t xml:space="preserve"> Land resources: Land as a resource, land degradation, man induced landslides, soil erosion and desertification. </w:t>
      </w:r>
      <w:proofErr w:type="gramStart"/>
      <w:r w:rsidRPr="002C340E">
        <w:t>Role of an individual in conservation of natural resources.</w:t>
      </w:r>
      <w:proofErr w:type="gramEnd"/>
    </w:p>
    <w:p w:rsidR="002C340E" w:rsidRPr="002C340E" w:rsidRDefault="002C340E">
      <w:pPr>
        <w:rPr>
          <w:b/>
        </w:rPr>
      </w:pPr>
      <w:r w:rsidRPr="002C340E">
        <w:rPr>
          <w:b/>
        </w:rPr>
        <w:t>Unit 3</w:t>
      </w:r>
    </w:p>
    <w:p w:rsidR="002C340E" w:rsidRDefault="002C340E">
      <w:r w:rsidRPr="002C340E">
        <w:t xml:space="preserve">  Ecosystems: Concept of an ecosystem. </w:t>
      </w:r>
      <w:proofErr w:type="gramStart"/>
      <w:r w:rsidRPr="002C340E">
        <w:t>Structure and function of an ecosystem.</w:t>
      </w:r>
      <w:proofErr w:type="gramEnd"/>
      <w:r w:rsidRPr="002C340E">
        <w:t xml:space="preserve"> </w:t>
      </w:r>
      <w:proofErr w:type="gramStart"/>
      <w:r w:rsidRPr="002C340E">
        <w:t>Producers, consumers and decomposers.</w:t>
      </w:r>
      <w:proofErr w:type="gramEnd"/>
      <w:r w:rsidRPr="002C340E">
        <w:t xml:space="preserve"> </w:t>
      </w:r>
      <w:proofErr w:type="gramStart"/>
      <w:r w:rsidRPr="002C340E">
        <w:t>Energy flow in the ecosystem.</w:t>
      </w:r>
      <w:proofErr w:type="gramEnd"/>
      <w:r w:rsidRPr="002C340E">
        <w:t xml:space="preserve"> </w:t>
      </w:r>
      <w:proofErr w:type="gramStart"/>
      <w:r w:rsidRPr="002C340E">
        <w:t>Ecological succession.</w:t>
      </w:r>
      <w:proofErr w:type="gramEnd"/>
      <w:r w:rsidRPr="002C340E">
        <w:t xml:space="preserve"> </w:t>
      </w:r>
      <w:proofErr w:type="gramStart"/>
      <w:r w:rsidRPr="002C340E">
        <w:t>Food chains, food webs and ecological pyramids.</w:t>
      </w:r>
      <w:proofErr w:type="gramEnd"/>
      <w:r w:rsidRPr="002C340E">
        <w:t xml:space="preserve"> Introduction, types, characteristic features, structure and function of Forest </w:t>
      </w:r>
      <w:proofErr w:type="gramStart"/>
      <w:r w:rsidRPr="002C340E">
        <w:t>ecosystem ,</w:t>
      </w:r>
      <w:proofErr w:type="gramEnd"/>
      <w:r w:rsidRPr="002C340E">
        <w:t xml:space="preserve"> Grassland ecosystem Desert ecosystem Aquatic ecosystems (ponds, streams, lakes, rivers, oceans, estuaries)</w:t>
      </w:r>
    </w:p>
    <w:p w:rsidR="002C340E" w:rsidRPr="002C340E" w:rsidRDefault="002C340E">
      <w:pPr>
        <w:rPr>
          <w:b/>
        </w:rPr>
      </w:pPr>
      <w:r w:rsidRPr="002C340E">
        <w:rPr>
          <w:b/>
        </w:rPr>
        <w:t xml:space="preserve"> Unit 4</w:t>
      </w:r>
    </w:p>
    <w:p w:rsidR="002C340E" w:rsidRDefault="002C340E">
      <w:r w:rsidRPr="002C340E">
        <w:t xml:space="preserve">  Biodiversity and its conservation: Introduction – Definition: genetic, species and ecosystem diversity. </w:t>
      </w:r>
      <w:proofErr w:type="spellStart"/>
      <w:r w:rsidRPr="002C340E">
        <w:t>Biogeographical</w:t>
      </w:r>
      <w:proofErr w:type="spellEnd"/>
      <w:r w:rsidRPr="002C340E">
        <w:t xml:space="preserve"> classification of India Value of biodiversity: consumptive use, productive use, social, ethical, aesthetic and option values Biodiversity at global, National and local levels. </w:t>
      </w:r>
      <w:proofErr w:type="gramStart"/>
      <w:r w:rsidRPr="002C340E">
        <w:t>India as a mega-diversity nation, Hot-sports of biodiversity.</w:t>
      </w:r>
      <w:proofErr w:type="gramEnd"/>
      <w:r w:rsidRPr="002C340E">
        <w:t xml:space="preserve"> Threats to biodiversity: habitat loss, poaching of wildlife, man-wildlife conflicts. Endangered and endemic species of India, Conservation of biodiversity: In-situ and Ex-situ conservation of biodiversity. </w:t>
      </w:r>
    </w:p>
    <w:p w:rsidR="002C340E" w:rsidRPr="002C340E" w:rsidRDefault="002C340E">
      <w:pPr>
        <w:rPr>
          <w:b/>
        </w:rPr>
      </w:pPr>
      <w:r w:rsidRPr="002C340E">
        <w:rPr>
          <w:b/>
        </w:rPr>
        <w:t xml:space="preserve">Unit 5 </w:t>
      </w:r>
    </w:p>
    <w:p w:rsidR="00FA0D64" w:rsidRDefault="002C340E">
      <w:r w:rsidRPr="002C340E">
        <w:t xml:space="preserve">Environmental Pollution: Definition, Cause, effects and control measures of various pollutions Solid waste Management: Causes, effects and control measures of urban and industrial wastes. </w:t>
      </w:r>
      <w:proofErr w:type="gramStart"/>
      <w:r w:rsidRPr="002C340E">
        <w:t>Role of an individual in prevention of pollution.</w:t>
      </w:r>
      <w:proofErr w:type="gramEnd"/>
      <w:r w:rsidRPr="002C340E">
        <w:t xml:space="preserve"> </w:t>
      </w:r>
      <w:proofErr w:type="gramStart"/>
      <w:r w:rsidRPr="002C340E">
        <w:t>Social Issues and the environment.</w:t>
      </w:r>
      <w:proofErr w:type="gramEnd"/>
      <w:r w:rsidRPr="002C340E">
        <w:t xml:space="preserve"> Climate change, global warming, acid rain, ozone layer depletion, nuclear accidents and holocaust. </w:t>
      </w:r>
      <w:proofErr w:type="gramStart"/>
      <w:r w:rsidRPr="002C340E">
        <w:t>Environment Protection Act.</w:t>
      </w:r>
      <w:proofErr w:type="gramEnd"/>
      <w:r w:rsidRPr="002C340E">
        <w:t xml:space="preserve"> </w:t>
      </w:r>
      <w:proofErr w:type="gramStart"/>
      <w:r w:rsidRPr="002C340E">
        <w:lastRenderedPageBreak/>
        <w:t>Public awareness, Human Population and the Environment, Role of Information Technology in Environment and human health.</w:t>
      </w:r>
      <w:proofErr w:type="gramEnd"/>
    </w:p>
    <w:p w:rsidR="002C340E" w:rsidRPr="002C340E" w:rsidRDefault="002C340E">
      <w:pPr>
        <w:rPr>
          <w:b/>
        </w:rPr>
      </w:pPr>
      <w:r w:rsidRPr="002C340E">
        <w:rPr>
          <w:b/>
        </w:rPr>
        <w:t xml:space="preserve">References: </w:t>
      </w:r>
    </w:p>
    <w:p w:rsidR="002C340E" w:rsidRDefault="002C340E">
      <w:r w:rsidRPr="002C340E">
        <w:t xml:space="preserve">R </w:t>
      </w:r>
      <w:proofErr w:type="spellStart"/>
      <w:r w:rsidRPr="002C340E">
        <w:t>Rajagopalan</w:t>
      </w:r>
      <w:proofErr w:type="spellEnd"/>
      <w:r w:rsidRPr="002C340E">
        <w:t>, Environmental Studies B. B. Singh, Objective Environmental Sciences</w:t>
      </w:r>
    </w:p>
    <w:sectPr w:rsidR="002C340E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C340E"/>
    <w:rsid w:val="002C340E"/>
    <w:rsid w:val="004F72E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40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2023-01-14T09:29:00Z</dcterms:created>
  <dcterms:modified xsi:type="dcterms:W3CDTF">2023-01-23T08:37:00Z</dcterms:modified>
</cp:coreProperties>
</file>