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A4" w:rsidRDefault="00CB73A4" w:rsidP="00CB73A4">
      <w:r>
        <w:rPr>
          <w:sz w:val="23"/>
          <w:szCs w:val="23"/>
        </w:rPr>
        <w:t>Nutrition</w:t>
      </w:r>
      <w:bookmarkStart w:id="0" w:name="_GoBack"/>
      <w:bookmarkEnd w:id="0"/>
      <w:r w:rsidR="00676362" w:rsidRPr="00676362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BVOCOP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-501</w:t>
      </w:r>
    </w:p>
    <w:p w:rsidR="00CB73A4" w:rsidRPr="00CB73A4" w:rsidRDefault="00CB73A4" w:rsidP="00CB73A4">
      <w:pPr>
        <w:rPr>
          <w:b/>
        </w:rPr>
      </w:pPr>
      <w:r w:rsidRPr="00CB73A4">
        <w:rPr>
          <w:b/>
        </w:rPr>
        <w:t>Unit 1:</w:t>
      </w:r>
    </w:p>
    <w:p w:rsidR="00CB73A4" w:rsidRDefault="00CB73A4" w:rsidP="00CB73A4">
      <w:r>
        <w:t xml:space="preserve">Introduction to Nutrition and Food Science, Food Groups and Food Pyramid, Balanced diet for different age groups, recommended dietary Allowances, Assessment of Nutritional Status. </w:t>
      </w:r>
    </w:p>
    <w:p w:rsidR="00CB73A4" w:rsidRPr="00CB73A4" w:rsidRDefault="00CB73A4" w:rsidP="00CB73A4">
      <w:pPr>
        <w:rPr>
          <w:b/>
        </w:rPr>
      </w:pPr>
      <w:r w:rsidRPr="00CB73A4">
        <w:rPr>
          <w:b/>
        </w:rPr>
        <w:t>Unit 2:</w:t>
      </w:r>
    </w:p>
    <w:p w:rsidR="00CB73A4" w:rsidRDefault="00CB73A4" w:rsidP="00CB73A4">
      <w:r>
        <w:t xml:space="preserve"> Energy– Units, Metabolisms, Energy expenditure, and Energy imbalance, Digestion, absorption and transport of Food, </w:t>
      </w:r>
    </w:p>
    <w:p w:rsidR="00CB73A4" w:rsidRPr="00CB73A4" w:rsidRDefault="00CB73A4" w:rsidP="00CB73A4">
      <w:pPr>
        <w:rPr>
          <w:b/>
        </w:rPr>
      </w:pPr>
      <w:r w:rsidRPr="00CB73A4">
        <w:rPr>
          <w:b/>
        </w:rPr>
        <w:t>Unit 3:</w:t>
      </w:r>
    </w:p>
    <w:p w:rsidR="00CB73A4" w:rsidRDefault="00CB73A4" w:rsidP="00CB73A4">
      <w:r>
        <w:t xml:space="preserve"> Proteins and eye, Lipids and </w:t>
      </w:r>
      <w:proofErr w:type="spellStart"/>
      <w:r>
        <w:t>eye.Carbohydrates</w:t>
      </w:r>
      <w:proofErr w:type="spellEnd"/>
      <w:r>
        <w:t xml:space="preserve"> and eye, Vitamins and eye Unit 4: Minerals and trace elements and eye, </w:t>
      </w:r>
      <w:proofErr w:type="spellStart"/>
      <w:r>
        <w:t>Caratenoids</w:t>
      </w:r>
      <w:proofErr w:type="spellEnd"/>
      <w:r>
        <w:t xml:space="preserve"> and eye, Oxidative stress and the eye </w:t>
      </w:r>
    </w:p>
    <w:p w:rsidR="00CB73A4" w:rsidRPr="00CB73A4" w:rsidRDefault="00CB73A4" w:rsidP="00CB73A4">
      <w:pPr>
        <w:rPr>
          <w:b/>
        </w:rPr>
      </w:pPr>
      <w:r w:rsidRPr="00CB73A4">
        <w:rPr>
          <w:b/>
        </w:rPr>
        <w:t>Unit 5:</w:t>
      </w:r>
    </w:p>
    <w:p w:rsidR="00CB73A4" w:rsidRDefault="00CB73A4" w:rsidP="00CB73A4">
      <w:r>
        <w:t xml:space="preserve"> </w:t>
      </w:r>
      <w:proofErr w:type="gramStart"/>
      <w:r>
        <w:t>Vitamin A, C and E deficiency, Nutrition and ocular aging, Contraindications, Adverse reactions and ocular nutritional supplements.</w:t>
      </w:r>
      <w:proofErr w:type="gramEnd"/>
      <w:r>
        <w:t xml:space="preserve">  </w:t>
      </w:r>
    </w:p>
    <w:p w:rsidR="00CB73A4" w:rsidRPr="00CB73A4" w:rsidRDefault="00CB73A4" w:rsidP="00CB73A4">
      <w:pPr>
        <w:rPr>
          <w:b/>
        </w:rPr>
      </w:pPr>
      <w:r w:rsidRPr="00CB73A4">
        <w:rPr>
          <w:b/>
        </w:rPr>
        <w:t>Text Book</w:t>
      </w:r>
    </w:p>
    <w:p w:rsidR="00CB73A4" w:rsidRDefault="00CB73A4" w:rsidP="00CB73A4">
      <w:r>
        <w:t xml:space="preserve"> 1. M </w:t>
      </w:r>
      <w:proofErr w:type="spellStart"/>
      <w:r>
        <w:t>Swaminathan</w:t>
      </w:r>
      <w:proofErr w:type="spellEnd"/>
      <w:r>
        <w:t>: Handbook of Food and Nutrition, fifth edition, Bangalore printing&amp; publishingCo.Ltd</w:t>
      </w:r>
      <w:proofErr w:type="gramStart"/>
      <w:r>
        <w:t>,Bangalore,2004</w:t>
      </w:r>
      <w:proofErr w:type="gramEnd"/>
      <w:r>
        <w:t xml:space="preserve"> </w:t>
      </w:r>
    </w:p>
    <w:p w:rsidR="00CB73A4" w:rsidRDefault="00CB73A4" w:rsidP="00CB73A4">
      <w:r>
        <w:t xml:space="preserve"> 2. C </w:t>
      </w:r>
      <w:proofErr w:type="spellStart"/>
      <w:r>
        <w:t>Gopalan</w:t>
      </w:r>
      <w:proofErr w:type="spellEnd"/>
      <w:r>
        <w:t xml:space="preserve">, BV Rama </w:t>
      </w:r>
      <w:proofErr w:type="spellStart"/>
      <w:r>
        <w:t>Sastri</w:t>
      </w:r>
      <w:proofErr w:type="spellEnd"/>
      <w:r>
        <w:t xml:space="preserve">, SC </w:t>
      </w:r>
      <w:proofErr w:type="spellStart"/>
      <w:r>
        <w:t>Balasubramanian</w:t>
      </w:r>
      <w:proofErr w:type="spellEnd"/>
      <w:r>
        <w:t>: Nutritive Value of Indian Foods, National Institute of Nutrition, ICMR, Hyderabad</w:t>
      </w:r>
      <w:proofErr w:type="gramStart"/>
      <w:r>
        <w:t>,2004</w:t>
      </w:r>
      <w:proofErr w:type="gramEnd"/>
      <w:r>
        <w:t xml:space="preserve">  </w:t>
      </w:r>
    </w:p>
    <w:p w:rsidR="00FA0D64" w:rsidRDefault="00CB73A4" w:rsidP="00CB73A4">
      <w:r>
        <w:t xml:space="preserve">3. Frank </w:t>
      </w:r>
      <w:proofErr w:type="spellStart"/>
      <w:r>
        <w:t>Eperjesi&amp;Stephen</w:t>
      </w:r>
      <w:proofErr w:type="spellEnd"/>
      <w:r>
        <w:t xml:space="preserve"> Beatty: Nutrition and the Eye: A practical Approach</w:t>
      </w:r>
    </w:p>
    <w:sectPr w:rsidR="00FA0D64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B73A4"/>
    <w:rsid w:val="00676362"/>
    <w:rsid w:val="00CB73A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2023-01-14T10:15:00Z</dcterms:created>
  <dcterms:modified xsi:type="dcterms:W3CDTF">2023-01-23T08:42:00Z</dcterms:modified>
</cp:coreProperties>
</file>