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F2" w:rsidRPr="00BE55F2" w:rsidRDefault="00BE55F2" w:rsidP="00BE55F2">
      <w:pPr>
        <w:rPr>
          <w:b/>
          <w:sz w:val="28"/>
          <w:szCs w:val="28"/>
        </w:rPr>
      </w:pPr>
      <w:r w:rsidRPr="00BE55F2">
        <w:rPr>
          <w:rFonts w:ascii="Times New Roman" w:hAnsi="Times New Roman" w:cs="Times New Roman"/>
          <w:b/>
          <w:color w:val="000000"/>
          <w:sz w:val="28"/>
          <w:szCs w:val="28"/>
        </w:rPr>
        <w:t>Quality Control and Safety Measure</w:t>
      </w:r>
      <w:r w:rsidRPr="00BE55F2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 xml:space="preserve"> BVORAD-503</w:t>
      </w:r>
    </w:p>
    <w:p w:rsidR="00BE55F2" w:rsidRPr="00BE55F2" w:rsidRDefault="00BE55F2" w:rsidP="00BE55F2">
      <w:pPr>
        <w:rPr>
          <w:b/>
          <w:sz w:val="28"/>
          <w:szCs w:val="28"/>
        </w:rPr>
      </w:pPr>
      <w:r w:rsidRPr="00BE55F2">
        <w:rPr>
          <w:b/>
          <w:sz w:val="28"/>
          <w:szCs w:val="28"/>
        </w:rPr>
        <w:t xml:space="preserve">Unit 1 </w:t>
      </w:r>
    </w:p>
    <w:p w:rsidR="00BE55F2" w:rsidRPr="00BE55F2" w:rsidRDefault="00BE55F2" w:rsidP="00BE55F2">
      <w:pPr>
        <w:rPr>
          <w:sz w:val="28"/>
          <w:szCs w:val="28"/>
        </w:rPr>
      </w:pPr>
      <w:r w:rsidRPr="00BE55F2">
        <w:rPr>
          <w:sz w:val="28"/>
          <w:szCs w:val="28"/>
        </w:rPr>
        <w:t xml:space="preserve">Quality control </w:t>
      </w:r>
    </w:p>
    <w:p w:rsidR="00BE55F2" w:rsidRPr="00BE55F2" w:rsidRDefault="00BE55F2" w:rsidP="00BE55F2">
      <w:pPr>
        <w:rPr>
          <w:b/>
          <w:sz w:val="28"/>
          <w:szCs w:val="28"/>
        </w:rPr>
      </w:pPr>
      <w:r w:rsidRPr="00BE55F2">
        <w:rPr>
          <w:b/>
          <w:sz w:val="28"/>
          <w:szCs w:val="28"/>
        </w:rPr>
        <w:t xml:space="preserve">Unit 2 </w:t>
      </w:r>
    </w:p>
    <w:p w:rsidR="00BE55F2" w:rsidRPr="00BE55F2" w:rsidRDefault="00BE55F2" w:rsidP="00BE55F2">
      <w:pPr>
        <w:rPr>
          <w:sz w:val="28"/>
          <w:szCs w:val="28"/>
        </w:rPr>
      </w:pPr>
      <w:r w:rsidRPr="00BE55F2">
        <w:rPr>
          <w:sz w:val="28"/>
          <w:szCs w:val="28"/>
        </w:rPr>
        <w:t xml:space="preserve">Safety measure </w:t>
      </w:r>
    </w:p>
    <w:p w:rsidR="00BE55F2" w:rsidRPr="00BE55F2" w:rsidRDefault="00BE55F2" w:rsidP="00BE55F2">
      <w:pPr>
        <w:rPr>
          <w:b/>
          <w:sz w:val="28"/>
          <w:szCs w:val="28"/>
        </w:rPr>
      </w:pPr>
      <w:proofErr w:type="spellStart"/>
      <w:r w:rsidRPr="00BE55F2">
        <w:rPr>
          <w:b/>
          <w:sz w:val="28"/>
          <w:szCs w:val="28"/>
        </w:rPr>
        <w:t>Unt</w:t>
      </w:r>
      <w:proofErr w:type="spellEnd"/>
      <w:r w:rsidRPr="00BE55F2">
        <w:rPr>
          <w:b/>
          <w:sz w:val="28"/>
          <w:szCs w:val="28"/>
        </w:rPr>
        <w:t xml:space="preserve"> 3 </w:t>
      </w:r>
    </w:p>
    <w:p w:rsidR="003A4E21" w:rsidRPr="00BE55F2" w:rsidRDefault="00BE55F2" w:rsidP="00BE55F2">
      <w:pPr>
        <w:rPr>
          <w:sz w:val="28"/>
          <w:szCs w:val="28"/>
        </w:rPr>
      </w:pPr>
      <w:r w:rsidRPr="00BE55F2">
        <w:rPr>
          <w:sz w:val="28"/>
          <w:szCs w:val="28"/>
        </w:rPr>
        <w:t>TLD Badges</w:t>
      </w:r>
    </w:p>
    <w:sectPr w:rsidR="003A4E21" w:rsidRPr="00BE55F2" w:rsidSect="003A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BE55F2"/>
    <w:rsid w:val="003A4E21"/>
    <w:rsid w:val="00BE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2023-01-17T07:21:00Z</dcterms:created>
  <dcterms:modified xsi:type="dcterms:W3CDTF">2023-01-17T07:22:00Z</dcterms:modified>
</cp:coreProperties>
</file>