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7D" w:rsidRPr="0047117D" w:rsidRDefault="0047117D" w:rsidP="0047117D">
      <w:pPr>
        <w:pStyle w:val="Default"/>
        <w:rPr>
          <w:b/>
          <w:sz w:val="28"/>
        </w:rPr>
      </w:pPr>
      <w:bookmarkStart w:id="0" w:name="_GoBack"/>
      <w:r w:rsidRPr="0047117D">
        <w:rPr>
          <w:b/>
          <w:sz w:val="28"/>
        </w:rPr>
        <w:t>ICCU Techniques BVOCCT-406</w:t>
      </w:r>
    </w:p>
    <w:bookmarkEnd w:id="0"/>
    <w:p w:rsidR="0047117D" w:rsidRDefault="0047117D" w:rsidP="0047117D">
      <w:pPr>
        <w:pStyle w:val="Default"/>
      </w:pPr>
    </w:p>
    <w:p w:rsidR="0047117D" w:rsidRDefault="0047117D" w:rsidP="0047117D">
      <w:pPr>
        <w:pStyle w:val="Default"/>
      </w:pPr>
      <w:r>
        <w:t>UNIT I</w:t>
      </w: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Introduction to Cardiac Intensive Care- Principles, Common Disorders </w:t>
      </w:r>
    </w:p>
    <w:p w:rsidR="0047117D" w:rsidRDefault="0047117D" w:rsidP="0047117D">
      <w:pPr>
        <w:pStyle w:val="Default"/>
        <w:rPr>
          <w:sz w:val="23"/>
          <w:szCs w:val="23"/>
        </w:rPr>
      </w:pP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 II</w:t>
      </w: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Approach to a patient with Cardiac Emergency, Commonly Used Cardiac drugs, dosage and side effects </w:t>
      </w:r>
    </w:p>
    <w:p w:rsidR="0047117D" w:rsidRDefault="0047117D" w:rsidP="0047117D">
      <w:pPr>
        <w:pStyle w:val="Default"/>
        <w:rPr>
          <w:sz w:val="23"/>
          <w:szCs w:val="23"/>
        </w:rPr>
      </w:pP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III</w:t>
      </w: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Management of Common cardiac Emergencies-Acute Myocardial Infarction, Acute Left ventricular failure, Pulmonary </w:t>
      </w:r>
      <w:proofErr w:type="gramStart"/>
      <w:r>
        <w:rPr>
          <w:sz w:val="23"/>
          <w:szCs w:val="23"/>
        </w:rPr>
        <w:t>edema ,Pulse</w:t>
      </w:r>
      <w:proofErr w:type="gramEnd"/>
      <w:r>
        <w:rPr>
          <w:sz w:val="23"/>
          <w:szCs w:val="23"/>
        </w:rPr>
        <w:t xml:space="preserve"> less Ventricular tachycardia, Ventricular fibrillation, cardiac </w:t>
      </w:r>
      <w:proofErr w:type="spellStart"/>
      <w:r>
        <w:rPr>
          <w:sz w:val="23"/>
          <w:szCs w:val="23"/>
        </w:rPr>
        <w:t>Tamponade</w:t>
      </w:r>
      <w:proofErr w:type="spellEnd"/>
      <w:r>
        <w:rPr>
          <w:sz w:val="23"/>
          <w:szCs w:val="23"/>
        </w:rPr>
        <w:t xml:space="preserve"> </w:t>
      </w:r>
    </w:p>
    <w:p w:rsidR="0047117D" w:rsidRDefault="0047117D" w:rsidP="0047117D">
      <w:pPr>
        <w:pStyle w:val="Default"/>
        <w:rPr>
          <w:sz w:val="23"/>
          <w:szCs w:val="23"/>
        </w:rPr>
      </w:pP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IV</w:t>
      </w: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Principles and Techniques of Bedside Cardiac Procedures-Trans venous Pacing, Central Venous lines, </w:t>
      </w:r>
      <w:proofErr w:type="spellStart"/>
      <w:r>
        <w:rPr>
          <w:sz w:val="23"/>
          <w:szCs w:val="23"/>
        </w:rPr>
        <w:t>Pericardio</w:t>
      </w:r>
      <w:proofErr w:type="spellEnd"/>
      <w:r>
        <w:rPr>
          <w:sz w:val="23"/>
          <w:szCs w:val="23"/>
        </w:rPr>
        <w:t xml:space="preserve"> cent sis, IABP </w:t>
      </w:r>
    </w:p>
    <w:p w:rsidR="0047117D" w:rsidRDefault="0047117D" w:rsidP="0047117D">
      <w:pPr>
        <w:pStyle w:val="Default"/>
        <w:rPr>
          <w:sz w:val="23"/>
          <w:szCs w:val="23"/>
        </w:rPr>
      </w:pP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 V</w:t>
      </w:r>
    </w:p>
    <w:p w:rsidR="0047117D" w:rsidRDefault="0047117D" w:rsidP="0047117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Cardiopulmonary Resuscitation:- </w:t>
      </w:r>
    </w:p>
    <w:p w:rsidR="00F7105C" w:rsidRDefault="0047117D" w:rsidP="0047117D">
      <w:pPr>
        <w:spacing w:after="0"/>
      </w:pPr>
      <w:r>
        <w:rPr>
          <w:sz w:val="23"/>
          <w:szCs w:val="23"/>
        </w:rPr>
        <w:t>Advanced Cardiac Life Support- Principles and Techniques</w:t>
      </w:r>
    </w:p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3C40A3"/>
    <w:rsid w:val="0047117D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17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2023-01-22T15:52:00Z</dcterms:modified>
</cp:coreProperties>
</file>