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06" w:rsidRPr="00AC5606" w:rsidRDefault="00AC5606" w:rsidP="00AC5606">
      <w:pPr>
        <w:rPr>
          <w:b/>
          <w:sz w:val="26"/>
        </w:rPr>
      </w:pPr>
      <w:bookmarkStart w:id="0" w:name="_GoBack"/>
      <w:r w:rsidRPr="00AC5606">
        <w:rPr>
          <w:b/>
          <w:sz w:val="26"/>
        </w:rPr>
        <w:t>Infection Control BVOCOT-301</w:t>
      </w:r>
    </w:p>
    <w:bookmarkEnd w:id="0"/>
    <w:p w:rsidR="00AC5606" w:rsidRDefault="00AC5606" w:rsidP="00AC5606">
      <w:pPr>
        <w:rPr>
          <w:b/>
        </w:rPr>
      </w:pPr>
    </w:p>
    <w:p w:rsidR="00AC5606" w:rsidRDefault="00AC5606" w:rsidP="00AC5606">
      <w:r w:rsidRPr="00AC5606">
        <w:rPr>
          <w:b/>
        </w:rPr>
        <w:t>Objective and Learning Outcome:</w:t>
      </w:r>
      <w:r>
        <w:t xml:space="preserve"> To familiarize with infection control procedure and care.</w:t>
      </w:r>
    </w:p>
    <w:p w:rsidR="00AC5606" w:rsidRDefault="00AC5606" w:rsidP="00AC5606">
      <w:r>
        <w:t>Infection Control</w:t>
      </w:r>
    </w:p>
    <w:p w:rsidR="00AC5606" w:rsidRDefault="00AC5606" w:rsidP="00AC5606">
      <w:r>
        <w:t>1 Care of skin</w:t>
      </w:r>
    </w:p>
    <w:p w:rsidR="00AC5606" w:rsidRDefault="00AC5606" w:rsidP="00AC5606">
      <w:proofErr w:type="gramStart"/>
      <w:r>
        <w:t>2 Hand hygiene</w:t>
      </w:r>
      <w:proofErr w:type="gramEnd"/>
    </w:p>
    <w:p w:rsidR="00AC5606" w:rsidRDefault="00AC5606" w:rsidP="00AC5606">
      <w:proofErr w:type="gramStart"/>
      <w:r>
        <w:t>3 Protective apparel</w:t>
      </w:r>
      <w:proofErr w:type="gramEnd"/>
    </w:p>
    <w:p w:rsidR="00AC5606" w:rsidRDefault="00AC5606" w:rsidP="00AC5606">
      <w:r>
        <w:t>4 Procedure for safe handling of sharps</w:t>
      </w:r>
    </w:p>
    <w:p w:rsidR="00AC5606" w:rsidRDefault="00AC5606" w:rsidP="00AC5606">
      <w:r>
        <w:t>5 Procedure for safe disposal of sharps</w:t>
      </w:r>
    </w:p>
    <w:p w:rsidR="00AC5606" w:rsidRDefault="00AC5606" w:rsidP="00AC5606">
      <w:r>
        <w:t>6 Management of blood and body fluids pills</w:t>
      </w:r>
    </w:p>
    <w:p w:rsidR="00AC5606" w:rsidRDefault="00AC5606" w:rsidP="00AC5606">
      <w:proofErr w:type="gramStart"/>
      <w:r>
        <w:t>7 Linen management (use &amp;disposal)</w:t>
      </w:r>
      <w:proofErr w:type="gramEnd"/>
    </w:p>
    <w:p w:rsidR="00AC5606" w:rsidRDefault="00AC5606" w:rsidP="00AC5606">
      <w:r>
        <w:t>8 PPE-Hand washing–Gloves- Masks, goggles &amp; facemasks-Gowns</w:t>
      </w:r>
    </w:p>
    <w:p w:rsidR="00AC5606" w:rsidRDefault="00AC5606" w:rsidP="00AC5606">
      <w:proofErr w:type="gramStart"/>
      <w:r>
        <w:t>9 Patient care equipment</w:t>
      </w:r>
      <w:proofErr w:type="gramEnd"/>
    </w:p>
    <w:p w:rsidR="00AC5606" w:rsidRDefault="00AC5606" w:rsidP="00AC5606">
      <w:r>
        <w:t>10 Environmental cleaning</w:t>
      </w:r>
    </w:p>
    <w:p w:rsidR="006D3C9B" w:rsidRDefault="00AC5606" w:rsidP="00AC5606">
      <w:proofErr w:type="gramStart"/>
      <w:r>
        <w:t>11 Management of Sharps</w:t>
      </w:r>
      <w:proofErr w:type="gramEnd"/>
    </w:p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F26B2"/>
    <w:rsid w:val="003713EC"/>
    <w:rsid w:val="004242FE"/>
    <w:rsid w:val="006D03BE"/>
    <w:rsid w:val="006D3C9B"/>
    <w:rsid w:val="0075588B"/>
    <w:rsid w:val="00847EE6"/>
    <w:rsid w:val="009D43C2"/>
    <w:rsid w:val="00A1347B"/>
    <w:rsid w:val="00AC5606"/>
    <w:rsid w:val="00BC228E"/>
    <w:rsid w:val="00C84607"/>
    <w:rsid w:val="00CB27D9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2023-01-22T15:09:00Z</dcterms:modified>
</cp:coreProperties>
</file>