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2381FA" w14:textId="3B7FEAFB" w:rsidR="00ED0A1C" w:rsidRPr="00ED0A1C" w:rsidRDefault="00ED0A1C" w:rsidP="00ED0A1C">
      <w:r w:rsidRPr="00ED0A1C">
        <w:rPr>
          <w:rFonts w:ascii="Arial Black" w:hAnsi="Arial Black"/>
          <w:sz w:val="44"/>
          <w:szCs w:val="44"/>
          <w:u w:val="single"/>
        </w:rPr>
        <w:t>Bugs</w:t>
      </w:r>
      <w:r>
        <w:br/>
      </w:r>
      <w:r>
        <w:br/>
        <w:t>1.</w:t>
      </w:r>
      <w:r w:rsidRPr="00ED0A1C">
        <w:rPr>
          <w:b/>
          <w:bCs/>
        </w:rPr>
        <w:t>Sidebar Title Truncation Without Tooltip</w:t>
      </w:r>
      <w:r w:rsidRPr="00ED0A1C">
        <w:t>:</w:t>
      </w:r>
    </w:p>
    <w:p w14:paraId="026E8D43" w14:textId="77777777" w:rsidR="00ED0A1C" w:rsidRDefault="00ED0A1C" w:rsidP="00ED0A1C">
      <w:r>
        <w:rPr>
          <w:b/>
          <w:bCs/>
        </w:rPr>
        <w:t xml:space="preserve"> </w:t>
      </w:r>
      <w:r w:rsidRPr="00ED0A1C">
        <w:rPr>
          <w:b/>
          <w:bCs/>
        </w:rPr>
        <w:t>Issue</w:t>
      </w:r>
      <w:r w:rsidRPr="00ED0A1C">
        <w:t>: "Generate launch video storyboa</w:t>
      </w:r>
      <w:r>
        <w:t>rd</w:t>
      </w:r>
      <w:r w:rsidRPr="00ED0A1C">
        <w:t>" is truncated visually without providing a full title on hover or proper flexible layout space.</w:t>
      </w:r>
    </w:p>
    <w:p w14:paraId="6DED7747" w14:textId="1ACB404D" w:rsidR="00ED0A1C" w:rsidRDefault="00ED0A1C" w:rsidP="00ED0A1C">
      <w:r>
        <w:rPr>
          <w:b/>
          <w:bCs/>
        </w:rPr>
        <w:t>2</w:t>
      </w:r>
      <w:r w:rsidRPr="00ED0A1C">
        <w:t>.</w:t>
      </w:r>
      <w:r w:rsidRPr="00ED0A1C">
        <w:rPr>
          <w:b/>
          <w:bCs/>
        </w:rPr>
        <w:t>Sources Counter Discrepancy</w:t>
      </w:r>
      <w:r w:rsidRPr="00ED0A1C">
        <w:t>:</w:t>
      </w:r>
    </w:p>
    <w:p w14:paraId="3DE186C2" w14:textId="65E84750" w:rsidR="00ED0A1C" w:rsidRDefault="00ED0A1C" w:rsidP="00ED0A1C">
      <w:r>
        <w:rPr>
          <w:b/>
          <w:bCs/>
        </w:rPr>
        <w:t xml:space="preserve"> </w:t>
      </w:r>
      <w:r w:rsidRPr="00ED0A1C">
        <w:rPr>
          <w:b/>
          <w:bCs/>
        </w:rPr>
        <w:t>Issue</w:t>
      </w:r>
      <w:r w:rsidRPr="00ED0A1C">
        <w:t xml:space="preserve">: The message footer </w:t>
      </w:r>
      <w:proofErr w:type="gramStart"/>
      <w:r w:rsidRPr="00ED0A1C">
        <w:t>shows  with</w:t>
      </w:r>
      <w:proofErr w:type="gramEnd"/>
      <w:r w:rsidRPr="00ED0A1C">
        <w:t xml:space="preserve"> two </w:t>
      </w:r>
      <w:proofErr w:type="gramStart"/>
      <w:r w:rsidRPr="00ED0A1C">
        <w:t>mini icons</w:t>
      </w:r>
      <w:proofErr w:type="gramEnd"/>
      <w:r w:rsidRPr="00ED0A1C">
        <w:t>, but the</w:t>
      </w:r>
      <w:r>
        <w:t xml:space="preserve"> </w:t>
      </w:r>
      <w:r w:rsidRPr="00ED0A1C">
        <w:t xml:space="preserve">header of the </w:t>
      </w:r>
      <w:proofErr w:type="gramStart"/>
      <w:r w:rsidRPr="00ED0A1C">
        <w:t>right side</w:t>
      </w:r>
      <w:proofErr w:type="gramEnd"/>
      <w:r w:rsidRPr="00ED0A1C">
        <w:t xml:space="preserve"> drawer lists</w:t>
      </w:r>
    </w:p>
    <w:p w14:paraId="37CD1421" w14:textId="0BD5C4C1" w:rsidR="00ED0A1C" w:rsidRPr="00ED0A1C" w:rsidRDefault="00ED0A1C" w:rsidP="00ED0A1C">
      <w:r>
        <w:t>3.</w:t>
      </w:r>
      <w:r w:rsidRPr="00ED0A1C">
        <w:rPr>
          <w:b/>
          <w:bCs/>
        </w:rPr>
        <w:t>Unexplained Status Indicator (Red Dot)</w:t>
      </w:r>
      <w:r w:rsidRPr="00ED0A1C">
        <w:t>:</w:t>
      </w:r>
    </w:p>
    <w:p w14:paraId="518A076F" w14:textId="3C1F14E9" w:rsidR="00ED0A1C" w:rsidRPr="00ED0A1C" w:rsidRDefault="00ED0A1C" w:rsidP="00ED0A1C">
      <w:r w:rsidRPr="00ED0A1C">
        <w:rPr>
          <w:b/>
          <w:bCs/>
        </w:rPr>
        <w:t>Issue</w:t>
      </w:r>
      <w:r w:rsidRPr="00ED0A1C">
        <w:t>: Next to Notion AI in the right panel, there is a red dot indicator (Notion A</w:t>
      </w:r>
      <w:r>
        <w:t>I)</w:t>
      </w:r>
      <w:r w:rsidRPr="00ED0A1C">
        <w:t xml:space="preserve"> with no tooltip, hover state, or legend explaining if it represents an error, offline status, or unread item.</w:t>
      </w:r>
    </w:p>
    <w:p w14:paraId="17B4A803" w14:textId="2608C56E" w:rsidR="00ED0A1C" w:rsidRPr="00ED0A1C" w:rsidRDefault="00ED0A1C" w:rsidP="00ED0A1C">
      <w:r>
        <w:t>4.</w:t>
      </w:r>
      <w:r w:rsidRPr="00ED0A1C">
        <w:rPr>
          <w:rFonts w:ascii="Arial" w:eastAsia="Times New Roman" w:hAnsi="Arial" w:cs="Arial"/>
          <w:color w:val="CCCCCC"/>
          <w:kern w:val="0"/>
          <w:sz w:val="27"/>
          <w:szCs w:val="27"/>
          <w14:ligatures w14:val="none"/>
        </w:rPr>
        <w:t xml:space="preserve"> </w:t>
      </w:r>
      <w:r w:rsidRPr="00ED0A1C">
        <w:rPr>
          <w:b/>
          <w:bCs/>
        </w:rPr>
        <w:t>Data Consistency &amp; Labeling Bugs</w:t>
      </w:r>
    </w:p>
    <w:p w14:paraId="089E2893" w14:textId="77777777" w:rsidR="00ED0A1C" w:rsidRPr="00ED0A1C" w:rsidRDefault="00ED0A1C" w:rsidP="00ED0A1C">
      <w:pPr>
        <w:numPr>
          <w:ilvl w:val="0"/>
          <w:numId w:val="4"/>
        </w:numPr>
      </w:pPr>
      <w:r w:rsidRPr="00ED0A1C">
        <w:rPr>
          <w:b/>
          <w:bCs/>
        </w:rPr>
        <w:t>Artifact Type Mismatch</w:t>
      </w:r>
      <w:r w:rsidRPr="00ED0A1C">
        <w:t xml:space="preserve">: The </w:t>
      </w:r>
      <w:proofErr w:type="gramStart"/>
      <w:r w:rsidRPr="00ED0A1C">
        <w:t>top drawer</w:t>
      </w:r>
      <w:proofErr w:type="gramEnd"/>
      <w:r w:rsidRPr="00ED0A1C">
        <w:t xml:space="preserve"> header labels an artifact as CSV, while the badge inside the artifact container labels it as SHEET.</w:t>
      </w:r>
    </w:p>
    <w:p w14:paraId="36874CB2" w14:textId="77777777" w:rsidR="00ED0A1C" w:rsidRPr="00ED0A1C" w:rsidRDefault="00ED0A1C" w:rsidP="00ED0A1C">
      <w:pPr>
        <w:numPr>
          <w:ilvl w:val="0"/>
          <w:numId w:val="4"/>
        </w:numPr>
      </w:pPr>
      <w:r w:rsidRPr="00ED0A1C">
        <w:rPr>
          <w:b/>
          <w:bCs/>
        </w:rPr>
        <w:t>Sources Count Mismatch</w:t>
      </w:r>
      <w:r w:rsidRPr="00ED0A1C">
        <w:t>: The message footer shows +2 Sources, but the right-side details drawer header displays Sources · 5 results.</w:t>
      </w:r>
    </w:p>
    <w:p w14:paraId="7F961277" w14:textId="77777777" w:rsidR="00ED0A1C" w:rsidRPr="00ED0A1C" w:rsidRDefault="00ED0A1C" w:rsidP="00ED0A1C">
      <w:pPr>
        <w:numPr>
          <w:ilvl w:val="0"/>
          <w:numId w:val="4"/>
        </w:numPr>
      </w:pPr>
      <w:r w:rsidRPr="00ED0A1C">
        <w:rPr>
          <w:b/>
          <w:bCs/>
        </w:rPr>
        <w:t>Unclear Status Indicator</w:t>
      </w:r>
      <w:r w:rsidRPr="00ED0A1C">
        <w:t>: Red status dots appear next to item names in lists without tooltips, legends, or text explaining what they indicate (e.g., error, unread, or offline).</w:t>
      </w:r>
    </w:p>
    <w:p w14:paraId="2BBF487A" w14:textId="48C26CD5" w:rsidR="00ED0A1C" w:rsidRPr="00ED0A1C" w:rsidRDefault="00ED0A1C" w:rsidP="00ED0A1C">
      <w:pPr>
        <w:rPr>
          <w:b/>
          <w:bCs/>
        </w:rPr>
      </w:pPr>
      <w:r>
        <w:t>5.</w:t>
      </w:r>
      <w:r w:rsidRPr="00ED0A1C">
        <w:rPr>
          <w:rFonts w:ascii="Arial" w:eastAsia="Times New Roman" w:hAnsi="Arial" w:cs="Arial"/>
          <w:color w:val="CCCCCC"/>
          <w:kern w:val="0"/>
          <w:sz w:val="27"/>
          <w:szCs w:val="27"/>
          <w14:ligatures w14:val="none"/>
        </w:rPr>
        <w:t xml:space="preserve"> </w:t>
      </w:r>
      <w:r w:rsidRPr="00ED0A1C">
        <w:rPr>
          <w:b/>
          <w:bCs/>
        </w:rPr>
        <w:t>Artifact &amp; Component Preview Bugs</w:t>
      </w:r>
    </w:p>
    <w:p w14:paraId="644C2B96" w14:textId="77777777" w:rsidR="00ED0A1C" w:rsidRPr="00ED0A1C" w:rsidRDefault="00ED0A1C" w:rsidP="00ED0A1C">
      <w:pPr>
        <w:numPr>
          <w:ilvl w:val="0"/>
          <w:numId w:val="5"/>
        </w:numPr>
      </w:pPr>
      <w:r w:rsidRPr="00ED0A1C">
        <w:rPr>
          <w:b/>
          <w:bCs/>
        </w:rPr>
        <w:t>Static Skeleton Fallback</w:t>
      </w:r>
      <w:r w:rsidRPr="00ED0A1C">
        <w:t>: Switching to the browser preview tab for a generated artifact shows generic wireframe placeholder blocks instead of rendering the actual generated page content.</w:t>
      </w:r>
    </w:p>
    <w:p w14:paraId="59310D55" w14:textId="2D9AB282" w:rsidR="00ED0A1C" w:rsidRDefault="00ED0A1C" w:rsidP="00ED0A1C">
      <w:pPr>
        <w:numPr>
          <w:ilvl w:val="0"/>
          <w:numId w:val="5"/>
        </w:numPr>
      </w:pPr>
      <w:r w:rsidRPr="00ED0A1C">
        <w:rPr>
          <w:b/>
          <w:bCs/>
        </w:rPr>
        <w:t>Missing Code Snippet Prefix</w:t>
      </w:r>
      <w:r w:rsidRPr="00ED0A1C">
        <w:t>: Exported React code snippets contain missing syntax characters (e.g., unction Usage</w:t>
      </w:r>
      <w:r>
        <w:t xml:space="preserve"> </w:t>
      </w:r>
      <w:r w:rsidRPr="00ED0A1C">
        <w:t>Analytics</w:t>
      </w:r>
      <w:r>
        <w:t xml:space="preserve"> </w:t>
      </w:r>
      <w:r w:rsidRPr="00ED0A1C">
        <w:t xml:space="preserve">Panel instead of function </w:t>
      </w:r>
      <w:proofErr w:type="spellStart"/>
      <w:proofErr w:type="gramStart"/>
      <w:r w:rsidRPr="00ED0A1C">
        <w:t>UsageAnalyticsPanel</w:t>
      </w:r>
      <w:proofErr w:type="spellEnd"/>
      <w:r>
        <w:t xml:space="preserve"> </w:t>
      </w:r>
      <w:r w:rsidRPr="00ED0A1C">
        <w:t>)</w:t>
      </w:r>
      <w:proofErr w:type="gramEnd"/>
      <w:r w:rsidRPr="00ED0A1C">
        <w:t>.</w:t>
      </w:r>
    </w:p>
    <w:p w14:paraId="57E6FCAC" w14:textId="2F96A847" w:rsidR="00ED0A1C" w:rsidRPr="00ED0A1C" w:rsidRDefault="00ED0A1C" w:rsidP="00ED0A1C">
      <w:pPr>
        <w:numPr>
          <w:ilvl w:val="0"/>
          <w:numId w:val="6"/>
        </w:numPr>
      </w:pPr>
      <w:r>
        <w:t>6.</w:t>
      </w:r>
      <w:r w:rsidRPr="00ED0A1C">
        <w:rPr>
          <w:b/>
          <w:bCs/>
        </w:rPr>
        <w:t>Dead-End Error Page</w:t>
      </w:r>
      <w:r w:rsidRPr="00ED0A1C">
        <w:t>: The expired link page provides zero options to request a new link, verify email, or contact support.</w:t>
      </w:r>
    </w:p>
    <w:p w14:paraId="53782E32" w14:textId="77777777" w:rsidR="00ED0A1C" w:rsidRPr="00ED0A1C" w:rsidRDefault="00ED0A1C" w:rsidP="00ED0A1C">
      <w:pPr>
        <w:numPr>
          <w:ilvl w:val="0"/>
          <w:numId w:val="6"/>
        </w:numPr>
      </w:pPr>
      <w:r w:rsidRPr="00ED0A1C">
        <w:rPr>
          <w:b/>
          <w:bCs/>
        </w:rPr>
        <w:lastRenderedPageBreak/>
        <w:t>URL Encoding Vulnerability</w:t>
      </w:r>
      <w:r w:rsidRPr="00ED0A1C">
        <w:t>: Redirecting assignment links through external platforms (like LinkedIn) breaks the access token signature, causing valid links to be treated as invalid.</w:t>
      </w:r>
    </w:p>
    <w:p w14:paraId="5E7DE846" w14:textId="0C4CDC2D" w:rsidR="00ED0A1C" w:rsidRPr="00ED0A1C" w:rsidRDefault="00ED0A1C" w:rsidP="00ED0A1C">
      <w:pPr>
        <w:ind w:left="360"/>
      </w:pPr>
      <w:r>
        <w:t xml:space="preserve">7.   </w:t>
      </w:r>
      <w:r w:rsidRPr="00E46661">
        <w:rPr>
          <w:b/>
          <w:bCs/>
          <w:u w:val="single"/>
        </w:rPr>
        <w:t>Input Validation Bug</w:t>
      </w:r>
      <w:r w:rsidRPr="00E46661">
        <w:rPr>
          <w:u w:val="single"/>
        </w:rPr>
        <w:t>:</w:t>
      </w:r>
      <w:r w:rsidRPr="00ED0A1C">
        <w:t xml:space="preserve"> Meaningless text strings display a green "valid" checkmark icon in the input container without performing actual string validation.</w:t>
      </w:r>
    </w:p>
    <w:p w14:paraId="1F44B440" w14:textId="77777777" w:rsidR="00ED0A1C" w:rsidRPr="00ED0A1C" w:rsidRDefault="00ED0A1C" w:rsidP="00ED0A1C">
      <w:pPr>
        <w:numPr>
          <w:ilvl w:val="0"/>
          <w:numId w:val="7"/>
        </w:numPr>
      </w:pPr>
      <w:r w:rsidRPr="00ED0A1C">
        <w:rPr>
          <w:b/>
          <w:bCs/>
        </w:rPr>
        <w:t>Incomplete Prompt Text</w:t>
      </w:r>
      <w:r w:rsidRPr="00ED0A1C">
        <w:t>: Assistant instructions end abruptly mid-sentence without rendering the full prompt context.</w:t>
      </w:r>
    </w:p>
    <w:p w14:paraId="0EDB52C7" w14:textId="61A2DDDF" w:rsidR="00E46661" w:rsidRDefault="00ED0A1C" w:rsidP="00E46661">
      <w:pPr>
        <w:numPr>
          <w:ilvl w:val="0"/>
          <w:numId w:val="7"/>
        </w:numPr>
      </w:pPr>
      <w:r w:rsidRPr="00ED0A1C">
        <w:rPr>
          <w:b/>
          <w:bCs/>
        </w:rPr>
        <w:t>Orphan Visual Elements</w:t>
      </w:r>
      <w:r w:rsidRPr="00ED0A1C">
        <w:t>: Unattached indicator dots render randomly in the empty space between layout panes.</w:t>
      </w:r>
    </w:p>
    <w:p w14:paraId="263FC0C3" w14:textId="6E156355" w:rsidR="00E46661" w:rsidRPr="00E46661" w:rsidRDefault="00E46661" w:rsidP="00E46661">
      <w:pPr>
        <w:rPr>
          <w:b/>
          <w:bCs/>
          <w:u w:val="single"/>
        </w:rPr>
      </w:pPr>
      <w:r>
        <w:rPr>
          <w:b/>
          <w:bCs/>
        </w:rPr>
        <w:t>8</w:t>
      </w:r>
      <w:r w:rsidRPr="00E46661">
        <w:t>.</w:t>
      </w:r>
      <w:r w:rsidRPr="00E46661">
        <w:rPr>
          <w:rFonts w:ascii="Arial" w:eastAsia="Times New Roman" w:hAnsi="Arial" w:cs="Arial"/>
          <w:i/>
          <w:iCs/>
          <w:color w:val="CCCCCC"/>
          <w:kern w:val="0"/>
          <w:sz w:val="21"/>
          <w:szCs w:val="21"/>
          <w14:ligatures w14:val="none"/>
        </w:rPr>
        <w:t xml:space="preserve"> </w:t>
      </w:r>
      <w:r w:rsidRPr="00E46661">
        <w:t xml:space="preserve"> </w:t>
      </w:r>
      <w:r w:rsidRPr="00E46661">
        <w:rPr>
          <w:b/>
          <w:bCs/>
          <w:u w:val="single"/>
        </w:rPr>
        <w:t>Artifact &amp; Right Panel Drawer</w:t>
      </w:r>
    </w:p>
    <w:p w14:paraId="76D2C5A1" w14:textId="77777777" w:rsidR="00E46661" w:rsidRPr="00E46661" w:rsidRDefault="00E46661" w:rsidP="00E46661">
      <w:pPr>
        <w:numPr>
          <w:ilvl w:val="0"/>
          <w:numId w:val="8"/>
        </w:numPr>
      </w:pPr>
      <w:r w:rsidRPr="00E46661">
        <w:rPr>
          <w:b/>
          <w:bCs/>
        </w:rPr>
        <w:t>Broken Code Viewer</w:t>
      </w:r>
      <w:r w:rsidRPr="00E46661">
        <w:t>: The Code (4) tab displays filenames but does not expand or render actual code content.</w:t>
      </w:r>
    </w:p>
    <w:p w14:paraId="0EF4A96A" w14:textId="77777777" w:rsidR="00E46661" w:rsidRPr="00E46661" w:rsidRDefault="00E46661" w:rsidP="00E46661">
      <w:pPr>
        <w:numPr>
          <w:ilvl w:val="0"/>
          <w:numId w:val="8"/>
        </w:numPr>
      </w:pPr>
      <w:r w:rsidRPr="00E46661">
        <w:rPr>
          <w:b/>
          <w:bCs/>
        </w:rPr>
        <w:t>Static Skeleton Preview</w:t>
      </w:r>
      <w:r w:rsidRPr="00E46661">
        <w:t>: The Landing page preview tab shows generic gray boxes (Research, Create, Ship) instead of rendering the live generated landing page.</w:t>
      </w:r>
    </w:p>
    <w:p w14:paraId="5B140360" w14:textId="77777777" w:rsidR="00E46661" w:rsidRPr="00E46661" w:rsidRDefault="00E46661" w:rsidP="00E46661">
      <w:pPr>
        <w:numPr>
          <w:ilvl w:val="0"/>
          <w:numId w:val="8"/>
        </w:numPr>
      </w:pPr>
      <w:r w:rsidRPr="00E46661">
        <w:rPr>
          <w:b/>
          <w:bCs/>
        </w:rPr>
        <w:t>Artifact Badge Mismatch</w:t>
      </w:r>
      <w:r w:rsidRPr="00E46661">
        <w:t>: Drawer header states CSV while the container badge inside states SHEET.</w:t>
      </w:r>
    </w:p>
    <w:p w14:paraId="29D258BC" w14:textId="77777777" w:rsidR="00E46661" w:rsidRDefault="00E46661" w:rsidP="00E46661">
      <w:pPr>
        <w:numPr>
          <w:ilvl w:val="0"/>
          <w:numId w:val="8"/>
        </w:numPr>
      </w:pPr>
      <w:r w:rsidRPr="00E46661">
        <w:rPr>
          <w:b/>
          <w:bCs/>
        </w:rPr>
        <w:t>Unexplained Red Status Dots</w:t>
      </w:r>
      <w:r w:rsidRPr="00E46661">
        <w:t>: Red indicator dots (•) render next to items without tooltips or legends.</w:t>
      </w:r>
    </w:p>
    <w:p w14:paraId="25CF10EA" w14:textId="508450DD" w:rsidR="00E46661" w:rsidRPr="00E46661" w:rsidRDefault="00E46661" w:rsidP="00E46661">
      <w:r>
        <w:t>8.</w:t>
      </w:r>
      <w:r w:rsidRPr="00E46661">
        <w:rPr>
          <w:b/>
          <w:bCs/>
        </w:rPr>
        <w:t>Content Clipping in Data Tables</w:t>
      </w:r>
      <w:r w:rsidRPr="00E46661">
        <w:t>: Table cells truncate string values mid-word (vis instead of visits, an instead of and) without ellipses.</w:t>
      </w:r>
    </w:p>
    <w:p w14:paraId="13C8BA1A" w14:textId="77777777" w:rsidR="00E46661" w:rsidRPr="00E46661" w:rsidRDefault="00E46661" w:rsidP="00E46661">
      <w:pPr>
        <w:numPr>
          <w:ilvl w:val="0"/>
          <w:numId w:val="9"/>
        </w:numPr>
      </w:pPr>
      <w:r w:rsidRPr="00E46661">
        <w:rPr>
          <w:b/>
          <w:bCs/>
        </w:rPr>
        <w:t>Schema/Layout Mismatch</w:t>
      </w:r>
      <w:r w:rsidRPr="00E46661">
        <w:t>: Document subtitles reference columns (Motion notes, CTA timing) that are missing from the actual rendered table structure.</w:t>
      </w:r>
    </w:p>
    <w:p w14:paraId="169829CD" w14:textId="77777777" w:rsidR="00E46661" w:rsidRPr="00E46661" w:rsidRDefault="00E46661" w:rsidP="00E46661">
      <w:pPr>
        <w:numPr>
          <w:ilvl w:val="0"/>
          <w:numId w:val="9"/>
        </w:numPr>
      </w:pPr>
      <w:r w:rsidRPr="00E46661">
        <w:rPr>
          <w:b/>
          <w:bCs/>
        </w:rPr>
        <w:t>Icon-Type Mismatch</w:t>
      </w:r>
      <w:r w:rsidRPr="00E46661">
        <w:t>: Tab buttons labeled as App render generic document icons instead of application frame icons.</w:t>
      </w:r>
    </w:p>
    <w:p w14:paraId="5AF4BFD3" w14:textId="66885358" w:rsidR="00E46661" w:rsidRPr="00E46661" w:rsidRDefault="00E46661" w:rsidP="00E46661">
      <w:pPr>
        <w:ind w:left="360"/>
      </w:pPr>
    </w:p>
    <w:p w14:paraId="0219FC64" w14:textId="49B12FB6" w:rsidR="00E46661" w:rsidRPr="00E46661" w:rsidRDefault="00E46661" w:rsidP="00E46661">
      <w:r>
        <w:t>9.</w:t>
      </w:r>
      <w:r w:rsidRPr="00E46661">
        <w:rPr>
          <w:rFonts w:ascii="Arial" w:eastAsia="Times New Roman" w:hAnsi="Arial" w:cs="Arial"/>
          <w:color w:val="CCCCCC"/>
          <w:kern w:val="0"/>
          <w:sz w:val="27"/>
          <w:szCs w:val="27"/>
          <w14:ligatures w14:val="none"/>
        </w:rPr>
        <w:t xml:space="preserve"> </w:t>
      </w:r>
      <w:r w:rsidRPr="00E46661">
        <w:t>Authentication &amp; System Flow Bugs</w:t>
      </w:r>
    </w:p>
    <w:p w14:paraId="69FA7BC2" w14:textId="7CC8572C" w:rsidR="00E46661" w:rsidRPr="00E46661" w:rsidRDefault="00E46661" w:rsidP="00E46661">
      <w:pPr>
        <w:ind w:left="720"/>
      </w:pPr>
      <w:r w:rsidRPr="00E46661">
        <w:rPr>
          <w:b/>
          <w:bCs/>
        </w:rPr>
        <w:t>Dead-End Error Page</w:t>
      </w:r>
      <w:r w:rsidRPr="00E46661">
        <w:t>: Expired token screens provide no options or buttons to request a new link or resend verification.</w:t>
      </w:r>
    </w:p>
    <w:p w14:paraId="496AAD73" w14:textId="77777777" w:rsidR="00E46661" w:rsidRPr="00E46661" w:rsidRDefault="00E46661" w:rsidP="00E46661">
      <w:pPr>
        <w:numPr>
          <w:ilvl w:val="0"/>
          <w:numId w:val="10"/>
        </w:numPr>
      </w:pPr>
      <w:r w:rsidRPr="00E46661">
        <w:rPr>
          <w:b/>
          <w:bCs/>
        </w:rPr>
        <w:t>URL Redirect Encoding Corruption</w:t>
      </w:r>
      <w:r w:rsidRPr="00E46661">
        <w:t>: Routing links through external wrappers (such as LinkedIn redirects) breaks JWT/HMAC token signatures.</w:t>
      </w:r>
    </w:p>
    <w:p w14:paraId="1C8CE4CE" w14:textId="77777777" w:rsidR="00E46661" w:rsidRDefault="00E46661" w:rsidP="00E46661">
      <w:pPr>
        <w:numPr>
          <w:ilvl w:val="0"/>
          <w:numId w:val="10"/>
        </w:numPr>
      </w:pPr>
      <w:r w:rsidRPr="00E46661">
        <w:rPr>
          <w:b/>
          <w:bCs/>
        </w:rPr>
        <w:t>Missing Credit &amp; Session Alerts</w:t>
      </w:r>
      <w:r w:rsidRPr="00E46661">
        <w:t>: The UI lacks a global credit balance tracker and fails to trigger warning alerts when session timer counts down below 5 minutes.</w:t>
      </w:r>
    </w:p>
    <w:p w14:paraId="0D20E1A0" w14:textId="17C053DA" w:rsidR="00E46661" w:rsidRPr="00E46661" w:rsidRDefault="00E46661" w:rsidP="00E46661">
      <w:r>
        <w:t>10.</w:t>
      </w:r>
      <w:r w:rsidRPr="00E46661">
        <w:rPr>
          <w:b/>
          <w:bCs/>
        </w:rPr>
        <w:t>Border-Misaligned Indicator Dots</w:t>
      </w:r>
      <w:r w:rsidRPr="00E46661">
        <w:t>: Warning/status indicators render directly overlapping container borders (e.g. top-right corner of the Desktop state preview card) without tooltip context or consistent application across viewport states.</w:t>
      </w:r>
    </w:p>
    <w:p w14:paraId="2CF32BF2" w14:textId="417C6821" w:rsidR="00E46661" w:rsidRPr="00E46661" w:rsidRDefault="00E46661" w:rsidP="00E46661"/>
    <w:p w14:paraId="2452FC64" w14:textId="64326603" w:rsidR="00E46661" w:rsidRPr="00ED0A1C" w:rsidRDefault="00E46661" w:rsidP="00E46661"/>
    <w:p w14:paraId="1AC6235C" w14:textId="4D7272A6" w:rsidR="00E46661" w:rsidRPr="00E46661" w:rsidRDefault="00E46661" w:rsidP="00E46661">
      <w:r>
        <w:t>11.</w:t>
      </w:r>
      <w:r w:rsidRPr="00E46661">
        <w:rPr>
          <w:b/>
          <w:bCs/>
        </w:rPr>
        <w:t>Incomplete Timestamp Formatting</w:t>
      </w:r>
      <w:r w:rsidRPr="00E46661">
        <w:t>: Search result cards display raw year numbers (2026) instead of full formatted timestamps or relative dates.</w:t>
      </w:r>
    </w:p>
    <w:p w14:paraId="3E4737CB" w14:textId="77777777" w:rsidR="00E46661" w:rsidRPr="00E46661" w:rsidRDefault="00E46661" w:rsidP="00E46661">
      <w:pPr>
        <w:numPr>
          <w:ilvl w:val="0"/>
          <w:numId w:val="12"/>
        </w:numPr>
      </w:pPr>
      <w:r w:rsidRPr="00E46661">
        <w:rPr>
          <w:b/>
          <w:bCs/>
        </w:rPr>
        <w:t>Missing Domain Favicons</w:t>
      </w:r>
      <w:r w:rsidRPr="00E46661">
        <w:t>: Website source cards fall back to plain letter placeholders instead of displaying actual website favicon images.</w:t>
      </w:r>
    </w:p>
    <w:p w14:paraId="4D344980" w14:textId="77777777" w:rsidR="00E46661" w:rsidRPr="00E46661" w:rsidRDefault="00E46661" w:rsidP="00E46661">
      <w:pPr>
        <w:numPr>
          <w:ilvl w:val="0"/>
          <w:numId w:val="12"/>
        </w:numPr>
      </w:pPr>
      <w:r w:rsidRPr="00E46661">
        <w:rPr>
          <w:b/>
          <w:bCs/>
        </w:rPr>
        <w:t>Nested Scrollbar Conflicts</w:t>
      </w:r>
      <w:r w:rsidRPr="00E46661">
        <w:t>: Dual vertical scrollbars render simultaneously in the artifact drawer, indicating improper CSS overflow bounds.</w:t>
      </w:r>
    </w:p>
    <w:p w14:paraId="77753EAB" w14:textId="7091C328" w:rsidR="00E46661" w:rsidRDefault="00E46661" w:rsidP="00E46661">
      <w:r>
        <w:t>12.</w:t>
      </w:r>
      <w:r w:rsidRPr="00E46661">
        <w:rPr>
          <w:b/>
          <w:bCs/>
        </w:rPr>
        <w:t>Static Hardcoded Component Templates</w:t>
      </w:r>
      <w:r w:rsidRPr="00E46661">
        <w:t>: All browser artifact previews (Landing page preview, Product page angle) render the exact same hardcoded mockup template (Research, Create, Ship cards) rather than generating dynamic, topic-specific HTML preview structures.</w:t>
      </w:r>
    </w:p>
    <w:p w14:paraId="3D85D1FB" w14:textId="77777777" w:rsidR="00E46661" w:rsidRDefault="00E46661" w:rsidP="00E46661"/>
    <w:p w14:paraId="5F667E75" w14:textId="77777777" w:rsidR="008C6029" w:rsidRPr="008C6029" w:rsidRDefault="008C6029" w:rsidP="008C6029">
      <w:pPr>
        <w:rPr>
          <w:noProof/>
        </w:rPr>
      </w:pPr>
      <w:r>
        <w:t>13.</w:t>
      </w:r>
      <w:r w:rsidRPr="008C6029">
        <w:rPr>
          <w:noProof/>
        </w:rPr>
        <w:t xml:space="preserve"> </w:t>
      </w:r>
      <w:r w:rsidRPr="008C6029">
        <w:rPr>
          <w:b/>
          <w:bCs/>
          <w:noProof/>
        </w:rPr>
        <w:t>Code vs UI Preview Discrepancy</w:t>
      </w:r>
      <w:r w:rsidRPr="008C6029">
        <w:rPr>
          <w:noProof/>
        </w:rPr>
        <w:t>: Live component previews fail to render properties (metric deltas, full labels, activity charts) that are explicitly declared in the underlying React component file.</w:t>
      </w:r>
    </w:p>
    <w:p w14:paraId="7A0E3D9F" w14:textId="77777777" w:rsidR="008C6029" w:rsidRDefault="008C6029" w:rsidP="008C6029">
      <w:pPr>
        <w:numPr>
          <w:ilvl w:val="0"/>
          <w:numId w:val="14"/>
        </w:numPr>
        <w:rPr>
          <w:noProof/>
        </w:rPr>
      </w:pPr>
      <w:r w:rsidRPr="008C6029">
        <w:rPr>
          <w:b/>
          <w:bCs/>
          <w:noProof/>
        </w:rPr>
        <w:t>Navigation Router Binding Bug</w:t>
      </w:r>
      <w:r w:rsidRPr="008C6029">
        <w:rPr>
          <w:noProof/>
        </w:rPr>
        <w:t>: Internal links and hover states retain hardcoded route query parameters (?chat=chat-growth-launch-plan) from previous chats regardless of the currently active sidebar session.</w:t>
      </w:r>
    </w:p>
    <w:p w14:paraId="0FD243F1" w14:textId="61B0BAC4" w:rsidR="008C6029" w:rsidRPr="008C6029" w:rsidRDefault="008C6029" w:rsidP="008C6029">
      <w:pPr>
        <w:rPr>
          <w:noProof/>
        </w:rPr>
      </w:pPr>
      <w:r>
        <w:rPr>
          <w:b/>
          <w:bCs/>
          <w:noProof/>
        </w:rPr>
        <w:t>14.</w:t>
      </w:r>
      <w:r w:rsidRPr="008C6029">
        <w:rPr>
          <w:b/>
          <w:bCs/>
          <w:noProof/>
        </w:rPr>
        <w:t>Responsive Container Horizontal Overflow</w:t>
      </w:r>
      <w:r w:rsidRPr="008C6029">
        <w:rPr>
          <w:noProof/>
        </w:rPr>
        <w:t>: Grid elements (e.g. 3-column metric cards) break out of the container boundary and get clipped horizontally on narrower panel widths without wrapping.</w:t>
      </w:r>
    </w:p>
    <w:p w14:paraId="10851E4A" w14:textId="77777777" w:rsidR="008C6029" w:rsidRDefault="008C6029" w:rsidP="008C6029">
      <w:pPr>
        <w:numPr>
          <w:ilvl w:val="0"/>
          <w:numId w:val="15"/>
        </w:numPr>
        <w:rPr>
          <w:noProof/>
        </w:rPr>
      </w:pPr>
      <w:r w:rsidRPr="008C6029">
        <w:rPr>
          <w:b/>
          <w:bCs/>
          <w:noProof/>
        </w:rPr>
        <w:t>Sticky Input Overlap Bug</w:t>
      </w:r>
      <w:r w:rsidRPr="008C6029">
        <w:rPr>
          <w:noProof/>
        </w:rPr>
        <w:t>: The fixed message input box overlaps and obscures bottom-of-message metadata text (e.g. credit consumption counts).</w:t>
      </w:r>
    </w:p>
    <w:p w14:paraId="6D12F87E" w14:textId="4A27729C" w:rsidR="008C6029" w:rsidRPr="008C6029" w:rsidRDefault="008C6029" w:rsidP="008C6029">
      <w:pPr>
        <w:numPr>
          <w:ilvl w:val="0"/>
          <w:numId w:val="16"/>
        </w:numPr>
        <w:rPr>
          <w:noProof/>
        </w:rPr>
      </w:pPr>
      <w:r>
        <w:rPr>
          <w:b/>
          <w:bCs/>
          <w:noProof/>
        </w:rPr>
        <w:t>15</w:t>
      </w:r>
      <w:r w:rsidRPr="008C6029">
        <w:rPr>
          <w:noProof/>
        </w:rPr>
        <w:t>.</w:t>
      </w:r>
      <w:r w:rsidRPr="008C6029">
        <w:rPr>
          <w:b/>
          <w:bCs/>
          <w:noProof/>
        </w:rPr>
        <w:t>App Preview Component Failure</w:t>
      </w:r>
      <w:r w:rsidRPr="008C6029">
        <w:rPr>
          <w:noProof/>
        </w:rPr>
        <w:t>: Every single App artifact type across the application (Admin analytics preview, Hero frame preview) fails to render live canvas Frames, falling back to empty grey placeholders for Desktop and Mobile viewports while incorrectly reporting a Ready status.</w:t>
      </w:r>
    </w:p>
    <w:p w14:paraId="34842D6A" w14:textId="0BD3ED9E" w:rsidR="008C6029" w:rsidRPr="008C6029" w:rsidRDefault="008C6029" w:rsidP="008C6029">
      <w:pPr>
        <w:rPr>
          <w:noProof/>
        </w:rPr>
      </w:pPr>
    </w:p>
    <w:p w14:paraId="098761CC" w14:textId="5DE7B707" w:rsidR="008C6029" w:rsidRPr="008C6029" w:rsidRDefault="008C6029" w:rsidP="008C6029">
      <w:pPr>
        <w:rPr>
          <w:noProof/>
        </w:rPr>
      </w:pPr>
    </w:p>
    <w:p w14:paraId="10976B87" w14:textId="5288C9F3" w:rsidR="00ED0A1C" w:rsidRDefault="008C6029" w:rsidP="00ED0A1C">
      <w:r>
        <w:t>16.Landing page preview, main page and analytics preview failure and button is not working</w:t>
      </w:r>
    </w:p>
    <w:p w14:paraId="1BE3F39F" w14:textId="638932B4" w:rsidR="00295A50" w:rsidRPr="00295A50" w:rsidRDefault="00295A50" w:rsidP="00295A50">
      <w:r>
        <w:t>17.</w:t>
      </w:r>
      <w:r w:rsidRPr="00295A50">
        <w:rPr>
          <w:rFonts w:ascii="Segoe UI" w:eastAsia="Times New Roman" w:hAnsi="Segoe UI" w:cs="Segoe UI"/>
          <w:b/>
          <w:bCs/>
          <w:color w:val="101010"/>
          <w:kern w:val="0"/>
          <w:sz w:val="21"/>
          <w:szCs w:val="21"/>
          <w14:ligatures w14:val="none"/>
        </w:rPr>
        <w:t xml:space="preserve"> </w:t>
      </w:r>
      <w:r w:rsidRPr="00295A50">
        <w:rPr>
          <w:b/>
          <w:bCs/>
        </w:rPr>
        <w:t> Time Extension Exploit (Unfair Time Advantage)</w:t>
      </w:r>
    </w:p>
    <w:p w14:paraId="1305DA14" w14:textId="77777777" w:rsidR="00295A50" w:rsidRPr="00295A50" w:rsidRDefault="00295A50" w:rsidP="00295A50">
      <w:pPr>
        <w:numPr>
          <w:ilvl w:val="0"/>
          <w:numId w:val="17"/>
        </w:numPr>
      </w:pPr>
      <w:r w:rsidRPr="00295A50">
        <w:rPr>
          <w:b/>
          <w:bCs/>
        </w:rPr>
        <w:t>Behavior</w:t>
      </w:r>
      <w:r w:rsidRPr="00295A50">
        <w:t>: A user minimizes or leaves the window for 20 minutes. The UI timer pauses at 4:08. Upon switching back, the user still has 4:08 remaining.</w:t>
      </w:r>
    </w:p>
    <w:p w14:paraId="628BF766" w14:textId="77777777" w:rsidR="00295A50" w:rsidRPr="00295A50" w:rsidRDefault="00295A50" w:rsidP="00295A50">
      <w:pPr>
        <w:numPr>
          <w:ilvl w:val="0"/>
          <w:numId w:val="17"/>
        </w:numPr>
      </w:pPr>
      <w:r w:rsidRPr="00295A50">
        <w:rPr>
          <w:b/>
          <w:bCs/>
        </w:rPr>
        <w:t>Impact</w:t>
      </w:r>
      <w:r w:rsidRPr="00295A50">
        <w:t>: Bypasses timed assessment rules, benchmark evaluations, or SLA limits.</w:t>
      </w:r>
    </w:p>
    <w:p w14:paraId="6BCB1F27" w14:textId="2E9EDE7F" w:rsidR="00295A50" w:rsidRPr="00ED0A1C" w:rsidRDefault="00295A50" w:rsidP="00ED0A1C"/>
    <w:p w14:paraId="6BD6A53C" w14:textId="1E2C05C5" w:rsidR="00295A50" w:rsidRPr="00295A50" w:rsidRDefault="00295A50" w:rsidP="00295A50">
      <w:r>
        <w:t>18.</w:t>
      </w:r>
      <w:r w:rsidRPr="00295A50">
        <w:rPr>
          <w:rFonts w:ascii="Segoe UI" w:eastAsia="Times New Roman" w:hAnsi="Segoe UI" w:cs="Segoe UI"/>
          <w:b/>
          <w:bCs/>
          <w:color w:val="101010"/>
          <w:kern w:val="0"/>
          <w:sz w:val="21"/>
          <w:szCs w:val="21"/>
          <w14:ligatures w14:val="none"/>
        </w:rPr>
        <w:t xml:space="preserve"> </w:t>
      </w:r>
      <w:r w:rsidRPr="00295A50">
        <w:rPr>
          <w:b/>
          <w:bCs/>
        </w:rPr>
        <w:t>Disconnection of Background Agent Operations &amp; Polling</w:t>
      </w:r>
    </w:p>
    <w:p w14:paraId="248DD0E1" w14:textId="77777777" w:rsidR="00295A50" w:rsidRPr="00295A50" w:rsidRDefault="00295A50" w:rsidP="00295A50">
      <w:pPr>
        <w:numPr>
          <w:ilvl w:val="0"/>
          <w:numId w:val="18"/>
        </w:numPr>
      </w:pPr>
      <w:r w:rsidRPr="00295A50">
        <w:rPr>
          <w:b/>
          <w:bCs/>
        </w:rPr>
        <w:t>Behavior</w:t>
      </w:r>
      <w:r w:rsidRPr="00295A50">
        <w:t>: Background tasks like agent execution (Magica Agent running 3 steps completed) or live file preview updates rely on background polling/</w:t>
      </w:r>
      <w:proofErr w:type="spellStart"/>
      <w:r w:rsidRPr="00295A50">
        <w:t>WebSockets</w:t>
      </w:r>
      <w:proofErr w:type="spellEnd"/>
      <w:r w:rsidRPr="00295A50">
        <w:t>. When the window loses focus, socket heartbeats or HTTP polling intervals freeze, causing agent streaming to stall or fail silently.</w:t>
      </w:r>
    </w:p>
    <w:p w14:paraId="18C8403D" w14:textId="50BD3A8B" w:rsidR="00295A50" w:rsidRPr="00295A50" w:rsidRDefault="00295A50" w:rsidP="00295A50">
      <w:r>
        <w:t>19.</w:t>
      </w:r>
      <w:r w:rsidRPr="00295A50">
        <w:rPr>
          <w:rFonts w:ascii="Segoe UI" w:eastAsia="Times New Roman" w:hAnsi="Segoe UI" w:cs="Segoe UI"/>
          <w:b/>
          <w:bCs/>
          <w:color w:val="101010"/>
          <w:kern w:val="0"/>
          <w:sz w:val="21"/>
          <w:szCs w:val="21"/>
          <w14:ligatures w14:val="none"/>
        </w:rPr>
        <w:t xml:space="preserve"> </w:t>
      </w:r>
      <w:r w:rsidRPr="00295A50">
        <w:rPr>
          <w:b/>
          <w:bCs/>
        </w:rPr>
        <w:t>Observed Behavior</w:t>
      </w:r>
      <w:r w:rsidRPr="00295A50">
        <w:t>: The main workspace fails to update or preview steps (&gt; 3 steps completed), chat messages get stuck, or content fails to re-render when switching between chats (e.g. from "Launch plan for AI landing pages" to "Support agent workflow audit").</w:t>
      </w:r>
    </w:p>
    <w:p w14:paraId="555513F7" w14:textId="69CBAC4D" w:rsidR="00295A50" w:rsidRPr="00295A50" w:rsidRDefault="00295A50" w:rsidP="00295A50">
      <w:pPr>
        <w:numPr>
          <w:ilvl w:val="0"/>
          <w:numId w:val="19"/>
        </w:numPr>
      </w:pPr>
      <w:r w:rsidRPr="00295A50">
        <w:rPr>
          <w:b/>
          <w:bCs/>
        </w:rPr>
        <w:t xml:space="preserve">Root </w:t>
      </w:r>
      <w:proofErr w:type="gramStart"/>
      <w:r w:rsidRPr="00295A50">
        <w:rPr>
          <w:b/>
          <w:bCs/>
        </w:rPr>
        <w:t>Causes</w:t>
      </w:r>
      <w:r w:rsidRPr="00295A50">
        <w:t>:</w:t>
      </w:r>
      <w:r>
        <w:t>-</w:t>
      </w:r>
      <w:proofErr w:type="gramEnd"/>
    </w:p>
    <w:p w14:paraId="3BEBC039" w14:textId="77777777" w:rsidR="00295A50" w:rsidRPr="00295A50" w:rsidRDefault="00295A50" w:rsidP="00295A50">
      <w:pPr>
        <w:numPr>
          <w:ilvl w:val="1"/>
          <w:numId w:val="19"/>
        </w:numPr>
      </w:pPr>
      <w:r w:rsidRPr="00295A50">
        <w:rPr>
          <w:b/>
          <w:bCs/>
        </w:rPr>
        <w:t>React / Vue State Hydration Error</w:t>
      </w:r>
      <w:r w:rsidRPr="00295A50">
        <w:t>: State mutations across chat threads cause unhandled null pointer / dereference exceptions during render.</w:t>
      </w:r>
    </w:p>
    <w:p w14:paraId="5E3A2E36" w14:textId="77777777" w:rsidR="00295A50" w:rsidRDefault="00295A50" w:rsidP="00295A50">
      <w:pPr>
        <w:numPr>
          <w:ilvl w:val="1"/>
          <w:numId w:val="19"/>
        </w:numPr>
      </w:pPr>
      <w:r w:rsidRPr="00295A50">
        <w:rPr>
          <w:b/>
          <w:bCs/>
        </w:rPr>
        <w:t>WebSocket Stream Breakdown</w:t>
      </w:r>
      <w:r w:rsidRPr="00295A50">
        <w:t>: Real-time agent generation events stop emitting updates to the main page.</w:t>
      </w:r>
    </w:p>
    <w:p w14:paraId="1B4517BD" w14:textId="78679D99" w:rsidR="00295A50" w:rsidRPr="00295A50" w:rsidRDefault="00295A50" w:rsidP="00295A50">
      <w:pPr>
        <w:numPr>
          <w:ilvl w:val="0"/>
          <w:numId w:val="20"/>
        </w:numPr>
      </w:pPr>
      <w:r>
        <w:t>20.</w:t>
      </w:r>
      <w:r w:rsidRPr="00295A50">
        <w:rPr>
          <w:rFonts w:ascii="Segoe UI" w:eastAsia="Times New Roman" w:hAnsi="Segoe UI" w:cs="Segoe UI"/>
          <w:b/>
          <w:bCs/>
          <w:color w:val="101010"/>
          <w:kern w:val="0"/>
          <w:sz w:val="21"/>
          <w:szCs w:val="21"/>
          <w14:ligatures w14:val="none"/>
        </w:rPr>
        <w:t xml:space="preserve"> </w:t>
      </w:r>
      <w:r w:rsidRPr="00295A50">
        <w:rPr>
          <w:b/>
          <w:bCs/>
        </w:rPr>
        <w:t>Observed Behavior</w:t>
      </w:r>
      <w:r w:rsidRPr="00295A50">
        <w:t>: Selecting the "Build usage analytics panel" or previewing analytics widgets results in empty chart containers, Chart.js / Recharts rendering crashes, or unparsed JSON schema responses.</w:t>
      </w:r>
    </w:p>
    <w:p w14:paraId="44AC71D9" w14:textId="77777777" w:rsidR="00295A50" w:rsidRPr="00295A50" w:rsidRDefault="00295A50" w:rsidP="00295A50">
      <w:pPr>
        <w:numPr>
          <w:ilvl w:val="0"/>
          <w:numId w:val="20"/>
        </w:numPr>
      </w:pPr>
      <w:r w:rsidRPr="00295A50">
        <w:rPr>
          <w:b/>
          <w:bCs/>
        </w:rPr>
        <w:t>Root Causes</w:t>
      </w:r>
      <w:r w:rsidRPr="00295A50">
        <w:t>:</w:t>
      </w:r>
    </w:p>
    <w:p w14:paraId="2698678D" w14:textId="77777777" w:rsidR="00295A50" w:rsidRPr="00295A50" w:rsidRDefault="00295A50" w:rsidP="00295A50">
      <w:pPr>
        <w:numPr>
          <w:ilvl w:val="1"/>
          <w:numId w:val="20"/>
        </w:numPr>
      </w:pPr>
      <w:r w:rsidRPr="00295A50">
        <w:rPr>
          <w:b/>
          <w:bCs/>
        </w:rPr>
        <w:t>Data Schema Mismatch</w:t>
      </w:r>
      <w:r w:rsidRPr="00295A50">
        <w:t>: The backend analytics payload returns missing fields (e.g., null metrics or unformatted timestamp strings), causing frontend data visualization components to throw unhandled exceptions.</w:t>
      </w:r>
    </w:p>
    <w:p w14:paraId="3FC95E45" w14:textId="77777777" w:rsidR="00295A50" w:rsidRPr="00295A50" w:rsidRDefault="00295A50" w:rsidP="00295A50">
      <w:pPr>
        <w:numPr>
          <w:ilvl w:val="1"/>
          <w:numId w:val="20"/>
        </w:numPr>
      </w:pPr>
      <w:r w:rsidRPr="00295A50">
        <w:rPr>
          <w:b/>
          <w:bCs/>
        </w:rPr>
        <w:t>Container Height / Resizing Calculation Error</w:t>
      </w:r>
      <w:r w:rsidRPr="00295A50">
        <w:t>: Dynamic layout calculation sets chart canvas height/width to 0px inside tabs.</w:t>
      </w:r>
    </w:p>
    <w:p w14:paraId="59152CE4" w14:textId="703949BA" w:rsidR="00295A50" w:rsidRDefault="00295A50" w:rsidP="00295A50">
      <w:r>
        <w:t>Workflow-</w:t>
      </w:r>
      <w:r>
        <w:br/>
      </w:r>
      <w:r w:rsidRPr="00295A50">
        <w:t>Click Landing page preview tab</w:t>
      </w:r>
      <w:proofErr w:type="gramStart"/>
      <w:r>
        <w:t xml:space="preserve">-  </w:t>
      </w:r>
      <w:r w:rsidRPr="00295A50">
        <w:t>Renders</w:t>
      </w:r>
      <w:proofErr w:type="gramEnd"/>
      <w:r w:rsidRPr="00295A50">
        <w:t xml:space="preserve"> live preview of generated HTML in sandbox </w:t>
      </w:r>
      <w:proofErr w:type="spellStart"/>
      <w:r w:rsidRPr="00295A50">
        <w:t>iframe</w:t>
      </w:r>
      <w:proofErr w:type="spellEnd"/>
      <w:r>
        <w:t xml:space="preserve"> - </w:t>
      </w:r>
      <w:r w:rsidRPr="00295A50">
        <w:t xml:space="preserve">Blank page / Console </w:t>
      </w:r>
      <w:proofErr w:type="spellStart"/>
      <w:r w:rsidRPr="00295A50">
        <w:t>iframe</w:t>
      </w:r>
      <w:proofErr w:type="spellEnd"/>
      <w:r w:rsidRPr="00295A50">
        <w:t xml:space="preserve"> CSP error.</w:t>
      </w:r>
    </w:p>
    <w:p w14:paraId="7D47A324" w14:textId="0AEAD927" w:rsidR="00295A50" w:rsidRDefault="00295A50" w:rsidP="00295A50">
      <w:r w:rsidRPr="00295A50">
        <w:t>Click Build usage analytics panel</w:t>
      </w:r>
      <w:r>
        <w:t xml:space="preserve">- </w:t>
      </w:r>
      <w:r w:rsidR="00C34E30" w:rsidRPr="00C34E30">
        <w:t>Loads metric cards and dynamic charts</w:t>
      </w:r>
      <w:r w:rsidR="00C34E30">
        <w:t xml:space="preserve"> - </w:t>
      </w:r>
      <w:r w:rsidR="00C34E30" w:rsidRPr="00C34E30">
        <w:t>Component crashes with unhandled JS exception.</w:t>
      </w:r>
    </w:p>
    <w:p w14:paraId="21CD742C" w14:textId="6E061BB9" w:rsidR="00C34E30" w:rsidRDefault="00C34E30" w:rsidP="00295A50">
      <w:r w:rsidRPr="00C34E30">
        <w:t>Click Submit button when prompt is filled</w:t>
      </w:r>
      <w:r>
        <w:t xml:space="preserve">- </w:t>
      </w:r>
      <w:r w:rsidRPr="00C34E30">
        <w:t>Disables button, shows spinner, sends POST payload to API</w:t>
      </w:r>
      <w:r>
        <w:t xml:space="preserve"> - </w:t>
      </w:r>
      <w:r w:rsidRPr="00C34E30">
        <w:t>Button is non-responsive; no action taken.</w:t>
      </w:r>
    </w:p>
    <w:p w14:paraId="18B8ECFF" w14:textId="190E8A38" w:rsidR="00C34E30" w:rsidRDefault="00C34E30" w:rsidP="00295A50">
      <w:r w:rsidRPr="00C34E30">
        <w:t>Resize right pane while viewing preview</w:t>
      </w:r>
      <w:r>
        <w:t xml:space="preserve">- </w:t>
      </w:r>
      <w:r w:rsidRPr="00C34E30">
        <w:t xml:space="preserve">Preview </w:t>
      </w:r>
      <w:proofErr w:type="spellStart"/>
      <w:r w:rsidRPr="00C34E30">
        <w:t>iframe</w:t>
      </w:r>
      <w:proofErr w:type="spellEnd"/>
      <w:r w:rsidRPr="00C34E30">
        <w:t xml:space="preserve"> and table auto-fit dynamic width</w:t>
      </w:r>
      <w:r>
        <w:t xml:space="preserve">- </w:t>
      </w:r>
      <w:r w:rsidRPr="00C34E30">
        <w:t>Layout breaks; width collapses to 0px.</w:t>
      </w:r>
    </w:p>
    <w:p w14:paraId="73B60042" w14:textId="77777777" w:rsidR="00C34E30" w:rsidRPr="00295A50" w:rsidRDefault="00C34E30" w:rsidP="00295A50"/>
    <w:p w14:paraId="0666952F" w14:textId="790BAFD8" w:rsidR="00ED0A1C" w:rsidRPr="00ED0A1C" w:rsidRDefault="00ED0A1C" w:rsidP="00ED0A1C"/>
    <w:p w14:paraId="22882D91" w14:textId="05A3D773" w:rsidR="00ED0A1C" w:rsidRDefault="00ED0A1C" w:rsidP="00ED0A1C"/>
    <w:p w14:paraId="604FA11E" w14:textId="1012C9D8" w:rsidR="00ED0A1C" w:rsidRPr="00ED0A1C" w:rsidRDefault="00ED0A1C" w:rsidP="00ED0A1C"/>
    <w:p w14:paraId="0F4996D7" w14:textId="4062ED6C" w:rsidR="00A3723F" w:rsidRDefault="00A3723F"/>
    <w:sectPr w:rsidR="00A3723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C07E6"/>
    <w:multiLevelType w:val="multilevel"/>
    <w:tmpl w:val="40929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F462727"/>
    <w:multiLevelType w:val="multilevel"/>
    <w:tmpl w:val="71FC5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2F202FB"/>
    <w:multiLevelType w:val="multilevel"/>
    <w:tmpl w:val="F714853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668452B"/>
    <w:multiLevelType w:val="multilevel"/>
    <w:tmpl w:val="A8067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B5365A8"/>
    <w:multiLevelType w:val="multilevel"/>
    <w:tmpl w:val="6BBA389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EA77794"/>
    <w:multiLevelType w:val="multilevel"/>
    <w:tmpl w:val="80EC5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9522F26"/>
    <w:multiLevelType w:val="multilevel"/>
    <w:tmpl w:val="01C06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8CC6C7F"/>
    <w:multiLevelType w:val="multilevel"/>
    <w:tmpl w:val="19F411F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93B20BF"/>
    <w:multiLevelType w:val="multilevel"/>
    <w:tmpl w:val="F5B48DC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B3F6441"/>
    <w:multiLevelType w:val="multilevel"/>
    <w:tmpl w:val="D3FE7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17F2EAA"/>
    <w:multiLevelType w:val="multilevel"/>
    <w:tmpl w:val="FD6C9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18C270B"/>
    <w:multiLevelType w:val="multilevel"/>
    <w:tmpl w:val="F9EA1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BA060AA"/>
    <w:multiLevelType w:val="multilevel"/>
    <w:tmpl w:val="34948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4456908"/>
    <w:multiLevelType w:val="multilevel"/>
    <w:tmpl w:val="2AFC4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5320087"/>
    <w:multiLevelType w:val="multilevel"/>
    <w:tmpl w:val="B9581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D6933F6"/>
    <w:multiLevelType w:val="multilevel"/>
    <w:tmpl w:val="3322E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E947FED"/>
    <w:multiLevelType w:val="multilevel"/>
    <w:tmpl w:val="E6560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3263CA6"/>
    <w:multiLevelType w:val="multilevel"/>
    <w:tmpl w:val="E7BA5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A51395C"/>
    <w:multiLevelType w:val="multilevel"/>
    <w:tmpl w:val="5AF26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E764B0F"/>
    <w:multiLevelType w:val="multilevel"/>
    <w:tmpl w:val="84A2BA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00185316">
    <w:abstractNumId w:val="8"/>
  </w:num>
  <w:num w:numId="2" w16cid:durableId="367990338">
    <w:abstractNumId w:val="6"/>
  </w:num>
  <w:num w:numId="3" w16cid:durableId="637999572">
    <w:abstractNumId w:val="7"/>
  </w:num>
  <w:num w:numId="4" w16cid:durableId="647975171">
    <w:abstractNumId w:val="0"/>
  </w:num>
  <w:num w:numId="5" w16cid:durableId="1044989440">
    <w:abstractNumId w:val="9"/>
  </w:num>
  <w:num w:numId="6" w16cid:durableId="543443790">
    <w:abstractNumId w:val="18"/>
  </w:num>
  <w:num w:numId="7" w16cid:durableId="589462693">
    <w:abstractNumId w:val="14"/>
  </w:num>
  <w:num w:numId="8" w16cid:durableId="110786873">
    <w:abstractNumId w:val="19"/>
  </w:num>
  <w:num w:numId="9" w16cid:durableId="605846880">
    <w:abstractNumId w:val="17"/>
  </w:num>
  <w:num w:numId="10" w16cid:durableId="1662272548">
    <w:abstractNumId w:val="10"/>
  </w:num>
  <w:num w:numId="11" w16cid:durableId="2102291721">
    <w:abstractNumId w:val="5"/>
  </w:num>
  <w:num w:numId="12" w16cid:durableId="1077364104">
    <w:abstractNumId w:val="11"/>
  </w:num>
  <w:num w:numId="13" w16cid:durableId="160702534">
    <w:abstractNumId w:val="1"/>
  </w:num>
  <w:num w:numId="14" w16cid:durableId="317149597">
    <w:abstractNumId w:val="15"/>
  </w:num>
  <w:num w:numId="15" w16cid:durableId="3090739">
    <w:abstractNumId w:val="12"/>
  </w:num>
  <w:num w:numId="16" w16cid:durableId="1994983575">
    <w:abstractNumId w:val="13"/>
  </w:num>
  <w:num w:numId="17" w16cid:durableId="1298990955">
    <w:abstractNumId w:val="3"/>
  </w:num>
  <w:num w:numId="18" w16cid:durableId="522792927">
    <w:abstractNumId w:val="16"/>
  </w:num>
  <w:num w:numId="19" w16cid:durableId="434785532">
    <w:abstractNumId w:val="2"/>
  </w:num>
  <w:num w:numId="20" w16cid:durableId="51295721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0A1C"/>
    <w:rsid w:val="00295A50"/>
    <w:rsid w:val="00874D17"/>
    <w:rsid w:val="008C6029"/>
    <w:rsid w:val="00A3723F"/>
    <w:rsid w:val="00C34E30"/>
    <w:rsid w:val="00D452E4"/>
    <w:rsid w:val="00E46661"/>
    <w:rsid w:val="00ED0A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29DA53"/>
  <w15:chartTrackingRefBased/>
  <w15:docId w15:val="{84AF6E71-31C0-4ED4-A3C6-8DBBFD420A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0A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D0A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D0A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0A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0A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0A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0A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0A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0A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0A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D0A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D0A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0A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0A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0A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0A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0A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0A1C"/>
    <w:rPr>
      <w:rFonts w:eastAsiaTheme="majorEastAsia" w:cstheme="majorBidi"/>
      <w:color w:val="272727" w:themeColor="text1" w:themeTint="D8"/>
    </w:rPr>
  </w:style>
  <w:style w:type="paragraph" w:styleId="Title">
    <w:name w:val="Title"/>
    <w:basedOn w:val="Normal"/>
    <w:next w:val="Normal"/>
    <w:link w:val="TitleChar"/>
    <w:uiPriority w:val="10"/>
    <w:qFormat/>
    <w:rsid w:val="00ED0A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0A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0A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0A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0A1C"/>
    <w:pPr>
      <w:spacing w:before="160"/>
      <w:jc w:val="center"/>
    </w:pPr>
    <w:rPr>
      <w:i/>
      <w:iCs/>
      <w:color w:val="404040" w:themeColor="text1" w:themeTint="BF"/>
    </w:rPr>
  </w:style>
  <w:style w:type="character" w:customStyle="1" w:styleId="QuoteChar">
    <w:name w:val="Quote Char"/>
    <w:basedOn w:val="DefaultParagraphFont"/>
    <w:link w:val="Quote"/>
    <w:uiPriority w:val="29"/>
    <w:rsid w:val="00ED0A1C"/>
    <w:rPr>
      <w:i/>
      <w:iCs/>
      <w:color w:val="404040" w:themeColor="text1" w:themeTint="BF"/>
    </w:rPr>
  </w:style>
  <w:style w:type="paragraph" w:styleId="ListParagraph">
    <w:name w:val="List Paragraph"/>
    <w:basedOn w:val="Normal"/>
    <w:uiPriority w:val="34"/>
    <w:qFormat/>
    <w:rsid w:val="00ED0A1C"/>
    <w:pPr>
      <w:ind w:left="720"/>
      <w:contextualSpacing/>
    </w:pPr>
  </w:style>
  <w:style w:type="character" w:styleId="IntenseEmphasis">
    <w:name w:val="Intense Emphasis"/>
    <w:basedOn w:val="DefaultParagraphFont"/>
    <w:uiPriority w:val="21"/>
    <w:qFormat/>
    <w:rsid w:val="00ED0A1C"/>
    <w:rPr>
      <w:i/>
      <w:iCs/>
      <w:color w:val="0F4761" w:themeColor="accent1" w:themeShade="BF"/>
    </w:rPr>
  </w:style>
  <w:style w:type="paragraph" w:styleId="IntenseQuote">
    <w:name w:val="Intense Quote"/>
    <w:basedOn w:val="Normal"/>
    <w:next w:val="Normal"/>
    <w:link w:val="IntenseQuoteChar"/>
    <w:uiPriority w:val="30"/>
    <w:qFormat/>
    <w:rsid w:val="00ED0A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0A1C"/>
    <w:rPr>
      <w:i/>
      <w:iCs/>
      <w:color w:val="0F4761" w:themeColor="accent1" w:themeShade="BF"/>
    </w:rPr>
  </w:style>
  <w:style w:type="character" w:styleId="IntenseReference">
    <w:name w:val="Intense Reference"/>
    <w:basedOn w:val="DefaultParagraphFont"/>
    <w:uiPriority w:val="32"/>
    <w:qFormat/>
    <w:rsid w:val="00ED0A1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1161</Words>
  <Characters>6621</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Jyotiraditya Khatua</dc:creator>
  <cp:keywords/>
  <dc:description/>
  <cp:lastModifiedBy>Jyotiraditya Khatua</cp:lastModifiedBy>
  <cp:revision>2</cp:revision>
  <dcterms:created xsi:type="dcterms:W3CDTF">2026-08-27T14:12:00Z</dcterms:created>
  <dcterms:modified xsi:type="dcterms:W3CDTF">2026-08-27T14:12:00Z</dcterms:modified>
</cp:coreProperties>
</file>